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9" w:type="pct"/>
        <w:jc w:val="center"/>
        <w:tblLook w:val="0000" w:firstRow="0" w:lastRow="0" w:firstColumn="0" w:lastColumn="0" w:noHBand="0" w:noVBand="0"/>
      </w:tblPr>
      <w:tblGrid>
        <w:gridCol w:w="919"/>
        <w:gridCol w:w="3058"/>
        <w:gridCol w:w="7088"/>
      </w:tblGrid>
      <w:tr w:rsidR="000376E8" w:rsidRPr="001C4CDB" w:rsidTr="00257BD7">
        <w:trPr>
          <w:cantSplit/>
          <w:trHeight w:val="288"/>
          <w:jc w:val="center"/>
        </w:trPr>
        <w:tc>
          <w:tcPr>
            <w:tcW w:w="415" w:type="pct"/>
          </w:tcPr>
          <w:p w:rsidR="000376E8" w:rsidRPr="001C4CDB" w:rsidRDefault="000376E8" w:rsidP="00EE0341">
            <w:pPr>
              <w:ind w:left="-18"/>
              <w:rPr>
                <w:b/>
              </w:rPr>
            </w:pPr>
            <w:r w:rsidRPr="001C4CDB">
              <w:rPr>
                <w:b/>
              </w:rPr>
              <w:t>1.0</w:t>
            </w:r>
          </w:p>
        </w:tc>
        <w:tc>
          <w:tcPr>
            <w:tcW w:w="1382" w:type="pct"/>
          </w:tcPr>
          <w:p w:rsidR="000376E8" w:rsidRPr="001C4CDB" w:rsidRDefault="000376E8" w:rsidP="00EE0341">
            <w:pPr>
              <w:pStyle w:val="Heading3"/>
              <w:tabs>
                <w:tab w:val="left" w:pos="2952"/>
              </w:tabs>
              <w:ind w:right="-108"/>
              <w:jc w:val="left"/>
              <w:rPr>
                <w:sz w:val="24"/>
                <w:szCs w:val="24"/>
              </w:rPr>
            </w:pPr>
            <w:r w:rsidRPr="001C4CDB">
              <w:rPr>
                <w:sz w:val="24"/>
                <w:szCs w:val="24"/>
              </w:rPr>
              <w:t xml:space="preserve">OBJECTIVE                    </w:t>
            </w:r>
            <w:r w:rsidR="00FB128E" w:rsidRPr="001C4CDB">
              <w:rPr>
                <w:sz w:val="24"/>
                <w:szCs w:val="24"/>
              </w:rPr>
              <w:t xml:space="preserve"> </w:t>
            </w:r>
            <w:r w:rsidRPr="001C4CDB">
              <w:rPr>
                <w:sz w:val="24"/>
                <w:szCs w:val="24"/>
              </w:rPr>
              <w:t xml:space="preserve">  :</w:t>
            </w:r>
          </w:p>
        </w:tc>
        <w:tc>
          <w:tcPr>
            <w:tcW w:w="3203" w:type="pct"/>
          </w:tcPr>
          <w:p w:rsidR="000376E8" w:rsidRPr="001C4CDB" w:rsidRDefault="000376E8" w:rsidP="00EE0341">
            <w:pPr>
              <w:jc w:val="both"/>
            </w:pPr>
            <w:r w:rsidRPr="001C4CDB">
              <w:t>To lay down the procedure for initiation, evaluation, implementation, effectiveness monitoring, closure and documentation of Corrective Actions and Preventive Actions (CAPA).</w:t>
            </w:r>
          </w:p>
        </w:tc>
      </w:tr>
      <w:tr w:rsidR="00922100" w:rsidRPr="001C4CDB" w:rsidTr="00257BD7">
        <w:trPr>
          <w:cantSplit/>
          <w:trHeight w:val="288"/>
          <w:jc w:val="center"/>
        </w:trPr>
        <w:tc>
          <w:tcPr>
            <w:tcW w:w="415" w:type="pct"/>
          </w:tcPr>
          <w:p w:rsidR="00922100" w:rsidRPr="001C4CDB" w:rsidRDefault="00922100" w:rsidP="00EE0341">
            <w:pPr>
              <w:ind w:left="-18"/>
              <w:rPr>
                <w:b/>
              </w:rPr>
            </w:pPr>
          </w:p>
        </w:tc>
        <w:tc>
          <w:tcPr>
            <w:tcW w:w="1382" w:type="pct"/>
          </w:tcPr>
          <w:p w:rsidR="00922100" w:rsidRPr="001C4CDB" w:rsidRDefault="00922100" w:rsidP="00EE0341">
            <w:pPr>
              <w:pStyle w:val="Heading3"/>
              <w:tabs>
                <w:tab w:val="left" w:pos="2952"/>
              </w:tabs>
              <w:ind w:right="-108"/>
              <w:jc w:val="left"/>
              <w:rPr>
                <w:sz w:val="24"/>
                <w:szCs w:val="24"/>
              </w:rPr>
            </w:pPr>
          </w:p>
        </w:tc>
        <w:tc>
          <w:tcPr>
            <w:tcW w:w="3203" w:type="pct"/>
          </w:tcPr>
          <w:p w:rsidR="00922100" w:rsidRPr="001C4CDB" w:rsidRDefault="00922100" w:rsidP="00EE0341">
            <w:pPr>
              <w:jc w:val="both"/>
            </w:pPr>
          </w:p>
        </w:tc>
      </w:tr>
      <w:tr w:rsidR="00922100" w:rsidRPr="001C4CDB" w:rsidTr="00257BD7">
        <w:trPr>
          <w:cantSplit/>
          <w:trHeight w:val="288"/>
          <w:jc w:val="center"/>
        </w:trPr>
        <w:tc>
          <w:tcPr>
            <w:tcW w:w="415" w:type="pct"/>
          </w:tcPr>
          <w:p w:rsidR="00922100" w:rsidRPr="001C4CDB" w:rsidRDefault="00922100" w:rsidP="00EE6045">
            <w:pPr>
              <w:ind w:left="-18"/>
              <w:rPr>
                <w:b/>
              </w:rPr>
            </w:pPr>
            <w:r>
              <w:rPr>
                <w:b/>
              </w:rPr>
              <w:t>2</w:t>
            </w:r>
            <w:r w:rsidRPr="001C4CDB">
              <w:rPr>
                <w:b/>
              </w:rPr>
              <w:t>.0</w:t>
            </w:r>
          </w:p>
        </w:tc>
        <w:tc>
          <w:tcPr>
            <w:tcW w:w="1382" w:type="pct"/>
          </w:tcPr>
          <w:p w:rsidR="00922100" w:rsidRPr="001C4CDB" w:rsidRDefault="00922100" w:rsidP="00EE6045">
            <w:pPr>
              <w:pStyle w:val="Heading3"/>
              <w:tabs>
                <w:tab w:val="left" w:pos="2952"/>
              </w:tabs>
              <w:ind w:right="-108"/>
              <w:jc w:val="left"/>
              <w:rPr>
                <w:sz w:val="24"/>
                <w:szCs w:val="24"/>
              </w:rPr>
            </w:pPr>
            <w:r>
              <w:rPr>
                <w:sz w:val="24"/>
                <w:szCs w:val="24"/>
              </w:rPr>
              <w:t>SCOPE</w:t>
            </w:r>
            <w:r w:rsidRPr="001C4CDB">
              <w:rPr>
                <w:sz w:val="24"/>
                <w:szCs w:val="24"/>
              </w:rPr>
              <w:t xml:space="preserve">                    </w:t>
            </w:r>
            <w:r>
              <w:rPr>
                <w:sz w:val="24"/>
                <w:szCs w:val="24"/>
              </w:rPr>
              <w:t xml:space="preserve">             </w:t>
            </w:r>
            <w:r w:rsidRPr="001C4CDB">
              <w:rPr>
                <w:sz w:val="24"/>
                <w:szCs w:val="24"/>
              </w:rPr>
              <w:t>:</w:t>
            </w:r>
          </w:p>
        </w:tc>
        <w:tc>
          <w:tcPr>
            <w:tcW w:w="3203" w:type="pct"/>
          </w:tcPr>
          <w:p w:rsidR="00922100" w:rsidRPr="001C4CDB" w:rsidRDefault="003449E4" w:rsidP="003449E4">
            <w:pPr>
              <w:jc w:val="both"/>
            </w:pPr>
            <w:r>
              <w:t>This procedure is applicable for all corrective and preventive actions at Indiana Ophthalmics LLP.</w:t>
            </w:r>
          </w:p>
        </w:tc>
      </w:tr>
      <w:tr w:rsidR="00922100" w:rsidRPr="001C4CDB" w:rsidTr="00257BD7">
        <w:trPr>
          <w:cantSplit/>
          <w:trHeight w:val="288"/>
          <w:jc w:val="center"/>
        </w:trPr>
        <w:tc>
          <w:tcPr>
            <w:tcW w:w="415" w:type="pct"/>
          </w:tcPr>
          <w:p w:rsidR="00922100" w:rsidRPr="001C4CDB" w:rsidRDefault="00922100" w:rsidP="00EE0341">
            <w:pPr>
              <w:ind w:left="-18"/>
              <w:rPr>
                <w:b/>
              </w:rPr>
            </w:pPr>
          </w:p>
        </w:tc>
        <w:tc>
          <w:tcPr>
            <w:tcW w:w="1382" w:type="pct"/>
          </w:tcPr>
          <w:p w:rsidR="00922100" w:rsidRPr="001C4CDB" w:rsidRDefault="00922100" w:rsidP="00EE0341">
            <w:pPr>
              <w:pStyle w:val="Heading3"/>
              <w:rPr>
                <w:sz w:val="24"/>
                <w:szCs w:val="24"/>
              </w:rPr>
            </w:pPr>
          </w:p>
        </w:tc>
        <w:tc>
          <w:tcPr>
            <w:tcW w:w="3203" w:type="pct"/>
          </w:tcPr>
          <w:p w:rsidR="00922100" w:rsidRPr="001C4CDB" w:rsidRDefault="00922100" w:rsidP="00EE0341">
            <w:pPr>
              <w:ind w:left="162" w:hanging="162"/>
              <w:jc w:val="both"/>
            </w:pPr>
          </w:p>
        </w:tc>
      </w:tr>
      <w:tr w:rsidR="00922100" w:rsidRPr="001C4CDB" w:rsidTr="00257BD7">
        <w:trPr>
          <w:cantSplit/>
          <w:trHeight w:val="288"/>
          <w:jc w:val="center"/>
        </w:trPr>
        <w:tc>
          <w:tcPr>
            <w:tcW w:w="415" w:type="pct"/>
            <w:vAlign w:val="center"/>
          </w:tcPr>
          <w:p w:rsidR="00922100" w:rsidRPr="001C4CDB" w:rsidRDefault="00394A84" w:rsidP="00EE0341">
            <w:pPr>
              <w:ind w:left="-18"/>
              <w:rPr>
                <w:b/>
              </w:rPr>
            </w:pPr>
            <w:r>
              <w:rPr>
                <w:b/>
              </w:rPr>
              <w:t>3</w:t>
            </w:r>
            <w:r w:rsidR="00922100" w:rsidRPr="001C4CDB">
              <w:rPr>
                <w:b/>
              </w:rPr>
              <w:t>.0</w:t>
            </w:r>
          </w:p>
        </w:tc>
        <w:tc>
          <w:tcPr>
            <w:tcW w:w="1382" w:type="pct"/>
            <w:vAlign w:val="center"/>
          </w:tcPr>
          <w:p w:rsidR="00922100" w:rsidRPr="001C4CDB" w:rsidRDefault="00922100" w:rsidP="00EE0341">
            <w:pPr>
              <w:pStyle w:val="Heading2"/>
              <w:jc w:val="left"/>
              <w:rPr>
                <w:b/>
                <w:sz w:val="24"/>
              </w:rPr>
            </w:pPr>
            <w:r w:rsidRPr="001C4CDB">
              <w:rPr>
                <w:b/>
                <w:sz w:val="24"/>
              </w:rPr>
              <w:t>RESPONSIBILITY            :</w:t>
            </w:r>
          </w:p>
        </w:tc>
        <w:tc>
          <w:tcPr>
            <w:tcW w:w="3203" w:type="pct"/>
            <w:vAlign w:val="center"/>
          </w:tcPr>
          <w:p w:rsidR="00922100" w:rsidRPr="001C4CDB" w:rsidRDefault="00922100" w:rsidP="00EE0341">
            <w:pPr>
              <w:pStyle w:val="ReferenceLine"/>
              <w:jc w:val="left"/>
              <w:rPr>
                <w:sz w:val="24"/>
                <w:szCs w:val="24"/>
              </w:rPr>
            </w:pPr>
            <w:r w:rsidRPr="001C4CDB">
              <w:rPr>
                <w:sz w:val="24"/>
                <w:szCs w:val="24"/>
              </w:rPr>
              <w:t xml:space="preserve">All departments Head </w:t>
            </w:r>
          </w:p>
        </w:tc>
      </w:tr>
      <w:tr w:rsidR="00922100" w:rsidRPr="001C4CDB" w:rsidTr="00257BD7">
        <w:trPr>
          <w:cantSplit/>
          <w:trHeight w:val="288"/>
          <w:jc w:val="center"/>
        </w:trPr>
        <w:tc>
          <w:tcPr>
            <w:tcW w:w="415" w:type="pct"/>
          </w:tcPr>
          <w:p w:rsidR="00922100" w:rsidRPr="001C4CDB" w:rsidRDefault="00922100" w:rsidP="00EE0341">
            <w:pPr>
              <w:ind w:left="-18"/>
              <w:rPr>
                <w:b/>
              </w:rPr>
            </w:pPr>
          </w:p>
        </w:tc>
        <w:tc>
          <w:tcPr>
            <w:tcW w:w="1382" w:type="pct"/>
          </w:tcPr>
          <w:p w:rsidR="00922100" w:rsidRPr="001C4CDB" w:rsidRDefault="00922100" w:rsidP="00EE0341">
            <w:pPr>
              <w:pStyle w:val="Heading2"/>
              <w:jc w:val="both"/>
              <w:rPr>
                <w:b/>
                <w:sz w:val="24"/>
              </w:rPr>
            </w:pPr>
          </w:p>
        </w:tc>
        <w:tc>
          <w:tcPr>
            <w:tcW w:w="3203" w:type="pct"/>
          </w:tcPr>
          <w:p w:rsidR="00922100" w:rsidRPr="001C4CDB" w:rsidRDefault="00922100" w:rsidP="00EE0341">
            <w:pPr>
              <w:pStyle w:val="ReferenceLine"/>
              <w:rPr>
                <w:sz w:val="24"/>
                <w:szCs w:val="24"/>
              </w:rPr>
            </w:pPr>
          </w:p>
        </w:tc>
      </w:tr>
      <w:tr w:rsidR="00922100" w:rsidRPr="001C4CDB" w:rsidTr="00257BD7">
        <w:trPr>
          <w:cantSplit/>
          <w:trHeight w:val="288"/>
          <w:jc w:val="center"/>
        </w:trPr>
        <w:tc>
          <w:tcPr>
            <w:tcW w:w="415" w:type="pct"/>
            <w:vAlign w:val="center"/>
          </w:tcPr>
          <w:p w:rsidR="00922100" w:rsidRPr="001C4CDB" w:rsidRDefault="00394A84" w:rsidP="00EE0341">
            <w:pPr>
              <w:ind w:left="-18"/>
              <w:rPr>
                <w:b/>
              </w:rPr>
            </w:pPr>
            <w:r>
              <w:rPr>
                <w:b/>
              </w:rPr>
              <w:t>4</w:t>
            </w:r>
            <w:r w:rsidR="00922100" w:rsidRPr="001C4CDB">
              <w:rPr>
                <w:b/>
              </w:rPr>
              <w:t>.0</w:t>
            </w:r>
          </w:p>
        </w:tc>
        <w:tc>
          <w:tcPr>
            <w:tcW w:w="1382" w:type="pct"/>
            <w:vAlign w:val="center"/>
          </w:tcPr>
          <w:p w:rsidR="00922100" w:rsidRPr="001C4CDB" w:rsidRDefault="00922100" w:rsidP="00EE0341">
            <w:pPr>
              <w:ind w:right="-198"/>
              <w:rPr>
                <w:b/>
              </w:rPr>
            </w:pPr>
            <w:r w:rsidRPr="001C4CDB">
              <w:rPr>
                <w:b/>
              </w:rPr>
              <w:t>ACCOUNTABILITY         :</w:t>
            </w:r>
          </w:p>
        </w:tc>
        <w:tc>
          <w:tcPr>
            <w:tcW w:w="3203" w:type="pct"/>
            <w:vAlign w:val="center"/>
          </w:tcPr>
          <w:p w:rsidR="00922100" w:rsidRPr="001C4CDB" w:rsidRDefault="00922100" w:rsidP="00EE0341">
            <w:pPr>
              <w:pStyle w:val="BodyTextIndent"/>
              <w:spacing w:after="0"/>
              <w:ind w:left="0"/>
            </w:pPr>
            <w:r w:rsidRPr="001C4CDB">
              <w:t>QA Head</w:t>
            </w:r>
          </w:p>
        </w:tc>
      </w:tr>
      <w:tr w:rsidR="00922100" w:rsidRPr="001C4CDB" w:rsidTr="00257BD7">
        <w:trPr>
          <w:cantSplit/>
          <w:trHeight w:val="288"/>
          <w:jc w:val="center"/>
        </w:trPr>
        <w:tc>
          <w:tcPr>
            <w:tcW w:w="415" w:type="pct"/>
          </w:tcPr>
          <w:p w:rsidR="00922100" w:rsidRPr="001C4CDB" w:rsidRDefault="00922100" w:rsidP="00EE0341">
            <w:pPr>
              <w:rPr>
                <w:b/>
              </w:rPr>
            </w:pPr>
          </w:p>
        </w:tc>
        <w:tc>
          <w:tcPr>
            <w:tcW w:w="1382" w:type="pct"/>
          </w:tcPr>
          <w:p w:rsidR="00922100" w:rsidRPr="001C4CDB" w:rsidRDefault="00922100" w:rsidP="00EE0341">
            <w:pPr>
              <w:jc w:val="both"/>
              <w:rPr>
                <w:b/>
              </w:rPr>
            </w:pPr>
          </w:p>
        </w:tc>
        <w:tc>
          <w:tcPr>
            <w:tcW w:w="3203" w:type="pct"/>
          </w:tcPr>
          <w:p w:rsidR="00922100" w:rsidRPr="001C4CDB" w:rsidRDefault="00922100" w:rsidP="00EE0341">
            <w:pPr>
              <w:jc w:val="both"/>
              <w:rPr>
                <w:b/>
              </w:rPr>
            </w:pPr>
          </w:p>
        </w:tc>
      </w:tr>
      <w:tr w:rsidR="00922100" w:rsidRPr="001C4CDB" w:rsidTr="00257BD7">
        <w:trPr>
          <w:cantSplit/>
          <w:trHeight w:val="288"/>
          <w:jc w:val="center"/>
        </w:trPr>
        <w:tc>
          <w:tcPr>
            <w:tcW w:w="415" w:type="pct"/>
            <w:vAlign w:val="center"/>
          </w:tcPr>
          <w:p w:rsidR="00922100" w:rsidRPr="001C4CDB" w:rsidRDefault="00394A84" w:rsidP="00EE0341">
            <w:pPr>
              <w:ind w:left="-18"/>
              <w:rPr>
                <w:b/>
              </w:rPr>
            </w:pPr>
            <w:r>
              <w:rPr>
                <w:b/>
              </w:rPr>
              <w:t>5</w:t>
            </w:r>
            <w:r w:rsidR="00922100" w:rsidRPr="001C4CDB">
              <w:rPr>
                <w:b/>
              </w:rPr>
              <w:t>.0</w:t>
            </w:r>
          </w:p>
        </w:tc>
        <w:tc>
          <w:tcPr>
            <w:tcW w:w="1382" w:type="pct"/>
            <w:vAlign w:val="center"/>
          </w:tcPr>
          <w:p w:rsidR="00922100" w:rsidRPr="001C4CDB" w:rsidRDefault="00922100" w:rsidP="00EE0341">
            <w:pPr>
              <w:ind w:right="-108"/>
              <w:rPr>
                <w:b/>
              </w:rPr>
            </w:pPr>
            <w:r w:rsidRPr="001C4CDB">
              <w:rPr>
                <w:b/>
              </w:rPr>
              <w:t>PROCEDURE                     :</w:t>
            </w:r>
          </w:p>
        </w:tc>
        <w:tc>
          <w:tcPr>
            <w:tcW w:w="3203" w:type="pct"/>
            <w:vAlign w:val="center"/>
          </w:tcPr>
          <w:p w:rsidR="00922100" w:rsidRPr="001C4CDB" w:rsidRDefault="00922100" w:rsidP="00EE0341">
            <w:pPr>
              <w:pStyle w:val="BodyTextIndent"/>
              <w:spacing w:after="0"/>
              <w:ind w:left="0"/>
              <w:rPr>
                <w:b/>
              </w:rPr>
            </w:pP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tcPr>
          <w:p w:rsidR="00922100" w:rsidRPr="001C4CDB" w:rsidRDefault="00922100" w:rsidP="00EE0341">
            <w:pPr>
              <w:pStyle w:val="BodyTextIndent"/>
              <w:spacing w:after="0"/>
              <w:ind w:left="0"/>
              <w:jc w:val="both"/>
            </w:pPr>
          </w:p>
        </w:tc>
      </w:tr>
      <w:tr w:rsidR="00922100" w:rsidRPr="001C4CDB" w:rsidTr="00257BD7">
        <w:trPr>
          <w:cantSplit/>
          <w:trHeight w:val="288"/>
          <w:jc w:val="center"/>
        </w:trPr>
        <w:tc>
          <w:tcPr>
            <w:tcW w:w="415" w:type="pct"/>
          </w:tcPr>
          <w:p w:rsidR="00922100" w:rsidRPr="00EC657A" w:rsidRDefault="00394A84" w:rsidP="00EE0341">
            <w:pPr>
              <w:rPr>
                <w:b/>
                <w:bCs/>
              </w:rPr>
            </w:pPr>
            <w:r w:rsidRPr="00EC657A">
              <w:rPr>
                <w:b/>
                <w:bCs/>
              </w:rPr>
              <w:t>5</w:t>
            </w:r>
            <w:r w:rsidR="00922100" w:rsidRPr="00EC657A">
              <w:rPr>
                <w:b/>
                <w:bCs/>
              </w:rPr>
              <w:t>.1</w:t>
            </w:r>
          </w:p>
        </w:tc>
        <w:tc>
          <w:tcPr>
            <w:tcW w:w="4585" w:type="pct"/>
            <w:gridSpan w:val="2"/>
          </w:tcPr>
          <w:p w:rsidR="00922100" w:rsidRPr="001C4CDB" w:rsidRDefault="00922100" w:rsidP="00EE0341">
            <w:pPr>
              <w:autoSpaceDE w:val="0"/>
              <w:autoSpaceDN w:val="0"/>
              <w:adjustRightInd w:val="0"/>
              <w:rPr>
                <w:b/>
                <w:bCs/>
              </w:rPr>
            </w:pPr>
            <w:r w:rsidRPr="001C4CDB">
              <w:rPr>
                <w:b/>
                <w:bCs/>
              </w:rPr>
              <w:t>Definition :-</w:t>
            </w:r>
          </w:p>
        </w:tc>
      </w:tr>
      <w:tr w:rsidR="00922100" w:rsidRPr="001C4CDB" w:rsidTr="00257BD7">
        <w:trPr>
          <w:cantSplit/>
          <w:trHeight w:val="288"/>
          <w:jc w:val="center"/>
        </w:trPr>
        <w:tc>
          <w:tcPr>
            <w:tcW w:w="415" w:type="pct"/>
          </w:tcPr>
          <w:p w:rsidR="00922100" w:rsidRPr="001C4CDB" w:rsidRDefault="00922100" w:rsidP="00EE0341">
            <w:pPr>
              <w:ind w:left="-18"/>
            </w:pPr>
          </w:p>
        </w:tc>
        <w:tc>
          <w:tcPr>
            <w:tcW w:w="4585" w:type="pct"/>
            <w:gridSpan w:val="2"/>
          </w:tcPr>
          <w:p w:rsidR="00922100" w:rsidRPr="001C4CDB" w:rsidRDefault="00922100" w:rsidP="00EE0341">
            <w:pPr>
              <w:autoSpaceDE w:val="0"/>
              <w:autoSpaceDN w:val="0"/>
              <w:adjustRightInd w:val="0"/>
              <w:rPr>
                <w:b/>
                <w:bCs/>
              </w:rPr>
            </w:pPr>
          </w:p>
        </w:tc>
      </w:tr>
      <w:tr w:rsidR="00922100" w:rsidRPr="001C4CDB" w:rsidTr="00257BD7">
        <w:trPr>
          <w:cantSplit/>
          <w:trHeight w:val="288"/>
          <w:jc w:val="center"/>
        </w:trPr>
        <w:tc>
          <w:tcPr>
            <w:tcW w:w="415" w:type="pct"/>
          </w:tcPr>
          <w:p w:rsidR="00922100" w:rsidRPr="001C4CDB" w:rsidRDefault="00394A84" w:rsidP="00EE0341">
            <w:pPr>
              <w:jc w:val="both"/>
            </w:pPr>
            <w:r>
              <w:t>5</w:t>
            </w:r>
            <w:r w:rsidR="00922100" w:rsidRPr="001C4CDB">
              <w:t>.1.1</w:t>
            </w:r>
          </w:p>
        </w:tc>
        <w:tc>
          <w:tcPr>
            <w:tcW w:w="4585" w:type="pct"/>
            <w:gridSpan w:val="2"/>
          </w:tcPr>
          <w:p w:rsidR="00922100" w:rsidRPr="001C4CDB" w:rsidRDefault="00922100" w:rsidP="00EE0341">
            <w:pPr>
              <w:autoSpaceDE w:val="0"/>
              <w:autoSpaceDN w:val="0"/>
              <w:adjustRightInd w:val="0"/>
              <w:jc w:val="both"/>
              <w:rPr>
                <w:b/>
                <w:bCs/>
              </w:rPr>
            </w:pPr>
            <w:r w:rsidRPr="001C4CDB">
              <w:rPr>
                <w:b/>
                <w:bCs/>
              </w:rPr>
              <w:t>Corrective Action :-</w:t>
            </w:r>
          </w:p>
        </w:tc>
      </w:tr>
      <w:tr w:rsidR="00922100" w:rsidRPr="001C4CDB" w:rsidTr="00257BD7">
        <w:trPr>
          <w:cantSplit/>
          <w:trHeight w:val="288"/>
          <w:jc w:val="center"/>
        </w:trPr>
        <w:tc>
          <w:tcPr>
            <w:tcW w:w="415" w:type="pct"/>
          </w:tcPr>
          <w:p w:rsidR="00922100" w:rsidRPr="001C4CDB" w:rsidRDefault="00922100" w:rsidP="00EE0341">
            <w:pPr>
              <w:jc w:val="both"/>
            </w:pPr>
          </w:p>
        </w:tc>
        <w:tc>
          <w:tcPr>
            <w:tcW w:w="4585" w:type="pct"/>
            <w:gridSpan w:val="2"/>
          </w:tcPr>
          <w:p w:rsidR="00922100" w:rsidRPr="001C4CDB" w:rsidRDefault="00922100" w:rsidP="00EE0341">
            <w:pPr>
              <w:autoSpaceDE w:val="0"/>
              <w:autoSpaceDN w:val="0"/>
              <w:adjustRightInd w:val="0"/>
              <w:jc w:val="both"/>
              <w:rPr>
                <w:b/>
                <w:bCs/>
              </w:rPr>
            </w:pPr>
            <w:r w:rsidRPr="001C4CDB">
              <w:t>Corrective action is taken to rectify, fix or correct a specific deviation, defect or undesirable situation.</w:t>
            </w:r>
          </w:p>
        </w:tc>
      </w:tr>
      <w:tr w:rsidR="00922100" w:rsidRPr="001C4CDB" w:rsidTr="00257BD7">
        <w:trPr>
          <w:cantSplit/>
          <w:trHeight w:val="288"/>
          <w:jc w:val="center"/>
        </w:trPr>
        <w:tc>
          <w:tcPr>
            <w:tcW w:w="415" w:type="pct"/>
          </w:tcPr>
          <w:p w:rsidR="00922100" w:rsidRPr="001C4CDB" w:rsidRDefault="00922100" w:rsidP="00394A84">
            <w:pPr>
              <w:jc w:val="both"/>
            </w:pPr>
          </w:p>
        </w:tc>
        <w:tc>
          <w:tcPr>
            <w:tcW w:w="4585" w:type="pct"/>
            <w:gridSpan w:val="2"/>
          </w:tcPr>
          <w:p w:rsidR="00922100" w:rsidRPr="001C4CDB" w:rsidRDefault="00922100" w:rsidP="00EE0341">
            <w:pPr>
              <w:pStyle w:val="BodyTextIndent"/>
              <w:spacing w:after="0"/>
              <w:ind w:left="0"/>
              <w:jc w:val="both"/>
            </w:pPr>
          </w:p>
        </w:tc>
      </w:tr>
      <w:tr w:rsidR="00922100" w:rsidRPr="001C4CDB" w:rsidTr="00257BD7">
        <w:trPr>
          <w:cantSplit/>
          <w:trHeight w:val="288"/>
          <w:jc w:val="center"/>
        </w:trPr>
        <w:tc>
          <w:tcPr>
            <w:tcW w:w="415" w:type="pct"/>
          </w:tcPr>
          <w:p w:rsidR="00922100" w:rsidRPr="001C4CDB" w:rsidRDefault="00394A84" w:rsidP="00EE0341">
            <w:pPr>
              <w:jc w:val="both"/>
            </w:pPr>
            <w:r>
              <w:t>5</w:t>
            </w:r>
            <w:r w:rsidR="00922100" w:rsidRPr="001C4CDB">
              <w:t>.1.2</w:t>
            </w:r>
          </w:p>
        </w:tc>
        <w:tc>
          <w:tcPr>
            <w:tcW w:w="4585" w:type="pct"/>
            <w:gridSpan w:val="2"/>
          </w:tcPr>
          <w:p w:rsidR="00922100" w:rsidRPr="001C4CDB" w:rsidRDefault="00922100" w:rsidP="00EE0341">
            <w:pPr>
              <w:autoSpaceDE w:val="0"/>
              <w:autoSpaceDN w:val="0"/>
              <w:adjustRightInd w:val="0"/>
              <w:jc w:val="both"/>
              <w:rPr>
                <w:b/>
                <w:bCs/>
              </w:rPr>
            </w:pPr>
            <w:r w:rsidRPr="001C4CDB">
              <w:rPr>
                <w:b/>
                <w:bCs/>
              </w:rPr>
              <w:t>Preventive Action :-</w:t>
            </w:r>
          </w:p>
        </w:tc>
      </w:tr>
      <w:tr w:rsidR="00922100" w:rsidRPr="001C4CDB" w:rsidTr="00257BD7">
        <w:trPr>
          <w:cantSplit/>
          <w:trHeight w:val="288"/>
          <w:jc w:val="center"/>
        </w:trPr>
        <w:tc>
          <w:tcPr>
            <w:tcW w:w="415" w:type="pct"/>
          </w:tcPr>
          <w:p w:rsidR="00922100" w:rsidRPr="001C4CDB" w:rsidRDefault="00922100" w:rsidP="00EE0341">
            <w:pPr>
              <w:jc w:val="both"/>
            </w:pPr>
          </w:p>
        </w:tc>
        <w:tc>
          <w:tcPr>
            <w:tcW w:w="4585" w:type="pct"/>
            <w:gridSpan w:val="2"/>
          </w:tcPr>
          <w:p w:rsidR="00922100" w:rsidRPr="001C4CDB" w:rsidRDefault="00922100" w:rsidP="00EE0341">
            <w:pPr>
              <w:autoSpaceDE w:val="0"/>
              <w:autoSpaceDN w:val="0"/>
              <w:adjustRightInd w:val="0"/>
              <w:jc w:val="both"/>
            </w:pPr>
            <w:r w:rsidRPr="001C4CDB">
              <w:t>Preventive action is taken to eliminate the cause of deviation, defect or other undesirable situation in order to prevent the future occurrence of similar event.</w:t>
            </w:r>
          </w:p>
        </w:tc>
      </w:tr>
      <w:tr w:rsidR="00922100" w:rsidRPr="001C4CDB" w:rsidTr="00257BD7">
        <w:trPr>
          <w:cantSplit/>
          <w:trHeight w:val="288"/>
          <w:jc w:val="center"/>
        </w:trPr>
        <w:tc>
          <w:tcPr>
            <w:tcW w:w="415" w:type="pct"/>
          </w:tcPr>
          <w:p w:rsidR="00922100" w:rsidRPr="001C4CDB" w:rsidRDefault="00922100" w:rsidP="00EE0341">
            <w:pPr>
              <w:ind w:left="-18"/>
              <w:jc w:val="both"/>
            </w:pPr>
          </w:p>
        </w:tc>
        <w:tc>
          <w:tcPr>
            <w:tcW w:w="4585" w:type="pct"/>
            <w:gridSpan w:val="2"/>
          </w:tcPr>
          <w:p w:rsidR="00922100" w:rsidRPr="001C4CDB" w:rsidRDefault="00922100" w:rsidP="00EE0341">
            <w:pPr>
              <w:pStyle w:val="BodyTextIndent"/>
              <w:spacing w:after="0"/>
              <w:ind w:left="0"/>
              <w:jc w:val="both"/>
            </w:pPr>
          </w:p>
        </w:tc>
      </w:tr>
      <w:tr w:rsidR="00922100" w:rsidRPr="001C4CDB" w:rsidTr="00257BD7">
        <w:trPr>
          <w:cantSplit/>
          <w:trHeight w:val="288"/>
          <w:jc w:val="center"/>
        </w:trPr>
        <w:tc>
          <w:tcPr>
            <w:tcW w:w="415" w:type="pct"/>
          </w:tcPr>
          <w:p w:rsidR="00922100" w:rsidRPr="00EC657A" w:rsidRDefault="00394A84" w:rsidP="00EE0341">
            <w:pPr>
              <w:pStyle w:val="ListParagraph"/>
              <w:ind w:left="0"/>
              <w:rPr>
                <w:b/>
                <w:bCs/>
              </w:rPr>
            </w:pPr>
            <w:r w:rsidRPr="00EC657A">
              <w:rPr>
                <w:b/>
                <w:bCs/>
              </w:rPr>
              <w:t>5</w:t>
            </w:r>
            <w:r w:rsidR="00922100" w:rsidRPr="00EC657A">
              <w:rPr>
                <w:b/>
                <w:bCs/>
              </w:rPr>
              <w:t>.2</w:t>
            </w:r>
          </w:p>
        </w:tc>
        <w:tc>
          <w:tcPr>
            <w:tcW w:w="4585" w:type="pct"/>
            <w:gridSpan w:val="2"/>
          </w:tcPr>
          <w:p w:rsidR="00922100" w:rsidRPr="001C4CDB" w:rsidRDefault="00922100" w:rsidP="00EE0341">
            <w:pPr>
              <w:autoSpaceDE w:val="0"/>
              <w:autoSpaceDN w:val="0"/>
              <w:adjustRightInd w:val="0"/>
              <w:rPr>
                <w:b/>
              </w:rPr>
            </w:pPr>
            <w:r w:rsidRPr="001C4CDB">
              <w:rPr>
                <w:b/>
              </w:rPr>
              <w:t>Source documents of CAPA :-</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tcPr>
          <w:p w:rsidR="00922100" w:rsidRPr="001C4CDB" w:rsidRDefault="00922100" w:rsidP="00EE0341">
            <w:pPr>
              <w:autoSpaceDE w:val="0"/>
              <w:autoSpaceDN w:val="0"/>
              <w:adjustRightInd w:val="0"/>
              <w:jc w:val="both"/>
            </w:pPr>
            <w:r w:rsidRPr="001C4CDB">
              <w:t>A Corrective and Preventive Action (CAPA) may initiate as an outcome of, but not limited to:-</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tcPr>
          <w:p w:rsidR="00922100" w:rsidRPr="001C4CDB" w:rsidRDefault="00922100" w:rsidP="00EE0341">
            <w:pPr>
              <w:autoSpaceDE w:val="0"/>
              <w:autoSpaceDN w:val="0"/>
              <w:adjustRightInd w:val="0"/>
            </w:pP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GMP Investigations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Deviations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Laboratory (OOS) Investigations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Internal Audit Reports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External / Customer Audits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Annual Product Quality Reviews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Regulatory Inspection Reports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Management Action Plans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Changes in Regulatory / Pharmacopoeia Requirements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Product Failures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Market Complaints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Product Recall</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Returned Goods</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vAlign w:val="center"/>
          </w:tcPr>
          <w:p w:rsidR="00922100" w:rsidRPr="001C4CDB" w:rsidRDefault="00922100" w:rsidP="00EE0341">
            <w:pPr>
              <w:pStyle w:val="ListParagraph"/>
              <w:numPr>
                <w:ilvl w:val="0"/>
                <w:numId w:val="18"/>
              </w:numPr>
              <w:autoSpaceDE w:val="0"/>
              <w:autoSpaceDN w:val="0"/>
              <w:adjustRightInd w:val="0"/>
            </w:pPr>
            <w:r w:rsidRPr="001C4CDB">
              <w:t>Incidence Reports</w:t>
            </w:r>
          </w:p>
        </w:tc>
      </w:tr>
      <w:tr w:rsidR="000D2A52" w:rsidRPr="001C4CDB" w:rsidTr="00257BD7">
        <w:trPr>
          <w:cantSplit/>
          <w:trHeight w:val="288"/>
          <w:jc w:val="center"/>
        </w:trPr>
        <w:tc>
          <w:tcPr>
            <w:tcW w:w="415" w:type="pct"/>
          </w:tcPr>
          <w:p w:rsidR="000D2A52" w:rsidRPr="001C4CDB" w:rsidRDefault="000D2A52" w:rsidP="00EE0341">
            <w:pPr>
              <w:ind w:left="-18"/>
              <w:jc w:val="center"/>
            </w:pPr>
          </w:p>
        </w:tc>
        <w:tc>
          <w:tcPr>
            <w:tcW w:w="4585" w:type="pct"/>
            <w:gridSpan w:val="2"/>
            <w:vAlign w:val="center"/>
          </w:tcPr>
          <w:p w:rsidR="000D2A52" w:rsidRPr="001C4CDB" w:rsidRDefault="000D2A52" w:rsidP="000D2A52">
            <w:pPr>
              <w:autoSpaceDE w:val="0"/>
              <w:autoSpaceDN w:val="0"/>
              <w:adjustRightInd w:val="0"/>
            </w:pPr>
          </w:p>
        </w:tc>
      </w:tr>
      <w:tr w:rsidR="00922100" w:rsidRPr="001C4CDB" w:rsidTr="00257BD7">
        <w:trPr>
          <w:cantSplit/>
          <w:trHeight w:val="288"/>
          <w:jc w:val="center"/>
        </w:trPr>
        <w:tc>
          <w:tcPr>
            <w:tcW w:w="415" w:type="pct"/>
          </w:tcPr>
          <w:p w:rsidR="00922100" w:rsidRPr="00E246B2" w:rsidRDefault="00394A84" w:rsidP="00EE0341">
            <w:pPr>
              <w:tabs>
                <w:tab w:val="left" w:pos="150"/>
              </w:tabs>
              <w:rPr>
                <w:b/>
                <w:bCs/>
              </w:rPr>
            </w:pPr>
            <w:r w:rsidRPr="00E246B2">
              <w:rPr>
                <w:b/>
                <w:bCs/>
              </w:rPr>
              <w:t>5</w:t>
            </w:r>
            <w:r w:rsidR="00922100" w:rsidRPr="00E246B2">
              <w:rPr>
                <w:b/>
                <w:bCs/>
              </w:rPr>
              <w:t>.3</w:t>
            </w:r>
          </w:p>
        </w:tc>
        <w:tc>
          <w:tcPr>
            <w:tcW w:w="4585" w:type="pct"/>
            <w:gridSpan w:val="2"/>
          </w:tcPr>
          <w:p w:rsidR="00922100" w:rsidRPr="001C4CDB" w:rsidRDefault="00922100" w:rsidP="00EE0341">
            <w:pPr>
              <w:jc w:val="both"/>
            </w:pPr>
            <w:r w:rsidRPr="001C4CDB">
              <w:rPr>
                <w:b/>
              </w:rPr>
              <w:t>Initiation and Numbering of CAPA:-</w:t>
            </w:r>
          </w:p>
        </w:tc>
      </w:tr>
      <w:tr w:rsidR="00922100" w:rsidRPr="001C4CDB" w:rsidTr="00257BD7">
        <w:trPr>
          <w:cantSplit/>
          <w:trHeight w:val="288"/>
          <w:jc w:val="center"/>
        </w:trPr>
        <w:tc>
          <w:tcPr>
            <w:tcW w:w="415" w:type="pct"/>
          </w:tcPr>
          <w:p w:rsidR="00922100" w:rsidRPr="001C4CDB" w:rsidRDefault="00922100" w:rsidP="00EE0341">
            <w:pPr>
              <w:ind w:left="-18"/>
              <w:jc w:val="center"/>
            </w:pPr>
          </w:p>
        </w:tc>
        <w:tc>
          <w:tcPr>
            <w:tcW w:w="4585" w:type="pct"/>
            <w:gridSpan w:val="2"/>
          </w:tcPr>
          <w:p w:rsidR="00922100" w:rsidRPr="001C4CDB" w:rsidRDefault="00922100" w:rsidP="00EE0341">
            <w:pPr>
              <w:jc w:val="both"/>
              <w:rPr>
                <w:b/>
              </w:rPr>
            </w:pPr>
          </w:p>
        </w:tc>
      </w:tr>
      <w:tr w:rsidR="00922100" w:rsidRPr="001C4CDB" w:rsidTr="00257BD7">
        <w:trPr>
          <w:cantSplit/>
          <w:trHeight w:val="288"/>
          <w:jc w:val="center"/>
        </w:trPr>
        <w:tc>
          <w:tcPr>
            <w:tcW w:w="415" w:type="pct"/>
          </w:tcPr>
          <w:p w:rsidR="00922100" w:rsidRPr="001C4CDB" w:rsidRDefault="00394A84" w:rsidP="00EE0341">
            <w:r>
              <w:t>5</w:t>
            </w:r>
            <w:r w:rsidR="00922100" w:rsidRPr="001C4CDB">
              <w:t>.3.1</w:t>
            </w:r>
          </w:p>
        </w:tc>
        <w:tc>
          <w:tcPr>
            <w:tcW w:w="4585" w:type="pct"/>
            <w:gridSpan w:val="2"/>
          </w:tcPr>
          <w:p w:rsidR="00922100" w:rsidRPr="001C4CDB" w:rsidRDefault="00922100" w:rsidP="00EE0341">
            <w:pPr>
              <w:pStyle w:val="BodyTextIndent"/>
              <w:spacing w:after="0"/>
              <w:ind w:left="0"/>
              <w:jc w:val="both"/>
            </w:pPr>
            <w:r w:rsidRPr="001C4CDB">
              <w:t>Respective department head shall evaluate any observed non-conformity and shall decide the need for initiating the CAPA. CAPA shall be raised / initiated on the basis of any source documents / deficiencies mentioned in step no.</w:t>
            </w:r>
            <w:r w:rsidR="00F00113">
              <w:t xml:space="preserve"> 5</w:t>
            </w:r>
            <w:r w:rsidRPr="001C4CDB">
              <w:t>.2.</w:t>
            </w:r>
          </w:p>
        </w:tc>
      </w:tr>
      <w:tr w:rsidR="00922100" w:rsidRPr="001C4CDB" w:rsidTr="00257BD7">
        <w:trPr>
          <w:cantSplit/>
          <w:trHeight w:val="288"/>
          <w:jc w:val="center"/>
        </w:trPr>
        <w:tc>
          <w:tcPr>
            <w:tcW w:w="415" w:type="pct"/>
          </w:tcPr>
          <w:p w:rsidR="00922100" w:rsidRPr="001C4CDB" w:rsidRDefault="00922100" w:rsidP="00EE0341">
            <w:pPr>
              <w:pStyle w:val="ListParagraph"/>
              <w:ind w:left="450"/>
            </w:pPr>
          </w:p>
        </w:tc>
        <w:tc>
          <w:tcPr>
            <w:tcW w:w="4585" w:type="pct"/>
            <w:gridSpan w:val="2"/>
          </w:tcPr>
          <w:p w:rsidR="00922100" w:rsidRPr="001C4CDB" w:rsidRDefault="00922100" w:rsidP="00EE0341">
            <w:pPr>
              <w:pStyle w:val="BodyTextIndent"/>
              <w:spacing w:after="0"/>
              <w:ind w:left="0"/>
            </w:pPr>
          </w:p>
        </w:tc>
      </w:tr>
      <w:tr w:rsidR="00922100" w:rsidRPr="001C4CDB" w:rsidTr="00257BD7">
        <w:trPr>
          <w:cantSplit/>
          <w:trHeight w:val="288"/>
          <w:jc w:val="center"/>
        </w:trPr>
        <w:tc>
          <w:tcPr>
            <w:tcW w:w="415" w:type="pct"/>
          </w:tcPr>
          <w:p w:rsidR="00922100" w:rsidRPr="001C4CDB" w:rsidRDefault="00394A84" w:rsidP="00EE0341">
            <w:r>
              <w:t>5</w:t>
            </w:r>
            <w:r w:rsidR="00922100" w:rsidRPr="001C4CDB">
              <w:t>.3.2</w:t>
            </w:r>
          </w:p>
          <w:p w:rsidR="00922100" w:rsidRPr="001C4CDB" w:rsidRDefault="00922100" w:rsidP="00EE0341">
            <w:pPr>
              <w:ind w:left="360" w:hanging="360"/>
            </w:pPr>
          </w:p>
        </w:tc>
        <w:tc>
          <w:tcPr>
            <w:tcW w:w="4585" w:type="pct"/>
            <w:gridSpan w:val="2"/>
          </w:tcPr>
          <w:p w:rsidR="00922100" w:rsidRPr="001C4CDB" w:rsidRDefault="00922100" w:rsidP="00EE0341">
            <w:pPr>
              <w:jc w:val="both"/>
            </w:pPr>
            <w:r w:rsidRPr="001C4CDB">
              <w:t>Initiator from the respective department shall get “Corrective and Preventive Action Form” as</w:t>
            </w:r>
            <w:r w:rsidR="003350E9">
              <w:t xml:space="preserve"> per A</w:t>
            </w:r>
            <w:r w:rsidRPr="001C4CDB">
              <w:t xml:space="preserve">nnexure-II from QA department. </w:t>
            </w: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tabs>
                <w:tab w:val="left" w:pos="2880"/>
                <w:tab w:val="left" w:pos="3645"/>
              </w:tabs>
              <w:ind w:left="90"/>
            </w:pPr>
            <w:r w:rsidRPr="001C4CDB">
              <w:tab/>
            </w:r>
            <w:r w:rsidRPr="001C4CDB">
              <w:tab/>
            </w:r>
          </w:p>
        </w:tc>
      </w:tr>
      <w:tr w:rsidR="00922100" w:rsidRPr="001C4CDB" w:rsidTr="00257BD7">
        <w:trPr>
          <w:cantSplit/>
          <w:trHeight w:val="288"/>
          <w:jc w:val="center"/>
        </w:trPr>
        <w:tc>
          <w:tcPr>
            <w:tcW w:w="415" w:type="pct"/>
          </w:tcPr>
          <w:p w:rsidR="00922100" w:rsidRPr="001C4CDB" w:rsidRDefault="00394A84" w:rsidP="00EE0341">
            <w:pPr>
              <w:pStyle w:val="ListParagraph"/>
              <w:ind w:left="360" w:hanging="360"/>
            </w:pPr>
            <w:r>
              <w:t>5</w:t>
            </w:r>
            <w:r w:rsidR="00922100" w:rsidRPr="001C4CDB">
              <w:t>.3.3</w:t>
            </w:r>
          </w:p>
        </w:tc>
        <w:tc>
          <w:tcPr>
            <w:tcW w:w="4585" w:type="pct"/>
            <w:gridSpan w:val="2"/>
          </w:tcPr>
          <w:p w:rsidR="00922100" w:rsidRPr="001C4CDB" w:rsidRDefault="00922100" w:rsidP="00EE0341">
            <w:pPr>
              <w:tabs>
                <w:tab w:val="left" w:pos="1230"/>
              </w:tabs>
              <w:jc w:val="both"/>
            </w:pPr>
            <w:r w:rsidRPr="001C4CDB">
              <w:t>QA department shall assign an unique tracking number (CAPA No.) to each raised CAPA as per below:-</w:t>
            </w: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ind w:left="90"/>
            </w:pP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ind w:left="90"/>
            </w:pPr>
            <w:r w:rsidRPr="001C4CDB">
              <w:rPr>
                <w:bCs/>
              </w:rPr>
              <w:t>CAPA No. :- CAPA/YY/NNN</w:t>
            </w: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ind w:left="90"/>
            </w:pPr>
            <w:r w:rsidRPr="001C4CDB">
              <w:rPr>
                <w:bCs/>
              </w:rPr>
              <w:t>Where,</w:t>
            </w: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pStyle w:val="ListParagraph"/>
              <w:numPr>
                <w:ilvl w:val="0"/>
                <w:numId w:val="12"/>
              </w:numPr>
              <w:ind w:right="29"/>
              <w:jc w:val="both"/>
              <w:rPr>
                <w:bCs/>
              </w:rPr>
            </w:pPr>
            <w:r w:rsidRPr="001C4CDB">
              <w:rPr>
                <w:bCs/>
              </w:rPr>
              <w:t>CAPA stands for the Corrective and Preventive Action.</w:t>
            </w:r>
          </w:p>
          <w:p w:rsidR="00922100" w:rsidRPr="001C4CDB" w:rsidRDefault="00922100" w:rsidP="00EE0341">
            <w:pPr>
              <w:pStyle w:val="ListParagraph"/>
              <w:numPr>
                <w:ilvl w:val="0"/>
                <w:numId w:val="12"/>
              </w:numPr>
              <w:ind w:right="29"/>
              <w:jc w:val="both"/>
              <w:rPr>
                <w:bCs/>
              </w:rPr>
            </w:pPr>
            <w:r w:rsidRPr="001C4CDB">
              <w:rPr>
                <w:bCs/>
              </w:rPr>
              <w:t>YY stands for the last two digit of the current calendar year,</w:t>
            </w:r>
            <w:r w:rsidRPr="001C4CDB">
              <w:rPr>
                <w:b/>
                <w:bCs/>
              </w:rPr>
              <w:t xml:space="preserve"> </w:t>
            </w:r>
            <w:r w:rsidRPr="001C4CDB">
              <w:rPr>
                <w:bCs/>
              </w:rPr>
              <w:t xml:space="preserve">i.e., </w:t>
            </w:r>
            <w:r w:rsidR="009559A5">
              <w:rPr>
                <w:bCs/>
              </w:rPr>
              <w:t>24</w:t>
            </w:r>
            <w:r w:rsidRPr="001C4CDB">
              <w:rPr>
                <w:bCs/>
              </w:rPr>
              <w:t xml:space="preserve"> stands for year </w:t>
            </w:r>
            <w:r w:rsidR="009559A5">
              <w:rPr>
                <w:bCs/>
              </w:rPr>
              <w:t>2024, 25</w:t>
            </w:r>
            <w:r w:rsidRPr="001C4CDB">
              <w:rPr>
                <w:bCs/>
              </w:rPr>
              <w:t xml:space="preserve"> stands for</w:t>
            </w:r>
            <w:r w:rsidR="009559A5">
              <w:rPr>
                <w:bCs/>
              </w:rPr>
              <w:t xml:space="preserve"> year 2025</w:t>
            </w:r>
            <w:r w:rsidRPr="001C4CDB">
              <w:rPr>
                <w:bCs/>
              </w:rPr>
              <w:t xml:space="preserve"> and so on.</w:t>
            </w:r>
          </w:p>
          <w:p w:rsidR="00922100" w:rsidRPr="001C4CDB" w:rsidRDefault="00922100" w:rsidP="00EE0341">
            <w:pPr>
              <w:pStyle w:val="ListParagraph"/>
              <w:numPr>
                <w:ilvl w:val="0"/>
                <w:numId w:val="12"/>
              </w:numPr>
              <w:jc w:val="both"/>
            </w:pPr>
            <w:r w:rsidRPr="001C4CDB">
              <w:rPr>
                <w:bCs/>
              </w:rPr>
              <w:t>NNN stands for the continuous serial number for the Corrective and Preventive Action Request is raised in that respective year starting from 001.</w:t>
            </w: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ind w:left="90"/>
            </w:pP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r w:rsidRPr="001C4CDB">
              <w:t>For example, 1</w:t>
            </w:r>
            <w:r w:rsidRPr="001C4CDB">
              <w:rPr>
                <w:vertAlign w:val="superscript"/>
              </w:rPr>
              <w:t>st</w:t>
            </w:r>
            <w:r w:rsidR="00800CF3">
              <w:t xml:space="preserve"> CAPA of the year 2024 shall be numbered as CAPA/24</w:t>
            </w:r>
            <w:r w:rsidRPr="001C4CDB">
              <w:t>/001.</w:t>
            </w:r>
          </w:p>
        </w:tc>
      </w:tr>
      <w:tr w:rsidR="00922100" w:rsidRPr="001C4CDB" w:rsidTr="00257BD7">
        <w:trPr>
          <w:cantSplit/>
          <w:trHeight w:val="288"/>
          <w:jc w:val="center"/>
        </w:trPr>
        <w:tc>
          <w:tcPr>
            <w:tcW w:w="415" w:type="pct"/>
          </w:tcPr>
          <w:p w:rsidR="00922100" w:rsidRPr="001C4CDB" w:rsidRDefault="00922100" w:rsidP="00EE0341">
            <w:pPr>
              <w:pStyle w:val="ListParagraph"/>
              <w:ind w:left="360" w:hanging="360"/>
            </w:pPr>
          </w:p>
        </w:tc>
        <w:tc>
          <w:tcPr>
            <w:tcW w:w="4585" w:type="pct"/>
            <w:gridSpan w:val="2"/>
          </w:tcPr>
          <w:p w:rsidR="00922100" w:rsidRPr="001C4CDB" w:rsidRDefault="00922100" w:rsidP="00EE0341">
            <w:pPr>
              <w:ind w:left="90"/>
            </w:pPr>
          </w:p>
        </w:tc>
      </w:tr>
      <w:tr w:rsidR="00922100" w:rsidRPr="001C4CDB" w:rsidTr="00257BD7">
        <w:trPr>
          <w:cantSplit/>
          <w:trHeight w:val="288"/>
          <w:jc w:val="center"/>
        </w:trPr>
        <w:tc>
          <w:tcPr>
            <w:tcW w:w="415" w:type="pct"/>
          </w:tcPr>
          <w:p w:rsidR="00922100" w:rsidRPr="001C4CDB" w:rsidRDefault="00394A84" w:rsidP="00EE0341">
            <w:pPr>
              <w:pStyle w:val="ListParagraph"/>
              <w:ind w:left="360" w:hanging="360"/>
            </w:pPr>
            <w:r>
              <w:t>5</w:t>
            </w:r>
            <w:r w:rsidR="00922100" w:rsidRPr="001C4CDB">
              <w:t>.3.4</w:t>
            </w:r>
          </w:p>
        </w:tc>
        <w:tc>
          <w:tcPr>
            <w:tcW w:w="4585" w:type="pct"/>
            <w:gridSpan w:val="2"/>
          </w:tcPr>
          <w:p w:rsidR="00922100" w:rsidRPr="001C4CDB" w:rsidRDefault="00922100" w:rsidP="00F15B41">
            <w:pPr>
              <w:jc w:val="both"/>
            </w:pPr>
            <w:r w:rsidRPr="001C4CDB">
              <w:t>Initiator shall fill details of originating department name, shall tick the appropriate section in description and shall write the description of details from the source documents in the relevant CAPA form.</w:t>
            </w:r>
            <w:r w:rsidR="00F15B41">
              <w:t xml:space="preserve"> </w:t>
            </w:r>
          </w:p>
        </w:tc>
      </w:tr>
      <w:tr w:rsidR="00F15B41" w:rsidRPr="001C4CDB" w:rsidTr="00257BD7">
        <w:trPr>
          <w:cantSplit/>
          <w:trHeight w:val="288"/>
          <w:jc w:val="center"/>
        </w:trPr>
        <w:tc>
          <w:tcPr>
            <w:tcW w:w="415" w:type="pct"/>
          </w:tcPr>
          <w:p w:rsidR="00F15B41" w:rsidRDefault="00F15B41" w:rsidP="00EE0341">
            <w:pPr>
              <w:pStyle w:val="ListParagraph"/>
              <w:ind w:left="360" w:hanging="360"/>
            </w:pPr>
          </w:p>
        </w:tc>
        <w:tc>
          <w:tcPr>
            <w:tcW w:w="4585" w:type="pct"/>
            <w:gridSpan w:val="2"/>
          </w:tcPr>
          <w:p w:rsidR="00F15B41" w:rsidRPr="001C4CDB" w:rsidRDefault="00F15B41" w:rsidP="00F15B41">
            <w:pPr>
              <w:jc w:val="both"/>
            </w:pPr>
          </w:p>
        </w:tc>
      </w:tr>
      <w:tr w:rsidR="00E246B2" w:rsidRPr="001C4CDB" w:rsidTr="00257BD7">
        <w:trPr>
          <w:cantSplit/>
          <w:trHeight w:val="288"/>
          <w:jc w:val="center"/>
        </w:trPr>
        <w:tc>
          <w:tcPr>
            <w:tcW w:w="415" w:type="pct"/>
          </w:tcPr>
          <w:p w:rsidR="00E246B2" w:rsidRPr="001C4CDB" w:rsidRDefault="00E246B2" w:rsidP="00EE6045">
            <w:pPr>
              <w:pStyle w:val="ListParagraph"/>
              <w:ind w:left="360" w:hanging="360"/>
            </w:pPr>
            <w:r>
              <w:t>5</w:t>
            </w:r>
            <w:r w:rsidRPr="001C4CDB">
              <w:t>.3.</w:t>
            </w:r>
            <w:r>
              <w:t>5</w:t>
            </w:r>
          </w:p>
        </w:tc>
        <w:tc>
          <w:tcPr>
            <w:tcW w:w="4585" w:type="pct"/>
            <w:gridSpan w:val="2"/>
          </w:tcPr>
          <w:p w:rsidR="00E246B2" w:rsidRPr="001C4CDB" w:rsidRDefault="00E246B2" w:rsidP="00F15B41">
            <w:pPr>
              <w:jc w:val="both"/>
            </w:pPr>
            <w:r>
              <w:t>Each CAPA shall be categorized as critical, major and minor based on the observed discrepancy. The category may be defined from the source document of CAPA, if needed.</w:t>
            </w:r>
          </w:p>
        </w:tc>
      </w:tr>
      <w:tr w:rsidR="00E246B2" w:rsidRPr="001C4CDB" w:rsidTr="00257BD7">
        <w:trPr>
          <w:cantSplit/>
          <w:trHeight w:val="288"/>
          <w:jc w:val="center"/>
        </w:trPr>
        <w:tc>
          <w:tcPr>
            <w:tcW w:w="415" w:type="pct"/>
          </w:tcPr>
          <w:p w:rsidR="00E246B2" w:rsidRPr="001C4CDB" w:rsidRDefault="00E246B2" w:rsidP="00EE0341">
            <w:pPr>
              <w:pStyle w:val="ListParagraph"/>
              <w:ind w:left="360" w:hanging="360"/>
            </w:pPr>
          </w:p>
        </w:tc>
        <w:tc>
          <w:tcPr>
            <w:tcW w:w="4585" w:type="pct"/>
            <w:gridSpan w:val="2"/>
          </w:tcPr>
          <w:p w:rsidR="00E246B2" w:rsidRPr="001C4CDB" w:rsidRDefault="00E246B2" w:rsidP="00EE0341">
            <w:pPr>
              <w:ind w:left="90"/>
            </w:pPr>
          </w:p>
        </w:tc>
      </w:tr>
      <w:tr w:rsidR="00E246B2" w:rsidRPr="001C4CDB" w:rsidTr="00257BD7">
        <w:trPr>
          <w:cantSplit/>
          <w:trHeight w:val="288"/>
          <w:jc w:val="center"/>
        </w:trPr>
        <w:tc>
          <w:tcPr>
            <w:tcW w:w="415" w:type="pct"/>
          </w:tcPr>
          <w:p w:rsidR="00E246B2" w:rsidRPr="001C4CDB" w:rsidRDefault="00E246B2" w:rsidP="00EE0341">
            <w:pPr>
              <w:pStyle w:val="ListParagraph"/>
              <w:ind w:left="360" w:hanging="360"/>
            </w:pPr>
            <w:r>
              <w:t>5</w:t>
            </w:r>
            <w:r w:rsidRPr="001C4CDB">
              <w:t>.3.</w:t>
            </w:r>
            <w:r>
              <w:t>6</w:t>
            </w:r>
          </w:p>
        </w:tc>
        <w:tc>
          <w:tcPr>
            <w:tcW w:w="4585" w:type="pct"/>
            <w:gridSpan w:val="2"/>
          </w:tcPr>
          <w:p w:rsidR="00E246B2" w:rsidRPr="001C4CDB" w:rsidRDefault="00E246B2" w:rsidP="00EE0341">
            <w:pPr>
              <w:jc w:val="both"/>
            </w:pPr>
            <w:r w:rsidRPr="001C4CDB">
              <w:t>Originating department head shall verify the details filled by the initiator and shall sign in the respective column.</w:t>
            </w:r>
          </w:p>
        </w:tc>
      </w:tr>
      <w:tr w:rsidR="00E246B2" w:rsidRPr="001C4CDB" w:rsidTr="00257BD7">
        <w:trPr>
          <w:cantSplit/>
          <w:trHeight w:val="288"/>
          <w:jc w:val="center"/>
        </w:trPr>
        <w:tc>
          <w:tcPr>
            <w:tcW w:w="415" w:type="pct"/>
          </w:tcPr>
          <w:p w:rsidR="00E246B2" w:rsidRPr="001C4CDB" w:rsidRDefault="00E246B2" w:rsidP="00EE0341">
            <w:pPr>
              <w:pStyle w:val="ListParagraph"/>
              <w:ind w:left="360" w:hanging="360"/>
            </w:pPr>
          </w:p>
        </w:tc>
        <w:tc>
          <w:tcPr>
            <w:tcW w:w="4585" w:type="pct"/>
            <w:gridSpan w:val="2"/>
          </w:tcPr>
          <w:p w:rsidR="00E246B2" w:rsidRPr="001C4CDB" w:rsidRDefault="00E246B2" w:rsidP="00EE0341">
            <w:pPr>
              <w:ind w:left="90"/>
            </w:pPr>
          </w:p>
        </w:tc>
      </w:tr>
      <w:tr w:rsidR="00E246B2" w:rsidRPr="001C4CDB" w:rsidTr="00257BD7">
        <w:trPr>
          <w:cantSplit/>
          <w:trHeight w:val="288"/>
          <w:jc w:val="center"/>
        </w:trPr>
        <w:tc>
          <w:tcPr>
            <w:tcW w:w="415" w:type="pct"/>
          </w:tcPr>
          <w:p w:rsidR="00E246B2" w:rsidRPr="001C4CDB" w:rsidRDefault="00E246B2" w:rsidP="00EE0341">
            <w:pPr>
              <w:pStyle w:val="ListParagraph"/>
              <w:ind w:left="360" w:hanging="360"/>
            </w:pPr>
            <w:r>
              <w:t>5</w:t>
            </w:r>
            <w:r w:rsidRPr="001C4CDB">
              <w:t>.3.</w:t>
            </w:r>
            <w:r>
              <w:t>7</w:t>
            </w:r>
          </w:p>
        </w:tc>
        <w:tc>
          <w:tcPr>
            <w:tcW w:w="4585" w:type="pct"/>
            <w:gridSpan w:val="2"/>
          </w:tcPr>
          <w:p w:rsidR="00E246B2" w:rsidRPr="001C4CDB" w:rsidRDefault="00E246B2" w:rsidP="00EE0341">
            <w:pPr>
              <w:jc w:val="both"/>
            </w:pPr>
            <w:r w:rsidRPr="001C4CDB">
              <w:t xml:space="preserve">CAPA form shall be forwarded to QA head for suggestions of Corrective and Preventive action with respect to observed deficiency / non-conformance. </w:t>
            </w:r>
          </w:p>
        </w:tc>
      </w:tr>
      <w:tr w:rsidR="00E246B2" w:rsidRPr="001C4CDB" w:rsidTr="00257BD7">
        <w:trPr>
          <w:cantSplit/>
          <w:trHeight w:val="288"/>
          <w:jc w:val="center"/>
        </w:trPr>
        <w:tc>
          <w:tcPr>
            <w:tcW w:w="415" w:type="pct"/>
          </w:tcPr>
          <w:p w:rsidR="00E246B2" w:rsidRPr="001C4CDB" w:rsidRDefault="00E246B2" w:rsidP="00EE0341">
            <w:pPr>
              <w:pStyle w:val="ListParagraph"/>
              <w:ind w:left="360" w:hanging="360"/>
            </w:pPr>
          </w:p>
        </w:tc>
        <w:tc>
          <w:tcPr>
            <w:tcW w:w="4585" w:type="pct"/>
            <w:gridSpan w:val="2"/>
          </w:tcPr>
          <w:p w:rsidR="00E246B2" w:rsidRPr="001C4CDB" w:rsidRDefault="00E246B2" w:rsidP="00EE0341">
            <w:pPr>
              <w:ind w:left="90"/>
            </w:pPr>
          </w:p>
        </w:tc>
      </w:tr>
      <w:tr w:rsidR="00E246B2" w:rsidRPr="001C4CDB" w:rsidTr="00257BD7">
        <w:trPr>
          <w:cantSplit/>
          <w:trHeight w:val="288"/>
          <w:jc w:val="center"/>
        </w:trPr>
        <w:tc>
          <w:tcPr>
            <w:tcW w:w="415" w:type="pct"/>
          </w:tcPr>
          <w:p w:rsidR="00E246B2" w:rsidRPr="001C4CDB" w:rsidRDefault="00E246B2" w:rsidP="00EE0341">
            <w:pPr>
              <w:pStyle w:val="ListParagraph"/>
              <w:ind w:left="360" w:hanging="360"/>
            </w:pPr>
            <w:r>
              <w:t>5</w:t>
            </w:r>
            <w:r w:rsidRPr="001C4CDB">
              <w:t>.3.</w:t>
            </w:r>
            <w:r>
              <w:t>8</w:t>
            </w:r>
          </w:p>
        </w:tc>
        <w:tc>
          <w:tcPr>
            <w:tcW w:w="4585" w:type="pct"/>
            <w:gridSpan w:val="2"/>
          </w:tcPr>
          <w:p w:rsidR="00E246B2" w:rsidRPr="001C4CDB" w:rsidRDefault="00E246B2" w:rsidP="00EE0341">
            <w:pPr>
              <w:jc w:val="both"/>
            </w:pPr>
            <w:r w:rsidRPr="001C4CDB">
              <w:t>QA Head shall review the observed non-conformity and shall describe the corrective and preventive actions.</w:t>
            </w:r>
          </w:p>
        </w:tc>
      </w:tr>
      <w:tr w:rsidR="00E246B2" w:rsidRPr="001C4CDB" w:rsidTr="00257BD7">
        <w:trPr>
          <w:cantSplit/>
          <w:trHeight w:val="288"/>
          <w:jc w:val="center"/>
        </w:trPr>
        <w:tc>
          <w:tcPr>
            <w:tcW w:w="415" w:type="pct"/>
          </w:tcPr>
          <w:p w:rsidR="00E246B2" w:rsidRPr="001C4CDB" w:rsidRDefault="00E246B2" w:rsidP="00EE0341">
            <w:r>
              <w:lastRenderedPageBreak/>
              <w:t>5</w:t>
            </w:r>
            <w:r w:rsidRPr="001C4CDB">
              <w:t>.3.</w:t>
            </w:r>
            <w:r>
              <w:t>9</w:t>
            </w:r>
          </w:p>
        </w:tc>
        <w:tc>
          <w:tcPr>
            <w:tcW w:w="4585" w:type="pct"/>
            <w:gridSpan w:val="2"/>
          </w:tcPr>
          <w:p w:rsidR="00E246B2" w:rsidRPr="001C4CDB" w:rsidRDefault="00E246B2" w:rsidP="00EE0341">
            <w:pPr>
              <w:pStyle w:val="BodyTextIndent"/>
              <w:spacing w:after="0"/>
              <w:ind w:left="0"/>
              <w:jc w:val="both"/>
            </w:pPr>
            <w:r w:rsidRPr="001C4CDB">
              <w:t>Respective department head shall follow all corrective and preventive actions as suggested by QA Head.</w:t>
            </w:r>
          </w:p>
        </w:tc>
      </w:tr>
      <w:tr w:rsidR="00E246B2" w:rsidRPr="001C4CDB" w:rsidTr="00257BD7">
        <w:trPr>
          <w:cantSplit/>
          <w:trHeight w:val="288"/>
          <w:jc w:val="center"/>
        </w:trPr>
        <w:tc>
          <w:tcPr>
            <w:tcW w:w="415" w:type="pct"/>
          </w:tcPr>
          <w:p w:rsidR="00E246B2" w:rsidRDefault="00E246B2" w:rsidP="00EE0341"/>
        </w:tc>
        <w:tc>
          <w:tcPr>
            <w:tcW w:w="4585" w:type="pct"/>
            <w:gridSpan w:val="2"/>
          </w:tcPr>
          <w:p w:rsidR="00E246B2" w:rsidRPr="001C4CDB" w:rsidRDefault="00E246B2" w:rsidP="00EE0341">
            <w:pPr>
              <w:pStyle w:val="BodyTextIndent"/>
              <w:spacing w:after="0"/>
              <w:ind w:left="0"/>
              <w:jc w:val="both"/>
            </w:pPr>
          </w:p>
        </w:tc>
      </w:tr>
      <w:tr w:rsidR="00E246B2" w:rsidRPr="001C4CDB" w:rsidTr="00257BD7">
        <w:trPr>
          <w:cantSplit/>
          <w:trHeight w:val="288"/>
          <w:jc w:val="center"/>
        </w:trPr>
        <w:tc>
          <w:tcPr>
            <w:tcW w:w="415" w:type="pct"/>
          </w:tcPr>
          <w:p w:rsidR="00E246B2" w:rsidRPr="001C4CDB" w:rsidRDefault="00E246B2" w:rsidP="00EE0341">
            <w:pPr>
              <w:ind w:left="360" w:hanging="360"/>
            </w:pPr>
            <w:r>
              <w:t>5</w:t>
            </w:r>
            <w:r w:rsidRPr="001C4CDB">
              <w:t>.3.</w:t>
            </w:r>
            <w:r>
              <w:t>10</w:t>
            </w:r>
          </w:p>
        </w:tc>
        <w:tc>
          <w:tcPr>
            <w:tcW w:w="4585" w:type="pct"/>
            <w:gridSpan w:val="2"/>
          </w:tcPr>
          <w:p w:rsidR="00E246B2" w:rsidRPr="001C4CDB" w:rsidRDefault="00E246B2" w:rsidP="00EE0341">
            <w:pPr>
              <w:autoSpaceDE w:val="0"/>
              <w:autoSpaceDN w:val="0"/>
              <w:adjustRightInd w:val="0"/>
            </w:pPr>
            <w:r w:rsidRPr="001C4CDB">
              <w:t>QA department shall maintain “Corrective and Prev</w:t>
            </w:r>
            <w:r w:rsidR="00A53B21">
              <w:t>entive Action Register” as per A</w:t>
            </w:r>
            <w:r w:rsidRPr="001C4CDB">
              <w:t>nnexure-I.</w:t>
            </w:r>
          </w:p>
        </w:tc>
      </w:tr>
      <w:tr w:rsidR="00E246B2" w:rsidRPr="001C4CDB" w:rsidTr="00257BD7">
        <w:trPr>
          <w:cantSplit/>
          <w:trHeight w:val="288"/>
          <w:jc w:val="center"/>
        </w:trPr>
        <w:tc>
          <w:tcPr>
            <w:tcW w:w="415" w:type="pct"/>
          </w:tcPr>
          <w:p w:rsidR="00E246B2" w:rsidRPr="001C4CDB" w:rsidRDefault="00E246B2" w:rsidP="00EE0341">
            <w:pPr>
              <w:ind w:left="360" w:hanging="360"/>
            </w:pPr>
          </w:p>
        </w:tc>
        <w:tc>
          <w:tcPr>
            <w:tcW w:w="4585" w:type="pct"/>
            <w:gridSpan w:val="2"/>
          </w:tcPr>
          <w:p w:rsidR="00E246B2" w:rsidRPr="001C4CDB" w:rsidRDefault="00E246B2" w:rsidP="00EE0341">
            <w:pPr>
              <w:autoSpaceDE w:val="0"/>
              <w:autoSpaceDN w:val="0"/>
              <w:adjustRightInd w:val="0"/>
            </w:pPr>
          </w:p>
        </w:tc>
      </w:tr>
      <w:tr w:rsidR="00E246B2" w:rsidRPr="001C4CDB" w:rsidTr="00257BD7">
        <w:trPr>
          <w:cantSplit/>
          <w:trHeight w:val="288"/>
          <w:jc w:val="center"/>
        </w:trPr>
        <w:tc>
          <w:tcPr>
            <w:tcW w:w="415" w:type="pct"/>
          </w:tcPr>
          <w:p w:rsidR="00E246B2" w:rsidRPr="001C4CDB" w:rsidRDefault="00E246B2" w:rsidP="00EE0341">
            <w:r>
              <w:t>5</w:t>
            </w:r>
            <w:r w:rsidRPr="001C4CDB">
              <w:t>.3.1</w:t>
            </w:r>
            <w:r>
              <w:t>1</w:t>
            </w:r>
          </w:p>
        </w:tc>
        <w:tc>
          <w:tcPr>
            <w:tcW w:w="4585" w:type="pct"/>
            <w:gridSpan w:val="2"/>
          </w:tcPr>
          <w:p w:rsidR="00E246B2" w:rsidRPr="001C4CDB" w:rsidRDefault="00E246B2" w:rsidP="00EE0341">
            <w:pPr>
              <w:autoSpaceDE w:val="0"/>
              <w:autoSpaceDN w:val="0"/>
              <w:adjustRightInd w:val="0"/>
              <w:jc w:val="both"/>
            </w:pPr>
            <w:r w:rsidRPr="001C4CDB">
              <w:t>All concerned departmental heads are responsible for reporting of non-conformances and carrying out investigation under the guidance of the Head QA. It is the responsibility of all departments head to take corrective and preventive actions authorized by QA Head.</w:t>
            </w:r>
          </w:p>
        </w:tc>
      </w:tr>
      <w:tr w:rsidR="00E246B2" w:rsidRPr="001C4CDB" w:rsidTr="00257BD7">
        <w:trPr>
          <w:cantSplit/>
          <w:trHeight w:val="288"/>
          <w:jc w:val="center"/>
        </w:trPr>
        <w:tc>
          <w:tcPr>
            <w:tcW w:w="415" w:type="pct"/>
          </w:tcPr>
          <w:p w:rsidR="00E246B2" w:rsidRPr="001C4CDB" w:rsidRDefault="00E246B2" w:rsidP="00EE0341">
            <w:pPr>
              <w:ind w:left="360" w:hanging="360"/>
            </w:pPr>
          </w:p>
        </w:tc>
        <w:tc>
          <w:tcPr>
            <w:tcW w:w="4585" w:type="pct"/>
            <w:gridSpan w:val="2"/>
          </w:tcPr>
          <w:p w:rsidR="00E246B2" w:rsidRPr="001C4CDB" w:rsidRDefault="00E246B2" w:rsidP="00EE0341">
            <w:pPr>
              <w:autoSpaceDE w:val="0"/>
              <w:autoSpaceDN w:val="0"/>
              <w:adjustRightInd w:val="0"/>
            </w:pPr>
          </w:p>
        </w:tc>
      </w:tr>
      <w:tr w:rsidR="00E246B2" w:rsidRPr="001C4CDB" w:rsidTr="00257BD7">
        <w:trPr>
          <w:cantSplit/>
          <w:trHeight w:val="288"/>
          <w:jc w:val="center"/>
        </w:trPr>
        <w:tc>
          <w:tcPr>
            <w:tcW w:w="415" w:type="pct"/>
          </w:tcPr>
          <w:p w:rsidR="00E246B2" w:rsidRPr="001C4CDB" w:rsidRDefault="00E246B2" w:rsidP="00EE0341">
            <w:r>
              <w:t>5</w:t>
            </w:r>
            <w:r w:rsidRPr="001C4CDB">
              <w:t>.3.1</w:t>
            </w:r>
            <w:r>
              <w:t>2</w:t>
            </w:r>
          </w:p>
        </w:tc>
        <w:tc>
          <w:tcPr>
            <w:tcW w:w="4585" w:type="pct"/>
            <w:gridSpan w:val="2"/>
          </w:tcPr>
          <w:p w:rsidR="00E246B2" w:rsidRPr="001C4CDB" w:rsidRDefault="00E246B2" w:rsidP="00EE0341">
            <w:pPr>
              <w:pStyle w:val="BodyTextIndent"/>
              <w:spacing w:after="0"/>
              <w:ind w:left="0"/>
              <w:jc w:val="both"/>
            </w:pPr>
            <w:r w:rsidRPr="001C4CDB">
              <w:rPr>
                <w:bCs/>
              </w:rPr>
              <w:t>QA Head shall be responsible for co-coordinating the corrective and preventive</w:t>
            </w:r>
            <w:r w:rsidRPr="001C4CDB">
              <w:rPr>
                <w:b/>
                <w:bCs/>
              </w:rPr>
              <w:t xml:space="preserve"> </w:t>
            </w:r>
            <w:r w:rsidRPr="001C4CDB">
              <w:rPr>
                <w:bCs/>
              </w:rPr>
              <w:t>actions.</w:t>
            </w:r>
          </w:p>
        </w:tc>
      </w:tr>
      <w:tr w:rsidR="00E246B2" w:rsidRPr="001C4CDB" w:rsidTr="00257BD7">
        <w:trPr>
          <w:cantSplit/>
          <w:trHeight w:val="288"/>
          <w:jc w:val="center"/>
        </w:trPr>
        <w:tc>
          <w:tcPr>
            <w:tcW w:w="415" w:type="pct"/>
          </w:tcPr>
          <w:p w:rsidR="00E246B2" w:rsidRDefault="00E246B2" w:rsidP="00EE0341"/>
        </w:tc>
        <w:tc>
          <w:tcPr>
            <w:tcW w:w="4585" w:type="pct"/>
            <w:gridSpan w:val="2"/>
          </w:tcPr>
          <w:p w:rsidR="00E246B2" w:rsidRPr="001C4CDB" w:rsidRDefault="00E246B2" w:rsidP="00EE0341">
            <w:pPr>
              <w:pStyle w:val="BodyTextIndent"/>
              <w:spacing w:after="0"/>
              <w:ind w:left="0"/>
              <w:jc w:val="both"/>
              <w:rPr>
                <w:bCs/>
              </w:rPr>
            </w:pPr>
          </w:p>
        </w:tc>
      </w:tr>
      <w:tr w:rsidR="00E246B2" w:rsidRPr="001C4CDB" w:rsidTr="00257BD7">
        <w:trPr>
          <w:cantSplit/>
          <w:trHeight w:val="288"/>
          <w:jc w:val="center"/>
        </w:trPr>
        <w:tc>
          <w:tcPr>
            <w:tcW w:w="415" w:type="pct"/>
          </w:tcPr>
          <w:p w:rsidR="00E246B2" w:rsidRDefault="00E246B2" w:rsidP="00EE0341">
            <w:r>
              <w:t>5.3.13</w:t>
            </w:r>
          </w:p>
        </w:tc>
        <w:tc>
          <w:tcPr>
            <w:tcW w:w="4585" w:type="pct"/>
            <w:gridSpan w:val="2"/>
          </w:tcPr>
          <w:p w:rsidR="00E246B2" w:rsidRPr="001C4CDB" w:rsidRDefault="00E246B2" w:rsidP="00EE6045">
            <w:pPr>
              <w:pStyle w:val="BodyTextIndent"/>
              <w:spacing w:after="0"/>
              <w:ind w:left="0"/>
              <w:jc w:val="both"/>
            </w:pPr>
            <w:r w:rsidRPr="001C4CDB">
              <w:t>Any change proposed as a result of CAPA shall be through the SOP on Change Control, Reference of the same shall be mentioned in the CAPA format.</w:t>
            </w:r>
          </w:p>
        </w:tc>
      </w:tr>
      <w:tr w:rsidR="00E246B2" w:rsidRPr="001C4CDB" w:rsidTr="00257BD7">
        <w:trPr>
          <w:cantSplit/>
          <w:trHeight w:val="288"/>
          <w:jc w:val="center"/>
        </w:trPr>
        <w:tc>
          <w:tcPr>
            <w:tcW w:w="415" w:type="pct"/>
          </w:tcPr>
          <w:p w:rsidR="00E246B2" w:rsidRDefault="00E246B2" w:rsidP="00EE0341"/>
        </w:tc>
        <w:tc>
          <w:tcPr>
            <w:tcW w:w="4585" w:type="pct"/>
            <w:gridSpan w:val="2"/>
          </w:tcPr>
          <w:p w:rsidR="00E246B2" w:rsidRPr="001C4CDB" w:rsidRDefault="00E246B2" w:rsidP="00EE6045">
            <w:pPr>
              <w:pStyle w:val="BodyTextIndent"/>
              <w:spacing w:after="0"/>
              <w:ind w:left="0"/>
              <w:jc w:val="both"/>
            </w:pPr>
          </w:p>
        </w:tc>
      </w:tr>
      <w:tr w:rsidR="00E246B2" w:rsidRPr="001C4CDB" w:rsidTr="00257BD7">
        <w:trPr>
          <w:cantSplit/>
          <w:trHeight w:val="288"/>
          <w:jc w:val="center"/>
        </w:trPr>
        <w:tc>
          <w:tcPr>
            <w:tcW w:w="415" w:type="pct"/>
          </w:tcPr>
          <w:p w:rsidR="00E246B2" w:rsidRDefault="00E246B2" w:rsidP="00EE0341">
            <w:r>
              <w:t>5.3.14</w:t>
            </w:r>
          </w:p>
        </w:tc>
        <w:tc>
          <w:tcPr>
            <w:tcW w:w="4585" w:type="pct"/>
            <w:gridSpan w:val="2"/>
          </w:tcPr>
          <w:p w:rsidR="00E246B2" w:rsidRPr="001C4CDB" w:rsidRDefault="00E246B2" w:rsidP="00EE6045">
            <w:pPr>
              <w:pStyle w:val="BodyTextIndent"/>
              <w:spacing w:after="0"/>
              <w:ind w:left="0"/>
              <w:jc w:val="both"/>
            </w:pPr>
            <w:r w:rsidRPr="001C4CDB">
              <w:t>All change controls, deviations, incident reports, market complaints etc. giving rise to CAPA shall be addressed through CAPA form.</w:t>
            </w:r>
          </w:p>
        </w:tc>
      </w:tr>
      <w:tr w:rsidR="00E246B2" w:rsidRPr="001C4CDB" w:rsidTr="00257BD7">
        <w:trPr>
          <w:cantSplit/>
          <w:trHeight w:val="288"/>
          <w:jc w:val="center"/>
        </w:trPr>
        <w:tc>
          <w:tcPr>
            <w:tcW w:w="415" w:type="pct"/>
          </w:tcPr>
          <w:p w:rsidR="00E246B2" w:rsidRDefault="00E246B2" w:rsidP="00EE0341"/>
        </w:tc>
        <w:tc>
          <w:tcPr>
            <w:tcW w:w="4585" w:type="pct"/>
            <w:gridSpan w:val="2"/>
          </w:tcPr>
          <w:p w:rsidR="00E246B2" w:rsidRPr="001C4CDB" w:rsidRDefault="00E246B2" w:rsidP="00EE6045">
            <w:pPr>
              <w:pStyle w:val="BodyTextIndent"/>
              <w:spacing w:after="0"/>
              <w:ind w:left="0"/>
              <w:jc w:val="both"/>
            </w:pPr>
          </w:p>
        </w:tc>
      </w:tr>
      <w:tr w:rsidR="00E246B2" w:rsidRPr="001C4CDB" w:rsidTr="00257BD7">
        <w:trPr>
          <w:cantSplit/>
          <w:trHeight w:val="288"/>
          <w:jc w:val="center"/>
        </w:trPr>
        <w:tc>
          <w:tcPr>
            <w:tcW w:w="415" w:type="pct"/>
          </w:tcPr>
          <w:p w:rsidR="00E246B2" w:rsidRDefault="00E246B2" w:rsidP="00EE0341">
            <w:r>
              <w:t>5.3.15</w:t>
            </w:r>
          </w:p>
        </w:tc>
        <w:tc>
          <w:tcPr>
            <w:tcW w:w="4585" w:type="pct"/>
            <w:gridSpan w:val="2"/>
          </w:tcPr>
          <w:p w:rsidR="00E246B2" w:rsidRPr="001C4CDB" w:rsidRDefault="00E246B2" w:rsidP="00EE6045">
            <w:pPr>
              <w:pStyle w:val="BodyTextIndent"/>
              <w:spacing w:after="0"/>
              <w:ind w:left="0"/>
              <w:jc w:val="both"/>
            </w:pPr>
            <w:r w:rsidRPr="001C4CDB">
              <w:t>The record of each CAPA shall be maintained. A copy of CAPA form shall be attached to the source document.</w:t>
            </w:r>
          </w:p>
        </w:tc>
      </w:tr>
      <w:tr w:rsidR="00E246B2" w:rsidRPr="001C4CDB" w:rsidTr="00257BD7">
        <w:trPr>
          <w:cantSplit/>
          <w:trHeight w:val="288"/>
          <w:jc w:val="center"/>
        </w:trPr>
        <w:tc>
          <w:tcPr>
            <w:tcW w:w="415" w:type="pct"/>
          </w:tcPr>
          <w:p w:rsidR="00E246B2" w:rsidRDefault="00E246B2" w:rsidP="00EE0341"/>
        </w:tc>
        <w:tc>
          <w:tcPr>
            <w:tcW w:w="4585" w:type="pct"/>
            <w:gridSpan w:val="2"/>
          </w:tcPr>
          <w:p w:rsidR="00E246B2" w:rsidRPr="001C4CDB" w:rsidRDefault="00E246B2" w:rsidP="00EE0341">
            <w:pPr>
              <w:pStyle w:val="BodyTextIndent"/>
              <w:spacing w:after="0"/>
              <w:ind w:left="0"/>
              <w:jc w:val="both"/>
              <w:rPr>
                <w:bCs/>
              </w:rPr>
            </w:pPr>
          </w:p>
        </w:tc>
      </w:tr>
      <w:tr w:rsidR="00E246B2" w:rsidRPr="001C4CDB" w:rsidTr="00257BD7">
        <w:trPr>
          <w:cantSplit/>
          <w:trHeight w:val="288"/>
          <w:jc w:val="center"/>
        </w:trPr>
        <w:tc>
          <w:tcPr>
            <w:tcW w:w="415" w:type="pct"/>
          </w:tcPr>
          <w:p w:rsidR="00E246B2" w:rsidRPr="00E86BE2" w:rsidRDefault="00E246B2" w:rsidP="00EE0341">
            <w:pPr>
              <w:rPr>
                <w:b/>
                <w:bCs/>
              </w:rPr>
            </w:pPr>
            <w:r w:rsidRPr="00E86BE2">
              <w:rPr>
                <w:b/>
                <w:bCs/>
              </w:rPr>
              <w:t>5.4</w:t>
            </w:r>
          </w:p>
        </w:tc>
        <w:tc>
          <w:tcPr>
            <w:tcW w:w="4585" w:type="pct"/>
            <w:gridSpan w:val="2"/>
          </w:tcPr>
          <w:p w:rsidR="00E246B2" w:rsidRPr="001C4CDB" w:rsidRDefault="00E246B2" w:rsidP="00A15C1F">
            <w:pPr>
              <w:autoSpaceDE w:val="0"/>
              <w:autoSpaceDN w:val="0"/>
              <w:adjustRightInd w:val="0"/>
              <w:jc w:val="both"/>
              <w:rPr>
                <w:b/>
                <w:bCs/>
              </w:rPr>
            </w:pPr>
            <w:r w:rsidRPr="001C4CDB">
              <w:rPr>
                <w:b/>
                <w:bCs/>
              </w:rPr>
              <w:t>Evaluation of CAPA Effectiveness</w:t>
            </w:r>
            <w:r>
              <w:rPr>
                <w:b/>
                <w:bCs/>
              </w:rPr>
              <w:t xml:space="preserve"> </w:t>
            </w:r>
            <w:r w:rsidRPr="001C4CDB">
              <w:rPr>
                <w:b/>
                <w:bCs/>
              </w:rPr>
              <w:t>:-</w:t>
            </w:r>
          </w:p>
        </w:tc>
      </w:tr>
      <w:tr w:rsidR="00E246B2" w:rsidRPr="001C4CDB" w:rsidTr="00257BD7">
        <w:trPr>
          <w:cantSplit/>
          <w:trHeight w:val="288"/>
          <w:jc w:val="center"/>
        </w:trPr>
        <w:tc>
          <w:tcPr>
            <w:tcW w:w="415" w:type="pct"/>
          </w:tcPr>
          <w:p w:rsidR="00E246B2" w:rsidRPr="001C4CDB" w:rsidRDefault="00E246B2" w:rsidP="00EE0341">
            <w:pPr>
              <w:ind w:left="-18" w:hanging="630"/>
            </w:pPr>
          </w:p>
        </w:tc>
        <w:tc>
          <w:tcPr>
            <w:tcW w:w="4585" w:type="pct"/>
            <w:gridSpan w:val="2"/>
          </w:tcPr>
          <w:p w:rsidR="00E246B2" w:rsidRPr="001C4CDB" w:rsidRDefault="00E246B2" w:rsidP="00EE0341">
            <w:pPr>
              <w:autoSpaceDE w:val="0"/>
              <w:autoSpaceDN w:val="0"/>
              <w:adjustRightInd w:val="0"/>
              <w:rPr>
                <w:b/>
                <w:bCs/>
              </w:rPr>
            </w:pPr>
          </w:p>
        </w:tc>
      </w:tr>
      <w:tr w:rsidR="00E246B2" w:rsidRPr="001C4CDB" w:rsidTr="00257BD7">
        <w:trPr>
          <w:cantSplit/>
          <w:trHeight w:val="288"/>
          <w:jc w:val="center"/>
        </w:trPr>
        <w:tc>
          <w:tcPr>
            <w:tcW w:w="415" w:type="pct"/>
          </w:tcPr>
          <w:p w:rsidR="00E246B2" w:rsidRPr="001C4CDB" w:rsidRDefault="00E246B2" w:rsidP="00EE0341">
            <w:r>
              <w:t>5</w:t>
            </w:r>
            <w:r w:rsidRPr="001C4CDB">
              <w:t>.4.1</w:t>
            </w:r>
          </w:p>
        </w:tc>
        <w:tc>
          <w:tcPr>
            <w:tcW w:w="4585" w:type="pct"/>
            <w:gridSpan w:val="2"/>
          </w:tcPr>
          <w:p w:rsidR="00E246B2" w:rsidRPr="001C4CDB" w:rsidRDefault="00E246B2" w:rsidP="00EE0341">
            <w:pPr>
              <w:autoSpaceDE w:val="0"/>
              <w:autoSpaceDN w:val="0"/>
              <w:adjustRightInd w:val="0"/>
              <w:jc w:val="both"/>
            </w:pPr>
            <w:r w:rsidRPr="001C4CDB">
              <w:t>On completion of corrective and preventive actions, the department head shall certify that the proposed CAPA is completed and implemented along with associated actions.</w:t>
            </w:r>
          </w:p>
        </w:tc>
      </w:tr>
      <w:tr w:rsidR="00E246B2" w:rsidRPr="001C4CDB" w:rsidTr="00257BD7">
        <w:trPr>
          <w:cantSplit/>
          <w:trHeight w:val="288"/>
          <w:jc w:val="center"/>
        </w:trPr>
        <w:tc>
          <w:tcPr>
            <w:tcW w:w="415" w:type="pct"/>
          </w:tcPr>
          <w:p w:rsidR="00E246B2" w:rsidRPr="001C4CDB" w:rsidRDefault="00E246B2" w:rsidP="00EE0341">
            <w:pPr>
              <w:ind w:left="-18" w:hanging="630"/>
            </w:pPr>
          </w:p>
        </w:tc>
        <w:tc>
          <w:tcPr>
            <w:tcW w:w="4585" w:type="pct"/>
            <w:gridSpan w:val="2"/>
          </w:tcPr>
          <w:p w:rsidR="00E246B2" w:rsidRPr="001C4CDB" w:rsidRDefault="00E246B2" w:rsidP="00EE0341">
            <w:pPr>
              <w:pStyle w:val="BodyTextIndent"/>
              <w:spacing w:after="0"/>
              <w:ind w:left="0"/>
              <w:jc w:val="both"/>
            </w:pPr>
          </w:p>
        </w:tc>
      </w:tr>
      <w:tr w:rsidR="00E246B2" w:rsidRPr="001C4CDB" w:rsidTr="00257BD7">
        <w:trPr>
          <w:cantSplit/>
          <w:trHeight w:val="288"/>
          <w:jc w:val="center"/>
        </w:trPr>
        <w:tc>
          <w:tcPr>
            <w:tcW w:w="415" w:type="pct"/>
          </w:tcPr>
          <w:p w:rsidR="00E246B2" w:rsidRPr="001C4CDB" w:rsidRDefault="00E246B2" w:rsidP="00EE0341">
            <w:r>
              <w:t>5</w:t>
            </w:r>
            <w:r w:rsidRPr="001C4CDB">
              <w:t>.4.2</w:t>
            </w:r>
          </w:p>
        </w:tc>
        <w:tc>
          <w:tcPr>
            <w:tcW w:w="4585" w:type="pct"/>
            <w:gridSpan w:val="2"/>
          </w:tcPr>
          <w:p w:rsidR="00E246B2" w:rsidRPr="001C4CDB" w:rsidRDefault="00E246B2" w:rsidP="00EE0341">
            <w:pPr>
              <w:pStyle w:val="BodyTextIndent"/>
              <w:spacing w:after="0"/>
              <w:ind w:left="0"/>
              <w:jc w:val="both"/>
            </w:pPr>
            <w:r w:rsidRPr="001C4CDB">
              <w:t>The corrective and preventive action shall be reviewed by the Head QA to ensure effectiveness of each action taken. QA shall verify the implementation and completion of CAPA with review of supporting documents and certify the same.</w:t>
            </w:r>
          </w:p>
        </w:tc>
      </w:tr>
      <w:tr w:rsidR="00E246B2" w:rsidRPr="001C4CDB" w:rsidTr="00257BD7">
        <w:trPr>
          <w:cantSplit/>
          <w:trHeight w:val="288"/>
          <w:jc w:val="center"/>
        </w:trPr>
        <w:tc>
          <w:tcPr>
            <w:tcW w:w="415" w:type="pct"/>
          </w:tcPr>
          <w:p w:rsidR="00E246B2" w:rsidRPr="001C4CDB" w:rsidRDefault="00E246B2" w:rsidP="00EE0341">
            <w:pPr>
              <w:pStyle w:val="ListParagraph"/>
              <w:ind w:left="630" w:hanging="630"/>
            </w:pPr>
          </w:p>
        </w:tc>
        <w:tc>
          <w:tcPr>
            <w:tcW w:w="4585" w:type="pct"/>
            <w:gridSpan w:val="2"/>
          </w:tcPr>
          <w:p w:rsidR="00E246B2" w:rsidRPr="001C4CDB" w:rsidRDefault="00E246B2" w:rsidP="00EE0341">
            <w:pPr>
              <w:pStyle w:val="BodyTextIndent"/>
              <w:spacing w:after="0"/>
              <w:ind w:left="0"/>
              <w:jc w:val="both"/>
            </w:pPr>
          </w:p>
        </w:tc>
      </w:tr>
      <w:tr w:rsidR="00E246B2" w:rsidRPr="001C4CDB" w:rsidTr="00257BD7">
        <w:trPr>
          <w:cantSplit/>
          <w:trHeight w:val="288"/>
          <w:jc w:val="center"/>
        </w:trPr>
        <w:tc>
          <w:tcPr>
            <w:tcW w:w="415" w:type="pct"/>
          </w:tcPr>
          <w:p w:rsidR="00E246B2" w:rsidRPr="001C4CDB" w:rsidRDefault="00E246B2" w:rsidP="00EE0341">
            <w:r>
              <w:t>5</w:t>
            </w:r>
            <w:r w:rsidRPr="001C4CDB">
              <w:t xml:space="preserve">.4.3  </w:t>
            </w:r>
          </w:p>
        </w:tc>
        <w:tc>
          <w:tcPr>
            <w:tcW w:w="4585" w:type="pct"/>
            <w:gridSpan w:val="2"/>
            <w:shd w:val="clear" w:color="auto" w:fill="auto"/>
          </w:tcPr>
          <w:p w:rsidR="00E246B2" w:rsidRPr="001C4CDB" w:rsidRDefault="00E246B2" w:rsidP="00EE0341">
            <w:pPr>
              <w:pStyle w:val="BodyTextIndent"/>
              <w:spacing w:after="0"/>
              <w:ind w:left="0"/>
              <w:jc w:val="both"/>
            </w:pPr>
            <w:r w:rsidRPr="001C4CDB">
              <w:t>The efficiency of the CAPA is needed to be verified by QA head. QA Head shall evaluate the effectiveness of the corrective and preventive actions taken by suitable measures based on the proposed CAPA.</w:t>
            </w:r>
          </w:p>
        </w:tc>
      </w:tr>
      <w:tr w:rsidR="000902FD" w:rsidRPr="001C4CDB" w:rsidTr="00257BD7">
        <w:trPr>
          <w:cantSplit/>
          <w:trHeight w:val="288"/>
          <w:jc w:val="center"/>
        </w:trPr>
        <w:tc>
          <w:tcPr>
            <w:tcW w:w="415" w:type="pct"/>
          </w:tcPr>
          <w:p w:rsidR="000902FD" w:rsidRDefault="000902FD" w:rsidP="00EE0341"/>
        </w:tc>
        <w:tc>
          <w:tcPr>
            <w:tcW w:w="4585" w:type="pct"/>
            <w:gridSpan w:val="2"/>
            <w:shd w:val="clear" w:color="auto" w:fill="auto"/>
          </w:tcPr>
          <w:p w:rsidR="000902FD" w:rsidRPr="001C4CDB" w:rsidRDefault="000902FD" w:rsidP="00EE0341">
            <w:pPr>
              <w:pStyle w:val="BodyTextIndent"/>
              <w:spacing w:after="0"/>
              <w:ind w:left="0"/>
              <w:jc w:val="both"/>
            </w:pPr>
          </w:p>
        </w:tc>
      </w:tr>
      <w:tr w:rsidR="00E246B2" w:rsidRPr="001C4CDB" w:rsidTr="00257BD7">
        <w:trPr>
          <w:cantSplit/>
          <w:trHeight w:val="288"/>
          <w:jc w:val="center"/>
        </w:trPr>
        <w:tc>
          <w:tcPr>
            <w:tcW w:w="415" w:type="pct"/>
          </w:tcPr>
          <w:p w:rsidR="00E246B2" w:rsidRPr="00A15C1F" w:rsidRDefault="00E246B2" w:rsidP="00EE0341">
            <w:pPr>
              <w:pStyle w:val="ListParagraph"/>
              <w:ind w:left="630" w:hanging="630"/>
              <w:rPr>
                <w:b/>
                <w:bCs/>
              </w:rPr>
            </w:pPr>
            <w:r w:rsidRPr="00A15C1F">
              <w:rPr>
                <w:b/>
                <w:bCs/>
              </w:rPr>
              <w:t>5.5</w:t>
            </w:r>
          </w:p>
        </w:tc>
        <w:tc>
          <w:tcPr>
            <w:tcW w:w="4585" w:type="pct"/>
            <w:gridSpan w:val="2"/>
          </w:tcPr>
          <w:p w:rsidR="00E246B2" w:rsidRPr="00A15C1F" w:rsidRDefault="00E246B2" w:rsidP="00EE0341">
            <w:pPr>
              <w:pStyle w:val="BodyTextIndent"/>
              <w:spacing w:after="0"/>
              <w:ind w:left="0"/>
              <w:jc w:val="both"/>
              <w:rPr>
                <w:b/>
                <w:bCs/>
              </w:rPr>
            </w:pPr>
            <w:r w:rsidRPr="00A15C1F">
              <w:rPr>
                <w:b/>
                <w:bCs/>
              </w:rPr>
              <w:t>CAPA Closure:-</w:t>
            </w:r>
          </w:p>
        </w:tc>
      </w:tr>
      <w:tr w:rsidR="00E246B2" w:rsidRPr="001C4CDB" w:rsidTr="00257BD7">
        <w:trPr>
          <w:cantSplit/>
          <w:trHeight w:val="288"/>
          <w:jc w:val="center"/>
        </w:trPr>
        <w:tc>
          <w:tcPr>
            <w:tcW w:w="415" w:type="pct"/>
          </w:tcPr>
          <w:p w:rsidR="00E246B2" w:rsidRPr="001C4CDB" w:rsidRDefault="00E246B2" w:rsidP="00EE0341">
            <w:pPr>
              <w:pStyle w:val="ListParagraph"/>
              <w:ind w:left="630" w:hanging="630"/>
            </w:pPr>
          </w:p>
        </w:tc>
        <w:tc>
          <w:tcPr>
            <w:tcW w:w="4585" w:type="pct"/>
            <w:gridSpan w:val="2"/>
          </w:tcPr>
          <w:p w:rsidR="00E246B2" w:rsidRPr="001C4CDB" w:rsidRDefault="00E246B2" w:rsidP="00EE0341">
            <w:pPr>
              <w:pStyle w:val="BodyTextIndent"/>
              <w:spacing w:after="0"/>
              <w:ind w:left="0"/>
              <w:jc w:val="both"/>
            </w:pPr>
          </w:p>
        </w:tc>
      </w:tr>
      <w:tr w:rsidR="00E246B2" w:rsidRPr="001C4CDB" w:rsidTr="00257BD7">
        <w:trPr>
          <w:cantSplit/>
          <w:trHeight w:val="288"/>
          <w:jc w:val="center"/>
        </w:trPr>
        <w:tc>
          <w:tcPr>
            <w:tcW w:w="415" w:type="pct"/>
          </w:tcPr>
          <w:p w:rsidR="00E246B2" w:rsidRPr="001C4CDB" w:rsidRDefault="00E246B2" w:rsidP="00EE0341">
            <w:pPr>
              <w:pStyle w:val="ListParagraph"/>
              <w:ind w:left="630" w:hanging="630"/>
            </w:pPr>
            <w:r>
              <w:t>5.5</w:t>
            </w:r>
            <w:r w:rsidRPr="001C4CDB">
              <w:t>.</w:t>
            </w:r>
            <w:r>
              <w:t>1</w:t>
            </w:r>
          </w:p>
        </w:tc>
        <w:tc>
          <w:tcPr>
            <w:tcW w:w="4585" w:type="pct"/>
            <w:gridSpan w:val="2"/>
          </w:tcPr>
          <w:p w:rsidR="00E246B2" w:rsidRPr="001C4CDB" w:rsidRDefault="00E246B2" w:rsidP="00EE0341">
            <w:pPr>
              <w:pStyle w:val="BodyTextIndent"/>
              <w:spacing w:after="0"/>
              <w:ind w:left="0"/>
              <w:jc w:val="both"/>
            </w:pPr>
            <w:r w:rsidRPr="001C4CDB">
              <w:t>After satisfactory evaluation of the effectiveness of CAPA, QA head shall close the respective CAPA form by signing in the respective column of CAPA form.</w:t>
            </w:r>
          </w:p>
        </w:tc>
      </w:tr>
      <w:tr w:rsidR="00E246B2" w:rsidRPr="001C4CDB" w:rsidTr="00257BD7">
        <w:trPr>
          <w:cantSplit/>
          <w:trHeight w:val="288"/>
          <w:jc w:val="center"/>
        </w:trPr>
        <w:tc>
          <w:tcPr>
            <w:tcW w:w="415" w:type="pct"/>
          </w:tcPr>
          <w:p w:rsidR="00E246B2" w:rsidRPr="001C4CDB" w:rsidRDefault="00E246B2" w:rsidP="00EE0341">
            <w:pPr>
              <w:pStyle w:val="ListParagraph"/>
              <w:ind w:left="630" w:hanging="630"/>
            </w:pPr>
          </w:p>
        </w:tc>
        <w:tc>
          <w:tcPr>
            <w:tcW w:w="4585" w:type="pct"/>
            <w:gridSpan w:val="2"/>
          </w:tcPr>
          <w:p w:rsidR="00E246B2" w:rsidRPr="001C4CDB" w:rsidRDefault="00E246B2" w:rsidP="00EE0341">
            <w:pPr>
              <w:pStyle w:val="BodyTextIndent"/>
              <w:tabs>
                <w:tab w:val="left" w:pos="6690"/>
              </w:tabs>
              <w:spacing w:after="0"/>
              <w:ind w:left="0"/>
              <w:jc w:val="both"/>
            </w:pPr>
          </w:p>
        </w:tc>
      </w:tr>
      <w:tr w:rsidR="00E246B2" w:rsidRPr="001C4CDB" w:rsidTr="00257BD7">
        <w:trPr>
          <w:cantSplit/>
          <w:trHeight w:val="288"/>
          <w:jc w:val="center"/>
        </w:trPr>
        <w:tc>
          <w:tcPr>
            <w:tcW w:w="415" w:type="pct"/>
          </w:tcPr>
          <w:p w:rsidR="00E246B2" w:rsidRPr="001C4CDB" w:rsidRDefault="00E246B2" w:rsidP="00EE0341">
            <w:pPr>
              <w:pStyle w:val="ListParagraph"/>
              <w:ind w:left="630" w:hanging="630"/>
            </w:pPr>
            <w:r>
              <w:lastRenderedPageBreak/>
              <w:t>5.5</w:t>
            </w:r>
            <w:r w:rsidRPr="001C4CDB">
              <w:t>.</w:t>
            </w:r>
            <w:r>
              <w:t>2</w:t>
            </w:r>
          </w:p>
        </w:tc>
        <w:tc>
          <w:tcPr>
            <w:tcW w:w="4585" w:type="pct"/>
            <w:gridSpan w:val="2"/>
          </w:tcPr>
          <w:p w:rsidR="00E246B2" w:rsidRPr="001C4CDB" w:rsidRDefault="00E246B2" w:rsidP="00EE0341">
            <w:pPr>
              <w:tabs>
                <w:tab w:val="left" w:pos="8310"/>
              </w:tabs>
              <w:autoSpaceDE w:val="0"/>
              <w:autoSpaceDN w:val="0"/>
              <w:adjustRightInd w:val="0"/>
              <w:jc w:val="both"/>
            </w:pPr>
            <w:r w:rsidRPr="001C4CDB">
              <w:t>After closure of CAPA, make relevant entry in “Corrective and Preventive Action Register”</w:t>
            </w:r>
            <w:r>
              <w:t xml:space="preserve"> as per A</w:t>
            </w:r>
            <w:r w:rsidRPr="001C4CDB">
              <w:t>nnexure-I.</w:t>
            </w:r>
          </w:p>
        </w:tc>
      </w:tr>
      <w:tr w:rsidR="00E246B2" w:rsidRPr="001C4CDB" w:rsidTr="00257BD7">
        <w:trPr>
          <w:cantSplit/>
          <w:trHeight w:val="288"/>
          <w:jc w:val="center"/>
        </w:trPr>
        <w:tc>
          <w:tcPr>
            <w:tcW w:w="415" w:type="pct"/>
          </w:tcPr>
          <w:p w:rsidR="00E246B2" w:rsidRPr="001C4CDB" w:rsidRDefault="00E246B2" w:rsidP="00EE0341">
            <w:pPr>
              <w:pStyle w:val="ListParagraph"/>
              <w:ind w:left="630" w:hanging="630"/>
            </w:pPr>
          </w:p>
        </w:tc>
        <w:tc>
          <w:tcPr>
            <w:tcW w:w="4585" w:type="pct"/>
            <w:gridSpan w:val="2"/>
          </w:tcPr>
          <w:p w:rsidR="00E246B2" w:rsidRPr="001C4CDB" w:rsidRDefault="00E246B2" w:rsidP="00EE0341">
            <w:pPr>
              <w:pStyle w:val="BodyTextIndent"/>
              <w:tabs>
                <w:tab w:val="left" w:pos="5610"/>
              </w:tabs>
              <w:spacing w:after="0"/>
              <w:ind w:left="0"/>
              <w:jc w:val="both"/>
            </w:pPr>
            <w:r w:rsidRPr="001C4CDB">
              <w:tab/>
            </w:r>
          </w:p>
        </w:tc>
      </w:tr>
      <w:tr w:rsidR="00E246B2" w:rsidRPr="001C4CDB" w:rsidTr="00257BD7">
        <w:trPr>
          <w:cantSplit/>
          <w:trHeight w:val="288"/>
          <w:jc w:val="center"/>
        </w:trPr>
        <w:tc>
          <w:tcPr>
            <w:tcW w:w="415" w:type="pct"/>
          </w:tcPr>
          <w:p w:rsidR="00E246B2" w:rsidRPr="001C4CDB" w:rsidRDefault="00E246B2" w:rsidP="00EE0341">
            <w:r>
              <w:t>5</w:t>
            </w:r>
            <w:r w:rsidRPr="001C4CDB">
              <w:t>.</w:t>
            </w:r>
            <w:r>
              <w:t>5.3</w:t>
            </w:r>
          </w:p>
        </w:tc>
        <w:tc>
          <w:tcPr>
            <w:tcW w:w="4585" w:type="pct"/>
            <w:gridSpan w:val="2"/>
          </w:tcPr>
          <w:p w:rsidR="00E246B2" w:rsidRPr="001C4CDB" w:rsidRDefault="00E246B2" w:rsidP="00EE0341">
            <w:pPr>
              <w:pStyle w:val="BodyTextIndent"/>
              <w:spacing w:after="0"/>
              <w:ind w:left="0"/>
              <w:jc w:val="both"/>
            </w:pPr>
            <w:r>
              <w:t>The timeline for the closure of CAPA shall be based on the category of respective CAPA as per below:-</w:t>
            </w:r>
          </w:p>
          <w:p w:rsidR="00E246B2" w:rsidRPr="001C4CDB" w:rsidRDefault="00E246B2" w:rsidP="009C105B">
            <w:pPr>
              <w:pStyle w:val="BodyTextIndent"/>
              <w:numPr>
                <w:ilvl w:val="0"/>
                <w:numId w:val="21"/>
              </w:numPr>
              <w:spacing w:after="0"/>
              <w:jc w:val="both"/>
            </w:pPr>
            <w:r w:rsidRPr="001C4CDB">
              <w:t>Critical</w:t>
            </w:r>
            <w:proofErr w:type="gramStart"/>
            <w:r w:rsidRPr="001C4CDB">
              <w:t>:</w:t>
            </w:r>
            <w:r>
              <w:t>-</w:t>
            </w:r>
            <w:proofErr w:type="gramEnd"/>
            <w:r w:rsidRPr="001C4CDB">
              <w:t xml:space="preserve"> </w:t>
            </w:r>
            <w:r>
              <w:t xml:space="preserve">Shall be closed within </w:t>
            </w:r>
            <w:r w:rsidRPr="001C4CDB">
              <w:t>15 days</w:t>
            </w:r>
            <w:r>
              <w:t xml:space="preserve"> of its initiation.</w:t>
            </w:r>
          </w:p>
          <w:p w:rsidR="00E246B2" w:rsidRPr="001C4CDB" w:rsidRDefault="00E246B2" w:rsidP="009C105B">
            <w:pPr>
              <w:pStyle w:val="BodyTextIndent"/>
              <w:numPr>
                <w:ilvl w:val="0"/>
                <w:numId w:val="21"/>
              </w:numPr>
              <w:spacing w:after="0"/>
              <w:jc w:val="both"/>
            </w:pPr>
            <w:proofErr w:type="gramStart"/>
            <w:r w:rsidRPr="001C4CDB">
              <w:t>Major</w:t>
            </w:r>
            <w:r>
              <w:t xml:space="preserve">  </w:t>
            </w:r>
            <w:r w:rsidRPr="001C4CDB">
              <w:t>:</w:t>
            </w:r>
            <w:r>
              <w:t>-</w:t>
            </w:r>
            <w:proofErr w:type="gramEnd"/>
            <w:r w:rsidRPr="001C4CDB">
              <w:t xml:space="preserve"> </w:t>
            </w:r>
            <w:r>
              <w:t>Shall be closed within 30</w:t>
            </w:r>
            <w:r w:rsidRPr="001C4CDB">
              <w:t xml:space="preserve"> days</w:t>
            </w:r>
            <w:r>
              <w:t xml:space="preserve"> of its initiation.</w:t>
            </w:r>
          </w:p>
          <w:p w:rsidR="00E246B2" w:rsidRPr="001C4CDB" w:rsidRDefault="00E246B2" w:rsidP="009C105B">
            <w:pPr>
              <w:pStyle w:val="BodyTextIndent"/>
              <w:numPr>
                <w:ilvl w:val="0"/>
                <w:numId w:val="21"/>
              </w:numPr>
              <w:spacing w:after="0"/>
              <w:jc w:val="both"/>
            </w:pPr>
            <w:proofErr w:type="gramStart"/>
            <w:r w:rsidRPr="001C4CDB">
              <w:t>Minor</w:t>
            </w:r>
            <w:r>
              <w:t xml:space="preserve">  </w:t>
            </w:r>
            <w:r w:rsidRPr="001C4CDB">
              <w:t>:</w:t>
            </w:r>
            <w:r>
              <w:t>-</w:t>
            </w:r>
            <w:proofErr w:type="gramEnd"/>
            <w:r w:rsidRPr="001C4CDB">
              <w:t xml:space="preserve"> </w:t>
            </w:r>
            <w:r>
              <w:t>Shall be closed within 4</w:t>
            </w:r>
            <w:r w:rsidRPr="001C4CDB">
              <w:t>5 days</w:t>
            </w:r>
            <w:r>
              <w:t xml:space="preserve"> of its initiation.</w:t>
            </w:r>
          </w:p>
        </w:tc>
      </w:tr>
      <w:tr w:rsidR="00E246B2" w:rsidRPr="001C4CDB" w:rsidTr="00257BD7">
        <w:trPr>
          <w:cantSplit/>
          <w:trHeight w:val="288"/>
          <w:jc w:val="center"/>
        </w:trPr>
        <w:tc>
          <w:tcPr>
            <w:tcW w:w="415" w:type="pct"/>
          </w:tcPr>
          <w:p w:rsidR="00E246B2" w:rsidRDefault="00E246B2" w:rsidP="00EE0341"/>
        </w:tc>
        <w:tc>
          <w:tcPr>
            <w:tcW w:w="4585" w:type="pct"/>
            <w:gridSpan w:val="2"/>
          </w:tcPr>
          <w:p w:rsidR="00E246B2" w:rsidRPr="001C4CDB" w:rsidRDefault="00E246B2" w:rsidP="00EE0341">
            <w:pPr>
              <w:pStyle w:val="BodyTextIndent"/>
              <w:spacing w:after="0"/>
              <w:ind w:left="0"/>
              <w:jc w:val="both"/>
            </w:pP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rPr>
                <w:b/>
                <w:bCs/>
              </w:rPr>
            </w:pPr>
            <w:r>
              <w:rPr>
                <w:b/>
                <w:bCs/>
              </w:rPr>
              <w:t>6</w:t>
            </w:r>
            <w:r w:rsidRPr="001C4CDB">
              <w:rPr>
                <w:b/>
                <w:bCs/>
              </w:rPr>
              <w:t>.0</w:t>
            </w:r>
          </w:p>
        </w:tc>
        <w:tc>
          <w:tcPr>
            <w:tcW w:w="4585" w:type="pct"/>
            <w:gridSpan w:val="2"/>
          </w:tcPr>
          <w:p w:rsidR="00E246B2" w:rsidRPr="001C4CDB" w:rsidRDefault="00E246B2" w:rsidP="002A1B9A">
            <w:pPr>
              <w:pStyle w:val="Header"/>
              <w:jc w:val="both"/>
              <w:rPr>
                <w:b/>
                <w:bCs/>
              </w:rPr>
            </w:pPr>
            <w:r w:rsidRPr="001C4CDB">
              <w:rPr>
                <w:b/>
                <w:kern w:val="18"/>
              </w:rPr>
              <w:t xml:space="preserve">ANNEXURES:- </w:t>
            </w: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rPr>
                <w:b/>
                <w:bCs/>
              </w:rPr>
            </w:pPr>
          </w:p>
        </w:tc>
        <w:tc>
          <w:tcPr>
            <w:tcW w:w="4585" w:type="pct"/>
            <w:gridSpan w:val="2"/>
          </w:tcPr>
          <w:p w:rsidR="00E246B2" w:rsidRPr="001C4CDB" w:rsidRDefault="00E246B2" w:rsidP="002A1B9A">
            <w:pPr>
              <w:pStyle w:val="Header"/>
              <w:jc w:val="both"/>
              <w:rPr>
                <w:b/>
                <w:kern w:val="18"/>
              </w:rPr>
            </w:pPr>
          </w:p>
        </w:tc>
      </w:tr>
      <w:tr w:rsidR="00E246B2" w:rsidRPr="001C4CDB" w:rsidTr="00257BD7">
        <w:trPr>
          <w:cantSplit/>
          <w:trHeight w:val="288"/>
          <w:jc w:val="center"/>
        </w:trPr>
        <w:tc>
          <w:tcPr>
            <w:tcW w:w="415" w:type="pct"/>
          </w:tcPr>
          <w:p w:rsidR="00E246B2" w:rsidRPr="001C4CDB" w:rsidRDefault="00E246B2" w:rsidP="002A1B9A">
            <w:pPr>
              <w:tabs>
                <w:tab w:val="left" w:pos="0"/>
                <w:tab w:val="left" w:pos="5220"/>
              </w:tabs>
            </w:pPr>
            <w:r>
              <w:t>6</w:t>
            </w:r>
            <w:r w:rsidRPr="001C4CDB">
              <w:t>.1</w:t>
            </w:r>
          </w:p>
        </w:tc>
        <w:tc>
          <w:tcPr>
            <w:tcW w:w="4585" w:type="pct"/>
            <w:gridSpan w:val="2"/>
          </w:tcPr>
          <w:p w:rsidR="00E246B2" w:rsidRPr="001C4CDB" w:rsidRDefault="00E246B2" w:rsidP="00DA5FA9">
            <w:pPr>
              <w:pStyle w:val="ListParagraph"/>
              <w:ind w:left="0"/>
              <w:rPr>
                <w:color w:val="000000"/>
              </w:rPr>
            </w:pPr>
            <w:r w:rsidRPr="001C4CDB">
              <w:rPr>
                <w:bCs/>
                <w:kern w:val="18"/>
              </w:rPr>
              <w:t xml:space="preserve">Annexure-I </w:t>
            </w:r>
            <w:r w:rsidRPr="001C4CDB">
              <w:rPr>
                <w:bCs/>
                <w:kern w:val="18"/>
              </w:rPr>
              <w:tab/>
              <w:t>:  Corrective and Preventive Action Register</w:t>
            </w:r>
          </w:p>
        </w:tc>
      </w:tr>
      <w:tr w:rsidR="00E246B2" w:rsidRPr="001C4CDB" w:rsidTr="00257BD7">
        <w:trPr>
          <w:cantSplit/>
          <w:trHeight w:val="288"/>
          <w:jc w:val="center"/>
        </w:trPr>
        <w:tc>
          <w:tcPr>
            <w:tcW w:w="415" w:type="pct"/>
          </w:tcPr>
          <w:p w:rsidR="00E246B2" w:rsidRPr="001C4CDB" w:rsidRDefault="00E246B2" w:rsidP="002A1B9A">
            <w:pPr>
              <w:tabs>
                <w:tab w:val="left" w:pos="0"/>
                <w:tab w:val="left" w:pos="5220"/>
              </w:tabs>
            </w:pPr>
            <w:r>
              <w:t>6</w:t>
            </w:r>
            <w:r w:rsidRPr="001C4CDB">
              <w:t>.2</w:t>
            </w:r>
          </w:p>
        </w:tc>
        <w:tc>
          <w:tcPr>
            <w:tcW w:w="4585" w:type="pct"/>
            <w:gridSpan w:val="2"/>
          </w:tcPr>
          <w:p w:rsidR="00E246B2" w:rsidRPr="001C4CDB" w:rsidRDefault="00E246B2" w:rsidP="00750922">
            <w:pPr>
              <w:pStyle w:val="ListParagraph"/>
              <w:ind w:left="0"/>
              <w:rPr>
                <w:color w:val="000000"/>
              </w:rPr>
            </w:pPr>
            <w:r w:rsidRPr="001C4CDB">
              <w:rPr>
                <w:bCs/>
                <w:kern w:val="18"/>
              </w:rPr>
              <w:t xml:space="preserve">Annexure-II </w:t>
            </w:r>
            <w:r w:rsidRPr="001C4CDB">
              <w:rPr>
                <w:bCs/>
                <w:kern w:val="18"/>
              </w:rPr>
              <w:tab/>
              <w:t>:  Corrective and Preventive Action Form</w:t>
            </w: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pPr>
          </w:p>
        </w:tc>
        <w:tc>
          <w:tcPr>
            <w:tcW w:w="4585" w:type="pct"/>
            <w:gridSpan w:val="2"/>
          </w:tcPr>
          <w:p w:rsidR="00E246B2" w:rsidRPr="001C4CDB" w:rsidRDefault="00E246B2" w:rsidP="002A1B9A">
            <w:pPr>
              <w:pStyle w:val="Header"/>
              <w:jc w:val="both"/>
              <w:rPr>
                <w:b/>
                <w:bCs/>
              </w:rPr>
            </w:pP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rPr>
                <w:b/>
                <w:bCs/>
              </w:rPr>
            </w:pPr>
            <w:r>
              <w:rPr>
                <w:b/>
                <w:bCs/>
              </w:rPr>
              <w:t>7</w:t>
            </w:r>
            <w:r w:rsidRPr="001C4CDB">
              <w:rPr>
                <w:b/>
                <w:bCs/>
              </w:rPr>
              <w:t>.0</w:t>
            </w:r>
          </w:p>
        </w:tc>
        <w:tc>
          <w:tcPr>
            <w:tcW w:w="4585" w:type="pct"/>
            <w:gridSpan w:val="2"/>
          </w:tcPr>
          <w:p w:rsidR="00E246B2" w:rsidRPr="001C4CDB" w:rsidRDefault="00E246B2" w:rsidP="002A1B9A">
            <w:pPr>
              <w:pStyle w:val="Header"/>
              <w:jc w:val="both"/>
              <w:rPr>
                <w:b/>
                <w:bCs/>
              </w:rPr>
            </w:pPr>
            <w:r w:rsidRPr="001C4CDB">
              <w:rPr>
                <w:b/>
                <w:bCs/>
                <w:kern w:val="18"/>
              </w:rPr>
              <w:t xml:space="preserve">REFERENCES:- </w:t>
            </w:r>
            <w:r w:rsidRPr="001C4CDB">
              <w:rPr>
                <w:kern w:val="18"/>
              </w:rPr>
              <w:t>NA</w:t>
            </w: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rPr>
                <w:b/>
                <w:bCs/>
              </w:rPr>
            </w:pPr>
          </w:p>
        </w:tc>
        <w:tc>
          <w:tcPr>
            <w:tcW w:w="4585" w:type="pct"/>
            <w:gridSpan w:val="2"/>
          </w:tcPr>
          <w:p w:rsidR="00E246B2" w:rsidRPr="001C4CDB" w:rsidRDefault="00E246B2" w:rsidP="002A1B9A">
            <w:pPr>
              <w:pStyle w:val="Header"/>
              <w:jc w:val="both"/>
              <w:rPr>
                <w:b/>
                <w:bCs/>
                <w:kern w:val="18"/>
              </w:rPr>
            </w:pP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rPr>
                <w:b/>
                <w:bCs/>
              </w:rPr>
            </w:pPr>
            <w:r>
              <w:rPr>
                <w:b/>
                <w:bCs/>
              </w:rPr>
              <w:t>8</w:t>
            </w:r>
            <w:r w:rsidRPr="001C4CDB">
              <w:rPr>
                <w:b/>
                <w:bCs/>
              </w:rPr>
              <w:t>.0</w:t>
            </w:r>
          </w:p>
        </w:tc>
        <w:tc>
          <w:tcPr>
            <w:tcW w:w="4585" w:type="pct"/>
            <w:gridSpan w:val="2"/>
          </w:tcPr>
          <w:p w:rsidR="00E246B2" w:rsidRPr="001C4CDB" w:rsidRDefault="00E246B2" w:rsidP="002A1B9A">
            <w:pPr>
              <w:pStyle w:val="Header"/>
              <w:jc w:val="both"/>
              <w:rPr>
                <w:b/>
                <w:bCs/>
              </w:rPr>
            </w:pPr>
            <w:r w:rsidRPr="001C4CDB">
              <w:rPr>
                <w:b/>
              </w:rPr>
              <w:t>REVISION HISTORY:-</w:t>
            </w:r>
          </w:p>
        </w:tc>
      </w:tr>
      <w:tr w:rsidR="00E246B2" w:rsidRPr="001C4CDB" w:rsidTr="00257BD7">
        <w:trPr>
          <w:cantSplit/>
          <w:trHeight w:val="288"/>
          <w:jc w:val="center"/>
        </w:trPr>
        <w:tc>
          <w:tcPr>
            <w:tcW w:w="415" w:type="pct"/>
          </w:tcPr>
          <w:p w:rsidR="00E246B2" w:rsidRPr="001C4CDB" w:rsidRDefault="00E246B2" w:rsidP="002A1B9A">
            <w:pPr>
              <w:tabs>
                <w:tab w:val="left" w:pos="540"/>
                <w:tab w:val="left" w:pos="1440"/>
              </w:tabs>
              <w:rPr>
                <w:b/>
                <w:bCs/>
              </w:rPr>
            </w:pPr>
          </w:p>
        </w:tc>
        <w:tc>
          <w:tcPr>
            <w:tcW w:w="4585" w:type="pct"/>
            <w:gridSpan w:val="2"/>
          </w:tcPr>
          <w:p w:rsidR="00E246B2" w:rsidRPr="001C4CDB" w:rsidRDefault="00E246B2" w:rsidP="002A1B9A">
            <w:pPr>
              <w:pStyle w:val="Header"/>
              <w:jc w:val="both"/>
              <w:rPr>
                <w:b/>
              </w:rPr>
            </w:pPr>
          </w:p>
        </w:tc>
      </w:tr>
      <w:tr w:rsidR="00AB1331" w:rsidRPr="001C4CDB" w:rsidTr="00257BD7">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AB1331" w:rsidRPr="001C4CDB" w:rsidTr="00EE6045">
              <w:trPr>
                <w:trHeight w:val="432"/>
                <w:jc w:val="center"/>
              </w:trPr>
              <w:tc>
                <w:tcPr>
                  <w:tcW w:w="611" w:type="dxa"/>
                  <w:shd w:val="clear" w:color="auto" w:fill="auto"/>
                  <w:vAlign w:val="center"/>
                </w:tcPr>
                <w:p w:rsidR="00AB1331" w:rsidRPr="001C4CDB" w:rsidRDefault="00AB1331" w:rsidP="00EE6045">
                  <w:pPr>
                    <w:pStyle w:val="Header"/>
                    <w:jc w:val="center"/>
                    <w:rPr>
                      <w:b/>
                    </w:rPr>
                  </w:pPr>
                  <w:r w:rsidRPr="001C4CDB">
                    <w:rPr>
                      <w:b/>
                    </w:rPr>
                    <w:t>Sr.</w:t>
                  </w:r>
                </w:p>
                <w:p w:rsidR="00AB1331" w:rsidRPr="001C4CDB" w:rsidRDefault="00AB1331" w:rsidP="00EE6045">
                  <w:pPr>
                    <w:pStyle w:val="Header"/>
                    <w:jc w:val="center"/>
                    <w:rPr>
                      <w:b/>
                    </w:rPr>
                  </w:pPr>
                  <w:r w:rsidRPr="001C4CDB">
                    <w:rPr>
                      <w:b/>
                    </w:rPr>
                    <w:t>No.</w:t>
                  </w:r>
                </w:p>
              </w:tc>
              <w:tc>
                <w:tcPr>
                  <w:tcW w:w="1136" w:type="dxa"/>
                  <w:shd w:val="clear" w:color="auto" w:fill="auto"/>
                  <w:vAlign w:val="center"/>
                </w:tcPr>
                <w:p w:rsidR="00AB1331" w:rsidRPr="001C4CDB" w:rsidRDefault="00AB1331" w:rsidP="00EE6045">
                  <w:pPr>
                    <w:pStyle w:val="Header"/>
                    <w:jc w:val="center"/>
                    <w:rPr>
                      <w:b/>
                    </w:rPr>
                  </w:pPr>
                  <w:r w:rsidRPr="001C4CDB">
                    <w:rPr>
                      <w:b/>
                    </w:rPr>
                    <w:t>Revision No.</w:t>
                  </w:r>
                </w:p>
              </w:tc>
              <w:tc>
                <w:tcPr>
                  <w:tcW w:w="1474" w:type="dxa"/>
                  <w:shd w:val="clear" w:color="auto" w:fill="auto"/>
                  <w:vAlign w:val="center"/>
                </w:tcPr>
                <w:p w:rsidR="00AB1331" w:rsidRPr="001C4CDB" w:rsidRDefault="00AB1331" w:rsidP="00EE6045">
                  <w:pPr>
                    <w:pStyle w:val="Header"/>
                    <w:jc w:val="center"/>
                    <w:rPr>
                      <w:b/>
                    </w:rPr>
                  </w:pPr>
                  <w:r w:rsidRPr="001C4CDB">
                    <w:rPr>
                      <w:b/>
                    </w:rPr>
                    <w:t xml:space="preserve">Date of Revision </w:t>
                  </w:r>
                </w:p>
              </w:tc>
              <w:tc>
                <w:tcPr>
                  <w:tcW w:w="1603" w:type="dxa"/>
                  <w:shd w:val="clear" w:color="auto" w:fill="auto"/>
                  <w:vAlign w:val="center"/>
                </w:tcPr>
                <w:p w:rsidR="00AB1331" w:rsidRPr="001C4CDB" w:rsidRDefault="00AB1331" w:rsidP="00EE6045">
                  <w:pPr>
                    <w:pStyle w:val="Header"/>
                    <w:jc w:val="center"/>
                    <w:rPr>
                      <w:b/>
                    </w:rPr>
                  </w:pPr>
                  <w:r w:rsidRPr="001C4CDB">
                    <w:rPr>
                      <w:b/>
                    </w:rPr>
                    <w:t>SOP No.</w:t>
                  </w:r>
                </w:p>
              </w:tc>
              <w:tc>
                <w:tcPr>
                  <w:tcW w:w="1603" w:type="dxa"/>
                  <w:shd w:val="clear" w:color="auto" w:fill="auto"/>
                  <w:vAlign w:val="center"/>
                </w:tcPr>
                <w:p w:rsidR="00AB1331" w:rsidRPr="001C4CDB" w:rsidRDefault="00AB1331" w:rsidP="00EE6045">
                  <w:pPr>
                    <w:pStyle w:val="Header"/>
                    <w:jc w:val="center"/>
                    <w:rPr>
                      <w:b/>
                    </w:rPr>
                  </w:pPr>
                  <w:r w:rsidRPr="001C4CDB">
                    <w:rPr>
                      <w:b/>
                    </w:rPr>
                    <w:t>Supersedes No.</w:t>
                  </w:r>
                </w:p>
              </w:tc>
              <w:tc>
                <w:tcPr>
                  <w:tcW w:w="4297" w:type="dxa"/>
                  <w:shd w:val="clear" w:color="auto" w:fill="auto"/>
                  <w:vAlign w:val="center"/>
                </w:tcPr>
                <w:p w:rsidR="00AB1331" w:rsidRPr="001C4CDB" w:rsidRDefault="00AB1331" w:rsidP="00EE6045">
                  <w:pPr>
                    <w:pStyle w:val="Header"/>
                    <w:jc w:val="center"/>
                    <w:rPr>
                      <w:b/>
                    </w:rPr>
                  </w:pPr>
                  <w:r w:rsidRPr="001C4CDB">
                    <w:rPr>
                      <w:b/>
                    </w:rPr>
                    <w:t>Reason for Revision</w:t>
                  </w:r>
                </w:p>
              </w:tc>
            </w:tr>
            <w:tr w:rsidR="00AB1331" w:rsidRPr="001C4CDB" w:rsidTr="00EE6045">
              <w:trPr>
                <w:trHeight w:val="432"/>
                <w:jc w:val="center"/>
              </w:trPr>
              <w:tc>
                <w:tcPr>
                  <w:tcW w:w="611" w:type="dxa"/>
                  <w:shd w:val="clear" w:color="auto" w:fill="auto"/>
                  <w:vAlign w:val="center"/>
                </w:tcPr>
                <w:p w:rsidR="00AB1331" w:rsidRPr="001C4CDB" w:rsidRDefault="00AB1331" w:rsidP="00EE6045">
                  <w:pPr>
                    <w:pStyle w:val="Header"/>
                    <w:numPr>
                      <w:ilvl w:val="0"/>
                      <w:numId w:val="2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AB1331" w:rsidRPr="001C4CDB" w:rsidRDefault="00AB1331" w:rsidP="00EE6045">
                  <w:pPr>
                    <w:pStyle w:val="Header"/>
                    <w:jc w:val="center"/>
                  </w:pPr>
                  <w:r w:rsidRPr="001C4CDB">
                    <w:t>02</w:t>
                  </w:r>
                </w:p>
              </w:tc>
              <w:tc>
                <w:tcPr>
                  <w:tcW w:w="1474" w:type="dxa"/>
                  <w:shd w:val="clear" w:color="auto" w:fill="auto"/>
                  <w:vAlign w:val="center"/>
                </w:tcPr>
                <w:p w:rsidR="00AB1331" w:rsidRPr="001C4CDB" w:rsidRDefault="00AB1331" w:rsidP="00EE6045">
                  <w:pPr>
                    <w:pStyle w:val="Header"/>
                    <w:jc w:val="center"/>
                  </w:pPr>
                  <w:r>
                    <w:t>30/08/2022</w:t>
                  </w:r>
                </w:p>
              </w:tc>
              <w:tc>
                <w:tcPr>
                  <w:tcW w:w="1603" w:type="dxa"/>
                  <w:shd w:val="clear" w:color="auto" w:fill="auto"/>
                  <w:vAlign w:val="center"/>
                </w:tcPr>
                <w:p w:rsidR="00AB1331" w:rsidRPr="001C4CDB" w:rsidRDefault="00AB1331" w:rsidP="00EE6045">
                  <w:pPr>
                    <w:pStyle w:val="Header"/>
                    <w:jc w:val="center"/>
                  </w:pPr>
                  <w:r w:rsidRPr="001C4CDB">
                    <w:t>QAGE124-02</w:t>
                  </w:r>
                </w:p>
              </w:tc>
              <w:tc>
                <w:tcPr>
                  <w:tcW w:w="1603" w:type="dxa"/>
                  <w:shd w:val="clear" w:color="auto" w:fill="auto"/>
                  <w:vAlign w:val="center"/>
                </w:tcPr>
                <w:p w:rsidR="00AB1331" w:rsidRPr="001C4CDB" w:rsidRDefault="00AB1331" w:rsidP="00EE6045">
                  <w:pPr>
                    <w:pStyle w:val="Header"/>
                    <w:jc w:val="center"/>
                  </w:pPr>
                  <w:r w:rsidRPr="001C4CDB">
                    <w:t>QAGE124-1</w:t>
                  </w:r>
                </w:p>
              </w:tc>
              <w:tc>
                <w:tcPr>
                  <w:tcW w:w="4297" w:type="dxa"/>
                  <w:shd w:val="clear" w:color="auto" w:fill="auto"/>
                  <w:vAlign w:val="center"/>
                </w:tcPr>
                <w:p w:rsidR="00AB1331" w:rsidRPr="001C4CDB" w:rsidRDefault="00AB1331" w:rsidP="00EE6045">
                  <w:pPr>
                    <w:numPr>
                      <w:ilvl w:val="0"/>
                      <w:numId w:val="19"/>
                    </w:numPr>
                    <w:tabs>
                      <w:tab w:val="left" w:pos="37"/>
                    </w:tabs>
                    <w:ind w:left="274" w:hanging="270"/>
                    <w:jc w:val="both"/>
                  </w:pPr>
                  <w:r w:rsidRPr="001C4CDB">
                    <w:t>Change in Firm Name from “Indiana Ophthalmics” to “Indiana Ophthalmics LLP”.</w:t>
                  </w:r>
                </w:p>
                <w:p w:rsidR="00AB1331" w:rsidRPr="001C4CDB" w:rsidRDefault="00AB1331" w:rsidP="00EE6045">
                  <w:pPr>
                    <w:numPr>
                      <w:ilvl w:val="0"/>
                      <w:numId w:val="19"/>
                    </w:numPr>
                    <w:tabs>
                      <w:tab w:val="left" w:pos="37"/>
                    </w:tabs>
                    <w:ind w:left="274" w:hanging="270"/>
                    <w:jc w:val="both"/>
                  </w:pPr>
                  <w:r w:rsidRPr="001C4CDB">
                    <w:t>Addition of Annexures, References and Revision History as Section 5.0, 6.0 and 7.0 respectively in the SOP.</w:t>
                  </w:r>
                </w:p>
              </w:tc>
            </w:tr>
            <w:tr w:rsidR="00AB1331" w:rsidRPr="001C4CDB" w:rsidTr="00EE6045">
              <w:trPr>
                <w:trHeight w:val="432"/>
                <w:jc w:val="center"/>
              </w:trPr>
              <w:tc>
                <w:tcPr>
                  <w:tcW w:w="611" w:type="dxa"/>
                  <w:shd w:val="clear" w:color="auto" w:fill="auto"/>
                  <w:vAlign w:val="center"/>
                </w:tcPr>
                <w:p w:rsidR="00AB1331" w:rsidRPr="001C4CDB" w:rsidRDefault="00AB1331" w:rsidP="00EE6045">
                  <w:pPr>
                    <w:pStyle w:val="Header"/>
                    <w:numPr>
                      <w:ilvl w:val="0"/>
                      <w:numId w:val="2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AB1331" w:rsidRPr="001C4CDB" w:rsidRDefault="00AB1331" w:rsidP="00EE6045">
                  <w:pPr>
                    <w:pStyle w:val="Header"/>
                    <w:jc w:val="center"/>
                  </w:pPr>
                  <w:r>
                    <w:t>03</w:t>
                  </w:r>
                </w:p>
              </w:tc>
              <w:tc>
                <w:tcPr>
                  <w:tcW w:w="1474" w:type="dxa"/>
                  <w:shd w:val="clear" w:color="auto" w:fill="auto"/>
                  <w:vAlign w:val="center"/>
                </w:tcPr>
                <w:p w:rsidR="00AB1331" w:rsidRPr="001C4CDB" w:rsidRDefault="009A3CDB" w:rsidP="00EE6045">
                  <w:pPr>
                    <w:pStyle w:val="Header"/>
                    <w:jc w:val="center"/>
                  </w:pPr>
                  <w:r>
                    <w:t>20/09/2024</w:t>
                  </w:r>
                </w:p>
              </w:tc>
              <w:tc>
                <w:tcPr>
                  <w:tcW w:w="1603" w:type="dxa"/>
                  <w:shd w:val="clear" w:color="auto" w:fill="auto"/>
                  <w:vAlign w:val="center"/>
                </w:tcPr>
                <w:p w:rsidR="00AB1331" w:rsidRPr="001C4CDB" w:rsidRDefault="00AB1331" w:rsidP="00EE6045">
                  <w:pPr>
                    <w:pStyle w:val="Header"/>
                    <w:jc w:val="center"/>
                  </w:pPr>
                  <w:r w:rsidRPr="001C4CDB">
                    <w:t>QAGE124-0</w:t>
                  </w:r>
                  <w:r>
                    <w:t>3</w:t>
                  </w:r>
                </w:p>
              </w:tc>
              <w:tc>
                <w:tcPr>
                  <w:tcW w:w="1603" w:type="dxa"/>
                  <w:shd w:val="clear" w:color="auto" w:fill="auto"/>
                  <w:vAlign w:val="center"/>
                </w:tcPr>
                <w:p w:rsidR="00AB1331" w:rsidRPr="001C4CDB" w:rsidRDefault="00AB1331" w:rsidP="00EE6045">
                  <w:pPr>
                    <w:pStyle w:val="Header"/>
                    <w:jc w:val="center"/>
                  </w:pPr>
                  <w:r w:rsidRPr="001C4CDB">
                    <w:t>QAGE124-02</w:t>
                  </w:r>
                </w:p>
              </w:tc>
              <w:tc>
                <w:tcPr>
                  <w:tcW w:w="4297" w:type="dxa"/>
                  <w:shd w:val="clear" w:color="auto" w:fill="auto"/>
                  <w:vAlign w:val="center"/>
                </w:tcPr>
                <w:p w:rsidR="00AB1331" w:rsidRDefault="00AB1331" w:rsidP="00EE6045">
                  <w:pPr>
                    <w:numPr>
                      <w:ilvl w:val="0"/>
                      <w:numId w:val="19"/>
                    </w:numPr>
                    <w:tabs>
                      <w:tab w:val="left" w:pos="37"/>
                    </w:tabs>
                    <w:ind w:left="274" w:hanging="270"/>
                    <w:jc w:val="both"/>
                  </w:pPr>
                  <w:r>
                    <w:t>Addition of Scope as section 2.0 in the SOP.</w:t>
                  </w:r>
                </w:p>
                <w:p w:rsidR="00AB1331" w:rsidRDefault="00AB1331" w:rsidP="00EE6045">
                  <w:pPr>
                    <w:numPr>
                      <w:ilvl w:val="0"/>
                      <w:numId w:val="19"/>
                    </w:numPr>
                    <w:tabs>
                      <w:tab w:val="left" w:pos="37"/>
                    </w:tabs>
                    <w:ind w:left="274" w:hanging="270"/>
                    <w:jc w:val="both"/>
                  </w:pPr>
                  <w:r>
                    <w:t>Addition of timeline for closure of CAPA based on category (critical, major and minor).</w:t>
                  </w:r>
                </w:p>
                <w:p w:rsidR="00AB1331" w:rsidRPr="001C4CDB" w:rsidRDefault="00AB1331" w:rsidP="00EE6045">
                  <w:pPr>
                    <w:numPr>
                      <w:ilvl w:val="0"/>
                      <w:numId w:val="19"/>
                    </w:numPr>
                    <w:tabs>
                      <w:tab w:val="left" w:pos="37"/>
                    </w:tabs>
                    <w:ind w:left="274" w:hanging="270"/>
                    <w:jc w:val="both"/>
                  </w:pPr>
                  <w:r>
                    <w:t>Addition of Section 2.0 as Category of CAPA in Annexure-II (Corrective and Preventive Action Form).</w:t>
                  </w:r>
                </w:p>
              </w:tc>
            </w:tr>
          </w:tbl>
          <w:p w:rsidR="00AB1331" w:rsidRPr="001C4CDB" w:rsidRDefault="00AB1331" w:rsidP="002A1B9A">
            <w:pPr>
              <w:pStyle w:val="Header"/>
              <w:jc w:val="both"/>
              <w:rPr>
                <w:b/>
              </w:rPr>
            </w:pPr>
          </w:p>
        </w:tc>
      </w:tr>
      <w:tr w:rsidR="00AB1331" w:rsidRPr="001C4CDB" w:rsidTr="00257BD7">
        <w:trPr>
          <w:cantSplit/>
          <w:trHeight w:val="288"/>
          <w:jc w:val="center"/>
        </w:trPr>
        <w:tc>
          <w:tcPr>
            <w:tcW w:w="415" w:type="pct"/>
          </w:tcPr>
          <w:p w:rsidR="00AB1331" w:rsidRPr="001C4CDB" w:rsidRDefault="00AB1331" w:rsidP="002A1B9A">
            <w:pPr>
              <w:tabs>
                <w:tab w:val="left" w:pos="540"/>
                <w:tab w:val="left" w:pos="1440"/>
              </w:tabs>
              <w:rPr>
                <w:b/>
                <w:bCs/>
              </w:rPr>
            </w:pPr>
          </w:p>
        </w:tc>
        <w:tc>
          <w:tcPr>
            <w:tcW w:w="4585" w:type="pct"/>
            <w:gridSpan w:val="2"/>
          </w:tcPr>
          <w:p w:rsidR="00AB1331" w:rsidRPr="001C4CDB" w:rsidRDefault="00AB1331" w:rsidP="002A1B9A">
            <w:pPr>
              <w:pStyle w:val="Header"/>
              <w:jc w:val="both"/>
              <w:rPr>
                <w:b/>
              </w:rPr>
            </w:pPr>
          </w:p>
        </w:tc>
      </w:tr>
    </w:tbl>
    <w:p w:rsidR="00035795" w:rsidRPr="006E2980" w:rsidRDefault="00035795" w:rsidP="00E4519A">
      <w:pPr>
        <w:pStyle w:val="Title"/>
        <w:ind w:right="180"/>
        <w:jc w:val="left"/>
        <w:rPr>
          <w:sz w:val="24"/>
          <w:szCs w:val="24"/>
        </w:rPr>
      </w:pPr>
      <w:bookmarkStart w:id="0" w:name="_GoBack"/>
      <w:bookmarkEnd w:id="0"/>
    </w:p>
    <w:sectPr w:rsidR="00035795" w:rsidRPr="006E2980" w:rsidSect="000902FD">
      <w:headerReference w:type="even" r:id="rId9"/>
      <w:headerReference w:type="default" r:id="rId10"/>
      <w:pgSz w:w="11907" w:h="16839" w:code="9"/>
      <w:pgMar w:top="720" w:right="720" w:bottom="1008"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3D35" w:rsidRDefault="00683D35">
      <w:r>
        <w:separator/>
      </w:r>
    </w:p>
  </w:endnote>
  <w:endnote w:type="continuationSeparator" w:id="0">
    <w:p w:rsidR="00683D35" w:rsidRDefault="00683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3D35" w:rsidRDefault="00683D35">
      <w:r>
        <w:separator/>
      </w:r>
    </w:p>
  </w:footnote>
  <w:footnote w:type="continuationSeparator" w:id="0">
    <w:p w:rsidR="00683D35" w:rsidRDefault="00683D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15A" w:rsidRDefault="00FC615A">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F12" w:rsidRDefault="00FC615A" w:rsidP="007056A7">
    <w:pPr>
      <w:pStyle w:val="Header"/>
      <w:ind w:left="-360"/>
    </w:pPr>
    <w:r>
      <w:rPr>
        <w:noProof/>
        <w:lang w:bidi="gu-IN"/>
      </w:rPr>
      <w:drawing>
        <wp:anchor distT="0" distB="0" distL="114300" distR="114300" simplePos="0" relativeHeight="251658240" behindDoc="0" locked="0" layoutInCell="1" allowOverlap="1" wp14:anchorId="4C12FB62" wp14:editId="0F42AAE2">
          <wp:simplePos x="0" y="0"/>
          <wp:positionH relativeFrom="column">
            <wp:posOffset>6408420</wp:posOffset>
          </wp:positionH>
          <wp:positionV relativeFrom="paragraph">
            <wp:posOffset>-102870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2CA7">
      <w:t xml:space="preserve"> </w:t>
    </w:r>
    <w:r>
      <w:t xml:space="preserve">STANDARD OPERATING PROCEDURE      </w:t>
    </w:r>
    <w:r>
      <w:tab/>
    </w:r>
  </w:p>
  <w:p w:rsidR="007056A7" w:rsidRPr="00123911" w:rsidRDefault="007056A7" w:rsidP="007056A7">
    <w:pPr>
      <w:pStyle w:val="Header"/>
      <w:ind w:left="-360"/>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3F601B" w:rsidRPr="00A11EDD" w:rsidTr="002A1B9A">
      <w:trPr>
        <w:cantSplit/>
        <w:trHeight w:val="288"/>
        <w:jc w:val="center"/>
      </w:trPr>
      <w:tc>
        <w:tcPr>
          <w:tcW w:w="914" w:type="pct"/>
          <w:vMerge w:val="restart"/>
          <w:tcBorders>
            <w:top w:val="single" w:sz="4" w:space="0" w:color="auto"/>
            <w:left w:val="single" w:sz="4" w:space="0" w:color="auto"/>
            <w:bottom w:val="nil"/>
          </w:tcBorders>
        </w:tcPr>
        <w:p w:rsidR="003F601B" w:rsidRPr="00A11EDD" w:rsidRDefault="003F601B" w:rsidP="002A1B9A">
          <w:pPr>
            <w:jc w:val="center"/>
            <w:rPr>
              <w:b/>
            </w:rPr>
          </w:pPr>
        </w:p>
        <w:p w:rsidR="003F601B" w:rsidRPr="00A11EDD" w:rsidRDefault="003F601B" w:rsidP="002A1B9A">
          <w:pPr>
            <w:ind w:left="-18"/>
            <w:jc w:val="center"/>
            <w:rPr>
              <w:b/>
            </w:rPr>
          </w:pPr>
          <w:r w:rsidRPr="00A11EDD">
            <w:rPr>
              <w:b/>
            </w:rPr>
            <w:t>INDIANA</w:t>
          </w:r>
        </w:p>
        <w:p w:rsidR="003F601B" w:rsidRPr="00A11EDD" w:rsidRDefault="003F601B" w:rsidP="002A1B9A">
          <w:pPr>
            <w:pStyle w:val="Heading1"/>
            <w:jc w:val="center"/>
            <w:rPr>
              <w:sz w:val="24"/>
            </w:rPr>
          </w:pPr>
          <w:r w:rsidRPr="00A11EDD">
            <w:rPr>
              <w:sz w:val="24"/>
            </w:rPr>
            <w:t>OPHTHALMICS</w:t>
          </w:r>
        </w:p>
        <w:p w:rsidR="003F601B" w:rsidRPr="00A11EDD" w:rsidRDefault="003F601B" w:rsidP="002A1B9A">
          <w:pPr>
            <w:jc w:val="center"/>
          </w:pPr>
          <w:r w:rsidRPr="00A11EDD">
            <w:rPr>
              <w:b/>
            </w:rPr>
            <w:t>LLP</w:t>
          </w:r>
        </w:p>
      </w:tc>
      <w:tc>
        <w:tcPr>
          <w:tcW w:w="868" w:type="pct"/>
          <w:tcBorders>
            <w:top w:val="single" w:sz="4" w:space="0" w:color="auto"/>
            <w:bottom w:val="single" w:sz="4" w:space="0" w:color="auto"/>
            <w:right w:val="nil"/>
          </w:tcBorders>
          <w:vAlign w:val="center"/>
        </w:tcPr>
        <w:p w:rsidR="003F601B" w:rsidRPr="00A11EDD" w:rsidRDefault="003F601B" w:rsidP="002A1B9A">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3F601B" w:rsidRPr="00A11EDD" w:rsidRDefault="003F601B" w:rsidP="002A1B9A">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3F601B" w:rsidRPr="00A11EDD" w:rsidRDefault="003F601B" w:rsidP="002A1B9A">
          <w:pPr>
            <w:tabs>
              <w:tab w:val="left" w:pos="1896"/>
            </w:tabs>
            <w:rPr>
              <w:b/>
            </w:rPr>
          </w:pPr>
          <w:r w:rsidRPr="00A11EDD">
            <w:t>QUALITY ASSURANCE</w:t>
          </w:r>
        </w:p>
      </w:tc>
      <w:tc>
        <w:tcPr>
          <w:tcW w:w="766" w:type="pct"/>
          <w:tcBorders>
            <w:top w:val="single" w:sz="4" w:space="0" w:color="auto"/>
            <w:bottom w:val="nil"/>
            <w:right w:val="nil"/>
          </w:tcBorders>
          <w:vAlign w:val="center"/>
        </w:tcPr>
        <w:p w:rsidR="003F601B" w:rsidRPr="00A11EDD" w:rsidRDefault="003F601B" w:rsidP="002A1B9A">
          <w:r w:rsidRPr="00A11EDD">
            <w:t>SOP NO.</w:t>
          </w:r>
        </w:p>
      </w:tc>
      <w:tc>
        <w:tcPr>
          <w:tcW w:w="719" w:type="pct"/>
          <w:tcBorders>
            <w:top w:val="single" w:sz="4" w:space="0" w:color="auto"/>
            <w:bottom w:val="nil"/>
            <w:right w:val="single" w:sz="4" w:space="0" w:color="auto"/>
          </w:tcBorders>
          <w:vAlign w:val="center"/>
        </w:tcPr>
        <w:p w:rsidR="003F601B" w:rsidRPr="00A11EDD" w:rsidRDefault="005F5B19" w:rsidP="002A1B9A">
          <w:pPr>
            <w:jc w:val="center"/>
          </w:pPr>
          <w:r>
            <w:t>QAGE124</w:t>
          </w:r>
          <w:r w:rsidR="0014532C">
            <w:t>-03</w:t>
          </w:r>
        </w:p>
      </w:tc>
    </w:tr>
    <w:tr w:rsidR="003F601B" w:rsidRPr="00A11EDD" w:rsidTr="002A1B9A">
      <w:trPr>
        <w:cantSplit/>
        <w:trHeight w:val="288"/>
        <w:jc w:val="center"/>
      </w:trPr>
      <w:tc>
        <w:tcPr>
          <w:tcW w:w="914" w:type="pct"/>
          <w:vMerge/>
          <w:tcBorders>
            <w:top w:val="nil"/>
            <w:left w:val="single" w:sz="4" w:space="0" w:color="auto"/>
            <w:bottom w:val="nil"/>
            <w:right w:val="nil"/>
          </w:tcBorders>
        </w:tcPr>
        <w:p w:rsidR="003F601B" w:rsidRPr="00A11EDD" w:rsidRDefault="003F601B" w:rsidP="002A1B9A">
          <w:pPr>
            <w:ind w:left="-18"/>
            <w:jc w:val="both"/>
          </w:pPr>
        </w:p>
      </w:tc>
      <w:tc>
        <w:tcPr>
          <w:tcW w:w="868" w:type="pct"/>
          <w:tcBorders>
            <w:top w:val="single" w:sz="4" w:space="0" w:color="auto"/>
            <w:left w:val="single" w:sz="4" w:space="0" w:color="auto"/>
            <w:bottom w:val="single" w:sz="4" w:space="0" w:color="auto"/>
            <w:right w:val="nil"/>
          </w:tcBorders>
          <w:vAlign w:val="center"/>
        </w:tcPr>
        <w:p w:rsidR="003F601B" w:rsidRPr="00A11EDD" w:rsidRDefault="003F601B" w:rsidP="002A1B9A">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3F601B" w:rsidRPr="00A11EDD" w:rsidRDefault="003F601B" w:rsidP="002A1B9A">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3F601B" w:rsidRPr="00A11EDD" w:rsidRDefault="003F601B" w:rsidP="002A1B9A">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3F601B" w:rsidRPr="00A11EDD" w:rsidRDefault="003F601B" w:rsidP="002A1B9A">
          <w:r w:rsidRPr="00A11EDD">
            <w:t>PAGE NO.</w:t>
          </w:r>
        </w:p>
      </w:tc>
      <w:tc>
        <w:tcPr>
          <w:tcW w:w="719" w:type="pct"/>
          <w:tcBorders>
            <w:left w:val="single" w:sz="4" w:space="0" w:color="auto"/>
            <w:right w:val="single" w:sz="4" w:space="0" w:color="auto"/>
          </w:tcBorders>
          <w:vAlign w:val="center"/>
        </w:tcPr>
        <w:p w:rsidR="003F601B" w:rsidRPr="00A11EDD" w:rsidRDefault="003F601B" w:rsidP="002A1B9A">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9A3CDB">
            <w:rPr>
              <w:rFonts w:eastAsia="Arial Unicode MS"/>
              <w:noProof/>
              <w:color w:val="000000"/>
            </w:rPr>
            <w:t>4</w:t>
          </w:r>
          <w:r w:rsidRPr="00A11EDD">
            <w:rPr>
              <w:rFonts w:eastAsia="Arial Unicode MS"/>
              <w:color w:val="000000"/>
            </w:rPr>
            <w:fldChar w:fldCharType="end"/>
          </w:r>
          <w:r w:rsidRPr="00A11EDD">
            <w:rPr>
              <w:rFonts w:eastAsia="Arial Unicode MS"/>
              <w:color w:val="000000"/>
            </w:rPr>
            <w:t xml:space="preserve"> OF 0</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9A3CDB">
            <w:rPr>
              <w:rFonts w:eastAsia="Arial Unicode MS"/>
              <w:noProof/>
              <w:color w:val="000000"/>
            </w:rPr>
            <w:t>4</w:t>
          </w:r>
          <w:r w:rsidRPr="00A11EDD">
            <w:rPr>
              <w:rFonts w:eastAsia="Arial Unicode MS"/>
              <w:color w:val="000000"/>
            </w:rPr>
            <w:fldChar w:fldCharType="end"/>
          </w:r>
        </w:p>
      </w:tc>
    </w:tr>
    <w:tr w:rsidR="003F601B" w:rsidRPr="00A11EDD" w:rsidTr="002A1B9A">
      <w:trPr>
        <w:cantSplit/>
        <w:trHeight w:val="288"/>
        <w:jc w:val="center"/>
      </w:trPr>
      <w:tc>
        <w:tcPr>
          <w:tcW w:w="914" w:type="pct"/>
          <w:vMerge/>
          <w:tcBorders>
            <w:top w:val="nil"/>
            <w:left w:val="single" w:sz="4" w:space="0" w:color="auto"/>
            <w:bottom w:val="nil"/>
            <w:right w:val="nil"/>
          </w:tcBorders>
        </w:tcPr>
        <w:p w:rsidR="003F601B" w:rsidRPr="00A11EDD" w:rsidRDefault="003F601B" w:rsidP="002A1B9A">
          <w:pPr>
            <w:ind w:left="-18"/>
            <w:jc w:val="both"/>
          </w:pPr>
        </w:p>
      </w:tc>
      <w:tc>
        <w:tcPr>
          <w:tcW w:w="2600" w:type="pct"/>
          <w:gridSpan w:val="4"/>
          <w:vMerge w:val="restart"/>
          <w:tcBorders>
            <w:top w:val="single" w:sz="4" w:space="0" w:color="auto"/>
            <w:left w:val="single" w:sz="4" w:space="0" w:color="auto"/>
            <w:right w:val="single" w:sz="4" w:space="0" w:color="auto"/>
          </w:tcBorders>
        </w:tcPr>
        <w:p w:rsidR="003F601B" w:rsidRDefault="003F601B" w:rsidP="003F601B">
          <w:pPr>
            <w:jc w:val="both"/>
            <w:rPr>
              <w:b/>
            </w:rPr>
          </w:pPr>
          <w:r w:rsidRPr="00A11EDD">
            <w:rPr>
              <w:b/>
            </w:rPr>
            <w:t xml:space="preserve">SUBJECT  :  </w:t>
          </w:r>
          <w:r>
            <w:rPr>
              <w:b/>
            </w:rPr>
            <w:t>CORRECTIVE AND PREVENTIVE</w:t>
          </w:r>
        </w:p>
        <w:p w:rsidR="003F601B" w:rsidRPr="00A11EDD" w:rsidRDefault="003F601B" w:rsidP="003F601B">
          <w:pPr>
            <w:jc w:val="both"/>
            <w:rPr>
              <w:b/>
            </w:rPr>
          </w:pPr>
          <w:r>
            <w:rPr>
              <w:b/>
            </w:rPr>
            <w:t xml:space="preserve">                        ACTION</w:t>
          </w:r>
        </w:p>
      </w:tc>
      <w:tc>
        <w:tcPr>
          <w:tcW w:w="766" w:type="pct"/>
          <w:tcBorders>
            <w:left w:val="single" w:sz="4" w:space="0" w:color="auto"/>
            <w:right w:val="single" w:sz="4" w:space="0" w:color="auto"/>
          </w:tcBorders>
          <w:vAlign w:val="center"/>
        </w:tcPr>
        <w:p w:rsidR="003F601B" w:rsidRPr="00A11EDD" w:rsidRDefault="003F601B" w:rsidP="002A1B9A">
          <w:r w:rsidRPr="00A11EDD">
            <w:t>EFF. DATE</w:t>
          </w:r>
        </w:p>
      </w:tc>
      <w:tc>
        <w:tcPr>
          <w:tcW w:w="719" w:type="pct"/>
          <w:tcBorders>
            <w:left w:val="single" w:sz="4" w:space="0" w:color="auto"/>
            <w:right w:val="single" w:sz="4" w:space="0" w:color="auto"/>
          </w:tcBorders>
          <w:vAlign w:val="center"/>
        </w:tcPr>
        <w:p w:rsidR="003F601B" w:rsidRPr="00A11EDD" w:rsidRDefault="009A3CDB" w:rsidP="002A1B9A">
          <w:pPr>
            <w:jc w:val="center"/>
          </w:pPr>
          <w:r>
            <w:t>20/09/2024</w:t>
          </w:r>
        </w:p>
      </w:tc>
    </w:tr>
    <w:tr w:rsidR="003F601B" w:rsidRPr="00A11EDD" w:rsidTr="002A1B9A">
      <w:trPr>
        <w:cantSplit/>
        <w:trHeight w:val="288"/>
        <w:jc w:val="center"/>
      </w:trPr>
      <w:tc>
        <w:tcPr>
          <w:tcW w:w="914" w:type="pct"/>
          <w:vMerge/>
          <w:tcBorders>
            <w:top w:val="nil"/>
            <w:left w:val="single" w:sz="4" w:space="0" w:color="auto"/>
            <w:bottom w:val="nil"/>
            <w:right w:val="nil"/>
          </w:tcBorders>
        </w:tcPr>
        <w:p w:rsidR="003F601B" w:rsidRPr="00A11EDD" w:rsidRDefault="003F601B" w:rsidP="002A1B9A">
          <w:pPr>
            <w:ind w:left="-18"/>
            <w:jc w:val="both"/>
          </w:pPr>
        </w:p>
      </w:tc>
      <w:tc>
        <w:tcPr>
          <w:tcW w:w="2600" w:type="pct"/>
          <w:gridSpan w:val="4"/>
          <w:vMerge/>
          <w:tcBorders>
            <w:left w:val="single" w:sz="4" w:space="0" w:color="auto"/>
            <w:right w:val="single" w:sz="4" w:space="0" w:color="auto"/>
          </w:tcBorders>
        </w:tcPr>
        <w:p w:rsidR="003F601B" w:rsidRPr="00A11EDD" w:rsidRDefault="003F601B" w:rsidP="002A1B9A">
          <w:pPr>
            <w:ind w:right="-108"/>
            <w:rPr>
              <w:b/>
            </w:rPr>
          </w:pPr>
        </w:p>
      </w:tc>
      <w:tc>
        <w:tcPr>
          <w:tcW w:w="766" w:type="pct"/>
          <w:tcBorders>
            <w:left w:val="single" w:sz="4" w:space="0" w:color="auto"/>
            <w:right w:val="single" w:sz="4" w:space="0" w:color="auto"/>
          </w:tcBorders>
          <w:vAlign w:val="center"/>
        </w:tcPr>
        <w:p w:rsidR="003F601B" w:rsidRPr="00A11EDD" w:rsidRDefault="003F601B" w:rsidP="002A1B9A">
          <w:r w:rsidRPr="00A11EDD">
            <w:t>REVIEW DT.</w:t>
          </w:r>
        </w:p>
      </w:tc>
      <w:tc>
        <w:tcPr>
          <w:tcW w:w="719" w:type="pct"/>
          <w:tcBorders>
            <w:left w:val="single" w:sz="4" w:space="0" w:color="auto"/>
            <w:right w:val="single" w:sz="4" w:space="0" w:color="auto"/>
          </w:tcBorders>
          <w:vAlign w:val="center"/>
        </w:tcPr>
        <w:p w:rsidR="003F601B" w:rsidRPr="00A11EDD" w:rsidRDefault="009A3CDB" w:rsidP="002A1B9A">
          <w:pPr>
            <w:jc w:val="center"/>
          </w:pPr>
          <w:r>
            <w:t>19/09/2026</w:t>
          </w:r>
        </w:p>
      </w:tc>
    </w:tr>
    <w:tr w:rsidR="003F601B" w:rsidRPr="00A11EDD" w:rsidTr="002A1B9A">
      <w:trPr>
        <w:cantSplit/>
        <w:trHeight w:val="288"/>
        <w:jc w:val="center"/>
      </w:trPr>
      <w:tc>
        <w:tcPr>
          <w:tcW w:w="914" w:type="pct"/>
          <w:vMerge/>
          <w:tcBorders>
            <w:top w:val="nil"/>
            <w:left w:val="single" w:sz="4" w:space="0" w:color="auto"/>
            <w:bottom w:val="nil"/>
            <w:right w:val="nil"/>
          </w:tcBorders>
        </w:tcPr>
        <w:p w:rsidR="003F601B" w:rsidRPr="00A11EDD" w:rsidRDefault="003F601B" w:rsidP="002A1B9A">
          <w:pPr>
            <w:ind w:left="-18"/>
            <w:jc w:val="both"/>
          </w:pPr>
        </w:p>
      </w:tc>
      <w:tc>
        <w:tcPr>
          <w:tcW w:w="2600" w:type="pct"/>
          <w:gridSpan w:val="4"/>
          <w:vMerge/>
          <w:tcBorders>
            <w:left w:val="single" w:sz="4" w:space="0" w:color="auto"/>
            <w:bottom w:val="nil"/>
            <w:right w:val="single" w:sz="4" w:space="0" w:color="auto"/>
          </w:tcBorders>
        </w:tcPr>
        <w:p w:rsidR="003F601B" w:rsidRPr="00A11EDD" w:rsidRDefault="003F601B" w:rsidP="002A1B9A">
          <w:pPr>
            <w:ind w:right="-108"/>
            <w:rPr>
              <w:b/>
            </w:rPr>
          </w:pPr>
        </w:p>
      </w:tc>
      <w:tc>
        <w:tcPr>
          <w:tcW w:w="766" w:type="pct"/>
          <w:tcBorders>
            <w:left w:val="single" w:sz="4" w:space="0" w:color="auto"/>
            <w:right w:val="single" w:sz="4" w:space="0" w:color="auto"/>
          </w:tcBorders>
          <w:vAlign w:val="center"/>
        </w:tcPr>
        <w:p w:rsidR="003F601B" w:rsidRPr="00A11EDD" w:rsidRDefault="003F601B" w:rsidP="002A1B9A">
          <w:r w:rsidRPr="00A11EDD">
            <w:t>SUPERSEDES</w:t>
          </w:r>
        </w:p>
      </w:tc>
      <w:tc>
        <w:tcPr>
          <w:tcW w:w="719" w:type="pct"/>
          <w:tcBorders>
            <w:left w:val="single" w:sz="4" w:space="0" w:color="auto"/>
            <w:right w:val="single" w:sz="4" w:space="0" w:color="auto"/>
          </w:tcBorders>
          <w:vAlign w:val="center"/>
        </w:tcPr>
        <w:p w:rsidR="003F601B" w:rsidRPr="00A11EDD" w:rsidRDefault="005F5B19" w:rsidP="002A1B9A">
          <w:pPr>
            <w:jc w:val="center"/>
          </w:pPr>
          <w:r>
            <w:t>QAGE124</w:t>
          </w:r>
          <w:r w:rsidR="0014532C">
            <w:t>-02</w:t>
          </w:r>
        </w:p>
      </w:tc>
    </w:tr>
    <w:tr w:rsidR="003F601B" w:rsidRPr="00A11EDD" w:rsidTr="002A1B9A">
      <w:trPr>
        <w:cantSplit/>
        <w:trHeight w:val="432"/>
        <w:jc w:val="center"/>
      </w:trPr>
      <w:tc>
        <w:tcPr>
          <w:tcW w:w="914" w:type="pct"/>
          <w:vMerge/>
          <w:tcBorders>
            <w:top w:val="nil"/>
            <w:left w:val="single" w:sz="4" w:space="0" w:color="auto"/>
            <w:bottom w:val="nil"/>
          </w:tcBorders>
        </w:tcPr>
        <w:p w:rsidR="003F601B" w:rsidRPr="00A11EDD" w:rsidRDefault="003F601B" w:rsidP="002A1B9A">
          <w:pPr>
            <w:ind w:left="-18"/>
            <w:jc w:val="both"/>
          </w:pPr>
        </w:p>
      </w:tc>
      <w:tc>
        <w:tcPr>
          <w:tcW w:w="1306" w:type="pct"/>
          <w:gridSpan w:val="3"/>
          <w:tcBorders>
            <w:top w:val="single" w:sz="4" w:space="0" w:color="auto"/>
            <w:bottom w:val="nil"/>
          </w:tcBorders>
          <w:vAlign w:val="center"/>
        </w:tcPr>
        <w:p w:rsidR="003F601B" w:rsidRPr="00A11EDD" w:rsidRDefault="003F601B" w:rsidP="002A1B9A">
          <w:pPr>
            <w:jc w:val="center"/>
          </w:pPr>
          <w:r w:rsidRPr="00A11EDD">
            <w:t>PREPARED BY</w:t>
          </w:r>
        </w:p>
      </w:tc>
      <w:tc>
        <w:tcPr>
          <w:tcW w:w="1293" w:type="pct"/>
          <w:tcBorders>
            <w:top w:val="single" w:sz="4" w:space="0" w:color="auto"/>
            <w:bottom w:val="nil"/>
          </w:tcBorders>
          <w:vAlign w:val="center"/>
        </w:tcPr>
        <w:p w:rsidR="003F601B" w:rsidRPr="00A11EDD" w:rsidRDefault="003F601B" w:rsidP="002A1B9A">
          <w:pPr>
            <w:jc w:val="center"/>
          </w:pPr>
          <w:r w:rsidRPr="00A11EDD">
            <w:t>CHECKED BY</w:t>
          </w:r>
        </w:p>
      </w:tc>
      <w:tc>
        <w:tcPr>
          <w:tcW w:w="1486" w:type="pct"/>
          <w:gridSpan w:val="2"/>
          <w:tcBorders>
            <w:top w:val="single" w:sz="4" w:space="0" w:color="auto"/>
            <w:bottom w:val="nil"/>
            <w:right w:val="single" w:sz="4" w:space="0" w:color="auto"/>
          </w:tcBorders>
          <w:vAlign w:val="center"/>
        </w:tcPr>
        <w:p w:rsidR="003F601B" w:rsidRPr="00A11EDD" w:rsidRDefault="003F601B" w:rsidP="002A1B9A">
          <w:pPr>
            <w:jc w:val="center"/>
          </w:pPr>
          <w:r w:rsidRPr="00A11EDD">
            <w:t>APPROVED BY</w:t>
          </w:r>
        </w:p>
      </w:tc>
    </w:tr>
    <w:tr w:rsidR="003F601B" w:rsidRPr="00A11EDD" w:rsidTr="002A1B9A">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3F601B" w:rsidRPr="00A11EDD" w:rsidRDefault="003F601B" w:rsidP="002A1B9A">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3F601B" w:rsidRPr="00A11EDD" w:rsidRDefault="003F601B" w:rsidP="002A1B9A">
          <w:pPr>
            <w:jc w:val="center"/>
          </w:pPr>
        </w:p>
      </w:tc>
      <w:tc>
        <w:tcPr>
          <w:tcW w:w="1293" w:type="pct"/>
          <w:tcBorders>
            <w:top w:val="single" w:sz="4" w:space="0" w:color="auto"/>
            <w:bottom w:val="single" w:sz="4" w:space="0" w:color="auto"/>
          </w:tcBorders>
          <w:vAlign w:val="center"/>
        </w:tcPr>
        <w:p w:rsidR="003F601B" w:rsidRPr="00A11EDD" w:rsidRDefault="003F601B" w:rsidP="002A1B9A">
          <w:pPr>
            <w:jc w:val="center"/>
          </w:pPr>
        </w:p>
      </w:tc>
      <w:tc>
        <w:tcPr>
          <w:tcW w:w="1486" w:type="pct"/>
          <w:gridSpan w:val="2"/>
          <w:tcBorders>
            <w:top w:val="single" w:sz="4" w:space="0" w:color="auto"/>
            <w:bottom w:val="single" w:sz="4" w:space="0" w:color="auto"/>
            <w:right w:val="single" w:sz="4" w:space="0" w:color="auto"/>
          </w:tcBorders>
          <w:vAlign w:val="center"/>
        </w:tcPr>
        <w:p w:rsidR="003F601B" w:rsidRPr="00A11EDD" w:rsidRDefault="003F601B" w:rsidP="002A1B9A">
          <w:pPr>
            <w:jc w:val="center"/>
          </w:pPr>
        </w:p>
      </w:tc>
    </w:tr>
    <w:tr w:rsidR="003F601B" w:rsidRPr="00A11EDD" w:rsidTr="002A1B9A">
      <w:trPr>
        <w:cantSplit/>
        <w:trHeight w:val="432"/>
        <w:jc w:val="center"/>
      </w:trPr>
      <w:tc>
        <w:tcPr>
          <w:tcW w:w="914" w:type="pct"/>
          <w:tcBorders>
            <w:top w:val="single" w:sz="4" w:space="0" w:color="auto"/>
            <w:left w:val="single" w:sz="4" w:space="0" w:color="auto"/>
            <w:bottom w:val="nil"/>
            <w:right w:val="nil"/>
          </w:tcBorders>
          <w:vAlign w:val="center"/>
        </w:tcPr>
        <w:p w:rsidR="003F601B" w:rsidRPr="00A11EDD" w:rsidRDefault="003F601B" w:rsidP="002A1B9A">
          <w:pPr>
            <w:ind w:left="-18"/>
          </w:pPr>
          <w:r w:rsidRPr="00A11EDD">
            <w:t>NAME</w:t>
          </w:r>
        </w:p>
      </w:tc>
      <w:tc>
        <w:tcPr>
          <w:tcW w:w="1306" w:type="pct"/>
          <w:gridSpan w:val="3"/>
          <w:tcBorders>
            <w:top w:val="single" w:sz="4" w:space="0" w:color="auto"/>
            <w:left w:val="single" w:sz="4" w:space="0" w:color="auto"/>
            <w:bottom w:val="nil"/>
          </w:tcBorders>
          <w:vAlign w:val="center"/>
        </w:tcPr>
        <w:p w:rsidR="003F601B" w:rsidRPr="00A11EDD" w:rsidRDefault="003F601B" w:rsidP="002A1B9A">
          <w:pPr>
            <w:jc w:val="center"/>
          </w:pPr>
        </w:p>
      </w:tc>
      <w:tc>
        <w:tcPr>
          <w:tcW w:w="1293" w:type="pct"/>
          <w:tcBorders>
            <w:top w:val="single" w:sz="4" w:space="0" w:color="auto"/>
            <w:bottom w:val="nil"/>
          </w:tcBorders>
          <w:vAlign w:val="center"/>
        </w:tcPr>
        <w:p w:rsidR="003F601B" w:rsidRPr="00A11EDD" w:rsidRDefault="003F601B" w:rsidP="002A1B9A">
          <w:pPr>
            <w:jc w:val="center"/>
          </w:pPr>
        </w:p>
      </w:tc>
      <w:tc>
        <w:tcPr>
          <w:tcW w:w="1486" w:type="pct"/>
          <w:gridSpan w:val="2"/>
          <w:tcBorders>
            <w:top w:val="single" w:sz="4" w:space="0" w:color="auto"/>
            <w:bottom w:val="nil"/>
            <w:right w:val="single" w:sz="4" w:space="0" w:color="auto"/>
          </w:tcBorders>
          <w:vAlign w:val="center"/>
        </w:tcPr>
        <w:p w:rsidR="003F601B" w:rsidRPr="00A11EDD" w:rsidRDefault="003F601B" w:rsidP="002A1B9A">
          <w:pPr>
            <w:jc w:val="center"/>
          </w:pPr>
        </w:p>
      </w:tc>
    </w:tr>
    <w:tr w:rsidR="003F601B" w:rsidRPr="00A11EDD" w:rsidTr="002A1B9A">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3F601B" w:rsidRPr="00A11EDD" w:rsidRDefault="003F601B" w:rsidP="002A1B9A">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3F601B" w:rsidRPr="00A11EDD" w:rsidRDefault="003F601B" w:rsidP="002A1B9A">
          <w:pPr>
            <w:jc w:val="center"/>
          </w:pPr>
        </w:p>
      </w:tc>
      <w:tc>
        <w:tcPr>
          <w:tcW w:w="1293" w:type="pct"/>
          <w:tcBorders>
            <w:top w:val="single" w:sz="4" w:space="0" w:color="auto"/>
            <w:bottom w:val="single" w:sz="4" w:space="0" w:color="auto"/>
          </w:tcBorders>
          <w:vAlign w:val="center"/>
        </w:tcPr>
        <w:p w:rsidR="003F601B" w:rsidRPr="00A11EDD" w:rsidRDefault="003F601B" w:rsidP="002A1B9A">
          <w:pPr>
            <w:jc w:val="center"/>
          </w:pPr>
        </w:p>
      </w:tc>
      <w:tc>
        <w:tcPr>
          <w:tcW w:w="1486" w:type="pct"/>
          <w:gridSpan w:val="2"/>
          <w:tcBorders>
            <w:top w:val="single" w:sz="4" w:space="0" w:color="auto"/>
            <w:bottom w:val="single" w:sz="4" w:space="0" w:color="auto"/>
            <w:right w:val="single" w:sz="4" w:space="0" w:color="auto"/>
          </w:tcBorders>
          <w:vAlign w:val="center"/>
        </w:tcPr>
        <w:p w:rsidR="003F601B" w:rsidRPr="00A11EDD" w:rsidRDefault="003F601B" w:rsidP="002A1B9A">
          <w:pPr>
            <w:jc w:val="center"/>
          </w:pPr>
        </w:p>
      </w:tc>
    </w:tr>
  </w:tbl>
  <w:p w:rsidR="00FC615A" w:rsidRDefault="00FC615A" w:rsidP="00D67E1B">
    <w:pPr>
      <w:pStyle w:val="Header"/>
    </w:pPr>
    <w:r>
      <w:rPr>
        <w:noProof/>
        <w:lang w:bidi="gu-IN"/>
      </w:rPr>
      <w:drawing>
        <wp:anchor distT="0" distB="0" distL="114300" distR="114300" simplePos="0" relativeHeight="251657216" behindDoc="0" locked="0" layoutInCell="1" allowOverlap="1" wp14:anchorId="1EC85F8A" wp14:editId="0805F552">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BD10253_"/>
        <o:lock v:ext="edit" cropping="t"/>
      </v:shape>
    </w:pict>
  </w:numPicBullet>
  <w:abstractNum w:abstractNumId="0">
    <w:nsid w:val="00B07F36"/>
    <w:multiLevelType w:val="hybridMultilevel"/>
    <w:tmpl w:val="7816438A"/>
    <w:lvl w:ilvl="0" w:tplc="120CC29C">
      <w:start w:val="1"/>
      <w:numFmt w:val="decimal"/>
      <w:lvlText w:val="4.4.6.%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494599A"/>
    <w:multiLevelType w:val="hybridMultilevel"/>
    <w:tmpl w:val="71A40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47045F"/>
    <w:multiLevelType w:val="hybridMultilevel"/>
    <w:tmpl w:val="715EAED6"/>
    <w:lvl w:ilvl="0" w:tplc="A4DC0C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FF0FC9"/>
    <w:multiLevelType w:val="hybridMultilevel"/>
    <w:tmpl w:val="7E4C861C"/>
    <w:lvl w:ilvl="0" w:tplc="F25EAE68">
      <w:start w:val="1"/>
      <w:numFmt w:val="decimal"/>
      <w:lvlText w:val="4.4.%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8F94542"/>
    <w:multiLevelType w:val="hybridMultilevel"/>
    <w:tmpl w:val="55F860C2"/>
    <w:lvl w:ilvl="0" w:tplc="60B8F21C">
      <w:start w:val="1"/>
      <w:numFmt w:val="decimal"/>
      <w:lvlText w:val="4.4.%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C022288"/>
    <w:multiLevelType w:val="hybridMultilevel"/>
    <w:tmpl w:val="924CD9F0"/>
    <w:lvl w:ilvl="0" w:tplc="A588F6B8">
      <w:start w:val="1"/>
      <w:numFmt w:val="decimal"/>
      <w:lvlText w:val="4.4.3.%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nsid w:val="254F722D"/>
    <w:multiLevelType w:val="hybridMultilevel"/>
    <w:tmpl w:val="DBC2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554945"/>
    <w:multiLevelType w:val="hybridMultilevel"/>
    <w:tmpl w:val="16E4A3B6"/>
    <w:lvl w:ilvl="0" w:tplc="00A65654">
      <w:start w:val="1"/>
      <w:numFmt w:val="decimal"/>
      <w:lvlText w:val="4.%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nsid w:val="365218F5"/>
    <w:multiLevelType w:val="hybridMultilevel"/>
    <w:tmpl w:val="70528FCC"/>
    <w:lvl w:ilvl="0" w:tplc="1F4ADFFE">
      <w:start w:val="1"/>
      <w:numFmt w:val="decimal"/>
      <w:lvlText w:val="4.%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3D69197E"/>
    <w:multiLevelType w:val="hybridMultilevel"/>
    <w:tmpl w:val="279A8EE6"/>
    <w:lvl w:ilvl="0" w:tplc="984E8CE8">
      <w:start w:val="1"/>
      <w:numFmt w:val="decimal"/>
      <w:lvlText w:val="4.3.%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49A92EEC"/>
    <w:multiLevelType w:val="hybridMultilevel"/>
    <w:tmpl w:val="4E72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FB6586"/>
    <w:multiLevelType w:val="hybridMultilevel"/>
    <w:tmpl w:val="846A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2A66A70"/>
    <w:multiLevelType w:val="hybridMultilevel"/>
    <w:tmpl w:val="6E622B34"/>
    <w:lvl w:ilvl="0" w:tplc="053ABCD2">
      <w:start w:val="1"/>
      <w:numFmt w:val="decimal"/>
      <w:lvlText w:val="4.4.%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5F132A9F"/>
    <w:multiLevelType w:val="hybridMultilevel"/>
    <w:tmpl w:val="A114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DB5878"/>
    <w:multiLevelType w:val="hybridMultilevel"/>
    <w:tmpl w:val="A9246EB0"/>
    <w:lvl w:ilvl="0" w:tplc="FD5C79C2">
      <w:start w:val="1"/>
      <w:numFmt w:val="decimal"/>
      <w:lvlText w:val="4.4.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BED4407"/>
    <w:multiLevelType w:val="hybridMultilevel"/>
    <w:tmpl w:val="0C964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832F30"/>
    <w:multiLevelType w:val="hybridMultilevel"/>
    <w:tmpl w:val="DAE03C28"/>
    <w:lvl w:ilvl="0" w:tplc="0E1E1444">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095056"/>
    <w:multiLevelType w:val="hybridMultilevel"/>
    <w:tmpl w:val="B4828698"/>
    <w:lvl w:ilvl="0" w:tplc="D414A9EE">
      <w:start w:val="1"/>
      <w:numFmt w:val="decimal"/>
      <w:lvlText w:val="4.4.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F663780"/>
    <w:multiLevelType w:val="hybridMultilevel"/>
    <w:tmpl w:val="720EE1F0"/>
    <w:lvl w:ilvl="0" w:tplc="D5D4AA6C">
      <w:start w:val="1"/>
      <w:numFmt w:val="decimal"/>
      <w:lvlText w:val="4.4.%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9"/>
  </w:num>
  <w:num w:numId="2">
    <w:abstractNumId w:val="14"/>
  </w:num>
  <w:num w:numId="3">
    <w:abstractNumId w:val="4"/>
  </w:num>
  <w:num w:numId="4">
    <w:abstractNumId w:val="1"/>
  </w:num>
  <w:num w:numId="5">
    <w:abstractNumId w:val="5"/>
  </w:num>
  <w:num w:numId="6">
    <w:abstractNumId w:val="19"/>
  </w:num>
  <w:num w:numId="7">
    <w:abstractNumId w:val="0"/>
  </w:num>
  <w:num w:numId="8">
    <w:abstractNumId w:val="2"/>
  </w:num>
  <w:num w:numId="9">
    <w:abstractNumId w:val="16"/>
  </w:num>
  <w:num w:numId="10">
    <w:abstractNumId w:val="18"/>
  </w:num>
  <w:num w:numId="11">
    <w:abstractNumId w:val="15"/>
  </w:num>
  <w:num w:numId="12">
    <w:abstractNumId w:val="12"/>
  </w:num>
  <w:num w:numId="13">
    <w:abstractNumId w:val="8"/>
  </w:num>
  <w:num w:numId="14">
    <w:abstractNumId w:val="3"/>
  </w:num>
  <w:num w:numId="15">
    <w:abstractNumId w:val="11"/>
  </w:num>
  <w:num w:numId="16">
    <w:abstractNumId w:val="10"/>
  </w:num>
  <w:num w:numId="17">
    <w:abstractNumId w:val="20"/>
  </w:num>
  <w:num w:numId="18">
    <w:abstractNumId w:val="17"/>
  </w:num>
  <w:num w:numId="19">
    <w:abstractNumId w:val="6"/>
  </w:num>
  <w:num w:numId="20">
    <w:abstractNumId w:val="13"/>
  </w:num>
  <w:num w:numId="2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A5"/>
    <w:rsid w:val="0000195C"/>
    <w:rsid w:val="00002DCB"/>
    <w:rsid w:val="00003A78"/>
    <w:rsid w:val="00005DAE"/>
    <w:rsid w:val="000065AC"/>
    <w:rsid w:val="00006986"/>
    <w:rsid w:val="00007231"/>
    <w:rsid w:val="000073F2"/>
    <w:rsid w:val="00007B7A"/>
    <w:rsid w:val="0001180C"/>
    <w:rsid w:val="00012A31"/>
    <w:rsid w:val="00012FBB"/>
    <w:rsid w:val="000130A5"/>
    <w:rsid w:val="00015AED"/>
    <w:rsid w:val="0001680E"/>
    <w:rsid w:val="00016840"/>
    <w:rsid w:val="00016F36"/>
    <w:rsid w:val="00017525"/>
    <w:rsid w:val="00017A28"/>
    <w:rsid w:val="00021F3F"/>
    <w:rsid w:val="00023531"/>
    <w:rsid w:val="00023CC3"/>
    <w:rsid w:val="0002407B"/>
    <w:rsid w:val="0002428D"/>
    <w:rsid w:val="00027207"/>
    <w:rsid w:val="00031DD1"/>
    <w:rsid w:val="0003312A"/>
    <w:rsid w:val="000342A5"/>
    <w:rsid w:val="0003490B"/>
    <w:rsid w:val="00035094"/>
    <w:rsid w:val="00035795"/>
    <w:rsid w:val="000376E8"/>
    <w:rsid w:val="0004143C"/>
    <w:rsid w:val="00047319"/>
    <w:rsid w:val="000525CF"/>
    <w:rsid w:val="0005277E"/>
    <w:rsid w:val="00052A6A"/>
    <w:rsid w:val="00053BB5"/>
    <w:rsid w:val="000546C0"/>
    <w:rsid w:val="00056400"/>
    <w:rsid w:val="00057502"/>
    <w:rsid w:val="000633C7"/>
    <w:rsid w:val="000634ED"/>
    <w:rsid w:val="00063B2B"/>
    <w:rsid w:val="000643A6"/>
    <w:rsid w:val="000670D0"/>
    <w:rsid w:val="00067424"/>
    <w:rsid w:val="0007228D"/>
    <w:rsid w:val="00077626"/>
    <w:rsid w:val="00080BC5"/>
    <w:rsid w:val="00081C88"/>
    <w:rsid w:val="00084F03"/>
    <w:rsid w:val="0008586A"/>
    <w:rsid w:val="00085B1B"/>
    <w:rsid w:val="00085D41"/>
    <w:rsid w:val="000865B4"/>
    <w:rsid w:val="00086C6A"/>
    <w:rsid w:val="00087DEB"/>
    <w:rsid w:val="000902FD"/>
    <w:rsid w:val="000907AA"/>
    <w:rsid w:val="00091227"/>
    <w:rsid w:val="00091772"/>
    <w:rsid w:val="00091FA5"/>
    <w:rsid w:val="00095B5E"/>
    <w:rsid w:val="000A07E6"/>
    <w:rsid w:val="000A18B5"/>
    <w:rsid w:val="000A43EF"/>
    <w:rsid w:val="000A642F"/>
    <w:rsid w:val="000A6CB9"/>
    <w:rsid w:val="000A776F"/>
    <w:rsid w:val="000B106E"/>
    <w:rsid w:val="000B1D92"/>
    <w:rsid w:val="000B316C"/>
    <w:rsid w:val="000B41D2"/>
    <w:rsid w:val="000B6D59"/>
    <w:rsid w:val="000C0DB7"/>
    <w:rsid w:val="000C122B"/>
    <w:rsid w:val="000C2C4D"/>
    <w:rsid w:val="000C2E3C"/>
    <w:rsid w:val="000C3912"/>
    <w:rsid w:val="000C56E2"/>
    <w:rsid w:val="000D0316"/>
    <w:rsid w:val="000D035E"/>
    <w:rsid w:val="000D0AC9"/>
    <w:rsid w:val="000D0AE6"/>
    <w:rsid w:val="000D2A52"/>
    <w:rsid w:val="000D3135"/>
    <w:rsid w:val="000D3AAD"/>
    <w:rsid w:val="000D78CA"/>
    <w:rsid w:val="000E3C28"/>
    <w:rsid w:val="000E4492"/>
    <w:rsid w:val="000E4CC0"/>
    <w:rsid w:val="000F0947"/>
    <w:rsid w:val="000F0C06"/>
    <w:rsid w:val="000F0EAD"/>
    <w:rsid w:val="000F59C9"/>
    <w:rsid w:val="000F5E60"/>
    <w:rsid w:val="000F72B6"/>
    <w:rsid w:val="001003E8"/>
    <w:rsid w:val="00103622"/>
    <w:rsid w:val="00103DB9"/>
    <w:rsid w:val="001050CA"/>
    <w:rsid w:val="001076EF"/>
    <w:rsid w:val="00107C21"/>
    <w:rsid w:val="00112A41"/>
    <w:rsid w:val="00114B63"/>
    <w:rsid w:val="00114CDF"/>
    <w:rsid w:val="0011542E"/>
    <w:rsid w:val="00116660"/>
    <w:rsid w:val="00121471"/>
    <w:rsid w:val="00121844"/>
    <w:rsid w:val="0012224D"/>
    <w:rsid w:val="00123911"/>
    <w:rsid w:val="00125117"/>
    <w:rsid w:val="00127360"/>
    <w:rsid w:val="00127D82"/>
    <w:rsid w:val="00130103"/>
    <w:rsid w:val="0013062B"/>
    <w:rsid w:val="0013133A"/>
    <w:rsid w:val="00131B15"/>
    <w:rsid w:val="00133A45"/>
    <w:rsid w:val="00134A0A"/>
    <w:rsid w:val="00134AFB"/>
    <w:rsid w:val="00136BF9"/>
    <w:rsid w:val="00136E3C"/>
    <w:rsid w:val="0014034F"/>
    <w:rsid w:val="0014035A"/>
    <w:rsid w:val="0014088E"/>
    <w:rsid w:val="00140EA6"/>
    <w:rsid w:val="00144027"/>
    <w:rsid w:val="00144910"/>
    <w:rsid w:val="00144954"/>
    <w:rsid w:val="00144D26"/>
    <w:rsid w:val="0014532C"/>
    <w:rsid w:val="00146203"/>
    <w:rsid w:val="00146818"/>
    <w:rsid w:val="001529D2"/>
    <w:rsid w:val="0015321C"/>
    <w:rsid w:val="001533C6"/>
    <w:rsid w:val="00153C68"/>
    <w:rsid w:val="00154565"/>
    <w:rsid w:val="001550E6"/>
    <w:rsid w:val="0015607C"/>
    <w:rsid w:val="00160C73"/>
    <w:rsid w:val="00160CF7"/>
    <w:rsid w:val="001620C8"/>
    <w:rsid w:val="001634F8"/>
    <w:rsid w:val="00163749"/>
    <w:rsid w:val="001646BE"/>
    <w:rsid w:val="00166335"/>
    <w:rsid w:val="001714A8"/>
    <w:rsid w:val="001727B9"/>
    <w:rsid w:val="00174B94"/>
    <w:rsid w:val="00175BE7"/>
    <w:rsid w:val="00176F50"/>
    <w:rsid w:val="00177EB5"/>
    <w:rsid w:val="00181FB8"/>
    <w:rsid w:val="001823A4"/>
    <w:rsid w:val="001855B7"/>
    <w:rsid w:val="0018632E"/>
    <w:rsid w:val="00186EB7"/>
    <w:rsid w:val="00187C62"/>
    <w:rsid w:val="00187CF6"/>
    <w:rsid w:val="00187F49"/>
    <w:rsid w:val="001901A4"/>
    <w:rsid w:val="00190F2E"/>
    <w:rsid w:val="001917D8"/>
    <w:rsid w:val="00192946"/>
    <w:rsid w:val="00192B9E"/>
    <w:rsid w:val="001941E8"/>
    <w:rsid w:val="00195C6C"/>
    <w:rsid w:val="001960EB"/>
    <w:rsid w:val="001962AF"/>
    <w:rsid w:val="00196534"/>
    <w:rsid w:val="00196908"/>
    <w:rsid w:val="001978D5"/>
    <w:rsid w:val="001A0269"/>
    <w:rsid w:val="001A2060"/>
    <w:rsid w:val="001A254F"/>
    <w:rsid w:val="001A3369"/>
    <w:rsid w:val="001A42C8"/>
    <w:rsid w:val="001A57DC"/>
    <w:rsid w:val="001A5DA2"/>
    <w:rsid w:val="001A65F5"/>
    <w:rsid w:val="001B00EA"/>
    <w:rsid w:val="001B1F2D"/>
    <w:rsid w:val="001B2163"/>
    <w:rsid w:val="001B2C37"/>
    <w:rsid w:val="001B3B2C"/>
    <w:rsid w:val="001B3B5F"/>
    <w:rsid w:val="001B44E4"/>
    <w:rsid w:val="001B4961"/>
    <w:rsid w:val="001B6845"/>
    <w:rsid w:val="001B6B1B"/>
    <w:rsid w:val="001C0F87"/>
    <w:rsid w:val="001C3113"/>
    <w:rsid w:val="001C4A50"/>
    <w:rsid w:val="001C4CDB"/>
    <w:rsid w:val="001C4FC1"/>
    <w:rsid w:val="001C54EF"/>
    <w:rsid w:val="001D0C29"/>
    <w:rsid w:val="001D4543"/>
    <w:rsid w:val="001D4917"/>
    <w:rsid w:val="001D5E99"/>
    <w:rsid w:val="001D6355"/>
    <w:rsid w:val="001D6CD4"/>
    <w:rsid w:val="001D7A87"/>
    <w:rsid w:val="001E008A"/>
    <w:rsid w:val="001E04B1"/>
    <w:rsid w:val="001E1403"/>
    <w:rsid w:val="001E3080"/>
    <w:rsid w:val="001E49B9"/>
    <w:rsid w:val="001E5C22"/>
    <w:rsid w:val="001E661F"/>
    <w:rsid w:val="001E681B"/>
    <w:rsid w:val="001F045E"/>
    <w:rsid w:val="001F0F24"/>
    <w:rsid w:val="001F1AAA"/>
    <w:rsid w:val="001F2B61"/>
    <w:rsid w:val="001F6121"/>
    <w:rsid w:val="00200AFD"/>
    <w:rsid w:val="002011E8"/>
    <w:rsid w:val="0020156C"/>
    <w:rsid w:val="0020315C"/>
    <w:rsid w:val="002031BD"/>
    <w:rsid w:val="002036A4"/>
    <w:rsid w:val="00210FBD"/>
    <w:rsid w:val="00211BE7"/>
    <w:rsid w:val="002128E5"/>
    <w:rsid w:val="00213BCF"/>
    <w:rsid w:val="00215A91"/>
    <w:rsid w:val="00216E8F"/>
    <w:rsid w:val="00220160"/>
    <w:rsid w:val="00220293"/>
    <w:rsid w:val="00220667"/>
    <w:rsid w:val="00221C09"/>
    <w:rsid w:val="00222E7C"/>
    <w:rsid w:val="002234AC"/>
    <w:rsid w:val="0022369A"/>
    <w:rsid w:val="002266FD"/>
    <w:rsid w:val="0022710B"/>
    <w:rsid w:val="00230481"/>
    <w:rsid w:val="00230D59"/>
    <w:rsid w:val="0023191A"/>
    <w:rsid w:val="0023334F"/>
    <w:rsid w:val="00233547"/>
    <w:rsid w:val="002337C1"/>
    <w:rsid w:val="00234097"/>
    <w:rsid w:val="00234311"/>
    <w:rsid w:val="00234BF2"/>
    <w:rsid w:val="00236778"/>
    <w:rsid w:val="00236786"/>
    <w:rsid w:val="0023760C"/>
    <w:rsid w:val="00237D94"/>
    <w:rsid w:val="00240222"/>
    <w:rsid w:val="002404B7"/>
    <w:rsid w:val="00241947"/>
    <w:rsid w:val="00241C7F"/>
    <w:rsid w:val="002429AC"/>
    <w:rsid w:val="00243C39"/>
    <w:rsid w:val="002450D6"/>
    <w:rsid w:val="002453A0"/>
    <w:rsid w:val="00245C73"/>
    <w:rsid w:val="0024783D"/>
    <w:rsid w:val="00247863"/>
    <w:rsid w:val="002549B4"/>
    <w:rsid w:val="002568B9"/>
    <w:rsid w:val="00257BD7"/>
    <w:rsid w:val="00261A1D"/>
    <w:rsid w:val="00263BAE"/>
    <w:rsid w:val="0027045F"/>
    <w:rsid w:val="00270B5E"/>
    <w:rsid w:val="00271B11"/>
    <w:rsid w:val="00274919"/>
    <w:rsid w:val="00275382"/>
    <w:rsid w:val="0028091D"/>
    <w:rsid w:val="00281280"/>
    <w:rsid w:val="00281C45"/>
    <w:rsid w:val="00282133"/>
    <w:rsid w:val="00283ED3"/>
    <w:rsid w:val="00286599"/>
    <w:rsid w:val="00292B0B"/>
    <w:rsid w:val="00293237"/>
    <w:rsid w:val="00293E9B"/>
    <w:rsid w:val="00295BC6"/>
    <w:rsid w:val="00296351"/>
    <w:rsid w:val="00297943"/>
    <w:rsid w:val="002A03A6"/>
    <w:rsid w:val="002A0C0A"/>
    <w:rsid w:val="002A24E4"/>
    <w:rsid w:val="002B4952"/>
    <w:rsid w:val="002B4E8C"/>
    <w:rsid w:val="002B673A"/>
    <w:rsid w:val="002B7C51"/>
    <w:rsid w:val="002C2629"/>
    <w:rsid w:val="002C2CAA"/>
    <w:rsid w:val="002C380F"/>
    <w:rsid w:val="002C50A0"/>
    <w:rsid w:val="002C51EE"/>
    <w:rsid w:val="002C5F0A"/>
    <w:rsid w:val="002C5F42"/>
    <w:rsid w:val="002C6196"/>
    <w:rsid w:val="002C68B1"/>
    <w:rsid w:val="002D10FA"/>
    <w:rsid w:val="002D11AC"/>
    <w:rsid w:val="002D4A0B"/>
    <w:rsid w:val="002D4C8C"/>
    <w:rsid w:val="002D4D14"/>
    <w:rsid w:val="002D5932"/>
    <w:rsid w:val="002D5DA7"/>
    <w:rsid w:val="002D7BEB"/>
    <w:rsid w:val="002E103F"/>
    <w:rsid w:val="002E15AE"/>
    <w:rsid w:val="002E1B58"/>
    <w:rsid w:val="002E1CCE"/>
    <w:rsid w:val="002E37C5"/>
    <w:rsid w:val="002E5B86"/>
    <w:rsid w:val="002E74DF"/>
    <w:rsid w:val="002E752F"/>
    <w:rsid w:val="002F27CB"/>
    <w:rsid w:val="002F3301"/>
    <w:rsid w:val="002F3CD0"/>
    <w:rsid w:val="002F43AA"/>
    <w:rsid w:val="002F4E5D"/>
    <w:rsid w:val="002F5C0C"/>
    <w:rsid w:val="002F6AAF"/>
    <w:rsid w:val="002F7D39"/>
    <w:rsid w:val="002F7E3D"/>
    <w:rsid w:val="0030378A"/>
    <w:rsid w:val="00305782"/>
    <w:rsid w:val="00305BD1"/>
    <w:rsid w:val="003064B4"/>
    <w:rsid w:val="0031194C"/>
    <w:rsid w:val="00311E1E"/>
    <w:rsid w:val="00311F10"/>
    <w:rsid w:val="00312355"/>
    <w:rsid w:val="003131A8"/>
    <w:rsid w:val="00313C4A"/>
    <w:rsid w:val="0031484E"/>
    <w:rsid w:val="00314CBD"/>
    <w:rsid w:val="003152FF"/>
    <w:rsid w:val="00315C57"/>
    <w:rsid w:val="00316203"/>
    <w:rsid w:val="00316C58"/>
    <w:rsid w:val="00317695"/>
    <w:rsid w:val="00317D70"/>
    <w:rsid w:val="00320ADD"/>
    <w:rsid w:val="00321174"/>
    <w:rsid w:val="003212BD"/>
    <w:rsid w:val="00321317"/>
    <w:rsid w:val="0032193B"/>
    <w:rsid w:val="00322120"/>
    <w:rsid w:val="0032391C"/>
    <w:rsid w:val="00324549"/>
    <w:rsid w:val="00324AB5"/>
    <w:rsid w:val="00325917"/>
    <w:rsid w:val="00330801"/>
    <w:rsid w:val="00330B0C"/>
    <w:rsid w:val="00331785"/>
    <w:rsid w:val="00333FAA"/>
    <w:rsid w:val="003350E9"/>
    <w:rsid w:val="00335E94"/>
    <w:rsid w:val="00336A35"/>
    <w:rsid w:val="00337259"/>
    <w:rsid w:val="003376B4"/>
    <w:rsid w:val="00341596"/>
    <w:rsid w:val="003419A3"/>
    <w:rsid w:val="00342EBF"/>
    <w:rsid w:val="003449E4"/>
    <w:rsid w:val="00344F9E"/>
    <w:rsid w:val="003453EA"/>
    <w:rsid w:val="00346853"/>
    <w:rsid w:val="00346F0E"/>
    <w:rsid w:val="0034782A"/>
    <w:rsid w:val="00347A8C"/>
    <w:rsid w:val="00347B30"/>
    <w:rsid w:val="003505D4"/>
    <w:rsid w:val="0035085F"/>
    <w:rsid w:val="003508F8"/>
    <w:rsid w:val="003511F7"/>
    <w:rsid w:val="003559DA"/>
    <w:rsid w:val="00356AED"/>
    <w:rsid w:val="00360032"/>
    <w:rsid w:val="00361B4F"/>
    <w:rsid w:val="00362602"/>
    <w:rsid w:val="00363097"/>
    <w:rsid w:val="00364A7E"/>
    <w:rsid w:val="00366388"/>
    <w:rsid w:val="00367B3D"/>
    <w:rsid w:val="003713D7"/>
    <w:rsid w:val="0037368C"/>
    <w:rsid w:val="00374990"/>
    <w:rsid w:val="00375033"/>
    <w:rsid w:val="003758A1"/>
    <w:rsid w:val="00375AF4"/>
    <w:rsid w:val="00375DAA"/>
    <w:rsid w:val="00375E79"/>
    <w:rsid w:val="003760A9"/>
    <w:rsid w:val="00376B79"/>
    <w:rsid w:val="0038032B"/>
    <w:rsid w:val="0038035C"/>
    <w:rsid w:val="003805B8"/>
    <w:rsid w:val="003858DE"/>
    <w:rsid w:val="00386E7C"/>
    <w:rsid w:val="00390EC0"/>
    <w:rsid w:val="00391363"/>
    <w:rsid w:val="00393CC1"/>
    <w:rsid w:val="00394A84"/>
    <w:rsid w:val="00394DB1"/>
    <w:rsid w:val="00395321"/>
    <w:rsid w:val="00395C26"/>
    <w:rsid w:val="00396406"/>
    <w:rsid w:val="003A0B03"/>
    <w:rsid w:val="003A109F"/>
    <w:rsid w:val="003A1751"/>
    <w:rsid w:val="003A3330"/>
    <w:rsid w:val="003A3F4E"/>
    <w:rsid w:val="003A4CB7"/>
    <w:rsid w:val="003A57E8"/>
    <w:rsid w:val="003B18D4"/>
    <w:rsid w:val="003B26A7"/>
    <w:rsid w:val="003B3B40"/>
    <w:rsid w:val="003B5FCC"/>
    <w:rsid w:val="003B64CB"/>
    <w:rsid w:val="003B666F"/>
    <w:rsid w:val="003C0CD0"/>
    <w:rsid w:val="003C3413"/>
    <w:rsid w:val="003C5BCC"/>
    <w:rsid w:val="003C60B4"/>
    <w:rsid w:val="003C6CA0"/>
    <w:rsid w:val="003D0DBB"/>
    <w:rsid w:val="003D1081"/>
    <w:rsid w:val="003D1F51"/>
    <w:rsid w:val="003D4545"/>
    <w:rsid w:val="003D4AFB"/>
    <w:rsid w:val="003D54BE"/>
    <w:rsid w:val="003D5CC9"/>
    <w:rsid w:val="003D71B4"/>
    <w:rsid w:val="003D7355"/>
    <w:rsid w:val="003E012B"/>
    <w:rsid w:val="003E0774"/>
    <w:rsid w:val="003E0CBE"/>
    <w:rsid w:val="003E1D6D"/>
    <w:rsid w:val="003E3F63"/>
    <w:rsid w:val="003E4244"/>
    <w:rsid w:val="003E5C0E"/>
    <w:rsid w:val="003E6A45"/>
    <w:rsid w:val="003E70EA"/>
    <w:rsid w:val="003E7B4C"/>
    <w:rsid w:val="003F218E"/>
    <w:rsid w:val="003F264D"/>
    <w:rsid w:val="003F4C87"/>
    <w:rsid w:val="003F53FE"/>
    <w:rsid w:val="003F5C06"/>
    <w:rsid w:val="003F601B"/>
    <w:rsid w:val="003F6058"/>
    <w:rsid w:val="003F62E8"/>
    <w:rsid w:val="0040040C"/>
    <w:rsid w:val="00401F3E"/>
    <w:rsid w:val="00402399"/>
    <w:rsid w:val="00403127"/>
    <w:rsid w:val="00404920"/>
    <w:rsid w:val="00405DF6"/>
    <w:rsid w:val="00405EAB"/>
    <w:rsid w:val="00407D20"/>
    <w:rsid w:val="00411359"/>
    <w:rsid w:val="004137A7"/>
    <w:rsid w:val="0041526E"/>
    <w:rsid w:val="00417210"/>
    <w:rsid w:val="00417D35"/>
    <w:rsid w:val="0042005E"/>
    <w:rsid w:val="00421373"/>
    <w:rsid w:val="004219B1"/>
    <w:rsid w:val="00421BA7"/>
    <w:rsid w:val="004231E4"/>
    <w:rsid w:val="00425EB3"/>
    <w:rsid w:val="004278A0"/>
    <w:rsid w:val="004307E3"/>
    <w:rsid w:val="00430EA4"/>
    <w:rsid w:val="0043280E"/>
    <w:rsid w:val="00434931"/>
    <w:rsid w:val="00434B89"/>
    <w:rsid w:val="0043696D"/>
    <w:rsid w:val="00436CC1"/>
    <w:rsid w:val="0043770C"/>
    <w:rsid w:val="004403C1"/>
    <w:rsid w:val="00441119"/>
    <w:rsid w:val="00441449"/>
    <w:rsid w:val="004415B1"/>
    <w:rsid w:val="004446E7"/>
    <w:rsid w:val="00444DFD"/>
    <w:rsid w:val="00451398"/>
    <w:rsid w:val="004513FC"/>
    <w:rsid w:val="00452446"/>
    <w:rsid w:val="004538A4"/>
    <w:rsid w:val="00454407"/>
    <w:rsid w:val="00455F61"/>
    <w:rsid w:val="00456C6F"/>
    <w:rsid w:val="00463535"/>
    <w:rsid w:val="00464793"/>
    <w:rsid w:val="00465E73"/>
    <w:rsid w:val="004664E6"/>
    <w:rsid w:val="004667D1"/>
    <w:rsid w:val="004701A2"/>
    <w:rsid w:val="004711FB"/>
    <w:rsid w:val="00471FAD"/>
    <w:rsid w:val="00472FCC"/>
    <w:rsid w:val="004734DA"/>
    <w:rsid w:val="00475624"/>
    <w:rsid w:val="004756CF"/>
    <w:rsid w:val="004802D2"/>
    <w:rsid w:val="00481AE3"/>
    <w:rsid w:val="00482C70"/>
    <w:rsid w:val="004830A1"/>
    <w:rsid w:val="00483513"/>
    <w:rsid w:val="00483C68"/>
    <w:rsid w:val="004850AD"/>
    <w:rsid w:val="00487B1E"/>
    <w:rsid w:val="004903A9"/>
    <w:rsid w:val="00491B4A"/>
    <w:rsid w:val="00494A00"/>
    <w:rsid w:val="00494F54"/>
    <w:rsid w:val="004952A5"/>
    <w:rsid w:val="00497124"/>
    <w:rsid w:val="004A0D5C"/>
    <w:rsid w:val="004A1EAD"/>
    <w:rsid w:val="004A37FC"/>
    <w:rsid w:val="004A3966"/>
    <w:rsid w:val="004A5245"/>
    <w:rsid w:val="004A57E9"/>
    <w:rsid w:val="004B003D"/>
    <w:rsid w:val="004B0126"/>
    <w:rsid w:val="004B23D7"/>
    <w:rsid w:val="004B2FD3"/>
    <w:rsid w:val="004B34FE"/>
    <w:rsid w:val="004B487C"/>
    <w:rsid w:val="004B4AA8"/>
    <w:rsid w:val="004B4AC4"/>
    <w:rsid w:val="004B7A96"/>
    <w:rsid w:val="004B7B58"/>
    <w:rsid w:val="004C1C5C"/>
    <w:rsid w:val="004C21D5"/>
    <w:rsid w:val="004D1761"/>
    <w:rsid w:val="004D1F48"/>
    <w:rsid w:val="004D2BBF"/>
    <w:rsid w:val="004D32E8"/>
    <w:rsid w:val="004D475A"/>
    <w:rsid w:val="004D5927"/>
    <w:rsid w:val="004D615E"/>
    <w:rsid w:val="004D62F7"/>
    <w:rsid w:val="004D6E37"/>
    <w:rsid w:val="004E332A"/>
    <w:rsid w:val="004E48B4"/>
    <w:rsid w:val="004E56D6"/>
    <w:rsid w:val="004E5760"/>
    <w:rsid w:val="004E5B52"/>
    <w:rsid w:val="004E61A9"/>
    <w:rsid w:val="004F0089"/>
    <w:rsid w:val="004F17DE"/>
    <w:rsid w:val="004F1C97"/>
    <w:rsid w:val="004F1DA2"/>
    <w:rsid w:val="004F26EF"/>
    <w:rsid w:val="004F3BF5"/>
    <w:rsid w:val="004F4CE0"/>
    <w:rsid w:val="004F650B"/>
    <w:rsid w:val="004F671E"/>
    <w:rsid w:val="004F736A"/>
    <w:rsid w:val="004F7C10"/>
    <w:rsid w:val="00501806"/>
    <w:rsid w:val="00502893"/>
    <w:rsid w:val="005039D4"/>
    <w:rsid w:val="00503BBC"/>
    <w:rsid w:val="0050482E"/>
    <w:rsid w:val="005061F9"/>
    <w:rsid w:val="00510BBA"/>
    <w:rsid w:val="00513731"/>
    <w:rsid w:val="00513CA4"/>
    <w:rsid w:val="00513F8E"/>
    <w:rsid w:val="0051561E"/>
    <w:rsid w:val="00516852"/>
    <w:rsid w:val="005203A5"/>
    <w:rsid w:val="00522E2E"/>
    <w:rsid w:val="0052331B"/>
    <w:rsid w:val="005235E9"/>
    <w:rsid w:val="0052563C"/>
    <w:rsid w:val="00525D71"/>
    <w:rsid w:val="0052600F"/>
    <w:rsid w:val="0052781B"/>
    <w:rsid w:val="00530998"/>
    <w:rsid w:val="00532C1D"/>
    <w:rsid w:val="00534A71"/>
    <w:rsid w:val="00535932"/>
    <w:rsid w:val="00540CAF"/>
    <w:rsid w:val="00541E83"/>
    <w:rsid w:val="005454C9"/>
    <w:rsid w:val="005474BD"/>
    <w:rsid w:val="00550929"/>
    <w:rsid w:val="00550A58"/>
    <w:rsid w:val="00550D3D"/>
    <w:rsid w:val="00551AC9"/>
    <w:rsid w:val="00552830"/>
    <w:rsid w:val="00554254"/>
    <w:rsid w:val="00555911"/>
    <w:rsid w:val="00555A92"/>
    <w:rsid w:val="0056289C"/>
    <w:rsid w:val="0056358C"/>
    <w:rsid w:val="00563BD2"/>
    <w:rsid w:val="00564D98"/>
    <w:rsid w:val="00565775"/>
    <w:rsid w:val="00565B27"/>
    <w:rsid w:val="00566748"/>
    <w:rsid w:val="005724F9"/>
    <w:rsid w:val="00573602"/>
    <w:rsid w:val="00575F5D"/>
    <w:rsid w:val="00577D43"/>
    <w:rsid w:val="00577ECF"/>
    <w:rsid w:val="00580023"/>
    <w:rsid w:val="005817D0"/>
    <w:rsid w:val="00581A46"/>
    <w:rsid w:val="00581B07"/>
    <w:rsid w:val="00582B73"/>
    <w:rsid w:val="0058338E"/>
    <w:rsid w:val="00583BE4"/>
    <w:rsid w:val="00584586"/>
    <w:rsid w:val="0058566B"/>
    <w:rsid w:val="00592157"/>
    <w:rsid w:val="00592F32"/>
    <w:rsid w:val="005931C8"/>
    <w:rsid w:val="00596C43"/>
    <w:rsid w:val="00596F9A"/>
    <w:rsid w:val="005A3051"/>
    <w:rsid w:val="005A3BD7"/>
    <w:rsid w:val="005A5637"/>
    <w:rsid w:val="005A6F8F"/>
    <w:rsid w:val="005A76D8"/>
    <w:rsid w:val="005B00D4"/>
    <w:rsid w:val="005B0105"/>
    <w:rsid w:val="005B1BFB"/>
    <w:rsid w:val="005B3DC7"/>
    <w:rsid w:val="005B511A"/>
    <w:rsid w:val="005B7484"/>
    <w:rsid w:val="005B7932"/>
    <w:rsid w:val="005B7EF1"/>
    <w:rsid w:val="005C0A84"/>
    <w:rsid w:val="005C14EC"/>
    <w:rsid w:val="005C2D23"/>
    <w:rsid w:val="005D45CC"/>
    <w:rsid w:val="005D48A5"/>
    <w:rsid w:val="005D4AF9"/>
    <w:rsid w:val="005D4E22"/>
    <w:rsid w:val="005D4F67"/>
    <w:rsid w:val="005E0776"/>
    <w:rsid w:val="005E1FB0"/>
    <w:rsid w:val="005E2177"/>
    <w:rsid w:val="005E2352"/>
    <w:rsid w:val="005E64BA"/>
    <w:rsid w:val="005F12D2"/>
    <w:rsid w:val="005F1D46"/>
    <w:rsid w:val="005F2C69"/>
    <w:rsid w:val="005F37A8"/>
    <w:rsid w:val="005F4B1D"/>
    <w:rsid w:val="005F54DF"/>
    <w:rsid w:val="005F5B19"/>
    <w:rsid w:val="005F5C77"/>
    <w:rsid w:val="005F5D6E"/>
    <w:rsid w:val="005F725E"/>
    <w:rsid w:val="005F75B8"/>
    <w:rsid w:val="005F778F"/>
    <w:rsid w:val="005F7B68"/>
    <w:rsid w:val="006016A2"/>
    <w:rsid w:val="00601995"/>
    <w:rsid w:val="00602372"/>
    <w:rsid w:val="00602C37"/>
    <w:rsid w:val="006032A7"/>
    <w:rsid w:val="0060368F"/>
    <w:rsid w:val="00604003"/>
    <w:rsid w:val="006040E1"/>
    <w:rsid w:val="00604DFB"/>
    <w:rsid w:val="00605194"/>
    <w:rsid w:val="0060611D"/>
    <w:rsid w:val="00607767"/>
    <w:rsid w:val="006104CE"/>
    <w:rsid w:val="00611566"/>
    <w:rsid w:val="00611AD9"/>
    <w:rsid w:val="006144D2"/>
    <w:rsid w:val="00614A87"/>
    <w:rsid w:val="00615E76"/>
    <w:rsid w:val="0062191C"/>
    <w:rsid w:val="006224D3"/>
    <w:rsid w:val="006227F5"/>
    <w:rsid w:val="00622B3B"/>
    <w:rsid w:val="006232CD"/>
    <w:rsid w:val="00623DC9"/>
    <w:rsid w:val="00624029"/>
    <w:rsid w:val="00624C2A"/>
    <w:rsid w:val="0062548A"/>
    <w:rsid w:val="00625E01"/>
    <w:rsid w:val="00626D53"/>
    <w:rsid w:val="00626E68"/>
    <w:rsid w:val="00627977"/>
    <w:rsid w:val="00630158"/>
    <w:rsid w:val="00630B94"/>
    <w:rsid w:val="00631023"/>
    <w:rsid w:val="006311D1"/>
    <w:rsid w:val="00632E4C"/>
    <w:rsid w:val="00636A5E"/>
    <w:rsid w:val="00637B0E"/>
    <w:rsid w:val="0064018B"/>
    <w:rsid w:val="0064067B"/>
    <w:rsid w:val="006440BF"/>
    <w:rsid w:val="00646F23"/>
    <w:rsid w:val="00651637"/>
    <w:rsid w:val="00654125"/>
    <w:rsid w:val="00655298"/>
    <w:rsid w:val="006553B4"/>
    <w:rsid w:val="006577F9"/>
    <w:rsid w:val="00660CC8"/>
    <w:rsid w:val="006611A4"/>
    <w:rsid w:val="00661514"/>
    <w:rsid w:val="0066219A"/>
    <w:rsid w:val="00662FA9"/>
    <w:rsid w:val="006633FC"/>
    <w:rsid w:val="00664296"/>
    <w:rsid w:val="006654C6"/>
    <w:rsid w:val="00665578"/>
    <w:rsid w:val="00665FFF"/>
    <w:rsid w:val="00666E8F"/>
    <w:rsid w:val="0067553C"/>
    <w:rsid w:val="00677E02"/>
    <w:rsid w:val="00681888"/>
    <w:rsid w:val="00681D38"/>
    <w:rsid w:val="00682754"/>
    <w:rsid w:val="00683B6E"/>
    <w:rsid w:val="00683D35"/>
    <w:rsid w:val="006858A2"/>
    <w:rsid w:val="00685E8B"/>
    <w:rsid w:val="00686336"/>
    <w:rsid w:val="00687055"/>
    <w:rsid w:val="006907E7"/>
    <w:rsid w:val="006912A8"/>
    <w:rsid w:val="00691877"/>
    <w:rsid w:val="00697143"/>
    <w:rsid w:val="00697192"/>
    <w:rsid w:val="006A0F9E"/>
    <w:rsid w:val="006A120A"/>
    <w:rsid w:val="006A2D62"/>
    <w:rsid w:val="006A3800"/>
    <w:rsid w:val="006A51E9"/>
    <w:rsid w:val="006A5ED3"/>
    <w:rsid w:val="006B548E"/>
    <w:rsid w:val="006B578C"/>
    <w:rsid w:val="006B5A99"/>
    <w:rsid w:val="006B5B93"/>
    <w:rsid w:val="006B61B2"/>
    <w:rsid w:val="006B7091"/>
    <w:rsid w:val="006B71A8"/>
    <w:rsid w:val="006C0ABF"/>
    <w:rsid w:val="006C0F12"/>
    <w:rsid w:val="006C15DE"/>
    <w:rsid w:val="006C1D06"/>
    <w:rsid w:val="006C3C23"/>
    <w:rsid w:val="006C4D45"/>
    <w:rsid w:val="006C4E7E"/>
    <w:rsid w:val="006C59E4"/>
    <w:rsid w:val="006C7091"/>
    <w:rsid w:val="006C7DF3"/>
    <w:rsid w:val="006C7E04"/>
    <w:rsid w:val="006D0888"/>
    <w:rsid w:val="006D11B1"/>
    <w:rsid w:val="006D2F4F"/>
    <w:rsid w:val="006D423D"/>
    <w:rsid w:val="006D55EB"/>
    <w:rsid w:val="006D5EDD"/>
    <w:rsid w:val="006D7371"/>
    <w:rsid w:val="006E287C"/>
    <w:rsid w:val="006E2980"/>
    <w:rsid w:val="006E2E16"/>
    <w:rsid w:val="006E3AB7"/>
    <w:rsid w:val="006E4A1F"/>
    <w:rsid w:val="006E5989"/>
    <w:rsid w:val="006E764E"/>
    <w:rsid w:val="006F0FAF"/>
    <w:rsid w:val="006F18F8"/>
    <w:rsid w:val="006F1BA0"/>
    <w:rsid w:val="006F244A"/>
    <w:rsid w:val="006F2E31"/>
    <w:rsid w:val="006F360E"/>
    <w:rsid w:val="006F4024"/>
    <w:rsid w:val="006F7DAC"/>
    <w:rsid w:val="0070098D"/>
    <w:rsid w:val="00701556"/>
    <w:rsid w:val="00701699"/>
    <w:rsid w:val="007019E0"/>
    <w:rsid w:val="0070252A"/>
    <w:rsid w:val="00702547"/>
    <w:rsid w:val="0070268D"/>
    <w:rsid w:val="007033A2"/>
    <w:rsid w:val="0070358F"/>
    <w:rsid w:val="00704340"/>
    <w:rsid w:val="00705145"/>
    <w:rsid w:val="007056A7"/>
    <w:rsid w:val="00705AAF"/>
    <w:rsid w:val="0071025D"/>
    <w:rsid w:val="00710B47"/>
    <w:rsid w:val="00711302"/>
    <w:rsid w:val="00711FFC"/>
    <w:rsid w:val="0071282F"/>
    <w:rsid w:val="007131BA"/>
    <w:rsid w:val="00713560"/>
    <w:rsid w:val="007157B6"/>
    <w:rsid w:val="00716196"/>
    <w:rsid w:val="007208FC"/>
    <w:rsid w:val="007209E9"/>
    <w:rsid w:val="00721614"/>
    <w:rsid w:val="00721A82"/>
    <w:rsid w:val="00722450"/>
    <w:rsid w:val="00722EC7"/>
    <w:rsid w:val="007242FF"/>
    <w:rsid w:val="00724905"/>
    <w:rsid w:val="00725428"/>
    <w:rsid w:val="0072559D"/>
    <w:rsid w:val="00726BFC"/>
    <w:rsid w:val="007279E3"/>
    <w:rsid w:val="007311E9"/>
    <w:rsid w:val="00732713"/>
    <w:rsid w:val="00734D0A"/>
    <w:rsid w:val="00737108"/>
    <w:rsid w:val="0073764B"/>
    <w:rsid w:val="00737CAC"/>
    <w:rsid w:val="00737FBF"/>
    <w:rsid w:val="00741186"/>
    <w:rsid w:val="00741E09"/>
    <w:rsid w:val="007424BA"/>
    <w:rsid w:val="00742DE3"/>
    <w:rsid w:val="00744E0C"/>
    <w:rsid w:val="007455F9"/>
    <w:rsid w:val="0074576E"/>
    <w:rsid w:val="0074602D"/>
    <w:rsid w:val="00747B8D"/>
    <w:rsid w:val="00750267"/>
    <w:rsid w:val="007508D0"/>
    <w:rsid w:val="00750922"/>
    <w:rsid w:val="00751B51"/>
    <w:rsid w:val="00753B67"/>
    <w:rsid w:val="00753FA0"/>
    <w:rsid w:val="00757312"/>
    <w:rsid w:val="00760103"/>
    <w:rsid w:val="00761577"/>
    <w:rsid w:val="00767B3F"/>
    <w:rsid w:val="00771274"/>
    <w:rsid w:val="00772281"/>
    <w:rsid w:val="00775AFE"/>
    <w:rsid w:val="00776B3C"/>
    <w:rsid w:val="007812D6"/>
    <w:rsid w:val="0078406C"/>
    <w:rsid w:val="007857CC"/>
    <w:rsid w:val="00785EB7"/>
    <w:rsid w:val="0079098C"/>
    <w:rsid w:val="00790D75"/>
    <w:rsid w:val="00793448"/>
    <w:rsid w:val="007961C7"/>
    <w:rsid w:val="00796F8C"/>
    <w:rsid w:val="007A0C4F"/>
    <w:rsid w:val="007A1BE0"/>
    <w:rsid w:val="007A2571"/>
    <w:rsid w:val="007A3C44"/>
    <w:rsid w:val="007A417A"/>
    <w:rsid w:val="007A505E"/>
    <w:rsid w:val="007A56E5"/>
    <w:rsid w:val="007B0AB9"/>
    <w:rsid w:val="007B27E5"/>
    <w:rsid w:val="007B2A1C"/>
    <w:rsid w:val="007B31D5"/>
    <w:rsid w:val="007B3ADB"/>
    <w:rsid w:val="007B3D8F"/>
    <w:rsid w:val="007B3F6A"/>
    <w:rsid w:val="007B45C0"/>
    <w:rsid w:val="007B5085"/>
    <w:rsid w:val="007B596B"/>
    <w:rsid w:val="007B598B"/>
    <w:rsid w:val="007B66AE"/>
    <w:rsid w:val="007B6CA8"/>
    <w:rsid w:val="007B6F2F"/>
    <w:rsid w:val="007B7F23"/>
    <w:rsid w:val="007C4071"/>
    <w:rsid w:val="007C4936"/>
    <w:rsid w:val="007C5886"/>
    <w:rsid w:val="007C5ADA"/>
    <w:rsid w:val="007C5E2B"/>
    <w:rsid w:val="007D0B49"/>
    <w:rsid w:val="007D0C6A"/>
    <w:rsid w:val="007D0EDA"/>
    <w:rsid w:val="007D1DB6"/>
    <w:rsid w:val="007D20F8"/>
    <w:rsid w:val="007D4439"/>
    <w:rsid w:val="007D6D43"/>
    <w:rsid w:val="007D7F57"/>
    <w:rsid w:val="007E0025"/>
    <w:rsid w:val="007E00B3"/>
    <w:rsid w:val="007E1075"/>
    <w:rsid w:val="007E33DA"/>
    <w:rsid w:val="007E4BBF"/>
    <w:rsid w:val="007E66A0"/>
    <w:rsid w:val="007E6E60"/>
    <w:rsid w:val="007F0611"/>
    <w:rsid w:val="007F0B9E"/>
    <w:rsid w:val="007F0CEA"/>
    <w:rsid w:val="007F0D62"/>
    <w:rsid w:val="007F170B"/>
    <w:rsid w:val="007F1FDF"/>
    <w:rsid w:val="007F24C1"/>
    <w:rsid w:val="007F2981"/>
    <w:rsid w:val="007F2B10"/>
    <w:rsid w:val="007F30BA"/>
    <w:rsid w:val="007F386E"/>
    <w:rsid w:val="007F3A59"/>
    <w:rsid w:val="007F3F33"/>
    <w:rsid w:val="007F5B3D"/>
    <w:rsid w:val="007F5FE3"/>
    <w:rsid w:val="0080041D"/>
    <w:rsid w:val="008004C5"/>
    <w:rsid w:val="00800C6C"/>
    <w:rsid w:val="00800CF3"/>
    <w:rsid w:val="0080166A"/>
    <w:rsid w:val="00802D79"/>
    <w:rsid w:val="0080450A"/>
    <w:rsid w:val="00804EC4"/>
    <w:rsid w:val="00806B4A"/>
    <w:rsid w:val="0080742A"/>
    <w:rsid w:val="00811141"/>
    <w:rsid w:val="00813DC1"/>
    <w:rsid w:val="00814F0A"/>
    <w:rsid w:val="00816003"/>
    <w:rsid w:val="00816305"/>
    <w:rsid w:val="0081670C"/>
    <w:rsid w:val="00817435"/>
    <w:rsid w:val="00817E6D"/>
    <w:rsid w:val="008223FA"/>
    <w:rsid w:val="0082262E"/>
    <w:rsid w:val="00825C50"/>
    <w:rsid w:val="0082616E"/>
    <w:rsid w:val="00830E6D"/>
    <w:rsid w:val="00830F8A"/>
    <w:rsid w:val="008316D9"/>
    <w:rsid w:val="008339D8"/>
    <w:rsid w:val="00836144"/>
    <w:rsid w:val="00836585"/>
    <w:rsid w:val="008372EE"/>
    <w:rsid w:val="00837BF5"/>
    <w:rsid w:val="00840417"/>
    <w:rsid w:val="008407DF"/>
    <w:rsid w:val="00840ECC"/>
    <w:rsid w:val="00841088"/>
    <w:rsid w:val="00842BA6"/>
    <w:rsid w:val="008439C3"/>
    <w:rsid w:val="0084577E"/>
    <w:rsid w:val="00851E2D"/>
    <w:rsid w:val="00853D89"/>
    <w:rsid w:val="00853E4A"/>
    <w:rsid w:val="00854133"/>
    <w:rsid w:val="00855561"/>
    <w:rsid w:val="008558E0"/>
    <w:rsid w:val="0085613A"/>
    <w:rsid w:val="008571A4"/>
    <w:rsid w:val="008577FC"/>
    <w:rsid w:val="00860187"/>
    <w:rsid w:val="00861708"/>
    <w:rsid w:val="00865D3F"/>
    <w:rsid w:val="00866836"/>
    <w:rsid w:val="0086760D"/>
    <w:rsid w:val="008720AD"/>
    <w:rsid w:val="0087611F"/>
    <w:rsid w:val="00876136"/>
    <w:rsid w:val="00877B4F"/>
    <w:rsid w:val="00882C6D"/>
    <w:rsid w:val="00884154"/>
    <w:rsid w:val="008854BC"/>
    <w:rsid w:val="008863BE"/>
    <w:rsid w:val="008863DE"/>
    <w:rsid w:val="00891BA1"/>
    <w:rsid w:val="00891F70"/>
    <w:rsid w:val="00894074"/>
    <w:rsid w:val="0089431C"/>
    <w:rsid w:val="00894699"/>
    <w:rsid w:val="0089577A"/>
    <w:rsid w:val="00896059"/>
    <w:rsid w:val="008962B7"/>
    <w:rsid w:val="00896332"/>
    <w:rsid w:val="00897E67"/>
    <w:rsid w:val="008A04DB"/>
    <w:rsid w:val="008A19B4"/>
    <w:rsid w:val="008A20B0"/>
    <w:rsid w:val="008A2260"/>
    <w:rsid w:val="008A27D7"/>
    <w:rsid w:val="008A544C"/>
    <w:rsid w:val="008A640C"/>
    <w:rsid w:val="008A7A48"/>
    <w:rsid w:val="008A7BF9"/>
    <w:rsid w:val="008B286F"/>
    <w:rsid w:val="008B6C2A"/>
    <w:rsid w:val="008B6C95"/>
    <w:rsid w:val="008B7443"/>
    <w:rsid w:val="008B7645"/>
    <w:rsid w:val="008C0909"/>
    <w:rsid w:val="008C2535"/>
    <w:rsid w:val="008C2E35"/>
    <w:rsid w:val="008C5A86"/>
    <w:rsid w:val="008D1888"/>
    <w:rsid w:val="008D19C5"/>
    <w:rsid w:val="008D1B03"/>
    <w:rsid w:val="008D25B1"/>
    <w:rsid w:val="008D2AB6"/>
    <w:rsid w:val="008D3174"/>
    <w:rsid w:val="008D3BA1"/>
    <w:rsid w:val="008D3C6E"/>
    <w:rsid w:val="008D5288"/>
    <w:rsid w:val="008E0CA9"/>
    <w:rsid w:val="008E1A6D"/>
    <w:rsid w:val="008E1BF2"/>
    <w:rsid w:val="008E2884"/>
    <w:rsid w:val="008E392A"/>
    <w:rsid w:val="008E3B29"/>
    <w:rsid w:val="008E3F1C"/>
    <w:rsid w:val="008E4069"/>
    <w:rsid w:val="008E434F"/>
    <w:rsid w:val="008E6BEA"/>
    <w:rsid w:val="008F03F2"/>
    <w:rsid w:val="008F2071"/>
    <w:rsid w:val="008F20B8"/>
    <w:rsid w:val="008F28EB"/>
    <w:rsid w:val="008F3D2A"/>
    <w:rsid w:val="008F4F0C"/>
    <w:rsid w:val="008F73EB"/>
    <w:rsid w:val="009004A8"/>
    <w:rsid w:val="00901FD2"/>
    <w:rsid w:val="00902749"/>
    <w:rsid w:val="00902F46"/>
    <w:rsid w:val="0090566D"/>
    <w:rsid w:val="00906FDC"/>
    <w:rsid w:val="0090792F"/>
    <w:rsid w:val="009122B9"/>
    <w:rsid w:val="00912DCD"/>
    <w:rsid w:val="0091340A"/>
    <w:rsid w:val="00916109"/>
    <w:rsid w:val="00916200"/>
    <w:rsid w:val="009175F8"/>
    <w:rsid w:val="00920805"/>
    <w:rsid w:val="00922100"/>
    <w:rsid w:val="009228C1"/>
    <w:rsid w:val="009235C0"/>
    <w:rsid w:val="00924022"/>
    <w:rsid w:val="009246EF"/>
    <w:rsid w:val="009256FC"/>
    <w:rsid w:val="009273B1"/>
    <w:rsid w:val="00930A08"/>
    <w:rsid w:val="00931D7C"/>
    <w:rsid w:val="00932A5A"/>
    <w:rsid w:val="00932A83"/>
    <w:rsid w:val="009338F6"/>
    <w:rsid w:val="0093479D"/>
    <w:rsid w:val="00935743"/>
    <w:rsid w:val="009362F0"/>
    <w:rsid w:val="00936B46"/>
    <w:rsid w:val="00937F58"/>
    <w:rsid w:val="0094002C"/>
    <w:rsid w:val="00940666"/>
    <w:rsid w:val="00942746"/>
    <w:rsid w:val="009432E8"/>
    <w:rsid w:val="009441B6"/>
    <w:rsid w:val="00944A7D"/>
    <w:rsid w:val="0094544D"/>
    <w:rsid w:val="00945532"/>
    <w:rsid w:val="009461E3"/>
    <w:rsid w:val="00946D6E"/>
    <w:rsid w:val="009478E0"/>
    <w:rsid w:val="00947E02"/>
    <w:rsid w:val="00952A40"/>
    <w:rsid w:val="00952C35"/>
    <w:rsid w:val="009549A4"/>
    <w:rsid w:val="00954B59"/>
    <w:rsid w:val="009559A5"/>
    <w:rsid w:val="00955E78"/>
    <w:rsid w:val="00957F63"/>
    <w:rsid w:val="00960A6A"/>
    <w:rsid w:val="00962333"/>
    <w:rsid w:val="00963A6F"/>
    <w:rsid w:val="00965C1A"/>
    <w:rsid w:val="00965F67"/>
    <w:rsid w:val="00966CE7"/>
    <w:rsid w:val="00966D00"/>
    <w:rsid w:val="009679FD"/>
    <w:rsid w:val="00970D02"/>
    <w:rsid w:val="00971C7C"/>
    <w:rsid w:val="00973A7E"/>
    <w:rsid w:val="009749D5"/>
    <w:rsid w:val="00976D4C"/>
    <w:rsid w:val="00980BF9"/>
    <w:rsid w:val="00981074"/>
    <w:rsid w:val="0098434D"/>
    <w:rsid w:val="009853E2"/>
    <w:rsid w:val="00985797"/>
    <w:rsid w:val="00990067"/>
    <w:rsid w:val="00991D7D"/>
    <w:rsid w:val="00995012"/>
    <w:rsid w:val="00996507"/>
    <w:rsid w:val="009A0346"/>
    <w:rsid w:val="009A111D"/>
    <w:rsid w:val="009A27E2"/>
    <w:rsid w:val="009A2AC2"/>
    <w:rsid w:val="009A3CDB"/>
    <w:rsid w:val="009A3E3B"/>
    <w:rsid w:val="009A545A"/>
    <w:rsid w:val="009A6997"/>
    <w:rsid w:val="009A6EF7"/>
    <w:rsid w:val="009A6FE9"/>
    <w:rsid w:val="009A7314"/>
    <w:rsid w:val="009B0998"/>
    <w:rsid w:val="009B4245"/>
    <w:rsid w:val="009B4954"/>
    <w:rsid w:val="009B5383"/>
    <w:rsid w:val="009B6B30"/>
    <w:rsid w:val="009B71EB"/>
    <w:rsid w:val="009C0B76"/>
    <w:rsid w:val="009C0CB0"/>
    <w:rsid w:val="009C105B"/>
    <w:rsid w:val="009C152C"/>
    <w:rsid w:val="009C15BD"/>
    <w:rsid w:val="009C2C61"/>
    <w:rsid w:val="009C4936"/>
    <w:rsid w:val="009C4DF5"/>
    <w:rsid w:val="009C4F1B"/>
    <w:rsid w:val="009C4F66"/>
    <w:rsid w:val="009C769F"/>
    <w:rsid w:val="009C7F29"/>
    <w:rsid w:val="009D0243"/>
    <w:rsid w:val="009D1FCC"/>
    <w:rsid w:val="009D2458"/>
    <w:rsid w:val="009D30E8"/>
    <w:rsid w:val="009D3BF8"/>
    <w:rsid w:val="009E01CE"/>
    <w:rsid w:val="009E0C57"/>
    <w:rsid w:val="009E1C55"/>
    <w:rsid w:val="009F17DA"/>
    <w:rsid w:val="009F3BE6"/>
    <w:rsid w:val="009F46B4"/>
    <w:rsid w:val="009F4F11"/>
    <w:rsid w:val="009F5E4D"/>
    <w:rsid w:val="009F6726"/>
    <w:rsid w:val="00A00300"/>
    <w:rsid w:val="00A00F01"/>
    <w:rsid w:val="00A023F3"/>
    <w:rsid w:val="00A034F7"/>
    <w:rsid w:val="00A0508A"/>
    <w:rsid w:val="00A058C8"/>
    <w:rsid w:val="00A06720"/>
    <w:rsid w:val="00A06F4C"/>
    <w:rsid w:val="00A07007"/>
    <w:rsid w:val="00A07668"/>
    <w:rsid w:val="00A10698"/>
    <w:rsid w:val="00A12233"/>
    <w:rsid w:val="00A13DFD"/>
    <w:rsid w:val="00A140EE"/>
    <w:rsid w:val="00A1449E"/>
    <w:rsid w:val="00A14ABB"/>
    <w:rsid w:val="00A1549B"/>
    <w:rsid w:val="00A15C1F"/>
    <w:rsid w:val="00A15EEB"/>
    <w:rsid w:val="00A15EF9"/>
    <w:rsid w:val="00A16E0B"/>
    <w:rsid w:val="00A213ED"/>
    <w:rsid w:val="00A24060"/>
    <w:rsid w:val="00A24310"/>
    <w:rsid w:val="00A27193"/>
    <w:rsid w:val="00A33099"/>
    <w:rsid w:val="00A3537B"/>
    <w:rsid w:val="00A3599B"/>
    <w:rsid w:val="00A35E07"/>
    <w:rsid w:val="00A36464"/>
    <w:rsid w:val="00A36E25"/>
    <w:rsid w:val="00A405F6"/>
    <w:rsid w:val="00A418AD"/>
    <w:rsid w:val="00A41C62"/>
    <w:rsid w:val="00A43EAB"/>
    <w:rsid w:val="00A45611"/>
    <w:rsid w:val="00A468F0"/>
    <w:rsid w:val="00A4796C"/>
    <w:rsid w:val="00A5012A"/>
    <w:rsid w:val="00A53B21"/>
    <w:rsid w:val="00A5514E"/>
    <w:rsid w:val="00A55B67"/>
    <w:rsid w:val="00A56CAA"/>
    <w:rsid w:val="00A605AC"/>
    <w:rsid w:val="00A60CE2"/>
    <w:rsid w:val="00A611B6"/>
    <w:rsid w:val="00A6759B"/>
    <w:rsid w:val="00A7408D"/>
    <w:rsid w:val="00A74488"/>
    <w:rsid w:val="00A7556D"/>
    <w:rsid w:val="00A75BB0"/>
    <w:rsid w:val="00A76DDB"/>
    <w:rsid w:val="00A80D90"/>
    <w:rsid w:val="00A83090"/>
    <w:rsid w:val="00A83A73"/>
    <w:rsid w:val="00A83B55"/>
    <w:rsid w:val="00A83D39"/>
    <w:rsid w:val="00A83EDB"/>
    <w:rsid w:val="00A859F3"/>
    <w:rsid w:val="00A8631B"/>
    <w:rsid w:val="00A90FE9"/>
    <w:rsid w:val="00A91E18"/>
    <w:rsid w:val="00A92FE2"/>
    <w:rsid w:val="00A932E2"/>
    <w:rsid w:val="00A93437"/>
    <w:rsid w:val="00A93EC0"/>
    <w:rsid w:val="00A9576F"/>
    <w:rsid w:val="00A96A66"/>
    <w:rsid w:val="00A9758B"/>
    <w:rsid w:val="00AA501B"/>
    <w:rsid w:val="00AA5BEE"/>
    <w:rsid w:val="00AA61F8"/>
    <w:rsid w:val="00AB1331"/>
    <w:rsid w:val="00AB2C2E"/>
    <w:rsid w:val="00AB3A7C"/>
    <w:rsid w:val="00AB6762"/>
    <w:rsid w:val="00AB7F01"/>
    <w:rsid w:val="00AB7F4C"/>
    <w:rsid w:val="00AC1A08"/>
    <w:rsid w:val="00AC232E"/>
    <w:rsid w:val="00AC2827"/>
    <w:rsid w:val="00AC41E4"/>
    <w:rsid w:val="00AC6E15"/>
    <w:rsid w:val="00AC7662"/>
    <w:rsid w:val="00AC7AEC"/>
    <w:rsid w:val="00AC7CC1"/>
    <w:rsid w:val="00AD0516"/>
    <w:rsid w:val="00AD1786"/>
    <w:rsid w:val="00AD408C"/>
    <w:rsid w:val="00AD464F"/>
    <w:rsid w:val="00AD5BBE"/>
    <w:rsid w:val="00AD5E15"/>
    <w:rsid w:val="00AD66CD"/>
    <w:rsid w:val="00AD6D9F"/>
    <w:rsid w:val="00AD7817"/>
    <w:rsid w:val="00AD7A4A"/>
    <w:rsid w:val="00AE0900"/>
    <w:rsid w:val="00AE161B"/>
    <w:rsid w:val="00AE1CD1"/>
    <w:rsid w:val="00AE22B1"/>
    <w:rsid w:val="00AE2E33"/>
    <w:rsid w:val="00AE4387"/>
    <w:rsid w:val="00AE5B72"/>
    <w:rsid w:val="00AE60FD"/>
    <w:rsid w:val="00AE6774"/>
    <w:rsid w:val="00AF2113"/>
    <w:rsid w:val="00AF2666"/>
    <w:rsid w:val="00AF27A4"/>
    <w:rsid w:val="00AF308C"/>
    <w:rsid w:val="00B00074"/>
    <w:rsid w:val="00B01420"/>
    <w:rsid w:val="00B038BA"/>
    <w:rsid w:val="00B06D79"/>
    <w:rsid w:val="00B106EC"/>
    <w:rsid w:val="00B10FCE"/>
    <w:rsid w:val="00B11BD0"/>
    <w:rsid w:val="00B12167"/>
    <w:rsid w:val="00B153E5"/>
    <w:rsid w:val="00B179E4"/>
    <w:rsid w:val="00B17B67"/>
    <w:rsid w:val="00B210AA"/>
    <w:rsid w:val="00B21CA0"/>
    <w:rsid w:val="00B22263"/>
    <w:rsid w:val="00B22268"/>
    <w:rsid w:val="00B2303F"/>
    <w:rsid w:val="00B23F19"/>
    <w:rsid w:val="00B25CC3"/>
    <w:rsid w:val="00B26D6F"/>
    <w:rsid w:val="00B27CD9"/>
    <w:rsid w:val="00B3012F"/>
    <w:rsid w:val="00B31ED3"/>
    <w:rsid w:val="00B323D4"/>
    <w:rsid w:val="00B34559"/>
    <w:rsid w:val="00B3613A"/>
    <w:rsid w:val="00B410FA"/>
    <w:rsid w:val="00B42265"/>
    <w:rsid w:val="00B44566"/>
    <w:rsid w:val="00B46E9E"/>
    <w:rsid w:val="00B47758"/>
    <w:rsid w:val="00B5235A"/>
    <w:rsid w:val="00B52436"/>
    <w:rsid w:val="00B55528"/>
    <w:rsid w:val="00B56A8A"/>
    <w:rsid w:val="00B57CF6"/>
    <w:rsid w:val="00B57EEA"/>
    <w:rsid w:val="00B61049"/>
    <w:rsid w:val="00B61B00"/>
    <w:rsid w:val="00B628DD"/>
    <w:rsid w:val="00B62C4A"/>
    <w:rsid w:val="00B62CE2"/>
    <w:rsid w:val="00B64A01"/>
    <w:rsid w:val="00B65615"/>
    <w:rsid w:val="00B667B3"/>
    <w:rsid w:val="00B66D00"/>
    <w:rsid w:val="00B67499"/>
    <w:rsid w:val="00B67C85"/>
    <w:rsid w:val="00B70149"/>
    <w:rsid w:val="00B7071F"/>
    <w:rsid w:val="00B70A97"/>
    <w:rsid w:val="00B7119C"/>
    <w:rsid w:val="00B71FA1"/>
    <w:rsid w:val="00B73B67"/>
    <w:rsid w:val="00B7400A"/>
    <w:rsid w:val="00B76940"/>
    <w:rsid w:val="00B77C02"/>
    <w:rsid w:val="00B821EB"/>
    <w:rsid w:val="00B82EE7"/>
    <w:rsid w:val="00B84138"/>
    <w:rsid w:val="00B8465B"/>
    <w:rsid w:val="00B847EE"/>
    <w:rsid w:val="00B84D1C"/>
    <w:rsid w:val="00B86222"/>
    <w:rsid w:val="00B92BA6"/>
    <w:rsid w:val="00B93CA1"/>
    <w:rsid w:val="00B94213"/>
    <w:rsid w:val="00B947C5"/>
    <w:rsid w:val="00B95497"/>
    <w:rsid w:val="00BA150A"/>
    <w:rsid w:val="00BA1674"/>
    <w:rsid w:val="00BA40FD"/>
    <w:rsid w:val="00BA4351"/>
    <w:rsid w:val="00BA5785"/>
    <w:rsid w:val="00BA62AD"/>
    <w:rsid w:val="00BA6D65"/>
    <w:rsid w:val="00BA763F"/>
    <w:rsid w:val="00BA79C4"/>
    <w:rsid w:val="00BB15C9"/>
    <w:rsid w:val="00BB1B53"/>
    <w:rsid w:val="00BB4C06"/>
    <w:rsid w:val="00BB7646"/>
    <w:rsid w:val="00BC133E"/>
    <w:rsid w:val="00BC1D5C"/>
    <w:rsid w:val="00BC267B"/>
    <w:rsid w:val="00BC2D6A"/>
    <w:rsid w:val="00BC3854"/>
    <w:rsid w:val="00BC4A01"/>
    <w:rsid w:val="00BC56E6"/>
    <w:rsid w:val="00BC5F7C"/>
    <w:rsid w:val="00BC606F"/>
    <w:rsid w:val="00BC749C"/>
    <w:rsid w:val="00BC7A06"/>
    <w:rsid w:val="00BD09A2"/>
    <w:rsid w:val="00BD259C"/>
    <w:rsid w:val="00BD2CC8"/>
    <w:rsid w:val="00BD4A8E"/>
    <w:rsid w:val="00BD4D15"/>
    <w:rsid w:val="00BD5B91"/>
    <w:rsid w:val="00BD621C"/>
    <w:rsid w:val="00BD6773"/>
    <w:rsid w:val="00BE107F"/>
    <w:rsid w:val="00BE1C86"/>
    <w:rsid w:val="00BE250E"/>
    <w:rsid w:val="00BE2ADD"/>
    <w:rsid w:val="00BE2F4F"/>
    <w:rsid w:val="00BE3CCA"/>
    <w:rsid w:val="00BE4359"/>
    <w:rsid w:val="00BE517F"/>
    <w:rsid w:val="00BE5F26"/>
    <w:rsid w:val="00BE77EB"/>
    <w:rsid w:val="00BE7DC3"/>
    <w:rsid w:val="00BF01C3"/>
    <w:rsid w:val="00BF01C9"/>
    <w:rsid w:val="00BF01F5"/>
    <w:rsid w:val="00BF04A1"/>
    <w:rsid w:val="00BF1CAD"/>
    <w:rsid w:val="00BF2385"/>
    <w:rsid w:val="00BF4B9C"/>
    <w:rsid w:val="00BF5DF4"/>
    <w:rsid w:val="00BF60A2"/>
    <w:rsid w:val="00BF73D5"/>
    <w:rsid w:val="00C01D57"/>
    <w:rsid w:val="00C068B6"/>
    <w:rsid w:val="00C07413"/>
    <w:rsid w:val="00C10223"/>
    <w:rsid w:val="00C107D7"/>
    <w:rsid w:val="00C109E7"/>
    <w:rsid w:val="00C11E55"/>
    <w:rsid w:val="00C12ADC"/>
    <w:rsid w:val="00C12C10"/>
    <w:rsid w:val="00C20148"/>
    <w:rsid w:val="00C21247"/>
    <w:rsid w:val="00C217C7"/>
    <w:rsid w:val="00C222B3"/>
    <w:rsid w:val="00C25325"/>
    <w:rsid w:val="00C26066"/>
    <w:rsid w:val="00C26B75"/>
    <w:rsid w:val="00C27981"/>
    <w:rsid w:val="00C279A5"/>
    <w:rsid w:val="00C27BFB"/>
    <w:rsid w:val="00C30356"/>
    <w:rsid w:val="00C30F83"/>
    <w:rsid w:val="00C34A66"/>
    <w:rsid w:val="00C3521D"/>
    <w:rsid w:val="00C41BA0"/>
    <w:rsid w:val="00C425A2"/>
    <w:rsid w:val="00C42827"/>
    <w:rsid w:val="00C43573"/>
    <w:rsid w:val="00C44A4E"/>
    <w:rsid w:val="00C45A8F"/>
    <w:rsid w:val="00C469EB"/>
    <w:rsid w:val="00C4729A"/>
    <w:rsid w:val="00C52E38"/>
    <w:rsid w:val="00C5336D"/>
    <w:rsid w:val="00C54A21"/>
    <w:rsid w:val="00C54B8D"/>
    <w:rsid w:val="00C55168"/>
    <w:rsid w:val="00C55FAB"/>
    <w:rsid w:val="00C561C5"/>
    <w:rsid w:val="00C6016C"/>
    <w:rsid w:val="00C60C7B"/>
    <w:rsid w:val="00C60F32"/>
    <w:rsid w:val="00C61D8C"/>
    <w:rsid w:val="00C63C90"/>
    <w:rsid w:val="00C651BB"/>
    <w:rsid w:val="00C66A47"/>
    <w:rsid w:val="00C67A7C"/>
    <w:rsid w:val="00C67D89"/>
    <w:rsid w:val="00C708D3"/>
    <w:rsid w:val="00C737ED"/>
    <w:rsid w:val="00C75AB1"/>
    <w:rsid w:val="00C7615B"/>
    <w:rsid w:val="00C77BDF"/>
    <w:rsid w:val="00C800D8"/>
    <w:rsid w:val="00C86609"/>
    <w:rsid w:val="00C87939"/>
    <w:rsid w:val="00C908D2"/>
    <w:rsid w:val="00C91062"/>
    <w:rsid w:val="00C93975"/>
    <w:rsid w:val="00C93A63"/>
    <w:rsid w:val="00C95439"/>
    <w:rsid w:val="00C95568"/>
    <w:rsid w:val="00C9709C"/>
    <w:rsid w:val="00CA26FE"/>
    <w:rsid w:val="00CA37D2"/>
    <w:rsid w:val="00CA3D72"/>
    <w:rsid w:val="00CA3EE6"/>
    <w:rsid w:val="00CA410D"/>
    <w:rsid w:val="00CA605C"/>
    <w:rsid w:val="00CA694B"/>
    <w:rsid w:val="00CB1372"/>
    <w:rsid w:val="00CB1AA5"/>
    <w:rsid w:val="00CB1B6D"/>
    <w:rsid w:val="00CB2C4E"/>
    <w:rsid w:val="00CB3B47"/>
    <w:rsid w:val="00CB716C"/>
    <w:rsid w:val="00CB79C0"/>
    <w:rsid w:val="00CC0336"/>
    <w:rsid w:val="00CC1947"/>
    <w:rsid w:val="00CC220D"/>
    <w:rsid w:val="00CC3AB1"/>
    <w:rsid w:val="00CC5065"/>
    <w:rsid w:val="00CC6222"/>
    <w:rsid w:val="00CC6F8D"/>
    <w:rsid w:val="00CC7354"/>
    <w:rsid w:val="00CD0953"/>
    <w:rsid w:val="00CD1E57"/>
    <w:rsid w:val="00CD214A"/>
    <w:rsid w:val="00CD24D2"/>
    <w:rsid w:val="00CD289C"/>
    <w:rsid w:val="00CD2D44"/>
    <w:rsid w:val="00CD31B0"/>
    <w:rsid w:val="00CD3AEB"/>
    <w:rsid w:val="00CD55CF"/>
    <w:rsid w:val="00CD573D"/>
    <w:rsid w:val="00CD5EE2"/>
    <w:rsid w:val="00CD6639"/>
    <w:rsid w:val="00CD6C99"/>
    <w:rsid w:val="00CD71C1"/>
    <w:rsid w:val="00CD72A8"/>
    <w:rsid w:val="00CD7C84"/>
    <w:rsid w:val="00CE0AC7"/>
    <w:rsid w:val="00CE1C8A"/>
    <w:rsid w:val="00CE45A2"/>
    <w:rsid w:val="00CE59B2"/>
    <w:rsid w:val="00CE5D96"/>
    <w:rsid w:val="00CE6268"/>
    <w:rsid w:val="00CF11CE"/>
    <w:rsid w:val="00CF22F8"/>
    <w:rsid w:val="00CF27A0"/>
    <w:rsid w:val="00CF375F"/>
    <w:rsid w:val="00CF45CE"/>
    <w:rsid w:val="00CF4695"/>
    <w:rsid w:val="00CF5406"/>
    <w:rsid w:val="00CF6EA6"/>
    <w:rsid w:val="00CF78F3"/>
    <w:rsid w:val="00CF7D22"/>
    <w:rsid w:val="00D00D9A"/>
    <w:rsid w:val="00D00F09"/>
    <w:rsid w:val="00D01C54"/>
    <w:rsid w:val="00D0314D"/>
    <w:rsid w:val="00D05E5F"/>
    <w:rsid w:val="00D0618C"/>
    <w:rsid w:val="00D101DE"/>
    <w:rsid w:val="00D11C50"/>
    <w:rsid w:val="00D12690"/>
    <w:rsid w:val="00D1412C"/>
    <w:rsid w:val="00D1426B"/>
    <w:rsid w:val="00D14817"/>
    <w:rsid w:val="00D1508D"/>
    <w:rsid w:val="00D1568D"/>
    <w:rsid w:val="00D15941"/>
    <w:rsid w:val="00D2213B"/>
    <w:rsid w:val="00D22825"/>
    <w:rsid w:val="00D27F30"/>
    <w:rsid w:val="00D35D8A"/>
    <w:rsid w:val="00D36417"/>
    <w:rsid w:val="00D40112"/>
    <w:rsid w:val="00D401F6"/>
    <w:rsid w:val="00D41E3C"/>
    <w:rsid w:val="00D42C82"/>
    <w:rsid w:val="00D43CB1"/>
    <w:rsid w:val="00D44229"/>
    <w:rsid w:val="00D44E71"/>
    <w:rsid w:val="00D450AE"/>
    <w:rsid w:val="00D46CB6"/>
    <w:rsid w:val="00D47416"/>
    <w:rsid w:val="00D47F97"/>
    <w:rsid w:val="00D503AA"/>
    <w:rsid w:val="00D51757"/>
    <w:rsid w:val="00D51903"/>
    <w:rsid w:val="00D52FB2"/>
    <w:rsid w:val="00D54A47"/>
    <w:rsid w:val="00D54F0B"/>
    <w:rsid w:val="00D5643B"/>
    <w:rsid w:val="00D565CE"/>
    <w:rsid w:val="00D56F65"/>
    <w:rsid w:val="00D61DEE"/>
    <w:rsid w:val="00D623D6"/>
    <w:rsid w:val="00D62A7C"/>
    <w:rsid w:val="00D6395C"/>
    <w:rsid w:val="00D63C11"/>
    <w:rsid w:val="00D6513E"/>
    <w:rsid w:val="00D661E9"/>
    <w:rsid w:val="00D671CE"/>
    <w:rsid w:val="00D67279"/>
    <w:rsid w:val="00D677FE"/>
    <w:rsid w:val="00D67E1B"/>
    <w:rsid w:val="00D73C06"/>
    <w:rsid w:val="00D73E1E"/>
    <w:rsid w:val="00D750F4"/>
    <w:rsid w:val="00D77CCD"/>
    <w:rsid w:val="00D77DD8"/>
    <w:rsid w:val="00D80743"/>
    <w:rsid w:val="00D81735"/>
    <w:rsid w:val="00D83FCD"/>
    <w:rsid w:val="00D84584"/>
    <w:rsid w:val="00D87042"/>
    <w:rsid w:val="00D877A6"/>
    <w:rsid w:val="00D905B5"/>
    <w:rsid w:val="00D9446F"/>
    <w:rsid w:val="00D94937"/>
    <w:rsid w:val="00D9623A"/>
    <w:rsid w:val="00D96FC2"/>
    <w:rsid w:val="00DA2FEB"/>
    <w:rsid w:val="00DA43B4"/>
    <w:rsid w:val="00DA43F6"/>
    <w:rsid w:val="00DA4B21"/>
    <w:rsid w:val="00DA58E7"/>
    <w:rsid w:val="00DA5FA9"/>
    <w:rsid w:val="00DB08A4"/>
    <w:rsid w:val="00DB1D4E"/>
    <w:rsid w:val="00DB232C"/>
    <w:rsid w:val="00DB4325"/>
    <w:rsid w:val="00DB56F5"/>
    <w:rsid w:val="00DC13A2"/>
    <w:rsid w:val="00DC1B33"/>
    <w:rsid w:val="00DC21BC"/>
    <w:rsid w:val="00DC29F2"/>
    <w:rsid w:val="00DC31BA"/>
    <w:rsid w:val="00DC3988"/>
    <w:rsid w:val="00DC527D"/>
    <w:rsid w:val="00DC55B1"/>
    <w:rsid w:val="00DC5903"/>
    <w:rsid w:val="00DC5CF0"/>
    <w:rsid w:val="00DC6A1C"/>
    <w:rsid w:val="00DC7155"/>
    <w:rsid w:val="00DD134A"/>
    <w:rsid w:val="00DD1932"/>
    <w:rsid w:val="00DD4731"/>
    <w:rsid w:val="00DD5078"/>
    <w:rsid w:val="00DE12FF"/>
    <w:rsid w:val="00DE26E2"/>
    <w:rsid w:val="00DE362D"/>
    <w:rsid w:val="00DE7340"/>
    <w:rsid w:val="00DE7F12"/>
    <w:rsid w:val="00DF0289"/>
    <w:rsid w:val="00DF0A66"/>
    <w:rsid w:val="00DF1483"/>
    <w:rsid w:val="00DF2200"/>
    <w:rsid w:val="00DF2A3A"/>
    <w:rsid w:val="00DF4B46"/>
    <w:rsid w:val="00DF56B4"/>
    <w:rsid w:val="00DF6072"/>
    <w:rsid w:val="00DF7C18"/>
    <w:rsid w:val="00E02789"/>
    <w:rsid w:val="00E031F7"/>
    <w:rsid w:val="00E04674"/>
    <w:rsid w:val="00E04884"/>
    <w:rsid w:val="00E04F41"/>
    <w:rsid w:val="00E0680F"/>
    <w:rsid w:val="00E068A8"/>
    <w:rsid w:val="00E06B20"/>
    <w:rsid w:val="00E073B4"/>
    <w:rsid w:val="00E11A28"/>
    <w:rsid w:val="00E12F60"/>
    <w:rsid w:val="00E12FEB"/>
    <w:rsid w:val="00E135EB"/>
    <w:rsid w:val="00E13C4B"/>
    <w:rsid w:val="00E14546"/>
    <w:rsid w:val="00E1591E"/>
    <w:rsid w:val="00E1781D"/>
    <w:rsid w:val="00E178BE"/>
    <w:rsid w:val="00E17A20"/>
    <w:rsid w:val="00E206D9"/>
    <w:rsid w:val="00E23CA3"/>
    <w:rsid w:val="00E246B2"/>
    <w:rsid w:val="00E26F26"/>
    <w:rsid w:val="00E26FD2"/>
    <w:rsid w:val="00E30BFC"/>
    <w:rsid w:val="00E31470"/>
    <w:rsid w:val="00E315CA"/>
    <w:rsid w:val="00E32A87"/>
    <w:rsid w:val="00E341D6"/>
    <w:rsid w:val="00E34F26"/>
    <w:rsid w:val="00E3564F"/>
    <w:rsid w:val="00E35F78"/>
    <w:rsid w:val="00E368B9"/>
    <w:rsid w:val="00E40909"/>
    <w:rsid w:val="00E412AC"/>
    <w:rsid w:val="00E419F7"/>
    <w:rsid w:val="00E41F50"/>
    <w:rsid w:val="00E42576"/>
    <w:rsid w:val="00E427D8"/>
    <w:rsid w:val="00E42B71"/>
    <w:rsid w:val="00E42C16"/>
    <w:rsid w:val="00E42CB3"/>
    <w:rsid w:val="00E43224"/>
    <w:rsid w:val="00E4519A"/>
    <w:rsid w:val="00E457D0"/>
    <w:rsid w:val="00E45EBB"/>
    <w:rsid w:val="00E461F7"/>
    <w:rsid w:val="00E46BC2"/>
    <w:rsid w:val="00E50EEE"/>
    <w:rsid w:val="00E52A07"/>
    <w:rsid w:val="00E52D45"/>
    <w:rsid w:val="00E53BFF"/>
    <w:rsid w:val="00E54344"/>
    <w:rsid w:val="00E5441C"/>
    <w:rsid w:val="00E5470B"/>
    <w:rsid w:val="00E54C93"/>
    <w:rsid w:val="00E57D9F"/>
    <w:rsid w:val="00E57E66"/>
    <w:rsid w:val="00E60778"/>
    <w:rsid w:val="00E621F9"/>
    <w:rsid w:val="00E62C17"/>
    <w:rsid w:val="00E62CC8"/>
    <w:rsid w:val="00E64D27"/>
    <w:rsid w:val="00E64FF2"/>
    <w:rsid w:val="00E70EFB"/>
    <w:rsid w:val="00E73BEC"/>
    <w:rsid w:val="00E7501F"/>
    <w:rsid w:val="00E7522E"/>
    <w:rsid w:val="00E752A8"/>
    <w:rsid w:val="00E758C6"/>
    <w:rsid w:val="00E7608E"/>
    <w:rsid w:val="00E77213"/>
    <w:rsid w:val="00E77D6C"/>
    <w:rsid w:val="00E80DB0"/>
    <w:rsid w:val="00E818BE"/>
    <w:rsid w:val="00E82E58"/>
    <w:rsid w:val="00E8528A"/>
    <w:rsid w:val="00E85562"/>
    <w:rsid w:val="00E86BE2"/>
    <w:rsid w:val="00E875D2"/>
    <w:rsid w:val="00E87E4D"/>
    <w:rsid w:val="00E9176B"/>
    <w:rsid w:val="00E91F80"/>
    <w:rsid w:val="00E91FF3"/>
    <w:rsid w:val="00E929E1"/>
    <w:rsid w:val="00E95D9F"/>
    <w:rsid w:val="00E97AE3"/>
    <w:rsid w:val="00E97AEB"/>
    <w:rsid w:val="00EA0B9E"/>
    <w:rsid w:val="00EA1D38"/>
    <w:rsid w:val="00EA3594"/>
    <w:rsid w:val="00EA3F17"/>
    <w:rsid w:val="00EA4532"/>
    <w:rsid w:val="00EA539C"/>
    <w:rsid w:val="00EA54DB"/>
    <w:rsid w:val="00EA7AED"/>
    <w:rsid w:val="00EA7B86"/>
    <w:rsid w:val="00EA7D01"/>
    <w:rsid w:val="00EB00DF"/>
    <w:rsid w:val="00EB02E3"/>
    <w:rsid w:val="00EB036A"/>
    <w:rsid w:val="00EB2228"/>
    <w:rsid w:val="00EB2F63"/>
    <w:rsid w:val="00EB4D15"/>
    <w:rsid w:val="00EB55E4"/>
    <w:rsid w:val="00EB5957"/>
    <w:rsid w:val="00EB5F09"/>
    <w:rsid w:val="00EB69DD"/>
    <w:rsid w:val="00EB7D26"/>
    <w:rsid w:val="00EC0DF3"/>
    <w:rsid w:val="00EC0F0D"/>
    <w:rsid w:val="00EC1822"/>
    <w:rsid w:val="00EC267B"/>
    <w:rsid w:val="00EC3707"/>
    <w:rsid w:val="00EC4746"/>
    <w:rsid w:val="00EC5601"/>
    <w:rsid w:val="00EC657A"/>
    <w:rsid w:val="00EC7923"/>
    <w:rsid w:val="00ED04DE"/>
    <w:rsid w:val="00ED06B2"/>
    <w:rsid w:val="00ED0E1D"/>
    <w:rsid w:val="00ED0E3C"/>
    <w:rsid w:val="00ED261E"/>
    <w:rsid w:val="00ED5C01"/>
    <w:rsid w:val="00ED6645"/>
    <w:rsid w:val="00ED6B4C"/>
    <w:rsid w:val="00ED7CBD"/>
    <w:rsid w:val="00EE0341"/>
    <w:rsid w:val="00EE458D"/>
    <w:rsid w:val="00EE4B93"/>
    <w:rsid w:val="00EF35B6"/>
    <w:rsid w:val="00EF516D"/>
    <w:rsid w:val="00EF5218"/>
    <w:rsid w:val="00EF7AEA"/>
    <w:rsid w:val="00F00095"/>
    <w:rsid w:val="00F00113"/>
    <w:rsid w:val="00F00D7E"/>
    <w:rsid w:val="00F0275E"/>
    <w:rsid w:val="00F0307D"/>
    <w:rsid w:val="00F06882"/>
    <w:rsid w:val="00F068EC"/>
    <w:rsid w:val="00F078F3"/>
    <w:rsid w:val="00F1033F"/>
    <w:rsid w:val="00F10852"/>
    <w:rsid w:val="00F114E6"/>
    <w:rsid w:val="00F12BF1"/>
    <w:rsid w:val="00F12E9C"/>
    <w:rsid w:val="00F13228"/>
    <w:rsid w:val="00F1377F"/>
    <w:rsid w:val="00F149E9"/>
    <w:rsid w:val="00F15B41"/>
    <w:rsid w:val="00F164FF"/>
    <w:rsid w:val="00F208FE"/>
    <w:rsid w:val="00F21E78"/>
    <w:rsid w:val="00F24AA3"/>
    <w:rsid w:val="00F25A56"/>
    <w:rsid w:val="00F275EF"/>
    <w:rsid w:val="00F30545"/>
    <w:rsid w:val="00F31A38"/>
    <w:rsid w:val="00F31AC1"/>
    <w:rsid w:val="00F31B32"/>
    <w:rsid w:val="00F33551"/>
    <w:rsid w:val="00F33E17"/>
    <w:rsid w:val="00F368AE"/>
    <w:rsid w:val="00F36F59"/>
    <w:rsid w:val="00F3778C"/>
    <w:rsid w:val="00F37D96"/>
    <w:rsid w:val="00F40EC1"/>
    <w:rsid w:val="00F42C70"/>
    <w:rsid w:val="00F432B8"/>
    <w:rsid w:val="00F43A5F"/>
    <w:rsid w:val="00F457B0"/>
    <w:rsid w:val="00F4593C"/>
    <w:rsid w:val="00F45C21"/>
    <w:rsid w:val="00F45E18"/>
    <w:rsid w:val="00F47F01"/>
    <w:rsid w:val="00F515F5"/>
    <w:rsid w:val="00F53169"/>
    <w:rsid w:val="00F5568E"/>
    <w:rsid w:val="00F56033"/>
    <w:rsid w:val="00F56EF5"/>
    <w:rsid w:val="00F57237"/>
    <w:rsid w:val="00F57857"/>
    <w:rsid w:val="00F57DBA"/>
    <w:rsid w:val="00F6108B"/>
    <w:rsid w:val="00F6116A"/>
    <w:rsid w:val="00F636B5"/>
    <w:rsid w:val="00F65A28"/>
    <w:rsid w:val="00F711F8"/>
    <w:rsid w:val="00F71EE7"/>
    <w:rsid w:val="00F7281A"/>
    <w:rsid w:val="00F72CA7"/>
    <w:rsid w:val="00F743C3"/>
    <w:rsid w:val="00F74AEA"/>
    <w:rsid w:val="00F75C99"/>
    <w:rsid w:val="00F75DDE"/>
    <w:rsid w:val="00F76079"/>
    <w:rsid w:val="00F76326"/>
    <w:rsid w:val="00F80927"/>
    <w:rsid w:val="00F8109C"/>
    <w:rsid w:val="00F8273E"/>
    <w:rsid w:val="00F83F1D"/>
    <w:rsid w:val="00F85819"/>
    <w:rsid w:val="00F85C09"/>
    <w:rsid w:val="00F85E78"/>
    <w:rsid w:val="00F86BD1"/>
    <w:rsid w:val="00F871F0"/>
    <w:rsid w:val="00F91B09"/>
    <w:rsid w:val="00F92534"/>
    <w:rsid w:val="00F9462A"/>
    <w:rsid w:val="00F95EAD"/>
    <w:rsid w:val="00F9676B"/>
    <w:rsid w:val="00FA0E8C"/>
    <w:rsid w:val="00FA2111"/>
    <w:rsid w:val="00FA2DAE"/>
    <w:rsid w:val="00FA3D7E"/>
    <w:rsid w:val="00FA449B"/>
    <w:rsid w:val="00FA6F58"/>
    <w:rsid w:val="00FA7BE8"/>
    <w:rsid w:val="00FB128E"/>
    <w:rsid w:val="00FB12CE"/>
    <w:rsid w:val="00FB1628"/>
    <w:rsid w:val="00FB2B27"/>
    <w:rsid w:val="00FB618E"/>
    <w:rsid w:val="00FB61B0"/>
    <w:rsid w:val="00FB7C4E"/>
    <w:rsid w:val="00FC11F0"/>
    <w:rsid w:val="00FC2F70"/>
    <w:rsid w:val="00FC4D26"/>
    <w:rsid w:val="00FC59B9"/>
    <w:rsid w:val="00FC615A"/>
    <w:rsid w:val="00FC66E9"/>
    <w:rsid w:val="00FC7CF3"/>
    <w:rsid w:val="00FD03ED"/>
    <w:rsid w:val="00FD0F32"/>
    <w:rsid w:val="00FD25CA"/>
    <w:rsid w:val="00FD2DB8"/>
    <w:rsid w:val="00FD372E"/>
    <w:rsid w:val="00FD3E70"/>
    <w:rsid w:val="00FD5224"/>
    <w:rsid w:val="00FD559E"/>
    <w:rsid w:val="00FD5A24"/>
    <w:rsid w:val="00FD6EF8"/>
    <w:rsid w:val="00FE027E"/>
    <w:rsid w:val="00FE099C"/>
    <w:rsid w:val="00FE0F1D"/>
    <w:rsid w:val="00FE150D"/>
    <w:rsid w:val="00FE3C47"/>
    <w:rsid w:val="00FE543A"/>
    <w:rsid w:val="00FE771A"/>
    <w:rsid w:val="00FF1CD4"/>
    <w:rsid w:val="00FF21B9"/>
    <w:rsid w:val="00FF2275"/>
    <w:rsid w:val="00FF2809"/>
    <w:rsid w:val="00FF2A4C"/>
    <w:rsid w:val="00FF54EE"/>
    <w:rsid w:val="00FF6143"/>
    <w:rsid w:val="00FF6A7A"/>
    <w:rsid w:val="00FF702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link w:val="Heading2Char"/>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link w:val="BodyTextIndentChar"/>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5A3BD7"/>
    <w:rPr>
      <w:sz w:val="24"/>
      <w:szCs w:val="24"/>
    </w:rPr>
  </w:style>
  <w:style w:type="character" w:customStyle="1" w:styleId="Heading2Char">
    <w:name w:val="Heading 2 Char"/>
    <w:basedOn w:val="DefaultParagraphFont"/>
    <w:link w:val="Heading2"/>
    <w:rsid w:val="000376E8"/>
    <w:rPr>
      <w:sz w:val="28"/>
      <w:szCs w:val="24"/>
    </w:rPr>
  </w:style>
  <w:style w:type="character" w:customStyle="1" w:styleId="Heading3Char">
    <w:name w:val="Heading 3 Char"/>
    <w:basedOn w:val="DefaultParagraphFont"/>
    <w:link w:val="Heading3"/>
    <w:rsid w:val="000376E8"/>
    <w:rPr>
      <w:b/>
      <w:sz w:val="22"/>
    </w:rPr>
  </w:style>
  <w:style w:type="character" w:customStyle="1" w:styleId="BodyTextIndentChar">
    <w:name w:val="Body Text Indent Char"/>
    <w:basedOn w:val="DefaultParagraphFont"/>
    <w:link w:val="BodyTextIndent"/>
    <w:rsid w:val="000376E8"/>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link w:val="Heading2Char"/>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link w:val="BodyTextIndentChar"/>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5A3BD7"/>
    <w:rPr>
      <w:sz w:val="24"/>
      <w:szCs w:val="24"/>
    </w:rPr>
  </w:style>
  <w:style w:type="character" w:customStyle="1" w:styleId="Heading2Char">
    <w:name w:val="Heading 2 Char"/>
    <w:basedOn w:val="DefaultParagraphFont"/>
    <w:link w:val="Heading2"/>
    <w:rsid w:val="000376E8"/>
    <w:rPr>
      <w:sz w:val="28"/>
      <w:szCs w:val="24"/>
    </w:rPr>
  </w:style>
  <w:style w:type="character" w:customStyle="1" w:styleId="Heading3Char">
    <w:name w:val="Heading 3 Char"/>
    <w:basedOn w:val="DefaultParagraphFont"/>
    <w:link w:val="Heading3"/>
    <w:rsid w:val="000376E8"/>
    <w:rPr>
      <w:b/>
      <w:sz w:val="22"/>
    </w:rPr>
  </w:style>
  <w:style w:type="character" w:customStyle="1" w:styleId="BodyTextIndentChar">
    <w:name w:val="Body Text Indent Char"/>
    <w:basedOn w:val="DefaultParagraphFont"/>
    <w:link w:val="BodyTextIndent"/>
    <w:rsid w:val="000376E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33BDF8-12A3-42D6-B5F2-B81FD60CD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4</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511</cp:revision>
  <cp:lastPrinted>2024-09-20T03:51:00Z</cp:lastPrinted>
  <dcterms:created xsi:type="dcterms:W3CDTF">2019-04-16T11:24:00Z</dcterms:created>
  <dcterms:modified xsi:type="dcterms:W3CDTF">2025-12-29T06:31:00Z</dcterms:modified>
</cp:coreProperties>
</file>