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98" w:type="pct"/>
        <w:jc w:val="center"/>
        <w:tblLook w:val="0000" w:firstRow="0" w:lastRow="0" w:firstColumn="0" w:lastColumn="0" w:noHBand="0" w:noVBand="0"/>
      </w:tblPr>
      <w:tblGrid>
        <w:gridCol w:w="933"/>
        <w:gridCol w:w="2884"/>
        <w:gridCol w:w="7291"/>
      </w:tblGrid>
      <w:tr w:rsidR="004B0A72" w:rsidRPr="008E03DF" w:rsidTr="000E0DAE">
        <w:trPr>
          <w:cantSplit/>
          <w:trHeight w:val="288"/>
          <w:jc w:val="center"/>
        </w:trPr>
        <w:tc>
          <w:tcPr>
            <w:tcW w:w="420" w:type="pct"/>
          </w:tcPr>
          <w:p w:rsidR="004B0A72" w:rsidRPr="008E03DF" w:rsidRDefault="004B0A72" w:rsidP="008E03DF">
            <w:pPr>
              <w:ind w:left="-18"/>
              <w:rPr>
                <w:b/>
                <w:bCs/>
              </w:rPr>
            </w:pPr>
            <w:r w:rsidRPr="008E03DF">
              <w:rPr>
                <w:b/>
                <w:bCs/>
              </w:rPr>
              <w:t>1.0</w:t>
            </w:r>
          </w:p>
        </w:tc>
        <w:tc>
          <w:tcPr>
            <w:tcW w:w="1298" w:type="pct"/>
          </w:tcPr>
          <w:p w:rsidR="004B0A72" w:rsidRPr="008E03DF" w:rsidRDefault="004B0A72" w:rsidP="008E03DF">
            <w:pPr>
              <w:pStyle w:val="Heading3"/>
              <w:ind w:right="-86"/>
              <w:rPr>
                <w:sz w:val="24"/>
                <w:szCs w:val="24"/>
              </w:rPr>
            </w:pPr>
            <w:r w:rsidRPr="008E03DF">
              <w:rPr>
                <w:sz w:val="24"/>
                <w:szCs w:val="24"/>
              </w:rPr>
              <w:t xml:space="preserve">OBJECTIVE </w:t>
            </w:r>
            <w:r w:rsidR="00AF0AF3">
              <w:rPr>
                <w:sz w:val="24"/>
                <w:szCs w:val="24"/>
              </w:rPr>
              <w:t xml:space="preserve">                    </w:t>
            </w:r>
            <w:r w:rsidR="00DC17CD" w:rsidRPr="008E03DF">
              <w:rPr>
                <w:sz w:val="24"/>
                <w:szCs w:val="24"/>
              </w:rPr>
              <w:t>:</w:t>
            </w:r>
          </w:p>
        </w:tc>
        <w:tc>
          <w:tcPr>
            <w:tcW w:w="3282" w:type="pct"/>
          </w:tcPr>
          <w:p w:rsidR="004B0A72" w:rsidRPr="008E03DF" w:rsidRDefault="00806E23" w:rsidP="008E03DF">
            <w:pPr>
              <w:jc w:val="both"/>
            </w:pPr>
            <w:r w:rsidRPr="008E03DF">
              <w:t xml:space="preserve">To describe the </w:t>
            </w:r>
            <w:r w:rsidR="006C3E8C" w:rsidRPr="008E03DF">
              <w:t>procedure for the requirements of recalls and advisory</w:t>
            </w:r>
            <w:r w:rsidR="004A4879" w:rsidRPr="008E03DF">
              <w:t xml:space="preserve"> notice </w:t>
            </w:r>
            <w:r w:rsidR="00DB1881" w:rsidRPr="008E03DF">
              <w:t>for</w:t>
            </w:r>
            <w:r w:rsidR="006C3E8C" w:rsidRPr="008E03DF">
              <w:t xml:space="preserve"> medical devices.</w:t>
            </w:r>
          </w:p>
        </w:tc>
      </w:tr>
      <w:tr w:rsidR="00CC119C" w:rsidRPr="008E03DF" w:rsidTr="000E0DAE">
        <w:trPr>
          <w:cantSplit/>
          <w:trHeight w:val="288"/>
          <w:jc w:val="center"/>
        </w:trPr>
        <w:tc>
          <w:tcPr>
            <w:tcW w:w="420" w:type="pct"/>
          </w:tcPr>
          <w:p w:rsidR="00CC119C" w:rsidRPr="008E03DF" w:rsidRDefault="00CC119C" w:rsidP="008E03DF">
            <w:pPr>
              <w:ind w:left="-18"/>
              <w:rPr>
                <w:b/>
                <w:bCs/>
              </w:rPr>
            </w:pPr>
          </w:p>
        </w:tc>
        <w:tc>
          <w:tcPr>
            <w:tcW w:w="1298" w:type="pct"/>
          </w:tcPr>
          <w:p w:rsidR="00CC119C" w:rsidRPr="008E03DF" w:rsidRDefault="00CC119C" w:rsidP="008E03DF">
            <w:pPr>
              <w:pStyle w:val="Heading3"/>
              <w:ind w:right="-86"/>
              <w:rPr>
                <w:sz w:val="24"/>
                <w:szCs w:val="24"/>
              </w:rPr>
            </w:pPr>
          </w:p>
        </w:tc>
        <w:tc>
          <w:tcPr>
            <w:tcW w:w="3282" w:type="pct"/>
          </w:tcPr>
          <w:p w:rsidR="00CC119C" w:rsidRPr="008E03DF" w:rsidRDefault="00CC119C" w:rsidP="008E03DF">
            <w:pPr>
              <w:ind w:left="162" w:hanging="162"/>
              <w:jc w:val="both"/>
            </w:pPr>
          </w:p>
        </w:tc>
      </w:tr>
      <w:tr w:rsidR="00D7049B" w:rsidRPr="008E03DF" w:rsidTr="000E0DAE">
        <w:trPr>
          <w:cantSplit/>
          <w:trHeight w:val="288"/>
          <w:jc w:val="center"/>
        </w:trPr>
        <w:tc>
          <w:tcPr>
            <w:tcW w:w="420" w:type="pct"/>
          </w:tcPr>
          <w:p w:rsidR="00D7049B" w:rsidRPr="008E03DF" w:rsidRDefault="00D7049B" w:rsidP="008E03DF">
            <w:pPr>
              <w:ind w:left="-18"/>
              <w:rPr>
                <w:b/>
                <w:bCs/>
              </w:rPr>
            </w:pPr>
            <w:r>
              <w:rPr>
                <w:b/>
                <w:bCs/>
              </w:rPr>
              <w:t>2.0</w:t>
            </w:r>
          </w:p>
        </w:tc>
        <w:tc>
          <w:tcPr>
            <w:tcW w:w="1298" w:type="pct"/>
          </w:tcPr>
          <w:p w:rsidR="00D7049B" w:rsidRPr="008E03DF" w:rsidRDefault="00D7049B" w:rsidP="008E03DF">
            <w:pPr>
              <w:pStyle w:val="Heading3"/>
              <w:ind w:right="-86"/>
              <w:rPr>
                <w:sz w:val="24"/>
                <w:szCs w:val="24"/>
              </w:rPr>
            </w:pPr>
            <w:r>
              <w:rPr>
                <w:sz w:val="24"/>
                <w:szCs w:val="24"/>
              </w:rPr>
              <w:t>SCOPE                               :</w:t>
            </w:r>
          </w:p>
        </w:tc>
        <w:tc>
          <w:tcPr>
            <w:tcW w:w="3282" w:type="pct"/>
          </w:tcPr>
          <w:p w:rsidR="00D7049B" w:rsidRPr="008E03DF" w:rsidRDefault="00A30BAE" w:rsidP="00B345ED">
            <w:pPr>
              <w:ind w:left="-5"/>
              <w:jc w:val="both"/>
            </w:pPr>
            <w:r>
              <w:t>This procedure is applicable for recalls and advisory notice of all the products manufactured at Indiana Ophthalmics LLP.</w:t>
            </w:r>
          </w:p>
        </w:tc>
      </w:tr>
      <w:tr w:rsidR="00D7049B" w:rsidRPr="008E03DF" w:rsidTr="000E0DAE">
        <w:trPr>
          <w:cantSplit/>
          <w:trHeight w:val="288"/>
          <w:jc w:val="center"/>
        </w:trPr>
        <w:tc>
          <w:tcPr>
            <w:tcW w:w="420" w:type="pct"/>
          </w:tcPr>
          <w:p w:rsidR="00D7049B" w:rsidRPr="008E03DF" w:rsidRDefault="00D7049B" w:rsidP="008E03DF">
            <w:pPr>
              <w:ind w:left="-18"/>
              <w:rPr>
                <w:b/>
                <w:bCs/>
              </w:rPr>
            </w:pPr>
          </w:p>
        </w:tc>
        <w:tc>
          <w:tcPr>
            <w:tcW w:w="1298" w:type="pct"/>
          </w:tcPr>
          <w:p w:rsidR="00D7049B" w:rsidRPr="008E03DF" w:rsidRDefault="00D7049B" w:rsidP="008E03DF">
            <w:pPr>
              <w:pStyle w:val="Heading3"/>
              <w:ind w:right="-86"/>
              <w:rPr>
                <w:sz w:val="24"/>
                <w:szCs w:val="24"/>
              </w:rPr>
            </w:pPr>
          </w:p>
        </w:tc>
        <w:tc>
          <w:tcPr>
            <w:tcW w:w="3282" w:type="pct"/>
          </w:tcPr>
          <w:p w:rsidR="00D7049B" w:rsidRPr="008E03DF" w:rsidRDefault="00D7049B" w:rsidP="008E03DF">
            <w:pPr>
              <w:ind w:left="162" w:hanging="162"/>
              <w:jc w:val="both"/>
            </w:pPr>
          </w:p>
        </w:tc>
      </w:tr>
      <w:tr w:rsidR="004B0A72" w:rsidRPr="008E03DF" w:rsidTr="000E0DAE">
        <w:trPr>
          <w:cantSplit/>
          <w:trHeight w:val="288"/>
          <w:jc w:val="center"/>
        </w:trPr>
        <w:tc>
          <w:tcPr>
            <w:tcW w:w="420" w:type="pct"/>
          </w:tcPr>
          <w:p w:rsidR="004B0A72" w:rsidRPr="008E03DF" w:rsidRDefault="00F22B37" w:rsidP="008E03DF">
            <w:pPr>
              <w:ind w:left="-18"/>
              <w:rPr>
                <w:b/>
                <w:bCs/>
              </w:rPr>
            </w:pPr>
            <w:r>
              <w:rPr>
                <w:b/>
                <w:bCs/>
              </w:rPr>
              <w:t>3</w:t>
            </w:r>
            <w:r w:rsidR="004B0A72" w:rsidRPr="008E03DF">
              <w:rPr>
                <w:b/>
                <w:bCs/>
              </w:rPr>
              <w:t>.0</w:t>
            </w:r>
          </w:p>
        </w:tc>
        <w:tc>
          <w:tcPr>
            <w:tcW w:w="1298" w:type="pct"/>
          </w:tcPr>
          <w:p w:rsidR="004B0A72" w:rsidRPr="008E03DF" w:rsidRDefault="004B0A72" w:rsidP="008E03DF">
            <w:pPr>
              <w:pStyle w:val="Heading2"/>
              <w:ind w:right="-86"/>
              <w:jc w:val="both"/>
              <w:rPr>
                <w:b/>
                <w:sz w:val="24"/>
              </w:rPr>
            </w:pPr>
            <w:r w:rsidRPr="008E03DF">
              <w:rPr>
                <w:b/>
                <w:sz w:val="24"/>
              </w:rPr>
              <w:t>RESPONSIBILITY</w:t>
            </w:r>
            <w:r w:rsidR="00AF0AF3">
              <w:rPr>
                <w:b/>
                <w:sz w:val="24"/>
              </w:rPr>
              <w:t xml:space="preserve">          </w:t>
            </w:r>
            <w:r w:rsidR="00DC17CD" w:rsidRPr="008E03DF">
              <w:rPr>
                <w:b/>
                <w:sz w:val="24"/>
              </w:rPr>
              <w:t>:</w:t>
            </w:r>
          </w:p>
        </w:tc>
        <w:tc>
          <w:tcPr>
            <w:tcW w:w="3282" w:type="pct"/>
          </w:tcPr>
          <w:p w:rsidR="004B0A72" w:rsidRPr="008E03DF" w:rsidRDefault="004B7C5A" w:rsidP="008E03DF">
            <w:pPr>
              <w:jc w:val="both"/>
            </w:pPr>
            <w:r w:rsidRPr="008E03DF">
              <w:t>QA Head / QA Executive</w:t>
            </w:r>
          </w:p>
        </w:tc>
      </w:tr>
      <w:tr w:rsidR="00CC119C" w:rsidRPr="008E03DF" w:rsidTr="000E0DAE">
        <w:trPr>
          <w:cantSplit/>
          <w:trHeight w:val="288"/>
          <w:jc w:val="center"/>
        </w:trPr>
        <w:tc>
          <w:tcPr>
            <w:tcW w:w="420" w:type="pct"/>
          </w:tcPr>
          <w:p w:rsidR="00CC119C" w:rsidRPr="008E03DF" w:rsidRDefault="00CC119C" w:rsidP="008E03DF">
            <w:pPr>
              <w:ind w:left="-18"/>
              <w:rPr>
                <w:b/>
                <w:bCs/>
              </w:rPr>
            </w:pPr>
          </w:p>
        </w:tc>
        <w:tc>
          <w:tcPr>
            <w:tcW w:w="1298" w:type="pct"/>
          </w:tcPr>
          <w:p w:rsidR="00CC119C" w:rsidRPr="008E03DF" w:rsidRDefault="00CC119C" w:rsidP="008E03DF">
            <w:pPr>
              <w:pStyle w:val="Heading2"/>
              <w:ind w:right="-86"/>
              <w:jc w:val="both"/>
              <w:rPr>
                <w:b/>
                <w:sz w:val="24"/>
              </w:rPr>
            </w:pPr>
          </w:p>
        </w:tc>
        <w:tc>
          <w:tcPr>
            <w:tcW w:w="3282" w:type="pct"/>
          </w:tcPr>
          <w:p w:rsidR="00CC119C" w:rsidRPr="008E03DF" w:rsidRDefault="00CC119C" w:rsidP="008E03DF">
            <w:pPr>
              <w:ind w:left="72" w:hanging="72"/>
              <w:jc w:val="both"/>
            </w:pPr>
          </w:p>
        </w:tc>
      </w:tr>
      <w:tr w:rsidR="004B0A72" w:rsidRPr="008E03DF" w:rsidTr="000E0DAE">
        <w:trPr>
          <w:cantSplit/>
          <w:trHeight w:val="288"/>
          <w:jc w:val="center"/>
        </w:trPr>
        <w:tc>
          <w:tcPr>
            <w:tcW w:w="420" w:type="pct"/>
          </w:tcPr>
          <w:p w:rsidR="004B0A72" w:rsidRPr="008E03DF" w:rsidRDefault="00F22B37" w:rsidP="008E03DF">
            <w:pPr>
              <w:ind w:left="-18"/>
              <w:rPr>
                <w:b/>
                <w:bCs/>
              </w:rPr>
            </w:pPr>
            <w:r>
              <w:rPr>
                <w:b/>
                <w:bCs/>
              </w:rPr>
              <w:t>4</w:t>
            </w:r>
            <w:r w:rsidR="004B0A72" w:rsidRPr="008E03DF">
              <w:rPr>
                <w:b/>
                <w:bCs/>
              </w:rPr>
              <w:t>.0</w:t>
            </w:r>
          </w:p>
        </w:tc>
        <w:tc>
          <w:tcPr>
            <w:tcW w:w="1298" w:type="pct"/>
          </w:tcPr>
          <w:p w:rsidR="004B0A72" w:rsidRPr="008E03DF" w:rsidRDefault="004B0A72" w:rsidP="008E03DF">
            <w:pPr>
              <w:ind w:right="-86"/>
              <w:jc w:val="both"/>
              <w:rPr>
                <w:b/>
              </w:rPr>
            </w:pPr>
            <w:r w:rsidRPr="008E03DF">
              <w:rPr>
                <w:b/>
              </w:rPr>
              <w:t>ACCOUNTABILITY</w:t>
            </w:r>
            <w:r w:rsidR="00AF0AF3">
              <w:rPr>
                <w:b/>
              </w:rPr>
              <w:t xml:space="preserve">       </w:t>
            </w:r>
            <w:r w:rsidR="00DC17CD" w:rsidRPr="008E03DF">
              <w:rPr>
                <w:b/>
              </w:rPr>
              <w:t>:</w:t>
            </w:r>
          </w:p>
        </w:tc>
        <w:tc>
          <w:tcPr>
            <w:tcW w:w="3282" w:type="pct"/>
          </w:tcPr>
          <w:p w:rsidR="004B0A72" w:rsidRPr="008E03DF" w:rsidRDefault="00AC7226" w:rsidP="008E03DF">
            <w:pPr>
              <w:pStyle w:val="BodyTextIndent"/>
              <w:spacing w:after="0"/>
              <w:ind w:left="0"/>
              <w:jc w:val="both"/>
            </w:pPr>
            <w:r w:rsidRPr="008E03DF">
              <w:t>QA Head</w:t>
            </w:r>
          </w:p>
        </w:tc>
      </w:tr>
      <w:tr w:rsidR="00CC119C" w:rsidRPr="008E03DF" w:rsidTr="000E0DAE">
        <w:trPr>
          <w:cantSplit/>
          <w:trHeight w:val="288"/>
          <w:jc w:val="center"/>
        </w:trPr>
        <w:tc>
          <w:tcPr>
            <w:tcW w:w="420" w:type="pct"/>
          </w:tcPr>
          <w:p w:rsidR="00CC119C" w:rsidRPr="008E03DF" w:rsidRDefault="00CC119C" w:rsidP="008E03DF">
            <w:pPr>
              <w:ind w:left="-18"/>
              <w:rPr>
                <w:b/>
                <w:bCs/>
              </w:rPr>
            </w:pPr>
          </w:p>
        </w:tc>
        <w:tc>
          <w:tcPr>
            <w:tcW w:w="1298" w:type="pct"/>
          </w:tcPr>
          <w:p w:rsidR="00CC119C" w:rsidRPr="008E03DF" w:rsidRDefault="00CC119C" w:rsidP="008E03DF">
            <w:pPr>
              <w:ind w:right="-86"/>
              <w:jc w:val="both"/>
              <w:rPr>
                <w:b/>
              </w:rPr>
            </w:pPr>
          </w:p>
        </w:tc>
        <w:tc>
          <w:tcPr>
            <w:tcW w:w="3282" w:type="pct"/>
          </w:tcPr>
          <w:p w:rsidR="00CC119C" w:rsidRPr="008E03DF" w:rsidRDefault="00CC119C" w:rsidP="008E03DF">
            <w:pPr>
              <w:pStyle w:val="BodyTextIndent"/>
              <w:spacing w:after="0"/>
              <w:ind w:left="0"/>
              <w:jc w:val="both"/>
            </w:pPr>
          </w:p>
        </w:tc>
      </w:tr>
      <w:tr w:rsidR="00480431" w:rsidRPr="008E03DF" w:rsidTr="000E0DAE">
        <w:trPr>
          <w:cantSplit/>
          <w:trHeight w:val="288"/>
          <w:jc w:val="center"/>
        </w:trPr>
        <w:tc>
          <w:tcPr>
            <w:tcW w:w="420" w:type="pct"/>
          </w:tcPr>
          <w:p w:rsidR="00480431" w:rsidRPr="008E03DF" w:rsidRDefault="00F22B37" w:rsidP="008E03DF">
            <w:pPr>
              <w:ind w:left="-18"/>
              <w:rPr>
                <w:b/>
                <w:bCs/>
              </w:rPr>
            </w:pPr>
            <w:r>
              <w:rPr>
                <w:b/>
                <w:bCs/>
              </w:rPr>
              <w:t>5</w:t>
            </w:r>
            <w:r w:rsidR="00480431" w:rsidRPr="008E03DF">
              <w:rPr>
                <w:b/>
                <w:bCs/>
              </w:rPr>
              <w:t>.0</w:t>
            </w:r>
          </w:p>
        </w:tc>
        <w:tc>
          <w:tcPr>
            <w:tcW w:w="1298" w:type="pct"/>
          </w:tcPr>
          <w:p w:rsidR="00480431" w:rsidRPr="008E03DF" w:rsidRDefault="00480431" w:rsidP="008E03DF">
            <w:pPr>
              <w:ind w:right="-86"/>
              <w:jc w:val="both"/>
              <w:rPr>
                <w:b/>
              </w:rPr>
            </w:pPr>
            <w:r w:rsidRPr="008E03DF">
              <w:rPr>
                <w:b/>
              </w:rPr>
              <w:t>PROCEDURE</w:t>
            </w:r>
            <w:r w:rsidR="00AF0AF3">
              <w:rPr>
                <w:b/>
              </w:rPr>
              <w:t xml:space="preserve">                   </w:t>
            </w:r>
            <w:r w:rsidR="00DC17CD" w:rsidRPr="008E03DF">
              <w:rPr>
                <w:b/>
              </w:rPr>
              <w:t xml:space="preserve">: </w:t>
            </w:r>
          </w:p>
        </w:tc>
        <w:tc>
          <w:tcPr>
            <w:tcW w:w="3282" w:type="pct"/>
          </w:tcPr>
          <w:p w:rsidR="00480431" w:rsidRPr="008E03DF" w:rsidRDefault="00480431" w:rsidP="005A44DC">
            <w:pPr>
              <w:pStyle w:val="BodyTextIndent"/>
              <w:spacing w:after="0"/>
              <w:ind w:left="0"/>
              <w:jc w:val="both"/>
            </w:pPr>
          </w:p>
        </w:tc>
      </w:tr>
      <w:tr w:rsidR="00CC119C" w:rsidRPr="008E03DF" w:rsidTr="000E0DAE">
        <w:trPr>
          <w:cantSplit/>
          <w:trHeight w:val="288"/>
          <w:jc w:val="center"/>
        </w:trPr>
        <w:tc>
          <w:tcPr>
            <w:tcW w:w="420" w:type="pct"/>
          </w:tcPr>
          <w:p w:rsidR="00CC119C" w:rsidRPr="008E03DF" w:rsidRDefault="00CC119C" w:rsidP="008E03DF">
            <w:pPr>
              <w:ind w:left="-18"/>
            </w:pPr>
          </w:p>
        </w:tc>
        <w:tc>
          <w:tcPr>
            <w:tcW w:w="1298" w:type="pct"/>
          </w:tcPr>
          <w:p w:rsidR="00CC119C" w:rsidRPr="008E03DF" w:rsidRDefault="00CC119C" w:rsidP="008E03DF">
            <w:pPr>
              <w:jc w:val="both"/>
              <w:rPr>
                <w:b/>
              </w:rPr>
            </w:pPr>
          </w:p>
        </w:tc>
        <w:tc>
          <w:tcPr>
            <w:tcW w:w="3282" w:type="pct"/>
          </w:tcPr>
          <w:p w:rsidR="00CC119C" w:rsidRPr="008E03DF" w:rsidRDefault="00CC119C" w:rsidP="005A44DC">
            <w:pPr>
              <w:pStyle w:val="BodyTextIndent"/>
              <w:spacing w:after="0"/>
              <w:ind w:left="0"/>
              <w:jc w:val="both"/>
            </w:pPr>
          </w:p>
        </w:tc>
      </w:tr>
      <w:tr w:rsidR="00C9178B" w:rsidRPr="008E03DF" w:rsidTr="000E0DAE">
        <w:trPr>
          <w:cantSplit/>
          <w:trHeight w:val="288"/>
          <w:jc w:val="center"/>
        </w:trPr>
        <w:tc>
          <w:tcPr>
            <w:tcW w:w="420" w:type="pct"/>
          </w:tcPr>
          <w:p w:rsidR="00C9178B" w:rsidRPr="008E03DF" w:rsidRDefault="008F65F6" w:rsidP="008E03DF">
            <w:pPr>
              <w:ind w:left="-18"/>
            </w:pPr>
            <w:r>
              <w:t>5</w:t>
            </w:r>
            <w:r w:rsidR="008D6595" w:rsidRPr="008E03DF">
              <w:t>.1</w:t>
            </w:r>
          </w:p>
        </w:tc>
        <w:tc>
          <w:tcPr>
            <w:tcW w:w="4580" w:type="pct"/>
            <w:gridSpan w:val="2"/>
          </w:tcPr>
          <w:p w:rsidR="00C9178B" w:rsidRPr="008E03DF" w:rsidRDefault="006050F1" w:rsidP="008E03DF">
            <w:pPr>
              <w:pStyle w:val="BodyTextIndent"/>
              <w:spacing w:after="0"/>
              <w:ind w:left="0"/>
              <w:jc w:val="both"/>
            </w:pPr>
            <w:r w:rsidRPr="008E03DF">
              <w:t>This procedure is the primary document meeting the applicable regulatory requirements for recalls and advisory notices</w:t>
            </w:r>
            <w:r w:rsidR="0006378E" w:rsidRPr="008E03DF">
              <w:t xml:space="preserve"> related to medical devices.</w:t>
            </w:r>
          </w:p>
        </w:tc>
      </w:tr>
      <w:tr w:rsidR="00305719" w:rsidRPr="008E03DF" w:rsidTr="000E0DAE">
        <w:trPr>
          <w:cantSplit/>
          <w:trHeight w:val="288"/>
          <w:jc w:val="center"/>
        </w:trPr>
        <w:tc>
          <w:tcPr>
            <w:tcW w:w="420" w:type="pct"/>
          </w:tcPr>
          <w:p w:rsidR="00305719" w:rsidRPr="008E03DF" w:rsidRDefault="00305719" w:rsidP="008E03DF">
            <w:pPr>
              <w:ind w:left="-18"/>
            </w:pPr>
          </w:p>
        </w:tc>
        <w:tc>
          <w:tcPr>
            <w:tcW w:w="4580" w:type="pct"/>
            <w:gridSpan w:val="2"/>
          </w:tcPr>
          <w:p w:rsidR="00305719" w:rsidRPr="008E03DF" w:rsidRDefault="00305719" w:rsidP="008E03DF">
            <w:pPr>
              <w:pStyle w:val="BodyTextIndent"/>
              <w:spacing w:after="0"/>
              <w:ind w:left="0"/>
              <w:jc w:val="both"/>
            </w:pPr>
          </w:p>
        </w:tc>
      </w:tr>
      <w:tr w:rsidR="00305719" w:rsidRPr="008E03DF" w:rsidTr="000E0DAE">
        <w:trPr>
          <w:cantSplit/>
          <w:trHeight w:val="288"/>
          <w:jc w:val="center"/>
        </w:trPr>
        <w:tc>
          <w:tcPr>
            <w:tcW w:w="420" w:type="pct"/>
          </w:tcPr>
          <w:p w:rsidR="00305719" w:rsidRPr="008E03DF" w:rsidRDefault="008F65F6" w:rsidP="008E03DF">
            <w:pPr>
              <w:ind w:left="-18"/>
            </w:pPr>
            <w:r>
              <w:t>5</w:t>
            </w:r>
            <w:r w:rsidR="006050F1" w:rsidRPr="008E03DF">
              <w:t>.2</w:t>
            </w:r>
          </w:p>
        </w:tc>
        <w:tc>
          <w:tcPr>
            <w:tcW w:w="4580" w:type="pct"/>
            <w:gridSpan w:val="2"/>
          </w:tcPr>
          <w:p w:rsidR="00305719" w:rsidRPr="008E03DF" w:rsidRDefault="00BA7B24" w:rsidP="008E03DF">
            <w:pPr>
              <w:pStyle w:val="BodyTextIndent"/>
              <w:spacing w:after="0"/>
              <w:ind w:left="0"/>
              <w:jc w:val="both"/>
            </w:pPr>
            <w:r w:rsidRPr="008E03DF">
              <w:rPr>
                <w:bCs/>
              </w:rPr>
              <w:t>An action taken by a manufacturer to reduce a risk of death or serious deterioration in the state of health associated with the use of a medical device that is already placed on the market, such actions, whether associated with direct or indirect harm, should be reported and should be notified to the advisory body</w:t>
            </w:r>
            <w:r w:rsidR="00093493" w:rsidRPr="008E03DF">
              <w:rPr>
                <w:bCs/>
              </w:rPr>
              <w:t xml:space="preserve"> on immediate basis.</w:t>
            </w:r>
          </w:p>
        </w:tc>
      </w:tr>
      <w:tr w:rsidR="00305719" w:rsidRPr="008E03DF" w:rsidTr="000E0DAE">
        <w:trPr>
          <w:cantSplit/>
          <w:trHeight w:val="288"/>
          <w:jc w:val="center"/>
        </w:trPr>
        <w:tc>
          <w:tcPr>
            <w:tcW w:w="420" w:type="pct"/>
          </w:tcPr>
          <w:p w:rsidR="00305719" w:rsidRPr="008E03DF" w:rsidRDefault="00305719" w:rsidP="008E03DF">
            <w:pPr>
              <w:ind w:left="-18"/>
            </w:pPr>
          </w:p>
        </w:tc>
        <w:tc>
          <w:tcPr>
            <w:tcW w:w="4580" w:type="pct"/>
            <w:gridSpan w:val="2"/>
          </w:tcPr>
          <w:p w:rsidR="00305719" w:rsidRPr="008E03DF" w:rsidRDefault="00305719" w:rsidP="008E03DF">
            <w:pPr>
              <w:pStyle w:val="BodyTextIndent"/>
              <w:spacing w:after="0"/>
              <w:ind w:left="0"/>
              <w:jc w:val="both"/>
            </w:pPr>
          </w:p>
        </w:tc>
      </w:tr>
      <w:tr w:rsidR="00305719" w:rsidRPr="008E03DF" w:rsidTr="000E0DAE">
        <w:trPr>
          <w:cantSplit/>
          <w:trHeight w:val="288"/>
          <w:jc w:val="center"/>
        </w:trPr>
        <w:tc>
          <w:tcPr>
            <w:tcW w:w="420" w:type="pct"/>
          </w:tcPr>
          <w:p w:rsidR="00305719" w:rsidRPr="008E03DF" w:rsidRDefault="008F65F6" w:rsidP="008E03DF">
            <w:pPr>
              <w:ind w:left="-18"/>
            </w:pPr>
            <w:r>
              <w:t>5</w:t>
            </w:r>
            <w:r w:rsidR="007F5877" w:rsidRPr="008E03DF">
              <w:t>.3</w:t>
            </w:r>
          </w:p>
        </w:tc>
        <w:tc>
          <w:tcPr>
            <w:tcW w:w="4580" w:type="pct"/>
            <w:gridSpan w:val="2"/>
          </w:tcPr>
          <w:p w:rsidR="00305719" w:rsidRPr="008E03DF" w:rsidRDefault="00257E05" w:rsidP="008E03DF">
            <w:pPr>
              <w:autoSpaceDE w:val="0"/>
              <w:autoSpaceDN w:val="0"/>
              <w:adjustRightInd w:val="0"/>
              <w:contextualSpacing/>
              <w:jc w:val="both"/>
              <w:rPr>
                <w:bCs/>
              </w:rPr>
            </w:pPr>
            <w:r w:rsidRPr="008E03DF">
              <w:t xml:space="preserve">In such cases, </w:t>
            </w:r>
            <w:r w:rsidRPr="008E03DF">
              <w:rPr>
                <w:bCs/>
              </w:rPr>
              <w:t>physical removal of a device from its point of use for modif</w:t>
            </w:r>
            <w:r w:rsidR="0008419B" w:rsidRPr="008E03DF">
              <w:rPr>
                <w:bCs/>
              </w:rPr>
              <w:t>ication, adjustment, relabeling</w:t>
            </w:r>
            <w:r w:rsidRPr="008E03DF">
              <w:rPr>
                <w:bCs/>
              </w:rPr>
              <w:t xml:space="preserve">, destruction, or inspection </w:t>
            </w:r>
            <w:r w:rsidR="004A24B5" w:rsidRPr="008E03DF">
              <w:rPr>
                <w:bCs/>
              </w:rPr>
              <w:t>shall be handled as per the recall procedur</w:t>
            </w:r>
            <w:r w:rsidR="000E6D37" w:rsidRPr="008E03DF">
              <w:rPr>
                <w:bCs/>
              </w:rPr>
              <w:t>e of SOP No. QAGE03</w:t>
            </w:r>
            <w:r w:rsidR="004A24B5" w:rsidRPr="008E03DF">
              <w:rPr>
                <w:bCs/>
              </w:rPr>
              <w:t>.</w:t>
            </w:r>
          </w:p>
        </w:tc>
      </w:tr>
      <w:tr w:rsidR="00AF0217" w:rsidRPr="008E03DF" w:rsidTr="000E0DAE">
        <w:trPr>
          <w:cantSplit/>
          <w:trHeight w:val="288"/>
          <w:jc w:val="center"/>
        </w:trPr>
        <w:tc>
          <w:tcPr>
            <w:tcW w:w="420" w:type="pct"/>
          </w:tcPr>
          <w:p w:rsidR="00AF0217" w:rsidRPr="008E03DF" w:rsidRDefault="00AF0217" w:rsidP="008E03DF">
            <w:pPr>
              <w:ind w:left="-18"/>
            </w:pPr>
          </w:p>
        </w:tc>
        <w:tc>
          <w:tcPr>
            <w:tcW w:w="4580" w:type="pct"/>
            <w:gridSpan w:val="2"/>
          </w:tcPr>
          <w:p w:rsidR="00AF0217" w:rsidRPr="008E03DF" w:rsidRDefault="00AF0217" w:rsidP="008E03DF">
            <w:pPr>
              <w:pStyle w:val="BodyTextIndent"/>
              <w:spacing w:after="0"/>
              <w:ind w:left="0"/>
              <w:jc w:val="both"/>
            </w:pPr>
          </w:p>
        </w:tc>
      </w:tr>
      <w:tr w:rsidR="00AF0217" w:rsidRPr="008E03DF" w:rsidTr="000E0DAE">
        <w:trPr>
          <w:cantSplit/>
          <w:trHeight w:val="288"/>
          <w:jc w:val="center"/>
        </w:trPr>
        <w:tc>
          <w:tcPr>
            <w:tcW w:w="420" w:type="pct"/>
          </w:tcPr>
          <w:p w:rsidR="00AF0217" w:rsidRPr="008E03DF" w:rsidRDefault="008F65F6" w:rsidP="008E03DF">
            <w:pPr>
              <w:ind w:left="-18"/>
            </w:pPr>
            <w:r>
              <w:t>5</w:t>
            </w:r>
            <w:r w:rsidR="00802812" w:rsidRPr="008E03DF">
              <w:t>.4</w:t>
            </w:r>
          </w:p>
        </w:tc>
        <w:tc>
          <w:tcPr>
            <w:tcW w:w="4580" w:type="pct"/>
            <w:gridSpan w:val="2"/>
          </w:tcPr>
          <w:p w:rsidR="00AF0217" w:rsidRPr="008E03DF" w:rsidRDefault="000648C3" w:rsidP="008E03DF">
            <w:pPr>
              <w:autoSpaceDE w:val="0"/>
              <w:autoSpaceDN w:val="0"/>
              <w:adjustRightInd w:val="0"/>
              <w:contextualSpacing/>
              <w:jc w:val="both"/>
              <w:rPr>
                <w:bCs/>
              </w:rPr>
            </w:pPr>
            <w:r w:rsidRPr="008E03DF">
              <w:rPr>
                <w:bCs/>
              </w:rPr>
              <w:t>A reasonable probability that use of, or exposure to, the product will cause serious adverse health consequences or death shall considered as risk to health. This shall be notified to advisory body.</w:t>
            </w:r>
          </w:p>
        </w:tc>
      </w:tr>
      <w:tr w:rsidR="002F5969" w:rsidRPr="008E03DF" w:rsidTr="000E0DAE">
        <w:trPr>
          <w:cantSplit/>
          <w:trHeight w:val="288"/>
          <w:jc w:val="center"/>
        </w:trPr>
        <w:tc>
          <w:tcPr>
            <w:tcW w:w="420" w:type="pct"/>
          </w:tcPr>
          <w:p w:rsidR="002F5969" w:rsidRPr="008E03DF" w:rsidRDefault="002F5969" w:rsidP="008E03DF">
            <w:pPr>
              <w:ind w:left="-18"/>
            </w:pPr>
          </w:p>
        </w:tc>
        <w:tc>
          <w:tcPr>
            <w:tcW w:w="4580" w:type="pct"/>
            <w:gridSpan w:val="2"/>
          </w:tcPr>
          <w:p w:rsidR="002F5969" w:rsidRPr="008E03DF" w:rsidRDefault="002F5969" w:rsidP="008E03DF">
            <w:pPr>
              <w:autoSpaceDE w:val="0"/>
              <w:autoSpaceDN w:val="0"/>
              <w:adjustRightInd w:val="0"/>
              <w:contextualSpacing/>
              <w:jc w:val="both"/>
              <w:rPr>
                <w:bCs/>
              </w:rPr>
            </w:pPr>
          </w:p>
        </w:tc>
      </w:tr>
      <w:tr w:rsidR="00AF0217" w:rsidRPr="008E03DF" w:rsidTr="000E0DAE">
        <w:trPr>
          <w:cantSplit/>
          <w:trHeight w:val="288"/>
          <w:jc w:val="center"/>
        </w:trPr>
        <w:tc>
          <w:tcPr>
            <w:tcW w:w="420" w:type="pct"/>
          </w:tcPr>
          <w:p w:rsidR="00AF0217" w:rsidRPr="008E03DF" w:rsidRDefault="008F65F6" w:rsidP="008E03DF">
            <w:pPr>
              <w:ind w:left="-18"/>
            </w:pPr>
            <w:r>
              <w:t>5</w:t>
            </w:r>
            <w:r w:rsidR="002F5969" w:rsidRPr="008E03DF">
              <w:t>.5</w:t>
            </w:r>
          </w:p>
        </w:tc>
        <w:tc>
          <w:tcPr>
            <w:tcW w:w="4580" w:type="pct"/>
            <w:gridSpan w:val="2"/>
          </w:tcPr>
          <w:p w:rsidR="00AF0217" w:rsidRPr="008E03DF" w:rsidRDefault="002F5969" w:rsidP="008E03DF">
            <w:pPr>
              <w:autoSpaceDE w:val="0"/>
              <w:autoSpaceDN w:val="0"/>
              <w:adjustRightInd w:val="0"/>
              <w:contextualSpacing/>
              <w:jc w:val="both"/>
              <w:rPr>
                <w:bCs/>
              </w:rPr>
            </w:pPr>
            <w:r w:rsidRPr="008E03DF">
              <w:rPr>
                <w:bCs/>
              </w:rPr>
              <w:t xml:space="preserve">If the use of, or exposure to, the product may cause temporary or medically reversible adverse health consequences, or an outcome where the probability of serious adverse health consequences is </w:t>
            </w:r>
            <w:r w:rsidR="008B5535" w:rsidRPr="008E03DF">
              <w:rPr>
                <w:bCs/>
              </w:rPr>
              <w:t xml:space="preserve">in </w:t>
            </w:r>
            <w:r w:rsidRPr="008E03DF">
              <w:rPr>
                <w:bCs/>
              </w:rPr>
              <w:t>remote</w:t>
            </w:r>
            <w:r w:rsidR="008B5535" w:rsidRPr="008E03DF">
              <w:rPr>
                <w:bCs/>
              </w:rPr>
              <w:t xml:space="preserve">, then it shall be considered as risk to health. </w:t>
            </w:r>
            <w:r w:rsidR="0015591E" w:rsidRPr="008E03DF">
              <w:rPr>
                <w:bCs/>
              </w:rPr>
              <w:t>In such cases, advisory notification</w:t>
            </w:r>
            <w:r w:rsidR="008B5535" w:rsidRPr="008E03DF">
              <w:rPr>
                <w:bCs/>
              </w:rPr>
              <w:t xml:space="preserve"> shall be provided to advisory body.</w:t>
            </w:r>
          </w:p>
        </w:tc>
      </w:tr>
      <w:tr w:rsidR="00AF0217" w:rsidRPr="008E03DF" w:rsidTr="000E0DAE">
        <w:trPr>
          <w:cantSplit/>
          <w:trHeight w:val="288"/>
          <w:jc w:val="center"/>
        </w:trPr>
        <w:tc>
          <w:tcPr>
            <w:tcW w:w="420" w:type="pct"/>
          </w:tcPr>
          <w:p w:rsidR="00AF0217" w:rsidRPr="008E03DF" w:rsidRDefault="00AF0217" w:rsidP="008E03DF">
            <w:pPr>
              <w:ind w:left="-18"/>
            </w:pPr>
          </w:p>
        </w:tc>
        <w:tc>
          <w:tcPr>
            <w:tcW w:w="4580" w:type="pct"/>
            <w:gridSpan w:val="2"/>
          </w:tcPr>
          <w:p w:rsidR="00AF0217" w:rsidRPr="008E03DF" w:rsidRDefault="00AF0217" w:rsidP="008E03DF">
            <w:pPr>
              <w:pStyle w:val="BodyTextIndent"/>
              <w:spacing w:after="0"/>
              <w:ind w:left="0"/>
              <w:jc w:val="both"/>
            </w:pPr>
          </w:p>
        </w:tc>
      </w:tr>
      <w:tr w:rsidR="00AF0217" w:rsidRPr="008E03DF" w:rsidTr="000E0DAE">
        <w:trPr>
          <w:cantSplit/>
          <w:trHeight w:val="288"/>
          <w:jc w:val="center"/>
        </w:trPr>
        <w:tc>
          <w:tcPr>
            <w:tcW w:w="420" w:type="pct"/>
          </w:tcPr>
          <w:p w:rsidR="00AF0217" w:rsidRPr="008E03DF" w:rsidRDefault="008F65F6" w:rsidP="008E03DF">
            <w:pPr>
              <w:ind w:left="-18"/>
            </w:pPr>
            <w:r>
              <w:t>5</w:t>
            </w:r>
            <w:r w:rsidR="00B0667E" w:rsidRPr="008E03DF">
              <w:t>.6</w:t>
            </w:r>
          </w:p>
        </w:tc>
        <w:tc>
          <w:tcPr>
            <w:tcW w:w="4580" w:type="pct"/>
            <w:gridSpan w:val="2"/>
          </w:tcPr>
          <w:p w:rsidR="00AF0217" w:rsidRPr="008E03DF" w:rsidRDefault="00EA5801" w:rsidP="008E03DF">
            <w:pPr>
              <w:pStyle w:val="BodyTextIndent"/>
              <w:spacing w:after="0"/>
              <w:ind w:left="0"/>
              <w:jc w:val="both"/>
            </w:pPr>
            <w:r w:rsidRPr="008E03DF">
              <w:t>Quality assurance department has the responsibility of maintaining this procedure and executing recalls and advisory notice.</w:t>
            </w:r>
          </w:p>
        </w:tc>
      </w:tr>
      <w:tr w:rsidR="00AF0217" w:rsidRPr="008E03DF" w:rsidTr="000E0DAE">
        <w:trPr>
          <w:cantSplit/>
          <w:trHeight w:val="288"/>
          <w:jc w:val="center"/>
        </w:trPr>
        <w:tc>
          <w:tcPr>
            <w:tcW w:w="420" w:type="pct"/>
          </w:tcPr>
          <w:p w:rsidR="00AF0217" w:rsidRPr="008E03DF" w:rsidRDefault="00AF0217" w:rsidP="008E03DF">
            <w:pPr>
              <w:ind w:left="-18"/>
            </w:pPr>
          </w:p>
        </w:tc>
        <w:tc>
          <w:tcPr>
            <w:tcW w:w="4580" w:type="pct"/>
            <w:gridSpan w:val="2"/>
          </w:tcPr>
          <w:p w:rsidR="00AF0217" w:rsidRPr="008E03DF" w:rsidRDefault="00AF0217" w:rsidP="008E03DF">
            <w:pPr>
              <w:pStyle w:val="BodyTextIndent"/>
              <w:spacing w:after="0"/>
              <w:ind w:left="0"/>
              <w:jc w:val="both"/>
            </w:pPr>
          </w:p>
        </w:tc>
      </w:tr>
      <w:tr w:rsidR="00AF0217" w:rsidRPr="008E03DF" w:rsidTr="000E0DAE">
        <w:trPr>
          <w:cantSplit/>
          <w:trHeight w:val="288"/>
          <w:jc w:val="center"/>
        </w:trPr>
        <w:tc>
          <w:tcPr>
            <w:tcW w:w="420" w:type="pct"/>
          </w:tcPr>
          <w:p w:rsidR="00AF0217" w:rsidRPr="008E03DF" w:rsidRDefault="008F65F6" w:rsidP="008E03DF">
            <w:pPr>
              <w:ind w:left="-18"/>
            </w:pPr>
            <w:r>
              <w:t>5</w:t>
            </w:r>
            <w:r w:rsidR="00244FA1" w:rsidRPr="008E03DF">
              <w:t>.7</w:t>
            </w:r>
          </w:p>
        </w:tc>
        <w:tc>
          <w:tcPr>
            <w:tcW w:w="4580" w:type="pct"/>
            <w:gridSpan w:val="2"/>
          </w:tcPr>
          <w:p w:rsidR="00AF0217" w:rsidRPr="008E03DF" w:rsidRDefault="005B6843" w:rsidP="008E03DF">
            <w:pPr>
              <w:autoSpaceDE w:val="0"/>
              <w:autoSpaceDN w:val="0"/>
              <w:adjustRightInd w:val="0"/>
              <w:contextualSpacing/>
              <w:jc w:val="both"/>
            </w:pPr>
            <w:r w:rsidRPr="008E03DF">
              <w:t>Quality management and/or the complaint handling unit shall assign the responsibility for evaluation of the need for corrective actions in accordance with the CAPA procedures.</w:t>
            </w:r>
          </w:p>
        </w:tc>
      </w:tr>
      <w:tr w:rsidR="00986B95" w:rsidRPr="008E03DF" w:rsidTr="000E0DAE">
        <w:trPr>
          <w:cantSplit/>
          <w:trHeight w:val="288"/>
          <w:jc w:val="center"/>
        </w:trPr>
        <w:tc>
          <w:tcPr>
            <w:tcW w:w="420" w:type="pct"/>
          </w:tcPr>
          <w:p w:rsidR="00986B95" w:rsidRPr="008E03DF" w:rsidRDefault="00986B95" w:rsidP="008E03DF">
            <w:pPr>
              <w:ind w:left="-18"/>
            </w:pPr>
          </w:p>
        </w:tc>
        <w:tc>
          <w:tcPr>
            <w:tcW w:w="4580" w:type="pct"/>
            <w:gridSpan w:val="2"/>
          </w:tcPr>
          <w:p w:rsidR="00986B95" w:rsidRPr="008E03DF" w:rsidRDefault="00986B95" w:rsidP="008E03DF">
            <w:pPr>
              <w:autoSpaceDE w:val="0"/>
              <w:autoSpaceDN w:val="0"/>
              <w:adjustRightInd w:val="0"/>
              <w:contextualSpacing/>
              <w:jc w:val="both"/>
            </w:pPr>
          </w:p>
        </w:tc>
      </w:tr>
      <w:tr w:rsidR="00986B95" w:rsidRPr="008E03DF" w:rsidTr="000E0DAE">
        <w:trPr>
          <w:cantSplit/>
          <w:trHeight w:val="288"/>
          <w:jc w:val="center"/>
        </w:trPr>
        <w:tc>
          <w:tcPr>
            <w:tcW w:w="420" w:type="pct"/>
          </w:tcPr>
          <w:p w:rsidR="00986B95" w:rsidRPr="008E03DF" w:rsidRDefault="008F65F6" w:rsidP="008E03DF">
            <w:pPr>
              <w:ind w:left="-18"/>
            </w:pPr>
            <w:r>
              <w:lastRenderedPageBreak/>
              <w:t>5</w:t>
            </w:r>
            <w:r w:rsidR="0054645B" w:rsidRPr="008E03DF">
              <w:t>.8</w:t>
            </w:r>
          </w:p>
        </w:tc>
        <w:tc>
          <w:tcPr>
            <w:tcW w:w="4580" w:type="pct"/>
            <w:gridSpan w:val="2"/>
          </w:tcPr>
          <w:p w:rsidR="00986B95" w:rsidRPr="008E03DF" w:rsidRDefault="00986B95" w:rsidP="008E03DF">
            <w:pPr>
              <w:autoSpaceDE w:val="0"/>
              <w:autoSpaceDN w:val="0"/>
              <w:adjustRightInd w:val="0"/>
              <w:contextualSpacing/>
              <w:jc w:val="both"/>
            </w:pPr>
            <w:r w:rsidRPr="008E03DF">
              <w:t>Whenever possible a cross-functional team that includes the following should be assembled to evaluate the need for corrective actions that may require a recall or advisory notice:</w:t>
            </w:r>
            <w:r w:rsidR="00553928" w:rsidRPr="008E03DF">
              <w:t>-</w:t>
            </w:r>
          </w:p>
        </w:tc>
      </w:tr>
      <w:tr w:rsidR="00305719" w:rsidRPr="008E03DF" w:rsidTr="000E0DAE">
        <w:trPr>
          <w:cantSplit/>
          <w:trHeight w:val="288"/>
          <w:jc w:val="center"/>
        </w:trPr>
        <w:tc>
          <w:tcPr>
            <w:tcW w:w="420" w:type="pct"/>
          </w:tcPr>
          <w:p w:rsidR="00305719" w:rsidRPr="008E03DF" w:rsidRDefault="00305719" w:rsidP="008E03DF">
            <w:pPr>
              <w:ind w:left="-18"/>
            </w:pPr>
          </w:p>
        </w:tc>
        <w:tc>
          <w:tcPr>
            <w:tcW w:w="4580" w:type="pct"/>
            <w:gridSpan w:val="2"/>
          </w:tcPr>
          <w:p w:rsidR="00305719" w:rsidRPr="008E03DF" w:rsidRDefault="00305719" w:rsidP="008E03DF">
            <w:pPr>
              <w:pStyle w:val="BodyTextIndent"/>
              <w:spacing w:after="0"/>
              <w:ind w:left="0"/>
              <w:jc w:val="both"/>
            </w:pPr>
          </w:p>
        </w:tc>
      </w:tr>
      <w:tr w:rsidR="00564163" w:rsidRPr="008E03DF" w:rsidTr="000E0DAE">
        <w:trPr>
          <w:cantSplit/>
          <w:trHeight w:val="288"/>
          <w:jc w:val="center"/>
        </w:trPr>
        <w:tc>
          <w:tcPr>
            <w:tcW w:w="420" w:type="pct"/>
          </w:tcPr>
          <w:p w:rsidR="00564163" w:rsidRPr="008E03DF" w:rsidRDefault="00564163" w:rsidP="008F65F6"/>
        </w:tc>
        <w:tc>
          <w:tcPr>
            <w:tcW w:w="4580" w:type="pct"/>
            <w:gridSpan w:val="2"/>
          </w:tcPr>
          <w:p w:rsidR="00564163" w:rsidRPr="008E03DF" w:rsidRDefault="00A76BD3" w:rsidP="008E03DF">
            <w:pPr>
              <w:pStyle w:val="BodyTextIndent"/>
              <w:numPr>
                <w:ilvl w:val="0"/>
                <w:numId w:val="19"/>
              </w:numPr>
              <w:spacing w:after="0"/>
              <w:jc w:val="both"/>
            </w:pPr>
            <w:r w:rsidRPr="008E03DF">
              <w:t>Quality Assurance</w:t>
            </w:r>
          </w:p>
          <w:p w:rsidR="00A76BD3" w:rsidRPr="008E03DF" w:rsidRDefault="00A76BD3" w:rsidP="008E03DF">
            <w:pPr>
              <w:pStyle w:val="BodyTextIndent"/>
              <w:numPr>
                <w:ilvl w:val="0"/>
                <w:numId w:val="19"/>
              </w:numPr>
              <w:spacing w:after="0"/>
              <w:jc w:val="both"/>
            </w:pPr>
            <w:r w:rsidRPr="008E03DF">
              <w:t>Quality Control</w:t>
            </w:r>
          </w:p>
          <w:p w:rsidR="00A76BD3" w:rsidRPr="008E03DF" w:rsidRDefault="00A76BD3" w:rsidP="008E03DF">
            <w:pPr>
              <w:pStyle w:val="BodyTextIndent"/>
              <w:numPr>
                <w:ilvl w:val="0"/>
                <w:numId w:val="19"/>
              </w:numPr>
              <w:spacing w:after="0"/>
              <w:jc w:val="both"/>
            </w:pPr>
            <w:r w:rsidRPr="008E03DF">
              <w:t>Production</w:t>
            </w:r>
          </w:p>
          <w:p w:rsidR="00A76BD3" w:rsidRPr="008E03DF" w:rsidRDefault="00A76BD3" w:rsidP="008E03DF">
            <w:pPr>
              <w:pStyle w:val="BodyTextIndent"/>
              <w:numPr>
                <w:ilvl w:val="0"/>
                <w:numId w:val="19"/>
              </w:numPr>
              <w:spacing w:after="0"/>
              <w:jc w:val="both"/>
            </w:pPr>
            <w:r w:rsidRPr="008E03DF">
              <w:t>Marketing</w:t>
            </w:r>
          </w:p>
          <w:p w:rsidR="00A76BD3" w:rsidRPr="008E03DF" w:rsidRDefault="00A76BD3" w:rsidP="008E03DF">
            <w:pPr>
              <w:pStyle w:val="BodyTextIndent"/>
              <w:numPr>
                <w:ilvl w:val="0"/>
                <w:numId w:val="19"/>
              </w:numPr>
              <w:spacing w:after="0"/>
              <w:jc w:val="both"/>
            </w:pPr>
            <w:r w:rsidRPr="008E03DF">
              <w:t>Store</w:t>
            </w:r>
          </w:p>
          <w:p w:rsidR="00B16DF5" w:rsidRPr="008E03DF" w:rsidRDefault="00044366" w:rsidP="008E03DF">
            <w:pPr>
              <w:pStyle w:val="BodyTextIndent"/>
              <w:numPr>
                <w:ilvl w:val="0"/>
                <w:numId w:val="19"/>
              </w:numPr>
              <w:spacing w:after="0"/>
              <w:jc w:val="both"/>
            </w:pPr>
            <w:r w:rsidRPr="008E03DF">
              <w:t>Engineering</w:t>
            </w:r>
          </w:p>
        </w:tc>
      </w:tr>
      <w:tr w:rsidR="00564163" w:rsidRPr="008E03DF" w:rsidTr="000E0DAE">
        <w:trPr>
          <w:cantSplit/>
          <w:trHeight w:val="288"/>
          <w:jc w:val="center"/>
        </w:trPr>
        <w:tc>
          <w:tcPr>
            <w:tcW w:w="420" w:type="pct"/>
          </w:tcPr>
          <w:p w:rsidR="00564163" w:rsidRPr="008E03DF" w:rsidRDefault="00564163" w:rsidP="008E03DF">
            <w:pPr>
              <w:ind w:left="-18"/>
            </w:pPr>
          </w:p>
        </w:tc>
        <w:tc>
          <w:tcPr>
            <w:tcW w:w="4580" w:type="pct"/>
            <w:gridSpan w:val="2"/>
          </w:tcPr>
          <w:p w:rsidR="00564163" w:rsidRPr="008E03DF" w:rsidRDefault="00564163" w:rsidP="008E03DF">
            <w:pPr>
              <w:pStyle w:val="BodyTextIndent"/>
              <w:spacing w:after="0"/>
              <w:ind w:left="0"/>
              <w:jc w:val="both"/>
            </w:pPr>
          </w:p>
        </w:tc>
      </w:tr>
      <w:tr w:rsidR="00564163" w:rsidRPr="008E03DF" w:rsidTr="000E0DAE">
        <w:trPr>
          <w:cantSplit/>
          <w:trHeight w:val="288"/>
          <w:jc w:val="center"/>
        </w:trPr>
        <w:tc>
          <w:tcPr>
            <w:tcW w:w="420" w:type="pct"/>
          </w:tcPr>
          <w:p w:rsidR="00564163" w:rsidRPr="008E03DF" w:rsidRDefault="008F65F6" w:rsidP="008E03DF">
            <w:pPr>
              <w:ind w:left="-18"/>
            </w:pPr>
            <w:r>
              <w:t>5</w:t>
            </w:r>
            <w:r w:rsidR="003222C9" w:rsidRPr="008E03DF">
              <w:t>.</w:t>
            </w:r>
            <w:r w:rsidR="004475E7">
              <w:t>9</w:t>
            </w:r>
          </w:p>
        </w:tc>
        <w:tc>
          <w:tcPr>
            <w:tcW w:w="4580" w:type="pct"/>
            <w:gridSpan w:val="2"/>
          </w:tcPr>
          <w:p w:rsidR="009206C2" w:rsidRPr="008E03DF" w:rsidRDefault="009206C2" w:rsidP="008E03DF">
            <w:pPr>
              <w:autoSpaceDE w:val="0"/>
              <w:autoSpaceDN w:val="0"/>
              <w:adjustRightInd w:val="0"/>
              <w:contextualSpacing/>
              <w:jc w:val="both"/>
            </w:pPr>
            <w:r w:rsidRPr="008E03DF">
              <w:t>If a recall or advisory notice is warranted, the following parameters should be determined by the team:-</w:t>
            </w:r>
          </w:p>
          <w:p w:rsidR="009206C2" w:rsidRPr="008E03DF" w:rsidRDefault="00893A90" w:rsidP="008E03DF">
            <w:pPr>
              <w:pStyle w:val="ListParagraph"/>
              <w:numPr>
                <w:ilvl w:val="0"/>
                <w:numId w:val="22"/>
              </w:numPr>
              <w:autoSpaceDE w:val="0"/>
              <w:autoSpaceDN w:val="0"/>
              <w:adjustRightInd w:val="0"/>
              <w:contextualSpacing/>
              <w:jc w:val="both"/>
            </w:pPr>
            <w:r w:rsidRPr="008E03DF">
              <w:t>T</w:t>
            </w:r>
            <w:r w:rsidR="009206C2" w:rsidRPr="008E03DF">
              <w:t>he extent and nature of health h</w:t>
            </w:r>
            <w:r w:rsidRPr="008E03DF">
              <w:t>azard and recall procedure</w:t>
            </w:r>
          </w:p>
          <w:p w:rsidR="00893A90" w:rsidRPr="008E03DF" w:rsidRDefault="00893A90" w:rsidP="008E03DF">
            <w:pPr>
              <w:pStyle w:val="ListParagraph"/>
              <w:numPr>
                <w:ilvl w:val="0"/>
                <w:numId w:val="22"/>
              </w:numPr>
              <w:autoSpaceDE w:val="0"/>
              <w:autoSpaceDN w:val="0"/>
              <w:adjustRightInd w:val="0"/>
              <w:contextualSpacing/>
              <w:jc w:val="both"/>
            </w:pPr>
            <w:r w:rsidRPr="008E03DF">
              <w:t>P</w:t>
            </w:r>
            <w:r w:rsidR="009206C2" w:rsidRPr="008E03DF">
              <w:t xml:space="preserve">roposed depth of recall </w:t>
            </w:r>
          </w:p>
          <w:p w:rsidR="009206C2" w:rsidRPr="008E03DF" w:rsidRDefault="00893A90" w:rsidP="008E03DF">
            <w:pPr>
              <w:pStyle w:val="ListParagraph"/>
              <w:numPr>
                <w:ilvl w:val="0"/>
                <w:numId w:val="22"/>
              </w:numPr>
              <w:autoSpaceDE w:val="0"/>
              <w:autoSpaceDN w:val="0"/>
              <w:adjustRightInd w:val="0"/>
              <w:contextualSpacing/>
              <w:jc w:val="both"/>
            </w:pPr>
            <w:r w:rsidRPr="008E03DF">
              <w:t>T</w:t>
            </w:r>
            <w:r w:rsidR="009206C2" w:rsidRPr="008E03DF">
              <w:t>ype of notice to consignees (i.e., e-</w:t>
            </w:r>
            <w:r w:rsidR="009432F4">
              <w:t>mail, letter, fax or telephone)</w:t>
            </w:r>
          </w:p>
          <w:p w:rsidR="009206C2" w:rsidRPr="008E03DF" w:rsidRDefault="00893A90" w:rsidP="008E03DF">
            <w:pPr>
              <w:pStyle w:val="ListParagraph"/>
              <w:numPr>
                <w:ilvl w:val="0"/>
                <w:numId w:val="22"/>
              </w:numPr>
              <w:autoSpaceDE w:val="0"/>
              <w:autoSpaceDN w:val="0"/>
              <w:adjustRightInd w:val="0"/>
              <w:contextualSpacing/>
              <w:jc w:val="both"/>
            </w:pPr>
            <w:r w:rsidRPr="008E03DF">
              <w:t>Content of notice to consignees</w:t>
            </w:r>
            <w:r w:rsidR="009206C2" w:rsidRPr="008E03DF">
              <w:t xml:space="preserve"> and</w:t>
            </w:r>
          </w:p>
          <w:p w:rsidR="00564163" w:rsidRPr="008E03DF" w:rsidRDefault="009206C2" w:rsidP="008E03DF">
            <w:pPr>
              <w:pStyle w:val="ListParagraph"/>
              <w:numPr>
                <w:ilvl w:val="0"/>
                <w:numId w:val="22"/>
              </w:numPr>
              <w:autoSpaceDE w:val="0"/>
              <w:autoSpaceDN w:val="0"/>
              <w:adjustRightInd w:val="0"/>
              <w:contextualSpacing/>
              <w:jc w:val="both"/>
            </w:pPr>
            <w:r w:rsidRPr="008E03DF">
              <w:t>Method for verifying effectiveness of a recall.</w:t>
            </w:r>
          </w:p>
        </w:tc>
      </w:tr>
      <w:tr w:rsidR="00564163" w:rsidRPr="008E03DF" w:rsidTr="000E0DAE">
        <w:trPr>
          <w:cantSplit/>
          <w:trHeight w:val="288"/>
          <w:jc w:val="center"/>
        </w:trPr>
        <w:tc>
          <w:tcPr>
            <w:tcW w:w="420" w:type="pct"/>
          </w:tcPr>
          <w:p w:rsidR="00564163" w:rsidRPr="008E03DF" w:rsidRDefault="00564163" w:rsidP="008E03DF">
            <w:pPr>
              <w:ind w:left="-18"/>
            </w:pPr>
          </w:p>
        </w:tc>
        <w:tc>
          <w:tcPr>
            <w:tcW w:w="4580" w:type="pct"/>
            <w:gridSpan w:val="2"/>
          </w:tcPr>
          <w:p w:rsidR="00564163" w:rsidRPr="008E03DF" w:rsidRDefault="00564163" w:rsidP="008E03DF">
            <w:pPr>
              <w:pStyle w:val="BodyTextIndent"/>
              <w:spacing w:after="0"/>
              <w:ind w:left="0"/>
              <w:jc w:val="both"/>
            </w:pPr>
          </w:p>
        </w:tc>
      </w:tr>
      <w:tr w:rsidR="00564163" w:rsidRPr="008E03DF" w:rsidTr="000E0DAE">
        <w:trPr>
          <w:cantSplit/>
          <w:trHeight w:val="288"/>
          <w:jc w:val="center"/>
        </w:trPr>
        <w:tc>
          <w:tcPr>
            <w:tcW w:w="420" w:type="pct"/>
          </w:tcPr>
          <w:p w:rsidR="00564163" w:rsidRPr="008E03DF" w:rsidRDefault="008F65F6" w:rsidP="008E03DF">
            <w:pPr>
              <w:ind w:left="-18"/>
            </w:pPr>
            <w:r>
              <w:t>5</w:t>
            </w:r>
            <w:r w:rsidR="00241AE2" w:rsidRPr="008E03DF">
              <w:t>.</w:t>
            </w:r>
            <w:r w:rsidR="004475E7">
              <w:t>10</w:t>
            </w:r>
          </w:p>
        </w:tc>
        <w:tc>
          <w:tcPr>
            <w:tcW w:w="4580" w:type="pct"/>
            <w:gridSpan w:val="2"/>
          </w:tcPr>
          <w:p w:rsidR="00564163" w:rsidRPr="008E03DF" w:rsidRDefault="00112955" w:rsidP="008E03DF">
            <w:pPr>
              <w:pStyle w:val="BodyTextIndent"/>
              <w:spacing w:after="0"/>
              <w:ind w:left="0"/>
              <w:jc w:val="both"/>
            </w:pPr>
            <w:r w:rsidRPr="008E03DF">
              <w:t>Mock recalls are recommended as a method of verifying effectiveness of quality system processes required to execute a recall</w:t>
            </w:r>
            <w:r w:rsidR="00D1070A" w:rsidRPr="008E03DF">
              <w:t xml:space="preserve"> </w:t>
            </w:r>
            <w:r w:rsidRPr="008E03DF">
              <w:t xml:space="preserve">- including adequacy of distribution records. Mock recalls are not </w:t>
            </w:r>
            <w:r w:rsidR="00AF4371" w:rsidRPr="008E03DF">
              <w:t xml:space="preserve">needed to be </w:t>
            </w:r>
            <w:r w:rsidRPr="008E03DF">
              <w:t xml:space="preserve">reported to </w:t>
            </w:r>
            <w:r w:rsidR="00192113" w:rsidRPr="008E03DF">
              <w:t xml:space="preserve">the </w:t>
            </w:r>
            <w:r w:rsidRPr="008E03DF">
              <w:t>regulatory agencies.</w:t>
            </w:r>
          </w:p>
        </w:tc>
      </w:tr>
      <w:tr w:rsidR="00241AE2" w:rsidRPr="008E03DF" w:rsidTr="000E0DAE">
        <w:trPr>
          <w:cantSplit/>
          <w:trHeight w:val="288"/>
          <w:jc w:val="center"/>
        </w:trPr>
        <w:tc>
          <w:tcPr>
            <w:tcW w:w="420" w:type="pct"/>
          </w:tcPr>
          <w:p w:rsidR="00241AE2" w:rsidRPr="008E03DF" w:rsidRDefault="00241AE2" w:rsidP="008E03DF">
            <w:pPr>
              <w:ind w:left="-18"/>
            </w:pPr>
          </w:p>
        </w:tc>
        <w:tc>
          <w:tcPr>
            <w:tcW w:w="4580" w:type="pct"/>
            <w:gridSpan w:val="2"/>
          </w:tcPr>
          <w:p w:rsidR="00241AE2" w:rsidRPr="008E03DF" w:rsidRDefault="00241AE2" w:rsidP="008E03DF">
            <w:pPr>
              <w:pStyle w:val="BodyTextIndent"/>
              <w:spacing w:after="0"/>
              <w:ind w:left="0"/>
              <w:jc w:val="both"/>
            </w:pPr>
          </w:p>
        </w:tc>
      </w:tr>
      <w:tr w:rsidR="00241AE2" w:rsidRPr="008E03DF" w:rsidTr="000E0DAE">
        <w:trPr>
          <w:cantSplit/>
          <w:trHeight w:val="288"/>
          <w:jc w:val="center"/>
        </w:trPr>
        <w:tc>
          <w:tcPr>
            <w:tcW w:w="420" w:type="pct"/>
          </w:tcPr>
          <w:p w:rsidR="00241AE2" w:rsidRPr="008E03DF" w:rsidRDefault="008F65F6" w:rsidP="008E03DF">
            <w:pPr>
              <w:ind w:left="-18"/>
            </w:pPr>
            <w:r>
              <w:t>5</w:t>
            </w:r>
            <w:r w:rsidR="00A40703" w:rsidRPr="008E03DF">
              <w:t>.1</w:t>
            </w:r>
            <w:r w:rsidR="004475E7">
              <w:t>1</w:t>
            </w:r>
          </w:p>
        </w:tc>
        <w:tc>
          <w:tcPr>
            <w:tcW w:w="4580" w:type="pct"/>
            <w:gridSpan w:val="2"/>
          </w:tcPr>
          <w:p w:rsidR="00241AE2" w:rsidRPr="008E03DF" w:rsidRDefault="00A40703" w:rsidP="008E03DF">
            <w:pPr>
              <w:pStyle w:val="BodyTextIndent"/>
              <w:spacing w:after="0"/>
              <w:ind w:left="0"/>
              <w:jc w:val="both"/>
            </w:pPr>
            <w:r w:rsidRPr="008E03DF">
              <w:t>Internal auditing should include verification of compliance with national and international requirements in future for recalls and advisory notices during the review of the complaint handling process and the CAPA process to ensure that this procedure is being followed.</w:t>
            </w:r>
          </w:p>
        </w:tc>
      </w:tr>
      <w:tr w:rsidR="00241AE2" w:rsidRPr="008E03DF" w:rsidTr="000E0DAE">
        <w:trPr>
          <w:cantSplit/>
          <w:trHeight w:val="288"/>
          <w:jc w:val="center"/>
        </w:trPr>
        <w:tc>
          <w:tcPr>
            <w:tcW w:w="420" w:type="pct"/>
          </w:tcPr>
          <w:p w:rsidR="00241AE2" w:rsidRPr="008E03DF" w:rsidRDefault="00241AE2" w:rsidP="008E03DF">
            <w:pPr>
              <w:ind w:left="-18"/>
            </w:pPr>
          </w:p>
        </w:tc>
        <w:tc>
          <w:tcPr>
            <w:tcW w:w="4580" w:type="pct"/>
            <w:gridSpan w:val="2"/>
          </w:tcPr>
          <w:p w:rsidR="00241AE2" w:rsidRPr="008E03DF" w:rsidRDefault="00241AE2" w:rsidP="008E03DF">
            <w:pPr>
              <w:pStyle w:val="BodyTextIndent"/>
              <w:spacing w:after="0"/>
              <w:ind w:left="0"/>
              <w:jc w:val="both"/>
            </w:pPr>
          </w:p>
        </w:tc>
      </w:tr>
      <w:tr w:rsidR="00241AE2" w:rsidRPr="008E03DF" w:rsidTr="000E0DAE">
        <w:trPr>
          <w:cantSplit/>
          <w:trHeight w:val="288"/>
          <w:jc w:val="center"/>
        </w:trPr>
        <w:tc>
          <w:tcPr>
            <w:tcW w:w="420" w:type="pct"/>
          </w:tcPr>
          <w:p w:rsidR="00241AE2" w:rsidRPr="008E03DF" w:rsidRDefault="008F65F6" w:rsidP="008E03DF">
            <w:pPr>
              <w:ind w:left="-18"/>
            </w:pPr>
            <w:r>
              <w:t>5</w:t>
            </w:r>
            <w:r w:rsidR="009C188D" w:rsidRPr="008E03DF">
              <w:t>.1</w:t>
            </w:r>
            <w:r w:rsidR="004475E7">
              <w:t>2</w:t>
            </w:r>
          </w:p>
        </w:tc>
        <w:tc>
          <w:tcPr>
            <w:tcW w:w="4580" w:type="pct"/>
            <w:gridSpan w:val="2"/>
          </w:tcPr>
          <w:p w:rsidR="00241AE2" w:rsidRPr="008E03DF" w:rsidRDefault="00603F42" w:rsidP="008E03DF">
            <w:pPr>
              <w:pStyle w:val="BodyTextIndent"/>
              <w:spacing w:after="0"/>
              <w:ind w:left="0"/>
              <w:jc w:val="both"/>
            </w:pPr>
            <w:r w:rsidRPr="008E03DF">
              <w:rPr>
                <w:iCs/>
              </w:rPr>
              <w:t>Care should be taken that Adulterated or misbranded product is not recalled. After identification of specific cause then only products that requires corrective action will corrected or removed</w:t>
            </w:r>
            <w:r w:rsidR="00EA38F9" w:rsidRPr="008E03DF">
              <w:rPr>
                <w:iCs/>
              </w:rPr>
              <w:t>.</w:t>
            </w:r>
          </w:p>
        </w:tc>
      </w:tr>
      <w:tr w:rsidR="009C188D" w:rsidRPr="008E03DF" w:rsidTr="000E0DAE">
        <w:trPr>
          <w:cantSplit/>
          <w:trHeight w:val="288"/>
          <w:jc w:val="center"/>
        </w:trPr>
        <w:tc>
          <w:tcPr>
            <w:tcW w:w="420" w:type="pct"/>
          </w:tcPr>
          <w:p w:rsidR="009C188D" w:rsidRPr="008E03DF" w:rsidRDefault="009C188D" w:rsidP="008E03DF">
            <w:pPr>
              <w:ind w:left="-18"/>
            </w:pPr>
          </w:p>
        </w:tc>
        <w:tc>
          <w:tcPr>
            <w:tcW w:w="4580" w:type="pct"/>
            <w:gridSpan w:val="2"/>
          </w:tcPr>
          <w:p w:rsidR="009C188D" w:rsidRPr="008E03DF" w:rsidRDefault="009C188D" w:rsidP="008E03DF">
            <w:pPr>
              <w:pStyle w:val="BodyTextIndent"/>
              <w:spacing w:after="0"/>
              <w:ind w:left="0"/>
              <w:jc w:val="both"/>
            </w:pPr>
          </w:p>
        </w:tc>
      </w:tr>
      <w:tr w:rsidR="009C188D" w:rsidRPr="008E03DF" w:rsidTr="000E0DAE">
        <w:trPr>
          <w:cantSplit/>
          <w:trHeight w:val="288"/>
          <w:jc w:val="center"/>
        </w:trPr>
        <w:tc>
          <w:tcPr>
            <w:tcW w:w="420" w:type="pct"/>
          </w:tcPr>
          <w:p w:rsidR="009C188D" w:rsidRPr="008E03DF" w:rsidRDefault="008F65F6" w:rsidP="008E03DF">
            <w:pPr>
              <w:ind w:left="-18"/>
            </w:pPr>
            <w:r>
              <w:t>5</w:t>
            </w:r>
            <w:r w:rsidR="00D53743" w:rsidRPr="008E03DF">
              <w:t>.1</w:t>
            </w:r>
            <w:r w:rsidR="004475E7">
              <w:t>3</w:t>
            </w:r>
          </w:p>
        </w:tc>
        <w:tc>
          <w:tcPr>
            <w:tcW w:w="4580" w:type="pct"/>
            <w:gridSpan w:val="2"/>
          </w:tcPr>
          <w:p w:rsidR="009C188D" w:rsidRPr="008E03DF" w:rsidRDefault="00441E9F" w:rsidP="008E03DF">
            <w:pPr>
              <w:pStyle w:val="BodyTextIndent"/>
              <w:spacing w:after="0"/>
              <w:ind w:left="0"/>
              <w:jc w:val="both"/>
            </w:pPr>
            <w:r w:rsidRPr="008E03DF">
              <w:t>If there is any</w:t>
            </w:r>
            <w:r w:rsidR="002B0D7C" w:rsidRPr="008E03DF">
              <w:t xml:space="preserve"> significant</w:t>
            </w:r>
            <w:r w:rsidRPr="008E03DF">
              <w:t xml:space="preserve"> change in the artwork of the </w:t>
            </w:r>
            <w:r w:rsidR="000B3D54" w:rsidRPr="008E03DF">
              <w:t>packaging</w:t>
            </w:r>
            <w:r w:rsidRPr="008E03DF">
              <w:t xml:space="preserve"> materials of the medical devices or change in the manufacturing procedure of the devices or </w:t>
            </w:r>
            <w:r w:rsidR="0067108B" w:rsidRPr="008E03DF">
              <w:t>change in the formulation of the devices, the</w:t>
            </w:r>
            <w:r w:rsidR="00925F34" w:rsidRPr="008E03DF">
              <w:t>n it must</w:t>
            </w:r>
            <w:r w:rsidR="0067108B" w:rsidRPr="008E03DF">
              <w:t xml:space="preserve"> be </w:t>
            </w:r>
            <w:r w:rsidR="00925F34" w:rsidRPr="008E03DF">
              <w:t>informed to the notified body.</w:t>
            </w:r>
          </w:p>
        </w:tc>
      </w:tr>
      <w:tr w:rsidR="00D53743" w:rsidRPr="008E03DF" w:rsidTr="000E0DAE">
        <w:trPr>
          <w:cantSplit/>
          <w:trHeight w:val="288"/>
          <w:jc w:val="center"/>
        </w:trPr>
        <w:tc>
          <w:tcPr>
            <w:tcW w:w="420" w:type="pct"/>
          </w:tcPr>
          <w:p w:rsidR="00D53743" w:rsidRPr="008E03DF" w:rsidRDefault="00D53743" w:rsidP="008E03DF">
            <w:pPr>
              <w:ind w:left="-18"/>
            </w:pPr>
          </w:p>
        </w:tc>
        <w:tc>
          <w:tcPr>
            <w:tcW w:w="4580" w:type="pct"/>
            <w:gridSpan w:val="2"/>
          </w:tcPr>
          <w:p w:rsidR="00D53743" w:rsidRPr="008E03DF" w:rsidRDefault="00D53743" w:rsidP="008E03DF">
            <w:pPr>
              <w:pStyle w:val="BodyTextIndent"/>
              <w:spacing w:after="0"/>
              <w:ind w:left="0"/>
              <w:jc w:val="both"/>
            </w:pPr>
          </w:p>
        </w:tc>
      </w:tr>
      <w:tr w:rsidR="00134961" w:rsidRPr="008E03DF" w:rsidTr="000E0DAE">
        <w:trPr>
          <w:cantSplit/>
          <w:trHeight w:val="288"/>
          <w:jc w:val="center"/>
        </w:trPr>
        <w:tc>
          <w:tcPr>
            <w:tcW w:w="420" w:type="pct"/>
          </w:tcPr>
          <w:p w:rsidR="00134961" w:rsidRPr="009D27BE" w:rsidRDefault="008F65F6" w:rsidP="006C3F49">
            <w:pPr>
              <w:tabs>
                <w:tab w:val="left" w:pos="540"/>
                <w:tab w:val="left" w:pos="1440"/>
              </w:tabs>
              <w:rPr>
                <w:b/>
                <w:bCs/>
              </w:rPr>
            </w:pPr>
            <w:r>
              <w:rPr>
                <w:b/>
                <w:bCs/>
              </w:rPr>
              <w:t>6</w:t>
            </w:r>
            <w:r w:rsidR="00134961" w:rsidRPr="009D27BE">
              <w:rPr>
                <w:b/>
                <w:bCs/>
              </w:rPr>
              <w:t>.0</w:t>
            </w:r>
          </w:p>
        </w:tc>
        <w:tc>
          <w:tcPr>
            <w:tcW w:w="4580" w:type="pct"/>
            <w:gridSpan w:val="2"/>
          </w:tcPr>
          <w:p w:rsidR="00134961" w:rsidRPr="009D27BE" w:rsidRDefault="00134961" w:rsidP="006C3F49">
            <w:pPr>
              <w:pStyle w:val="Header"/>
              <w:jc w:val="both"/>
              <w:rPr>
                <w:b/>
                <w:bCs/>
              </w:rPr>
            </w:pPr>
            <w:r w:rsidRPr="009D27BE">
              <w:rPr>
                <w:b/>
                <w:kern w:val="18"/>
              </w:rPr>
              <w:t xml:space="preserve">ANNEXURES:- </w:t>
            </w:r>
            <w:r w:rsidRPr="00BB6B92">
              <w:rPr>
                <w:bCs/>
                <w:kern w:val="18"/>
              </w:rPr>
              <w:t>NA</w:t>
            </w:r>
          </w:p>
        </w:tc>
      </w:tr>
      <w:tr w:rsidR="00134961" w:rsidRPr="008E03DF" w:rsidTr="000E0DAE">
        <w:trPr>
          <w:cantSplit/>
          <w:trHeight w:val="288"/>
          <w:jc w:val="center"/>
        </w:trPr>
        <w:tc>
          <w:tcPr>
            <w:tcW w:w="420" w:type="pct"/>
          </w:tcPr>
          <w:p w:rsidR="00134961" w:rsidRPr="009D27BE" w:rsidRDefault="00134961" w:rsidP="006C3F49">
            <w:pPr>
              <w:tabs>
                <w:tab w:val="left" w:pos="540"/>
                <w:tab w:val="left" w:pos="1440"/>
              </w:tabs>
              <w:rPr>
                <w:b/>
                <w:bCs/>
              </w:rPr>
            </w:pPr>
          </w:p>
        </w:tc>
        <w:tc>
          <w:tcPr>
            <w:tcW w:w="4580" w:type="pct"/>
            <w:gridSpan w:val="2"/>
          </w:tcPr>
          <w:p w:rsidR="00134961" w:rsidRPr="009D27BE" w:rsidRDefault="00134961" w:rsidP="006C3F49">
            <w:pPr>
              <w:pStyle w:val="Header"/>
              <w:jc w:val="both"/>
              <w:rPr>
                <w:b/>
                <w:kern w:val="18"/>
              </w:rPr>
            </w:pPr>
          </w:p>
        </w:tc>
      </w:tr>
      <w:tr w:rsidR="00134961" w:rsidRPr="008E03DF" w:rsidTr="000E0DAE">
        <w:trPr>
          <w:cantSplit/>
          <w:trHeight w:val="288"/>
          <w:jc w:val="center"/>
        </w:trPr>
        <w:tc>
          <w:tcPr>
            <w:tcW w:w="420" w:type="pct"/>
          </w:tcPr>
          <w:p w:rsidR="00134961" w:rsidRPr="009D27BE" w:rsidRDefault="008F65F6" w:rsidP="006C3F49">
            <w:pPr>
              <w:tabs>
                <w:tab w:val="left" w:pos="540"/>
                <w:tab w:val="left" w:pos="1440"/>
              </w:tabs>
              <w:rPr>
                <w:b/>
                <w:bCs/>
              </w:rPr>
            </w:pPr>
            <w:r>
              <w:rPr>
                <w:b/>
                <w:bCs/>
              </w:rPr>
              <w:t>7</w:t>
            </w:r>
            <w:r w:rsidR="00134961" w:rsidRPr="009D27BE">
              <w:rPr>
                <w:b/>
                <w:bCs/>
              </w:rPr>
              <w:t>.0</w:t>
            </w:r>
          </w:p>
        </w:tc>
        <w:tc>
          <w:tcPr>
            <w:tcW w:w="4580" w:type="pct"/>
            <w:gridSpan w:val="2"/>
          </w:tcPr>
          <w:p w:rsidR="00134961" w:rsidRPr="009D27BE" w:rsidRDefault="00134961" w:rsidP="006C3F49">
            <w:pPr>
              <w:pStyle w:val="Header"/>
              <w:jc w:val="both"/>
              <w:rPr>
                <w:b/>
                <w:bCs/>
              </w:rPr>
            </w:pPr>
            <w:r w:rsidRPr="009D27BE">
              <w:rPr>
                <w:b/>
                <w:bCs/>
                <w:kern w:val="18"/>
              </w:rPr>
              <w:t>REFERENCES:-</w:t>
            </w:r>
          </w:p>
        </w:tc>
      </w:tr>
      <w:tr w:rsidR="00E41482" w:rsidRPr="008E03DF" w:rsidTr="000E0DAE">
        <w:trPr>
          <w:cantSplit/>
          <w:trHeight w:val="288"/>
          <w:jc w:val="center"/>
        </w:trPr>
        <w:tc>
          <w:tcPr>
            <w:tcW w:w="420" w:type="pct"/>
          </w:tcPr>
          <w:p w:rsidR="00E41482" w:rsidRPr="009D27BE" w:rsidRDefault="00E41482" w:rsidP="006C3F49">
            <w:pPr>
              <w:tabs>
                <w:tab w:val="left" w:pos="540"/>
                <w:tab w:val="left" w:pos="1440"/>
              </w:tabs>
              <w:rPr>
                <w:b/>
                <w:bCs/>
              </w:rPr>
            </w:pPr>
          </w:p>
        </w:tc>
        <w:tc>
          <w:tcPr>
            <w:tcW w:w="4580" w:type="pct"/>
            <w:gridSpan w:val="2"/>
          </w:tcPr>
          <w:p w:rsidR="00E41482" w:rsidRPr="009D27BE" w:rsidRDefault="00E41482" w:rsidP="006C3F49">
            <w:pPr>
              <w:pStyle w:val="Header"/>
              <w:jc w:val="both"/>
              <w:rPr>
                <w:b/>
                <w:bCs/>
                <w:kern w:val="18"/>
              </w:rPr>
            </w:pPr>
          </w:p>
        </w:tc>
      </w:tr>
      <w:tr w:rsidR="00E41482" w:rsidRPr="008E03DF" w:rsidTr="000E0DAE">
        <w:trPr>
          <w:cantSplit/>
          <w:trHeight w:val="288"/>
          <w:jc w:val="center"/>
        </w:trPr>
        <w:tc>
          <w:tcPr>
            <w:tcW w:w="420" w:type="pct"/>
          </w:tcPr>
          <w:p w:rsidR="00E41482" w:rsidRPr="00B56433" w:rsidRDefault="008F65F6" w:rsidP="006C3F49">
            <w:pPr>
              <w:tabs>
                <w:tab w:val="left" w:pos="540"/>
                <w:tab w:val="left" w:pos="1440"/>
              </w:tabs>
            </w:pPr>
            <w:r>
              <w:t>7</w:t>
            </w:r>
            <w:r w:rsidR="00B56433" w:rsidRPr="00B56433">
              <w:t>.1</w:t>
            </w:r>
          </w:p>
        </w:tc>
        <w:tc>
          <w:tcPr>
            <w:tcW w:w="4580" w:type="pct"/>
            <w:gridSpan w:val="2"/>
          </w:tcPr>
          <w:p w:rsidR="00E41482" w:rsidRPr="00F843A5" w:rsidRDefault="00B56433" w:rsidP="00F843A5">
            <w:pPr>
              <w:rPr>
                <w:bCs/>
              </w:rPr>
            </w:pPr>
            <w:r w:rsidRPr="008E747F">
              <w:rPr>
                <w:bCs/>
              </w:rPr>
              <w:t>EN ISO 13485:2016 – Medical Devices</w:t>
            </w:r>
            <w:r>
              <w:rPr>
                <w:bCs/>
              </w:rPr>
              <w:t xml:space="preserve"> </w:t>
            </w:r>
            <w:r w:rsidRPr="008E747F">
              <w:rPr>
                <w:bCs/>
              </w:rPr>
              <w:t>- Quality Management Systems</w:t>
            </w:r>
          </w:p>
        </w:tc>
      </w:tr>
      <w:tr w:rsidR="00134961" w:rsidRPr="008E03DF" w:rsidTr="000E0DAE">
        <w:trPr>
          <w:cantSplit/>
          <w:trHeight w:val="288"/>
          <w:jc w:val="center"/>
        </w:trPr>
        <w:tc>
          <w:tcPr>
            <w:tcW w:w="420" w:type="pct"/>
          </w:tcPr>
          <w:p w:rsidR="00134961" w:rsidRPr="009D27BE" w:rsidRDefault="008F65F6" w:rsidP="006C3F49">
            <w:pPr>
              <w:tabs>
                <w:tab w:val="left" w:pos="540"/>
                <w:tab w:val="left" w:pos="1440"/>
              </w:tabs>
              <w:rPr>
                <w:b/>
                <w:bCs/>
              </w:rPr>
            </w:pPr>
            <w:r>
              <w:rPr>
                <w:b/>
                <w:bCs/>
              </w:rPr>
              <w:lastRenderedPageBreak/>
              <w:t>8</w:t>
            </w:r>
            <w:r w:rsidR="00134961" w:rsidRPr="009D27BE">
              <w:rPr>
                <w:b/>
                <w:bCs/>
              </w:rPr>
              <w:t>.0</w:t>
            </w:r>
          </w:p>
        </w:tc>
        <w:tc>
          <w:tcPr>
            <w:tcW w:w="4580" w:type="pct"/>
            <w:gridSpan w:val="2"/>
          </w:tcPr>
          <w:p w:rsidR="00134961" w:rsidRPr="009D27BE" w:rsidRDefault="00134961" w:rsidP="006C3F49">
            <w:pPr>
              <w:pStyle w:val="Header"/>
              <w:jc w:val="both"/>
              <w:rPr>
                <w:b/>
                <w:bCs/>
              </w:rPr>
            </w:pPr>
            <w:r w:rsidRPr="009D27BE">
              <w:rPr>
                <w:b/>
              </w:rPr>
              <w:t>REVISION HISTORY:-</w:t>
            </w:r>
          </w:p>
        </w:tc>
      </w:tr>
      <w:tr w:rsidR="00134961" w:rsidRPr="008E03DF" w:rsidTr="000E0DAE">
        <w:trPr>
          <w:cantSplit/>
          <w:trHeight w:val="288"/>
          <w:jc w:val="center"/>
        </w:trPr>
        <w:tc>
          <w:tcPr>
            <w:tcW w:w="420" w:type="pct"/>
          </w:tcPr>
          <w:p w:rsidR="00134961" w:rsidRPr="009D27BE" w:rsidRDefault="00134961" w:rsidP="006C3F49">
            <w:pPr>
              <w:tabs>
                <w:tab w:val="left" w:pos="540"/>
                <w:tab w:val="left" w:pos="1440"/>
              </w:tabs>
              <w:rPr>
                <w:b/>
                <w:bCs/>
              </w:rPr>
            </w:pPr>
          </w:p>
        </w:tc>
        <w:tc>
          <w:tcPr>
            <w:tcW w:w="4580" w:type="pct"/>
            <w:gridSpan w:val="2"/>
          </w:tcPr>
          <w:p w:rsidR="00134961" w:rsidRPr="009D27BE" w:rsidRDefault="00134961" w:rsidP="006C3F49">
            <w:pPr>
              <w:pStyle w:val="Header"/>
              <w:jc w:val="both"/>
              <w:rPr>
                <w:b/>
              </w:rPr>
            </w:pPr>
          </w:p>
        </w:tc>
      </w:tr>
      <w:tr w:rsidR="00134961" w:rsidRPr="008E03DF" w:rsidTr="000E0DAE">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134961" w:rsidRPr="009D27BE" w:rsidTr="006C3F49">
              <w:trPr>
                <w:trHeight w:val="432"/>
                <w:jc w:val="center"/>
              </w:trPr>
              <w:tc>
                <w:tcPr>
                  <w:tcW w:w="611" w:type="dxa"/>
                  <w:shd w:val="clear" w:color="auto" w:fill="auto"/>
                  <w:vAlign w:val="center"/>
                </w:tcPr>
                <w:p w:rsidR="00134961" w:rsidRPr="009D27BE" w:rsidRDefault="00134961" w:rsidP="006C3F49">
                  <w:pPr>
                    <w:pStyle w:val="Header"/>
                    <w:jc w:val="center"/>
                    <w:rPr>
                      <w:b/>
                    </w:rPr>
                  </w:pPr>
                  <w:r w:rsidRPr="009D27BE">
                    <w:rPr>
                      <w:b/>
                    </w:rPr>
                    <w:t>Sr.</w:t>
                  </w:r>
                </w:p>
                <w:p w:rsidR="00134961" w:rsidRPr="009D27BE" w:rsidRDefault="00134961" w:rsidP="006C3F49">
                  <w:pPr>
                    <w:pStyle w:val="Header"/>
                    <w:jc w:val="center"/>
                    <w:rPr>
                      <w:b/>
                    </w:rPr>
                  </w:pPr>
                  <w:r w:rsidRPr="009D27BE">
                    <w:rPr>
                      <w:b/>
                    </w:rPr>
                    <w:t>No.</w:t>
                  </w:r>
                </w:p>
              </w:tc>
              <w:tc>
                <w:tcPr>
                  <w:tcW w:w="1136" w:type="dxa"/>
                  <w:shd w:val="clear" w:color="auto" w:fill="auto"/>
                  <w:vAlign w:val="center"/>
                </w:tcPr>
                <w:p w:rsidR="00134961" w:rsidRPr="009D27BE" w:rsidRDefault="00134961" w:rsidP="006C3F49">
                  <w:pPr>
                    <w:pStyle w:val="Header"/>
                    <w:jc w:val="center"/>
                    <w:rPr>
                      <w:b/>
                    </w:rPr>
                  </w:pPr>
                  <w:r w:rsidRPr="009D27BE">
                    <w:rPr>
                      <w:b/>
                    </w:rPr>
                    <w:t>Revision No.</w:t>
                  </w:r>
                </w:p>
              </w:tc>
              <w:tc>
                <w:tcPr>
                  <w:tcW w:w="1474" w:type="dxa"/>
                  <w:shd w:val="clear" w:color="auto" w:fill="auto"/>
                  <w:vAlign w:val="center"/>
                </w:tcPr>
                <w:p w:rsidR="00134961" w:rsidRPr="009D27BE" w:rsidRDefault="00134961" w:rsidP="006C3F49">
                  <w:pPr>
                    <w:pStyle w:val="Header"/>
                    <w:jc w:val="center"/>
                    <w:rPr>
                      <w:b/>
                    </w:rPr>
                  </w:pPr>
                  <w:r w:rsidRPr="009D27BE">
                    <w:rPr>
                      <w:b/>
                    </w:rPr>
                    <w:t xml:space="preserve">Date of Revision </w:t>
                  </w:r>
                </w:p>
              </w:tc>
              <w:tc>
                <w:tcPr>
                  <w:tcW w:w="1603" w:type="dxa"/>
                  <w:shd w:val="clear" w:color="auto" w:fill="auto"/>
                  <w:vAlign w:val="center"/>
                </w:tcPr>
                <w:p w:rsidR="00134961" w:rsidRPr="009D27BE" w:rsidRDefault="00134961" w:rsidP="006C3F49">
                  <w:pPr>
                    <w:pStyle w:val="Header"/>
                    <w:jc w:val="center"/>
                    <w:rPr>
                      <w:b/>
                    </w:rPr>
                  </w:pPr>
                  <w:r w:rsidRPr="009D27BE">
                    <w:rPr>
                      <w:b/>
                    </w:rPr>
                    <w:t>SOP No.</w:t>
                  </w:r>
                </w:p>
              </w:tc>
              <w:tc>
                <w:tcPr>
                  <w:tcW w:w="1603" w:type="dxa"/>
                  <w:shd w:val="clear" w:color="auto" w:fill="auto"/>
                  <w:vAlign w:val="center"/>
                </w:tcPr>
                <w:p w:rsidR="00134961" w:rsidRPr="009D27BE" w:rsidRDefault="00134961" w:rsidP="006C3F49">
                  <w:pPr>
                    <w:pStyle w:val="Header"/>
                    <w:jc w:val="center"/>
                    <w:rPr>
                      <w:b/>
                    </w:rPr>
                  </w:pPr>
                  <w:r w:rsidRPr="009D27BE">
                    <w:rPr>
                      <w:b/>
                    </w:rPr>
                    <w:t>Supersedes No.</w:t>
                  </w:r>
                </w:p>
              </w:tc>
              <w:tc>
                <w:tcPr>
                  <w:tcW w:w="4297" w:type="dxa"/>
                  <w:shd w:val="clear" w:color="auto" w:fill="auto"/>
                  <w:vAlign w:val="center"/>
                </w:tcPr>
                <w:p w:rsidR="00134961" w:rsidRPr="009D27BE" w:rsidRDefault="00134961" w:rsidP="006C3F49">
                  <w:pPr>
                    <w:pStyle w:val="Header"/>
                    <w:jc w:val="center"/>
                    <w:rPr>
                      <w:b/>
                    </w:rPr>
                  </w:pPr>
                  <w:r w:rsidRPr="009D27BE">
                    <w:rPr>
                      <w:b/>
                    </w:rPr>
                    <w:t>Reason for Revision</w:t>
                  </w:r>
                </w:p>
              </w:tc>
            </w:tr>
            <w:tr w:rsidR="00134961" w:rsidRPr="009D27BE" w:rsidTr="006C3F49">
              <w:trPr>
                <w:trHeight w:val="432"/>
                <w:jc w:val="center"/>
              </w:trPr>
              <w:tc>
                <w:tcPr>
                  <w:tcW w:w="611" w:type="dxa"/>
                  <w:shd w:val="clear" w:color="auto" w:fill="auto"/>
                  <w:vAlign w:val="center"/>
                </w:tcPr>
                <w:p w:rsidR="00134961" w:rsidRPr="009D27BE" w:rsidRDefault="00134961" w:rsidP="00134961">
                  <w:pPr>
                    <w:pStyle w:val="Header"/>
                    <w:numPr>
                      <w:ilvl w:val="0"/>
                      <w:numId w:val="24"/>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134961" w:rsidRPr="009D27BE" w:rsidRDefault="00134961" w:rsidP="006C3F49">
                  <w:pPr>
                    <w:pStyle w:val="Header"/>
                    <w:jc w:val="center"/>
                  </w:pPr>
                  <w:r w:rsidRPr="009D27BE">
                    <w:t>0</w:t>
                  </w:r>
                  <w:r w:rsidR="00C94DB6">
                    <w:t>1</w:t>
                  </w:r>
                </w:p>
              </w:tc>
              <w:tc>
                <w:tcPr>
                  <w:tcW w:w="1474" w:type="dxa"/>
                  <w:shd w:val="clear" w:color="auto" w:fill="auto"/>
                  <w:vAlign w:val="center"/>
                </w:tcPr>
                <w:p w:rsidR="00134961" w:rsidRPr="009D27BE" w:rsidRDefault="00F67DFD" w:rsidP="006C3F49">
                  <w:pPr>
                    <w:pStyle w:val="Header"/>
                    <w:jc w:val="center"/>
                  </w:pPr>
                  <w:r>
                    <w:t>28/12/2022</w:t>
                  </w:r>
                </w:p>
              </w:tc>
              <w:tc>
                <w:tcPr>
                  <w:tcW w:w="1603" w:type="dxa"/>
                  <w:shd w:val="clear" w:color="auto" w:fill="auto"/>
                  <w:vAlign w:val="center"/>
                </w:tcPr>
                <w:p w:rsidR="00134961" w:rsidRPr="009D27BE" w:rsidRDefault="00C94DB6" w:rsidP="006C3F49">
                  <w:pPr>
                    <w:pStyle w:val="Header"/>
                    <w:jc w:val="center"/>
                  </w:pPr>
                  <w:r>
                    <w:t>QAGE128</w:t>
                  </w:r>
                  <w:r w:rsidR="00134961" w:rsidRPr="009D27BE">
                    <w:t>-0</w:t>
                  </w:r>
                  <w:r>
                    <w:t>1</w:t>
                  </w:r>
                </w:p>
              </w:tc>
              <w:tc>
                <w:tcPr>
                  <w:tcW w:w="1603" w:type="dxa"/>
                  <w:shd w:val="clear" w:color="auto" w:fill="auto"/>
                  <w:vAlign w:val="center"/>
                </w:tcPr>
                <w:p w:rsidR="00134961" w:rsidRPr="009D27BE" w:rsidRDefault="00C94DB6" w:rsidP="006C3F49">
                  <w:pPr>
                    <w:pStyle w:val="Header"/>
                    <w:jc w:val="center"/>
                  </w:pPr>
                  <w:r>
                    <w:t>QAGE128</w:t>
                  </w:r>
                  <w:r w:rsidR="00134961" w:rsidRPr="009D27BE">
                    <w:t>-</w:t>
                  </w:r>
                  <w:r>
                    <w:t>0</w:t>
                  </w:r>
                </w:p>
              </w:tc>
              <w:tc>
                <w:tcPr>
                  <w:tcW w:w="4297" w:type="dxa"/>
                  <w:shd w:val="clear" w:color="auto" w:fill="auto"/>
                  <w:vAlign w:val="center"/>
                </w:tcPr>
                <w:p w:rsidR="00134961" w:rsidRPr="009D27BE" w:rsidRDefault="00134961" w:rsidP="00134961">
                  <w:pPr>
                    <w:numPr>
                      <w:ilvl w:val="0"/>
                      <w:numId w:val="23"/>
                    </w:numPr>
                    <w:tabs>
                      <w:tab w:val="left" w:pos="37"/>
                    </w:tabs>
                    <w:ind w:left="274" w:hanging="270"/>
                    <w:jc w:val="both"/>
                  </w:pPr>
                  <w:r w:rsidRPr="009D27BE">
                    <w:t>Change in Firm Name from “Indiana Ophthalmics” to “Indiana Ophthalmics LLP”.</w:t>
                  </w:r>
                </w:p>
                <w:p w:rsidR="00134961" w:rsidRPr="009D27BE" w:rsidRDefault="00134961" w:rsidP="00134961">
                  <w:pPr>
                    <w:numPr>
                      <w:ilvl w:val="0"/>
                      <w:numId w:val="23"/>
                    </w:numPr>
                    <w:tabs>
                      <w:tab w:val="left" w:pos="37"/>
                    </w:tabs>
                    <w:ind w:left="274" w:hanging="270"/>
                    <w:jc w:val="both"/>
                  </w:pPr>
                  <w:r w:rsidRPr="009D27BE">
                    <w:t xml:space="preserve">Addition of </w:t>
                  </w:r>
                  <w:r w:rsidR="002A36CB">
                    <w:t xml:space="preserve">Scope, </w:t>
                  </w:r>
                  <w:r w:rsidRPr="009D27BE">
                    <w:t xml:space="preserve">Annexures, References and Revision History as Section </w:t>
                  </w:r>
                  <w:r w:rsidR="002A36CB">
                    <w:t>2.0, 6.0, 7.0 and 8</w:t>
                  </w:r>
                  <w:r w:rsidRPr="009D27BE">
                    <w:t>.0 respectively in the SOP.</w:t>
                  </w:r>
                </w:p>
              </w:tc>
            </w:tr>
          </w:tbl>
          <w:p w:rsidR="00134961" w:rsidRPr="008E03DF" w:rsidRDefault="00134961" w:rsidP="008E03DF">
            <w:pPr>
              <w:pStyle w:val="BodyTextIndent"/>
              <w:spacing w:after="0"/>
              <w:ind w:left="0"/>
              <w:jc w:val="both"/>
            </w:pPr>
          </w:p>
        </w:tc>
      </w:tr>
      <w:tr w:rsidR="00134961" w:rsidRPr="008E03DF" w:rsidTr="000E0DAE">
        <w:trPr>
          <w:cantSplit/>
          <w:trHeight w:val="288"/>
          <w:jc w:val="center"/>
        </w:trPr>
        <w:tc>
          <w:tcPr>
            <w:tcW w:w="420" w:type="pct"/>
          </w:tcPr>
          <w:p w:rsidR="00134961" w:rsidRPr="008E03DF" w:rsidRDefault="00134961" w:rsidP="008E03DF">
            <w:pPr>
              <w:ind w:left="-18"/>
            </w:pPr>
          </w:p>
        </w:tc>
        <w:tc>
          <w:tcPr>
            <w:tcW w:w="4580" w:type="pct"/>
            <w:gridSpan w:val="2"/>
          </w:tcPr>
          <w:p w:rsidR="00134961" w:rsidRPr="008E03DF" w:rsidRDefault="00134961" w:rsidP="008E03DF">
            <w:pPr>
              <w:pStyle w:val="BodyTextIndent"/>
              <w:spacing w:after="0"/>
              <w:ind w:left="0"/>
              <w:jc w:val="both"/>
            </w:pPr>
          </w:p>
        </w:tc>
      </w:tr>
    </w:tbl>
    <w:p w:rsidR="004B0A72" w:rsidRPr="002C7812" w:rsidRDefault="004B0A72" w:rsidP="004B0A72">
      <w:bookmarkStart w:id="0" w:name="_GoBack"/>
      <w:bookmarkEnd w:id="0"/>
    </w:p>
    <w:sectPr w:rsidR="004B0A72" w:rsidRPr="002C7812" w:rsidSect="00902272">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58CB" w:rsidRDefault="00B058CB">
      <w:r>
        <w:separator/>
      </w:r>
    </w:p>
  </w:endnote>
  <w:endnote w:type="continuationSeparator" w:id="0">
    <w:p w:rsidR="00B058CB" w:rsidRDefault="00B05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58CB" w:rsidRDefault="00B058CB">
      <w:r>
        <w:separator/>
      </w:r>
    </w:p>
  </w:footnote>
  <w:footnote w:type="continuationSeparator" w:id="0">
    <w:p w:rsidR="00B058CB" w:rsidRDefault="00B058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D43" w:rsidRDefault="000F1E3E" w:rsidP="00A5643C">
    <w:pPr>
      <w:pStyle w:val="Header"/>
      <w:ind w:left="-360" w:right="-90"/>
    </w:pPr>
    <w:r>
      <w:rPr>
        <w:noProof/>
        <w:lang w:bidi="gu-IN"/>
      </w:rPr>
      <w:drawing>
        <wp:anchor distT="0" distB="0" distL="114300" distR="114300" simplePos="0" relativeHeight="251658240" behindDoc="0" locked="0" layoutInCell="1" allowOverlap="1" wp14:anchorId="50A8D317" wp14:editId="77B6EC4C">
          <wp:simplePos x="0" y="0"/>
          <wp:positionH relativeFrom="column">
            <wp:posOffset>6389370</wp:posOffset>
          </wp:positionH>
          <wp:positionV relativeFrom="paragraph">
            <wp:posOffset>-104775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5643C">
      <w:t xml:space="preserve"> </w:t>
    </w:r>
    <w:r w:rsidR="00577D43">
      <w:t xml:space="preserve">STANDARD OPERATING PROCEDURE      </w:t>
    </w:r>
    <w:r w:rsidR="00577D43">
      <w:tab/>
    </w:r>
  </w:p>
  <w:p w:rsidR="00902272" w:rsidRDefault="000F1E3E">
    <w:pPr>
      <w:pStyle w:val="Header"/>
    </w:pPr>
    <w:r>
      <w:rPr>
        <w:noProof/>
        <w:lang w:bidi="gu-IN"/>
      </w:rPr>
      <w:drawing>
        <wp:anchor distT="0" distB="0" distL="114300" distR="114300" simplePos="0" relativeHeight="251657216" behindDoc="0" locked="0" layoutInCell="1" allowOverlap="1" wp14:anchorId="3F9422BC" wp14:editId="31055B57">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CA2E0F" w:rsidRPr="00A11EDD" w:rsidTr="006C3F49">
      <w:trPr>
        <w:cantSplit/>
        <w:trHeight w:val="288"/>
        <w:jc w:val="center"/>
      </w:trPr>
      <w:tc>
        <w:tcPr>
          <w:tcW w:w="914" w:type="pct"/>
          <w:vMerge w:val="restart"/>
          <w:tcBorders>
            <w:top w:val="single" w:sz="4" w:space="0" w:color="auto"/>
            <w:left w:val="single" w:sz="4" w:space="0" w:color="auto"/>
            <w:bottom w:val="nil"/>
          </w:tcBorders>
        </w:tcPr>
        <w:p w:rsidR="00CA2E0F" w:rsidRPr="00A11EDD" w:rsidRDefault="00CA2E0F" w:rsidP="006C3F49">
          <w:pPr>
            <w:jc w:val="center"/>
            <w:rPr>
              <w:b/>
            </w:rPr>
          </w:pPr>
        </w:p>
        <w:p w:rsidR="00CA2E0F" w:rsidRPr="00A11EDD" w:rsidRDefault="00CA2E0F" w:rsidP="006C3F49">
          <w:pPr>
            <w:ind w:left="-18"/>
            <w:jc w:val="center"/>
            <w:rPr>
              <w:b/>
            </w:rPr>
          </w:pPr>
          <w:r w:rsidRPr="00A11EDD">
            <w:rPr>
              <w:b/>
            </w:rPr>
            <w:t>INDIANA</w:t>
          </w:r>
        </w:p>
        <w:p w:rsidR="00CA2E0F" w:rsidRPr="00A11EDD" w:rsidRDefault="00CA2E0F" w:rsidP="006C3F49">
          <w:pPr>
            <w:pStyle w:val="Heading1"/>
            <w:jc w:val="center"/>
            <w:rPr>
              <w:sz w:val="24"/>
            </w:rPr>
          </w:pPr>
          <w:r w:rsidRPr="00A11EDD">
            <w:rPr>
              <w:sz w:val="24"/>
            </w:rPr>
            <w:t>OPHTHALMICS</w:t>
          </w:r>
        </w:p>
        <w:p w:rsidR="00CA2E0F" w:rsidRPr="00A11EDD" w:rsidRDefault="00CA2E0F" w:rsidP="006C3F49">
          <w:pPr>
            <w:jc w:val="center"/>
          </w:pPr>
          <w:r w:rsidRPr="00A11EDD">
            <w:rPr>
              <w:b/>
            </w:rPr>
            <w:t>LLP</w:t>
          </w:r>
        </w:p>
      </w:tc>
      <w:tc>
        <w:tcPr>
          <w:tcW w:w="868" w:type="pct"/>
          <w:tcBorders>
            <w:top w:val="single" w:sz="4" w:space="0" w:color="auto"/>
            <w:bottom w:val="single" w:sz="4" w:space="0" w:color="auto"/>
            <w:right w:val="nil"/>
          </w:tcBorders>
          <w:vAlign w:val="center"/>
        </w:tcPr>
        <w:p w:rsidR="00CA2E0F" w:rsidRPr="00A11EDD" w:rsidRDefault="00CA2E0F" w:rsidP="006C3F49">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CA2E0F" w:rsidRPr="00A11EDD" w:rsidRDefault="00CA2E0F" w:rsidP="006C3F49">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CA2E0F" w:rsidRPr="00A11EDD" w:rsidRDefault="00CA2E0F" w:rsidP="006C3F49">
          <w:pPr>
            <w:tabs>
              <w:tab w:val="left" w:pos="1896"/>
            </w:tabs>
            <w:rPr>
              <w:b/>
            </w:rPr>
          </w:pPr>
          <w:r w:rsidRPr="00A11EDD">
            <w:t>QUALITY ASSURANCE</w:t>
          </w:r>
        </w:p>
      </w:tc>
      <w:tc>
        <w:tcPr>
          <w:tcW w:w="766" w:type="pct"/>
          <w:tcBorders>
            <w:top w:val="single" w:sz="4" w:space="0" w:color="auto"/>
            <w:bottom w:val="nil"/>
            <w:right w:val="nil"/>
          </w:tcBorders>
          <w:vAlign w:val="center"/>
        </w:tcPr>
        <w:p w:rsidR="00CA2E0F" w:rsidRPr="00A11EDD" w:rsidRDefault="00CA2E0F" w:rsidP="006C3F49">
          <w:r w:rsidRPr="00A11EDD">
            <w:t>SOP NO.</w:t>
          </w:r>
        </w:p>
      </w:tc>
      <w:tc>
        <w:tcPr>
          <w:tcW w:w="719" w:type="pct"/>
          <w:tcBorders>
            <w:top w:val="single" w:sz="4" w:space="0" w:color="auto"/>
            <w:bottom w:val="nil"/>
            <w:right w:val="single" w:sz="4" w:space="0" w:color="auto"/>
          </w:tcBorders>
          <w:vAlign w:val="center"/>
        </w:tcPr>
        <w:p w:rsidR="00CA2E0F" w:rsidRPr="00A11EDD" w:rsidRDefault="00CA2E0F" w:rsidP="006C3F49">
          <w:pPr>
            <w:jc w:val="center"/>
          </w:pPr>
          <w:r>
            <w:t>QAGE12</w:t>
          </w:r>
          <w:r w:rsidR="0017114A">
            <w:t>8-01</w:t>
          </w:r>
        </w:p>
      </w:tc>
    </w:tr>
    <w:tr w:rsidR="00CA2E0F" w:rsidRPr="00A11EDD" w:rsidTr="006C3F49">
      <w:trPr>
        <w:cantSplit/>
        <w:trHeight w:val="288"/>
        <w:jc w:val="center"/>
      </w:trPr>
      <w:tc>
        <w:tcPr>
          <w:tcW w:w="914" w:type="pct"/>
          <w:vMerge/>
          <w:tcBorders>
            <w:top w:val="nil"/>
            <w:left w:val="single" w:sz="4" w:space="0" w:color="auto"/>
            <w:bottom w:val="nil"/>
            <w:right w:val="nil"/>
          </w:tcBorders>
        </w:tcPr>
        <w:p w:rsidR="00CA2E0F" w:rsidRPr="00A11EDD" w:rsidRDefault="00CA2E0F" w:rsidP="006C3F49">
          <w:pPr>
            <w:ind w:left="-18"/>
            <w:jc w:val="both"/>
          </w:pPr>
        </w:p>
      </w:tc>
      <w:tc>
        <w:tcPr>
          <w:tcW w:w="868" w:type="pct"/>
          <w:tcBorders>
            <w:top w:val="single" w:sz="4" w:space="0" w:color="auto"/>
            <w:left w:val="single" w:sz="4" w:space="0" w:color="auto"/>
            <w:bottom w:val="single" w:sz="4" w:space="0" w:color="auto"/>
            <w:right w:val="nil"/>
          </w:tcBorders>
          <w:vAlign w:val="center"/>
        </w:tcPr>
        <w:p w:rsidR="00CA2E0F" w:rsidRPr="00A11EDD" w:rsidRDefault="00CA2E0F" w:rsidP="006C3F49">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CA2E0F" w:rsidRPr="00A11EDD" w:rsidRDefault="00CA2E0F" w:rsidP="006C3F49">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CA2E0F" w:rsidRPr="00A11EDD" w:rsidRDefault="00CA2E0F" w:rsidP="006C3F49">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CA2E0F" w:rsidRPr="00A11EDD" w:rsidRDefault="00CA2E0F" w:rsidP="006C3F49">
          <w:r w:rsidRPr="00A11EDD">
            <w:t>PAGE NO.</w:t>
          </w:r>
        </w:p>
      </w:tc>
      <w:tc>
        <w:tcPr>
          <w:tcW w:w="719" w:type="pct"/>
          <w:tcBorders>
            <w:left w:val="single" w:sz="4" w:space="0" w:color="auto"/>
            <w:right w:val="single" w:sz="4" w:space="0" w:color="auto"/>
          </w:tcBorders>
          <w:vAlign w:val="center"/>
        </w:tcPr>
        <w:p w:rsidR="00CA2E0F" w:rsidRPr="00A11EDD" w:rsidRDefault="00CA2E0F" w:rsidP="006C3F49">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F67DFD">
            <w:rPr>
              <w:rFonts w:eastAsia="Arial Unicode MS"/>
              <w:noProof/>
              <w:color w:val="000000"/>
            </w:rPr>
            <w:t>3</w:t>
          </w:r>
          <w:r w:rsidRPr="00A11EDD">
            <w:rPr>
              <w:rFonts w:eastAsia="Arial Unicode MS"/>
              <w:color w:val="000000"/>
            </w:rPr>
            <w:fldChar w:fldCharType="end"/>
          </w:r>
          <w:r w:rsidRPr="00A11EDD">
            <w:rPr>
              <w:rFonts w:eastAsia="Arial Unicode MS"/>
              <w:color w:val="000000"/>
            </w:rPr>
            <w:t xml:space="preserve"> OF 0</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F67DFD">
            <w:rPr>
              <w:rFonts w:eastAsia="Arial Unicode MS"/>
              <w:noProof/>
              <w:color w:val="000000"/>
            </w:rPr>
            <w:t>3</w:t>
          </w:r>
          <w:r w:rsidRPr="00A11EDD">
            <w:rPr>
              <w:rFonts w:eastAsia="Arial Unicode MS"/>
              <w:color w:val="000000"/>
            </w:rPr>
            <w:fldChar w:fldCharType="end"/>
          </w:r>
        </w:p>
      </w:tc>
    </w:tr>
    <w:tr w:rsidR="00CA2E0F" w:rsidRPr="00A11EDD" w:rsidTr="006C3F49">
      <w:trPr>
        <w:cantSplit/>
        <w:trHeight w:val="288"/>
        <w:jc w:val="center"/>
      </w:trPr>
      <w:tc>
        <w:tcPr>
          <w:tcW w:w="914" w:type="pct"/>
          <w:vMerge/>
          <w:tcBorders>
            <w:top w:val="nil"/>
            <w:left w:val="single" w:sz="4" w:space="0" w:color="auto"/>
            <w:bottom w:val="nil"/>
            <w:right w:val="nil"/>
          </w:tcBorders>
        </w:tcPr>
        <w:p w:rsidR="00CA2E0F" w:rsidRPr="00A11EDD" w:rsidRDefault="00CA2E0F" w:rsidP="006C3F49">
          <w:pPr>
            <w:ind w:left="-18"/>
            <w:jc w:val="both"/>
          </w:pPr>
        </w:p>
      </w:tc>
      <w:tc>
        <w:tcPr>
          <w:tcW w:w="2600" w:type="pct"/>
          <w:gridSpan w:val="4"/>
          <w:vMerge w:val="restart"/>
          <w:tcBorders>
            <w:top w:val="single" w:sz="4" w:space="0" w:color="auto"/>
            <w:left w:val="single" w:sz="4" w:space="0" w:color="auto"/>
            <w:right w:val="single" w:sz="4" w:space="0" w:color="auto"/>
          </w:tcBorders>
        </w:tcPr>
        <w:p w:rsidR="00CA2E0F" w:rsidRDefault="00CA2E0F" w:rsidP="001E5A05">
          <w:pPr>
            <w:jc w:val="both"/>
            <w:rPr>
              <w:b/>
            </w:rPr>
          </w:pPr>
          <w:r w:rsidRPr="00A11EDD">
            <w:rPr>
              <w:b/>
            </w:rPr>
            <w:t xml:space="preserve">SUBJECT  :  </w:t>
          </w:r>
          <w:r w:rsidR="001E5A05">
            <w:rPr>
              <w:b/>
            </w:rPr>
            <w:t>NOTIFICATION TO ADVISORY</w:t>
          </w:r>
        </w:p>
        <w:p w:rsidR="001E5A05" w:rsidRPr="00A11EDD" w:rsidRDefault="001E5A05" w:rsidP="001E5A05">
          <w:pPr>
            <w:jc w:val="both"/>
            <w:rPr>
              <w:b/>
            </w:rPr>
          </w:pPr>
          <w:r>
            <w:rPr>
              <w:b/>
            </w:rPr>
            <w:t xml:space="preserve">                        BODY</w:t>
          </w:r>
        </w:p>
      </w:tc>
      <w:tc>
        <w:tcPr>
          <w:tcW w:w="766" w:type="pct"/>
          <w:tcBorders>
            <w:left w:val="single" w:sz="4" w:space="0" w:color="auto"/>
            <w:right w:val="single" w:sz="4" w:space="0" w:color="auto"/>
          </w:tcBorders>
          <w:vAlign w:val="center"/>
        </w:tcPr>
        <w:p w:rsidR="00CA2E0F" w:rsidRPr="00A11EDD" w:rsidRDefault="00CA2E0F" w:rsidP="006C3F49">
          <w:r w:rsidRPr="00A11EDD">
            <w:t>EFF. DATE</w:t>
          </w:r>
        </w:p>
      </w:tc>
      <w:tc>
        <w:tcPr>
          <w:tcW w:w="719" w:type="pct"/>
          <w:tcBorders>
            <w:left w:val="single" w:sz="4" w:space="0" w:color="auto"/>
            <w:right w:val="single" w:sz="4" w:space="0" w:color="auto"/>
          </w:tcBorders>
          <w:vAlign w:val="center"/>
        </w:tcPr>
        <w:p w:rsidR="00CA2E0F" w:rsidRPr="00A11EDD" w:rsidRDefault="00F67DFD" w:rsidP="006C3F49">
          <w:pPr>
            <w:jc w:val="center"/>
          </w:pPr>
          <w:r>
            <w:t>28/12/2022</w:t>
          </w:r>
        </w:p>
      </w:tc>
    </w:tr>
    <w:tr w:rsidR="00CA2E0F" w:rsidRPr="00A11EDD" w:rsidTr="006C3F49">
      <w:trPr>
        <w:cantSplit/>
        <w:trHeight w:val="288"/>
        <w:jc w:val="center"/>
      </w:trPr>
      <w:tc>
        <w:tcPr>
          <w:tcW w:w="914" w:type="pct"/>
          <w:vMerge/>
          <w:tcBorders>
            <w:top w:val="nil"/>
            <w:left w:val="single" w:sz="4" w:space="0" w:color="auto"/>
            <w:bottom w:val="nil"/>
            <w:right w:val="nil"/>
          </w:tcBorders>
        </w:tcPr>
        <w:p w:rsidR="00CA2E0F" w:rsidRPr="00A11EDD" w:rsidRDefault="00CA2E0F" w:rsidP="006C3F49">
          <w:pPr>
            <w:ind w:left="-18"/>
            <w:jc w:val="both"/>
          </w:pPr>
        </w:p>
      </w:tc>
      <w:tc>
        <w:tcPr>
          <w:tcW w:w="2600" w:type="pct"/>
          <w:gridSpan w:val="4"/>
          <w:vMerge/>
          <w:tcBorders>
            <w:left w:val="single" w:sz="4" w:space="0" w:color="auto"/>
            <w:right w:val="single" w:sz="4" w:space="0" w:color="auto"/>
          </w:tcBorders>
        </w:tcPr>
        <w:p w:rsidR="00CA2E0F" w:rsidRPr="00A11EDD" w:rsidRDefault="00CA2E0F" w:rsidP="006C3F49">
          <w:pPr>
            <w:ind w:right="-108"/>
            <w:rPr>
              <w:b/>
            </w:rPr>
          </w:pPr>
        </w:p>
      </w:tc>
      <w:tc>
        <w:tcPr>
          <w:tcW w:w="766" w:type="pct"/>
          <w:tcBorders>
            <w:left w:val="single" w:sz="4" w:space="0" w:color="auto"/>
            <w:right w:val="single" w:sz="4" w:space="0" w:color="auto"/>
          </w:tcBorders>
          <w:vAlign w:val="center"/>
        </w:tcPr>
        <w:p w:rsidR="00CA2E0F" w:rsidRPr="00A11EDD" w:rsidRDefault="00CA2E0F" w:rsidP="006C3F49">
          <w:r w:rsidRPr="00A11EDD">
            <w:t>REVIEW DT.</w:t>
          </w:r>
        </w:p>
      </w:tc>
      <w:tc>
        <w:tcPr>
          <w:tcW w:w="719" w:type="pct"/>
          <w:tcBorders>
            <w:left w:val="single" w:sz="4" w:space="0" w:color="auto"/>
            <w:right w:val="single" w:sz="4" w:space="0" w:color="auto"/>
          </w:tcBorders>
          <w:vAlign w:val="center"/>
        </w:tcPr>
        <w:p w:rsidR="00CA2E0F" w:rsidRPr="00A11EDD" w:rsidRDefault="00F67DFD" w:rsidP="006C3F49">
          <w:pPr>
            <w:jc w:val="center"/>
          </w:pPr>
          <w:r>
            <w:t>27/12/2024</w:t>
          </w:r>
        </w:p>
      </w:tc>
    </w:tr>
    <w:tr w:rsidR="00CA2E0F" w:rsidRPr="00A11EDD" w:rsidTr="006C3F49">
      <w:trPr>
        <w:cantSplit/>
        <w:trHeight w:val="288"/>
        <w:jc w:val="center"/>
      </w:trPr>
      <w:tc>
        <w:tcPr>
          <w:tcW w:w="914" w:type="pct"/>
          <w:vMerge/>
          <w:tcBorders>
            <w:top w:val="nil"/>
            <w:left w:val="single" w:sz="4" w:space="0" w:color="auto"/>
            <w:bottom w:val="nil"/>
            <w:right w:val="nil"/>
          </w:tcBorders>
        </w:tcPr>
        <w:p w:rsidR="00CA2E0F" w:rsidRPr="00A11EDD" w:rsidRDefault="00CA2E0F" w:rsidP="006C3F49">
          <w:pPr>
            <w:ind w:left="-18"/>
            <w:jc w:val="both"/>
          </w:pPr>
        </w:p>
      </w:tc>
      <w:tc>
        <w:tcPr>
          <w:tcW w:w="2600" w:type="pct"/>
          <w:gridSpan w:val="4"/>
          <w:vMerge/>
          <w:tcBorders>
            <w:left w:val="single" w:sz="4" w:space="0" w:color="auto"/>
            <w:bottom w:val="nil"/>
            <w:right w:val="single" w:sz="4" w:space="0" w:color="auto"/>
          </w:tcBorders>
        </w:tcPr>
        <w:p w:rsidR="00CA2E0F" w:rsidRPr="00A11EDD" w:rsidRDefault="00CA2E0F" w:rsidP="006C3F49">
          <w:pPr>
            <w:ind w:right="-108"/>
            <w:rPr>
              <w:b/>
            </w:rPr>
          </w:pPr>
        </w:p>
      </w:tc>
      <w:tc>
        <w:tcPr>
          <w:tcW w:w="766" w:type="pct"/>
          <w:tcBorders>
            <w:left w:val="single" w:sz="4" w:space="0" w:color="auto"/>
            <w:right w:val="single" w:sz="4" w:space="0" w:color="auto"/>
          </w:tcBorders>
          <w:vAlign w:val="center"/>
        </w:tcPr>
        <w:p w:rsidR="00CA2E0F" w:rsidRPr="00A11EDD" w:rsidRDefault="00CA2E0F" w:rsidP="006C3F49">
          <w:r w:rsidRPr="00A11EDD">
            <w:t>SUPERSEDES</w:t>
          </w:r>
        </w:p>
      </w:tc>
      <w:tc>
        <w:tcPr>
          <w:tcW w:w="719" w:type="pct"/>
          <w:tcBorders>
            <w:left w:val="single" w:sz="4" w:space="0" w:color="auto"/>
            <w:right w:val="single" w:sz="4" w:space="0" w:color="auto"/>
          </w:tcBorders>
          <w:vAlign w:val="center"/>
        </w:tcPr>
        <w:p w:rsidR="00CA2E0F" w:rsidRPr="00A11EDD" w:rsidRDefault="0017114A" w:rsidP="006C3F49">
          <w:pPr>
            <w:jc w:val="center"/>
          </w:pPr>
          <w:r>
            <w:t>QAGE128-0</w:t>
          </w:r>
        </w:p>
      </w:tc>
    </w:tr>
    <w:tr w:rsidR="00CA2E0F" w:rsidRPr="00A11EDD" w:rsidTr="006C3F49">
      <w:trPr>
        <w:cantSplit/>
        <w:trHeight w:val="432"/>
        <w:jc w:val="center"/>
      </w:trPr>
      <w:tc>
        <w:tcPr>
          <w:tcW w:w="914" w:type="pct"/>
          <w:vMerge/>
          <w:tcBorders>
            <w:top w:val="nil"/>
            <w:left w:val="single" w:sz="4" w:space="0" w:color="auto"/>
            <w:bottom w:val="nil"/>
          </w:tcBorders>
        </w:tcPr>
        <w:p w:rsidR="00CA2E0F" w:rsidRPr="00A11EDD" w:rsidRDefault="00CA2E0F" w:rsidP="006C3F49">
          <w:pPr>
            <w:ind w:left="-18"/>
            <w:jc w:val="both"/>
          </w:pPr>
        </w:p>
      </w:tc>
      <w:tc>
        <w:tcPr>
          <w:tcW w:w="1306" w:type="pct"/>
          <w:gridSpan w:val="3"/>
          <w:tcBorders>
            <w:top w:val="single" w:sz="4" w:space="0" w:color="auto"/>
            <w:bottom w:val="nil"/>
          </w:tcBorders>
          <w:vAlign w:val="center"/>
        </w:tcPr>
        <w:p w:rsidR="00CA2E0F" w:rsidRPr="00A11EDD" w:rsidRDefault="00CA2E0F" w:rsidP="006C3F49">
          <w:pPr>
            <w:jc w:val="center"/>
          </w:pPr>
          <w:r w:rsidRPr="00A11EDD">
            <w:t>PREPARED BY</w:t>
          </w:r>
        </w:p>
      </w:tc>
      <w:tc>
        <w:tcPr>
          <w:tcW w:w="1293" w:type="pct"/>
          <w:tcBorders>
            <w:top w:val="single" w:sz="4" w:space="0" w:color="auto"/>
            <w:bottom w:val="nil"/>
          </w:tcBorders>
          <w:vAlign w:val="center"/>
        </w:tcPr>
        <w:p w:rsidR="00CA2E0F" w:rsidRPr="00A11EDD" w:rsidRDefault="00CA2E0F" w:rsidP="006C3F49">
          <w:pPr>
            <w:jc w:val="center"/>
          </w:pPr>
          <w:r w:rsidRPr="00A11EDD">
            <w:t>CHECKED BY</w:t>
          </w:r>
        </w:p>
      </w:tc>
      <w:tc>
        <w:tcPr>
          <w:tcW w:w="1486" w:type="pct"/>
          <w:gridSpan w:val="2"/>
          <w:tcBorders>
            <w:top w:val="single" w:sz="4" w:space="0" w:color="auto"/>
            <w:bottom w:val="nil"/>
            <w:right w:val="single" w:sz="4" w:space="0" w:color="auto"/>
          </w:tcBorders>
          <w:vAlign w:val="center"/>
        </w:tcPr>
        <w:p w:rsidR="00CA2E0F" w:rsidRPr="00A11EDD" w:rsidRDefault="00CA2E0F" w:rsidP="006C3F49">
          <w:pPr>
            <w:jc w:val="center"/>
          </w:pPr>
          <w:r w:rsidRPr="00A11EDD">
            <w:t>APPROVED BY</w:t>
          </w:r>
        </w:p>
      </w:tc>
    </w:tr>
    <w:tr w:rsidR="00CA2E0F" w:rsidRPr="00A11EDD" w:rsidTr="006C3F49">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CA2E0F" w:rsidRPr="00A11EDD" w:rsidRDefault="00CA2E0F" w:rsidP="006C3F49">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CA2E0F" w:rsidRPr="00A11EDD" w:rsidRDefault="00CA2E0F" w:rsidP="006C3F49">
          <w:pPr>
            <w:jc w:val="center"/>
          </w:pPr>
        </w:p>
      </w:tc>
      <w:tc>
        <w:tcPr>
          <w:tcW w:w="1293" w:type="pct"/>
          <w:tcBorders>
            <w:top w:val="single" w:sz="4" w:space="0" w:color="auto"/>
            <w:bottom w:val="single" w:sz="4" w:space="0" w:color="auto"/>
          </w:tcBorders>
          <w:vAlign w:val="center"/>
        </w:tcPr>
        <w:p w:rsidR="00CA2E0F" w:rsidRPr="00A11EDD" w:rsidRDefault="00CA2E0F" w:rsidP="006C3F49">
          <w:pPr>
            <w:jc w:val="center"/>
          </w:pPr>
        </w:p>
      </w:tc>
      <w:tc>
        <w:tcPr>
          <w:tcW w:w="1486" w:type="pct"/>
          <w:gridSpan w:val="2"/>
          <w:tcBorders>
            <w:top w:val="single" w:sz="4" w:space="0" w:color="auto"/>
            <w:bottom w:val="single" w:sz="4" w:space="0" w:color="auto"/>
            <w:right w:val="single" w:sz="4" w:space="0" w:color="auto"/>
          </w:tcBorders>
          <w:vAlign w:val="center"/>
        </w:tcPr>
        <w:p w:rsidR="00CA2E0F" w:rsidRPr="00A11EDD" w:rsidRDefault="00CA2E0F" w:rsidP="006C3F49">
          <w:pPr>
            <w:jc w:val="center"/>
          </w:pPr>
        </w:p>
      </w:tc>
    </w:tr>
    <w:tr w:rsidR="00CA2E0F" w:rsidRPr="00A11EDD" w:rsidTr="006C3F49">
      <w:trPr>
        <w:cantSplit/>
        <w:trHeight w:val="432"/>
        <w:jc w:val="center"/>
      </w:trPr>
      <w:tc>
        <w:tcPr>
          <w:tcW w:w="914" w:type="pct"/>
          <w:tcBorders>
            <w:top w:val="single" w:sz="4" w:space="0" w:color="auto"/>
            <w:left w:val="single" w:sz="4" w:space="0" w:color="auto"/>
            <w:bottom w:val="nil"/>
            <w:right w:val="nil"/>
          </w:tcBorders>
          <w:vAlign w:val="center"/>
        </w:tcPr>
        <w:p w:rsidR="00CA2E0F" w:rsidRPr="00A11EDD" w:rsidRDefault="00CA2E0F" w:rsidP="006C3F49">
          <w:pPr>
            <w:ind w:left="-18"/>
          </w:pPr>
          <w:r w:rsidRPr="00A11EDD">
            <w:t>NAME</w:t>
          </w:r>
        </w:p>
      </w:tc>
      <w:tc>
        <w:tcPr>
          <w:tcW w:w="1306" w:type="pct"/>
          <w:gridSpan w:val="3"/>
          <w:tcBorders>
            <w:top w:val="single" w:sz="4" w:space="0" w:color="auto"/>
            <w:left w:val="single" w:sz="4" w:space="0" w:color="auto"/>
            <w:bottom w:val="nil"/>
          </w:tcBorders>
          <w:vAlign w:val="center"/>
        </w:tcPr>
        <w:p w:rsidR="00CA2E0F" w:rsidRPr="00A11EDD" w:rsidRDefault="00CA2E0F" w:rsidP="006C3F49">
          <w:pPr>
            <w:jc w:val="center"/>
          </w:pPr>
        </w:p>
      </w:tc>
      <w:tc>
        <w:tcPr>
          <w:tcW w:w="1293" w:type="pct"/>
          <w:tcBorders>
            <w:top w:val="single" w:sz="4" w:space="0" w:color="auto"/>
            <w:bottom w:val="nil"/>
          </w:tcBorders>
          <w:vAlign w:val="center"/>
        </w:tcPr>
        <w:p w:rsidR="00CA2E0F" w:rsidRPr="00A11EDD" w:rsidRDefault="00CA2E0F" w:rsidP="006C3F49">
          <w:pPr>
            <w:jc w:val="center"/>
          </w:pPr>
        </w:p>
      </w:tc>
      <w:tc>
        <w:tcPr>
          <w:tcW w:w="1486" w:type="pct"/>
          <w:gridSpan w:val="2"/>
          <w:tcBorders>
            <w:top w:val="single" w:sz="4" w:space="0" w:color="auto"/>
            <w:bottom w:val="nil"/>
            <w:right w:val="single" w:sz="4" w:space="0" w:color="auto"/>
          </w:tcBorders>
          <w:vAlign w:val="center"/>
        </w:tcPr>
        <w:p w:rsidR="00CA2E0F" w:rsidRPr="00A11EDD" w:rsidRDefault="00CA2E0F" w:rsidP="006C3F49">
          <w:pPr>
            <w:jc w:val="center"/>
          </w:pPr>
        </w:p>
      </w:tc>
    </w:tr>
    <w:tr w:rsidR="00CA2E0F" w:rsidRPr="00A11EDD" w:rsidTr="006C3F49">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CA2E0F" w:rsidRPr="00A11EDD" w:rsidRDefault="00CA2E0F" w:rsidP="006C3F49">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CA2E0F" w:rsidRPr="00A11EDD" w:rsidRDefault="00CA2E0F" w:rsidP="006C3F49">
          <w:pPr>
            <w:jc w:val="center"/>
          </w:pPr>
        </w:p>
      </w:tc>
      <w:tc>
        <w:tcPr>
          <w:tcW w:w="1293" w:type="pct"/>
          <w:tcBorders>
            <w:top w:val="single" w:sz="4" w:space="0" w:color="auto"/>
            <w:bottom w:val="single" w:sz="4" w:space="0" w:color="auto"/>
          </w:tcBorders>
          <w:vAlign w:val="center"/>
        </w:tcPr>
        <w:p w:rsidR="00CA2E0F" w:rsidRPr="00A11EDD" w:rsidRDefault="00CA2E0F" w:rsidP="006C3F49">
          <w:pPr>
            <w:jc w:val="center"/>
          </w:pPr>
        </w:p>
      </w:tc>
      <w:tc>
        <w:tcPr>
          <w:tcW w:w="1486" w:type="pct"/>
          <w:gridSpan w:val="2"/>
          <w:tcBorders>
            <w:top w:val="single" w:sz="4" w:space="0" w:color="auto"/>
            <w:bottom w:val="single" w:sz="4" w:space="0" w:color="auto"/>
            <w:right w:val="single" w:sz="4" w:space="0" w:color="auto"/>
          </w:tcBorders>
          <w:vAlign w:val="center"/>
        </w:tcPr>
        <w:p w:rsidR="00CA2E0F" w:rsidRPr="00A11EDD" w:rsidRDefault="00CA2E0F" w:rsidP="006C3F49">
          <w:pPr>
            <w:jc w:val="center"/>
          </w:pPr>
        </w:p>
      </w:tc>
    </w:tr>
  </w:tbl>
  <w:p w:rsidR="00577D43" w:rsidRDefault="00577D43"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6CAE"/>
    <w:multiLevelType w:val="hybridMultilevel"/>
    <w:tmpl w:val="2CD8B77E"/>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486715"/>
    <w:multiLevelType w:val="hybridMultilevel"/>
    <w:tmpl w:val="AF2474BE"/>
    <w:lvl w:ilvl="0" w:tplc="04090001">
      <w:start w:val="1"/>
      <w:numFmt w:val="bullet"/>
      <w:lvlText w:val=""/>
      <w:lvlJc w:val="left"/>
      <w:pPr>
        <w:ind w:left="1440" w:hanging="360"/>
      </w:pPr>
      <w:rPr>
        <w:rFonts w:ascii="Symbol" w:hAnsi="Symbol"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032A7E8E"/>
    <w:multiLevelType w:val="hybridMultilevel"/>
    <w:tmpl w:val="AEE4F0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79754D5"/>
    <w:multiLevelType w:val="hybridMultilevel"/>
    <w:tmpl w:val="52AE5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F04F70"/>
    <w:multiLevelType w:val="hybridMultilevel"/>
    <w:tmpl w:val="A7666E6A"/>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823047"/>
    <w:multiLevelType w:val="hybridMultilevel"/>
    <w:tmpl w:val="0DDE51DC"/>
    <w:lvl w:ilvl="0" w:tplc="04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DCB44A3"/>
    <w:multiLevelType w:val="hybridMultilevel"/>
    <w:tmpl w:val="C4F0CB98"/>
    <w:lvl w:ilvl="0" w:tplc="44E8D69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783653"/>
    <w:multiLevelType w:val="hybridMultilevel"/>
    <w:tmpl w:val="A668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7A7646"/>
    <w:multiLevelType w:val="hybridMultilevel"/>
    <w:tmpl w:val="5C884C2C"/>
    <w:lvl w:ilvl="0" w:tplc="04090001">
      <w:start w:val="1"/>
      <w:numFmt w:val="bullet"/>
      <w:lvlText w:val=""/>
      <w:lvlJc w:val="left"/>
      <w:pPr>
        <w:ind w:left="720" w:hanging="360"/>
      </w:pPr>
      <w:rPr>
        <w:rFonts w:ascii="Symbol" w:hAnsi="Symbol" w:hint="default"/>
        <w:color w:val="2525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2AF479D"/>
    <w:multiLevelType w:val="hybridMultilevel"/>
    <w:tmpl w:val="2FDEC6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nsid w:val="2A095FA0"/>
    <w:multiLevelType w:val="hybridMultilevel"/>
    <w:tmpl w:val="AD74E6DC"/>
    <w:lvl w:ilvl="0" w:tplc="1460048C">
      <w:start w:val="1"/>
      <w:numFmt w:val="bullet"/>
      <w:lvlText w:val=""/>
      <w:lvlJc w:val="left"/>
      <w:pPr>
        <w:ind w:left="720" w:hanging="360"/>
      </w:pPr>
      <w:rPr>
        <w:rFonts w:ascii="Symbol" w:hAnsi="Symbol"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FA03F6D"/>
    <w:multiLevelType w:val="hybridMultilevel"/>
    <w:tmpl w:val="E0D4D3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nsid w:val="47901992"/>
    <w:multiLevelType w:val="hybridMultilevel"/>
    <w:tmpl w:val="02F02D84"/>
    <w:lvl w:ilvl="0" w:tplc="856E3322">
      <w:start w:val="1"/>
      <w:numFmt w:val="decimal"/>
      <w:lvlText w:val="%1."/>
      <w:lvlJc w:val="left"/>
      <w:pPr>
        <w:ind w:left="720" w:hanging="360"/>
      </w:pPr>
      <w:rPr>
        <w:rFonts w:hint="default"/>
        <w:color w:val="2525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A5F5335"/>
    <w:multiLevelType w:val="hybridMultilevel"/>
    <w:tmpl w:val="BCBCE92A"/>
    <w:lvl w:ilvl="0" w:tplc="44E8D692">
      <w:start w:val="1"/>
      <w:numFmt w:val="bullet"/>
      <w:lvlText w:val=""/>
      <w:lvlJc w:val="left"/>
      <w:pPr>
        <w:ind w:left="360" w:hanging="360"/>
      </w:pPr>
      <w:rPr>
        <w:rFonts w:ascii="Symbol" w:hAnsi="Symbol" w:hint="default"/>
        <w:color w:val="auto"/>
      </w:rPr>
    </w:lvl>
    <w:lvl w:ilvl="1" w:tplc="7C621B7A">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BF41AC7"/>
    <w:multiLevelType w:val="hybridMultilevel"/>
    <w:tmpl w:val="16529BBE"/>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512B2747"/>
    <w:multiLevelType w:val="hybridMultilevel"/>
    <w:tmpl w:val="085C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DA637F"/>
    <w:multiLevelType w:val="hybridMultilevel"/>
    <w:tmpl w:val="856603A2"/>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79C38DF"/>
    <w:multiLevelType w:val="multilevel"/>
    <w:tmpl w:val="0A6AF0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8CA18F4"/>
    <w:multiLevelType w:val="hybridMultilevel"/>
    <w:tmpl w:val="FC18D0C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0F06F2"/>
    <w:multiLevelType w:val="hybridMultilevel"/>
    <w:tmpl w:val="2AD8E458"/>
    <w:lvl w:ilvl="0" w:tplc="44E8D692">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5193F2D"/>
    <w:multiLevelType w:val="hybridMultilevel"/>
    <w:tmpl w:val="AC70F3EA"/>
    <w:lvl w:ilvl="0" w:tplc="22C42DA0">
      <w:start w:val="1"/>
      <w:numFmt w:val="bullet"/>
      <w:lvlText w:val=""/>
      <w:lvlJc w:val="left"/>
      <w:pPr>
        <w:ind w:left="720" w:hanging="360"/>
      </w:pPr>
      <w:rPr>
        <w:rFonts w:ascii="Symbol" w:hAnsi="Symbol"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BF904DE"/>
    <w:multiLevelType w:val="hybridMultilevel"/>
    <w:tmpl w:val="B25623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98C368F"/>
    <w:multiLevelType w:val="hybridMultilevel"/>
    <w:tmpl w:val="7952C10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0"/>
  </w:num>
  <w:num w:numId="3">
    <w:abstractNumId w:val="21"/>
  </w:num>
  <w:num w:numId="4">
    <w:abstractNumId w:val="4"/>
  </w:num>
  <w:num w:numId="5">
    <w:abstractNumId w:val="24"/>
  </w:num>
  <w:num w:numId="6">
    <w:abstractNumId w:val="6"/>
  </w:num>
  <w:num w:numId="7">
    <w:abstractNumId w:val="18"/>
  </w:num>
  <w:num w:numId="8">
    <w:abstractNumId w:val="15"/>
  </w:num>
  <w:num w:numId="9">
    <w:abstractNumId w:val="0"/>
  </w:num>
  <w:num w:numId="10">
    <w:abstractNumId w:val="5"/>
  </w:num>
  <w:num w:numId="11">
    <w:abstractNumId w:val="23"/>
  </w:num>
  <w:num w:numId="12">
    <w:abstractNumId w:val="9"/>
  </w:num>
  <w:num w:numId="13">
    <w:abstractNumId w:val="2"/>
  </w:num>
  <w:num w:numId="14">
    <w:abstractNumId w:val="17"/>
  </w:num>
  <w:num w:numId="15">
    <w:abstractNumId w:val="1"/>
  </w:num>
  <w:num w:numId="16">
    <w:abstractNumId w:val="12"/>
  </w:num>
  <w:num w:numId="17">
    <w:abstractNumId w:val="19"/>
  </w:num>
  <w:num w:numId="18">
    <w:abstractNumId w:val="22"/>
  </w:num>
  <w:num w:numId="19">
    <w:abstractNumId w:val="7"/>
  </w:num>
  <w:num w:numId="20">
    <w:abstractNumId w:val="11"/>
  </w:num>
  <w:num w:numId="21">
    <w:abstractNumId w:val="13"/>
  </w:num>
  <w:num w:numId="22">
    <w:abstractNumId w:val="8"/>
  </w:num>
  <w:num w:numId="23">
    <w:abstractNumId w:val="10"/>
  </w:num>
  <w:num w:numId="24">
    <w:abstractNumId w:val="16"/>
  </w:num>
  <w:num w:numId="2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20D"/>
    <w:rsid w:val="000013A5"/>
    <w:rsid w:val="00002DCB"/>
    <w:rsid w:val="00004AE4"/>
    <w:rsid w:val="00005DAE"/>
    <w:rsid w:val="000065AC"/>
    <w:rsid w:val="00006986"/>
    <w:rsid w:val="00007231"/>
    <w:rsid w:val="000073F2"/>
    <w:rsid w:val="00007B7A"/>
    <w:rsid w:val="0001180C"/>
    <w:rsid w:val="00012A31"/>
    <w:rsid w:val="00012CFF"/>
    <w:rsid w:val="00012DF4"/>
    <w:rsid w:val="00012FBB"/>
    <w:rsid w:val="000130A5"/>
    <w:rsid w:val="0001680E"/>
    <w:rsid w:val="00016840"/>
    <w:rsid w:val="00017A28"/>
    <w:rsid w:val="00020782"/>
    <w:rsid w:val="000227D4"/>
    <w:rsid w:val="00023531"/>
    <w:rsid w:val="00023816"/>
    <w:rsid w:val="00023CC3"/>
    <w:rsid w:val="00027207"/>
    <w:rsid w:val="00030E9A"/>
    <w:rsid w:val="00031DD1"/>
    <w:rsid w:val="000336E3"/>
    <w:rsid w:val="00034C0D"/>
    <w:rsid w:val="00035094"/>
    <w:rsid w:val="00035795"/>
    <w:rsid w:val="000379A9"/>
    <w:rsid w:val="000410EF"/>
    <w:rsid w:val="0004143C"/>
    <w:rsid w:val="00043373"/>
    <w:rsid w:val="0004412D"/>
    <w:rsid w:val="00044366"/>
    <w:rsid w:val="00046053"/>
    <w:rsid w:val="0004797A"/>
    <w:rsid w:val="00050D53"/>
    <w:rsid w:val="000525CF"/>
    <w:rsid w:val="0005277E"/>
    <w:rsid w:val="00052A8B"/>
    <w:rsid w:val="00057502"/>
    <w:rsid w:val="000633C7"/>
    <w:rsid w:val="000634ED"/>
    <w:rsid w:val="0006378E"/>
    <w:rsid w:val="00063B2B"/>
    <w:rsid w:val="000640BE"/>
    <w:rsid w:val="000643A6"/>
    <w:rsid w:val="000643CF"/>
    <w:rsid w:val="000648C3"/>
    <w:rsid w:val="00065C64"/>
    <w:rsid w:val="00066E81"/>
    <w:rsid w:val="000670D0"/>
    <w:rsid w:val="0007228D"/>
    <w:rsid w:val="0007391E"/>
    <w:rsid w:val="000770CD"/>
    <w:rsid w:val="00080812"/>
    <w:rsid w:val="00080BC5"/>
    <w:rsid w:val="00081C88"/>
    <w:rsid w:val="000827AB"/>
    <w:rsid w:val="00082E61"/>
    <w:rsid w:val="0008419B"/>
    <w:rsid w:val="00084C5F"/>
    <w:rsid w:val="00084E51"/>
    <w:rsid w:val="0008586A"/>
    <w:rsid w:val="00085B1B"/>
    <w:rsid w:val="00085D41"/>
    <w:rsid w:val="000865B4"/>
    <w:rsid w:val="00086C6A"/>
    <w:rsid w:val="00087DEB"/>
    <w:rsid w:val="00091227"/>
    <w:rsid w:val="00091772"/>
    <w:rsid w:val="00091D23"/>
    <w:rsid w:val="00091FA5"/>
    <w:rsid w:val="00093295"/>
    <w:rsid w:val="00093493"/>
    <w:rsid w:val="00095B5E"/>
    <w:rsid w:val="000977E2"/>
    <w:rsid w:val="000A18B5"/>
    <w:rsid w:val="000A3DB1"/>
    <w:rsid w:val="000A43EF"/>
    <w:rsid w:val="000A642F"/>
    <w:rsid w:val="000A6CB9"/>
    <w:rsid w:val="000A776F"/>
    <w:rsid w:val="000B106E"/>
    <w:rsid w:val="000B1D92"/>
    <w:rsid w:val="000B316C"/>
    <w:rsid w:val="000B36AD"/>
    <w:rsid w:val="000B3D54"/>
    <w:rsid w:val="000B5BE4"/>
    <w:rsid w:val="000B6D59"/>
    <w:rsid w:val="000C2C4D"/>
    <w:rsid w:val="000C2E3C"/>
    <w:rsid w:val="000C34E5"/>
    <w:rsid w:val="000C3912"/>
    <w:rsid w:val="000C473F"/>
    <w:rsid w:val="000C56E2"/>
    <w:rsid w:val="000C6BF5"/>
    <w:rsid w:val="000D035E"/>
    <w:rsid w:val="000D0AC9"/>
    <w:rsid w:val="000D2B43"/>
    <w:rsid w:val="000D3135"/>
    <w:rsid w:val="000D3814"/>
    <w:rsid w:val="000D3AAD"/>
    <w:rsid w:val="000D4689"/>
    <w:rsid w:val="000D78CA"/>
    <w:rsid w:val="000E00E4"/>
    <w:rsid w:val="000E095D"/>
    <w:rsid w:val="000E0DAE"/>
    <w:rsid w:val="000E13AE"/>
    <w:rsid w:val="000E2DA3"/>
    <w:rsid w:val="000E3C28"/>
    <w:rsid w:val="000E4CC0"/>
    <w:rsid w:val="000E67AC"/>
    <w:rsid w:val="000E6D37"/>
    <w:rsid w:val="000F003B"/>
    <w:rsid w:val="000F0947"/>
    <w:rsid w:val="000F09D3"/>
    <w:rsid w:val="000F0EAD"/>
    <w:rsid w:val="000F1E3E"/>
    <w:rsid w:val="000F5BD7"/>
    <w:rsid w:val="000F6B9C"/>
    <w:rsid w:val="000F6F94"/>
    <w:rsid w:val="000F72B6"/>
    <w:rsid w:val="000F7CA1"/>
    <w:rsid w:val="00103DB9"/>
    <w:rsid w:val="001050CA"/>
    <w:rsid w:val="00105389"/>
    <w:rsid w:val="00106F4C"/>
    <w:rsid w:val="001076EF"/>
    <w:rsid w:val="00107C21"/>
    <w:rsid w:val="00112955"/>
    <w:rsid w:val="00112A41"/>
    <w:rsid w:val="001147CA"/>
    <w:rsid w:val="00114B63"/>
    <w:rsid w:val="0011542E"/>
    <w:rsid w:val="00116B64"/>
    <w:rsid w:val="001172DB"/>
    <w:rsid w:val="001212C1"/>
    <w:rsid w:val="00121471"/>
    <w:rsid w:val="00121844"/>
    <w:rsid w:val="0012224D"/>
    <w:rsid w:val="0012270A"/>
    <w:rsid w:val="0012500A"/>
    <w:rsid w:val="00126006"/>
    <w:rsid w:val="00127360"/>
    <w:rsid w:val="00127D82"/>
    <w:rsid w:val="00130103"/>
    <w:rsid w:val="00130916"/>
    <w:rsid w:val="00130FBB"/>
    <w:rsid w:val="0013133A"/>
    <w:rsid w:val="0013217D"/>
    <w:rsid w:val="001333D2"/>
    <w:rsid w:val="001341E1"/>
    <w:rsid w:val="001346A5"/>
    <w:rsid w:val="00134961"/>
    <w:rsid w:val="00134AFB"/>
    <w:rsid w:val="00136BF9"/>
    <w:rsid w:val="00136E3C"/>
    <w:rsid w:val="0014034F"/>
    <w:rsid w:val="0014035A"/>
    <w:rsid w:val="0014088E"/>
    <w:rsid w:val="00141A73"/>
    <w:rsid w:val="001434FC"/>
    <w:rsid w:val="001446CE"/>
    <w:rsid w:val="00144751"/>
    <w:rsid w:val="00144910"/>
    <w:rsid w:val="00144954"/>
    <w:rsid w:val="00145013"/>
    <w:rsid w:val="0014570C"/>
    <w:rsid w:val="00146203"/>
    <w:rsid w:val="00146F20"/>
    <w:rsid w:val="00147419"/>
    <w:rsid w:val="00147861"/>
    <w:rsid w:val="001529D2"/>
    <w:rsid w:val="0015321C"/>
    <w:rsid w:val="001533C6"/>
    <w:rsid w:val="00153C84"/>
    <w:rsid w:val="00155620"/>
    <w:rsid w:val="0015591E"/>
    <w:rsid w:val="0015607C"/>
    <w:rsid w:val="00156715"/>
    <w:rsid w:val="00156869"/>
    <w:rsid w:val="00156985"/>
    <w:rsid w:val="00160C73"/>
    <w:rsid w:val="00160CF7"/>
    <w:rsid w:val="001620C8"/>
    <w:rsid w:val="001623B8"/>
    <w:rsid w:val="001626F8"/>
    <w:rsid w:val="001629D5"/>
    <w:rsid w:val="001634F8"/>
    <w:rsid w:val="00163749"/>
    <w:rsid w:val="001646BE"/>
    <w:rsid w:val="001655B9"/>
    <w:rsid w:val="0017114A"/>
    <w:rsid w:val="00171C35"/>
    <w:rsid w:val="001727B9"/>
    <w:rsid w:val="00172DFD"/>
    <w:rsid w:val="0017431F"/>
    <w:rsid w:val="00174EC5"/>
    <w:rsid w:val="00175BE7"/>
    <w:rsid w:val="00176F50"/>
    <w:rsid w:val="001820B4"/>
    <w:rsid w:val="001823A4"/>
    <w:rsid w:val="00184645"/>
    <w:rsid w:val="00184FA7"/>
    <w:rsid w:val="00186FAF"/>
    <w:rsid w:val="00187C62"/>
    <w:rsid w:val="00187CF6"/>
    <w:rsid w:val="00187F49"/>
    <w:rsid w:val="001901A4"/>
    <w:rsid w:val="00190F2E"/>
    <w:rsid w:val="00191C0B"/>
    <w:rsid w:val="001920B0"/>
    <w:rsid w:val="00192113"/>
    <w:rsid w:val="00192946"/>
    <w:rsid w:val="00192B9E"/>
    <w:rsid w:val="00195110"/>
    <w:rsid w:val="00195C6C"/>
    <w:rsid w:val="001960EB"/>
    <w:rsid w:val="00196534"/>
    <w:rsid w:val="00196BBF"/>
    <w:rsid w:val="001971BB"/>
    <w:rsid w:val="001978D5"/>
    <w:rsid w:val="001A254F"/>
    <w:rsid w:val="001A2F7D"/>
    <w:rsid w:val="001A5DA2"/>
    <w:rsid w:val="001B00EA"/>
    <w:rsid w:val="001B21BA"/>
    <w:rsid w:val="001B2C37"/>
    <w:rsid w:val="001B3B2C"/>
    <w:rsid w:val="001B44E4"/>
    <w:rsid w:val="001B4961"/>
    <w:rsid w:val="001B5BC1"/>
    <w:rsid w:val="001B6996"/>
    <w:rsid w:val="001B6B1B"/>
    <w:rsid w:val="001B6FDB"/>
    <w:rsid w:val="001B7372"/>
    <w:rsid w:val="001C114E"/>
    <w:rsid w:val="001C4A50"/>
    <w:rsid w:val="001C4B9F"/>
    <w:rsid w:val="001C4FC1"/>
    <w:rsid w:val="001C5E3B"/>
    <w:rsid w:val="001D0C29"/>
    <w:rsid w:val="001D1FCF"/>
    <w:rsid w:val="001D4917"/>
    <w:rsid w:val="001D6355"/>
    <w:rsid w:val="001D6CD4"/>
    <w:rsid w:val="001D7A87"/>
    <w:rsid w:val="001E04B1"/>
    <w:rsid w:val="001E1403"/>
    <w:rsid w:val="001E3080"/>
    <w:rsid w:val="001E49B9"/>
    <w:rsid w:val="001E5A05"/>
    <w:rsid w:val="001E5C22"/>
    <w:rsid w:val="001E661F"/>
    <w:rsid w:val="001E681B"/>
    <w:rsid w:val="001E7B10"/>
    <w:rsid w:val="001F0F24"/>
    <w:rsid w:val="001F1AAA"/>
    <w:rsid w:val="001F2B61"/>
    <w:rsid w:val="001F38E1"/>
    <w:rsid w:val="001F58B3"/>
    <w:rsid w:val="001F6710"/>
    <w:rsid w:val="001F6CD9"/>
    <w:rsid w:val="00200AFD"/>
    <w:rsid w:val="00200F83"/>
    <w:rsid w:val="002011E8"/>
    <w:rsid w:val="0020156C"/>
    <w:rsid w:val="0020315C"/>
    <w:rsid w:val="002031BD"/>
    <w:rsid w:val="002036A4"/>
    <w:rsid w:val="00210FBD"/>
    <w:rsid w:val="00211513"/>
    <w:rsid w:val="0021174A"/>
    <w:rsid w:val="00211BE7"/>
    <w:rsid w:val="00212DAF"/>
    <w:rsid w:val="00213BCF"/>
    <w:rsid w:val="00215A91"/>
    <w:rsid w:val="00216E8F"/>
    <w:rsid w:val="00220160"/>
    <w:rsid w:val="00220667"/>
    <w:rsid w:val="00221C09"/>
    <w:rsid w:val="00222E7C"/>
    <w:rsid w:val="00223419"/>
    <w:rsid w:val="002234AC"/>
    <w:rsid w:val="0022369A"/>
    <w:rsid w:val="00224C73"/>
    <w:rsid w:val="00230481"/>
    <w:rsid w:val="00230D59"/>
    <w:rsid w:val="0023191A"/>
    <w:rsid w:val="00231DE6"/>
    <w:rsid w:val="002337C1"/>
    <w:rsid w:val="00234097"/>
    <w:rsid w:val="00234311"/>
    <w:rsid w:val="00234A46"/>
    <w:rsid w:val="00234BF2"/>
    <w:rsid w:val="002352B3"/>
    <w:rsid w:val="00236431"/>
    <w:rsid w:val="00236713"/>
    <w:rsid w:val="00236786"/>
    <w:rsid w:val="0023760C"/>
    <w:rsid w:val="00237923"/>
    <w:rsid w:val="00237D94"/>
    <w:rsid w:val="00240222"/>
    <w:rsid w:val="002404B7"/>
    <w:rsid w:val="0024096E"/>
    <w:rsid w:val="00241947"/>
    <w:rsid w:val="00241AE2"/>
    <w:rsid w:val="002429AC"/>
    <w:rsid w:val="00244FA1"/>
    <w:rsid w:val="002450D6"/>
    <w:rsid w:val="002453A0"/>
    <w:rsid w:val="0024783D"/>
    <w:rsid w:val="00256A2F"/>
    <w:rsid w:val="00257E05"/>
    <w:rsid w:val="0026180B"/>
    <w:rsid w:val="00261A1D"/>
    <w:rsid w:val="002661BB"/>
    <w:rsid w:val="002674BD"/>
    <w:rsid w:val="0027045F"/>
    <w:rsid w:val="00270B5E"/>
    <w:rsid w:val="00271B11"/>
    <w:rsid w:val="00274919"/>
    <w:rsid w:val="00274ACC"/>
    <w:rsid w:val="0027672C"/>
    <w:rsid w:val="00281280"/>
    <w:rsid w:val="00281C45"/>
    <w:rsid w:val="00283ED3"/>
    <w:rsid w:val="00286599"/>
    <w:rsid w:val="00287C7A"/>
    <w:rsid w:val="00293237"/>
    <w:rsid w:val="00293BD9"/>
    <w:rsid w:val="00293E9B"/>
    <w:rsid w:val="00295BBB"/>
    <w:rsid w:val="00296351"/>
    <w:rsid w:val="002A03A6"/>
    <w:rsid w:val="002A24E4"/>
    <w:rsid w:val="002A36CB"/>
    <w:rsid w:val="002A7918"/>
    <w:rsid w:val="002B0D7C"/>
    <w:rsid w:val="002B4952"/>
    <w:rsid w:val="002B673A"/>
    <w:rsid w:val="002B79C8"/>
    <w:rsid w:val="002B7D12"/>
    <w:rsid w:val="002C2629"/>
    <w:rsid w:val="002C28F6"/>
    <w:rsid w:val="002C380F"/>
    <w:rsid w:val="002C51EE"/>
    <w:rsid w:val="002C5F0A"/>
    <w:rsid w:val="002C6196"/>
    <w:rsid w:val="002C68B1"/>
    <w:rsid w:val="002C7812"/>
    <w:rsid w:val="002C7AF7"/>
    <w:rsid w:val="002D0365"/>
    <w:rsid w:val="002D10FA"/>
    <w:rsid w:val="002D3324"/>
    <w:rsid w:val="002D41E2"/>
    <w:rsid w:val="002D4771"/>
    <w:rsid w:val="002D4D14"/>
    <w:rsid w:val="002D5DA7"/>
    <w:rsid w:val="002D7A21"/>
    <w:rsid w:val="002E103F"/>
    <w:rsid w:val="002E15AE"/>
    <w:rsid w:val="002E1B58"/>
    <w:rsid w:val="002E532A"/>
    <w:rsid w:val="002E58AE"/>
    <w:rsid w:val="002E5B86"/>
    <w:rsid w:val="002E70D0"/>
    <w:rsid w:val="002E74DF"/>
    <w:rsid w:val="002F3301"/>
    <w:rsid w:val="002F4E5D"/>
    <w:rsid w:val="002F5969"/>
    <w:rsid w:val="002F5C0C"/>
    <w:rsid w:val="002F6AAF"/>
    <w:rsid w:val="002F7DAC"/>
    <w:rsid w:val="00305719"/>
    <w:rsid w:val="00305782"/>
    <w:rsid w:val="00305BD1"/>
    <w:rsid w:val="00305F32"/>
    <w:rsid w:val="00305F7E"/>
    <w:rsid w:val="0031194C"/>
    <w:rsid w:val="00311E1E"/>
    <w:rsid w:val="00311E89"/>
    <w:rsid w:val="00311F10"/>
    <w:rsid w:val="003131A8"/>
    <w:rsid w:val="00313C4A"/>
    <w:rsid w:val="0031484E"/>
    <w:rsid w:val="00314CBD"/>
    <w:rsid w:val="003152FF"/>
    <w:rsid w:val="00315854"/>
    <w:rsid w:val="00316203"/>
    <w:rsid w:val="00317023"/>
    <w:rsid w:val="003174C8"/>
    <w:rsid w:val="00317695"/>
    <w:rsid w:val="00317D70"/>
    <w:rsid w:val="00321174"/>
    <w:rsid w:val="003212BD"/>
    <w:rsid w:val="00321317"/>
    <w:rsid w:val="00321605"/>
    <w:rsid w:val="00322120"/>
    <w:rsid w:val="003222C9"/>
    <w:rsid w:val="003222E0"/>
    <w:rsid w:val="00322A10"/>
    <w:rsid w:val="00322F0E"/>
    <w:rsid w:val="0032391C"/>
    <w:rsid w:val="00324549"/>
    <w:rsid w:val="00324AB5"/>
    <w:rsid w:val="0032664F"/>
    <w:rsid w:val="00326FE6"/>
    <w:rsid w:val="00330801"/>
    <w:rsid w:val="00330B0C"/>
    <w:rsid w:val="00331785"/>
    <w:rsid w:val="00332878"/>
    <w:rsid w:val="00333FAA"/>
    <w:rsid w:val="0033427E"/>
    <w:rsid w:val="00334D88"/>
    <w:rsid w:val="00335E94"/>
    <w:rsid w:val="00335EFE"/>
    <w:rsid w:val="003367E5"/>
    <w:rsid w:val="00336A35"/>
    <w:rsid w:val="00337259"/>
    <w:rsid w:val="003376B4"/>
    <w:rsid w:val="00341596"/>
    <w:rsid w:val="0034185C"/>
    <w:rsid w:val="003419A3"/>
    <w:rsid w:val="00343A0F"/>
    <w:rsid w:val="00343A89"/>
    <w:rsid w:val="00344F9E"/>
    <w:rsid w:val="003450F9"/>
    <w:rsid w:val="00345288"/>
    <w:rsid w:val="003453EA"/>
    <w:rsid w:val="00346853"/>
    <w:rsid w:val="00346F0E"/>
    <w:rsid w:val="0034782A"/>
    <w:rsid w:val="00347A8C"/>
    <w:rsid w:val="00347B30"/>
    <w:rsid w:val="003505D4"/>
    <w:rsid w:val="0035085F"/>
    <w:rsid w:val="003545CC"/>
    <w:rsid w:val="00354F22"/>
    <w:rsid w:val="00356AED"/>
    <w:rsid w:val="00357651"/>
    <w:rsid w:val="003608E4"/>
    <w:rsid w:val="00360D7E"/>
    <w:rsid w:val="00361B4F"/>
    <w:rsid w:val="00363097"/>
    <w:rsid w:val="003631AE"/>
    <w:rsid w:val="0036492A"/>
    <w:rsid w:val="00364A7E"/>
    <w:rsid w:val="00366AB8"/>
    <w:rsid w:val="00366E55"/>
    <w:rsid w:val="00367B3D"/>
    <w:rsid w:val="003713D7"/>
    <w:rsid w:val="003758A1"/>
    <w:rsid w:val="00375AF4"/>
    <w:rsid w:val="00375DAA"/>
    <w:rsid w:val="00375E79"/>
    <w:rsid w:val="003760A9"/>
    <w:rsid w:val="003773F4"/>
    <w:rsid w:val="0038032B"/>
    <w:rsid w:val="003805B8"/>
    <w:rsid w:val="00382DEB"/>
    <w:rsid w:val="00383214"/>
    <w:rsid w:val="00386E7C"/>
    <w:rsid w:val="00387745"/>
    <w:rsid w:val="00390173"/>
    <w:rsid w:val="00390EC0"/>
    <w:rsid w:val="00391363"/>
    <w:rsid w:val="00393731"/>
    <w:rsid w:val="00394DB1"/>
    <w:rsid w:val="00395321"/>
    <w:rsid w:val="00395C26"/>
    <w:rsid w:val="00396406"/>
    <w:rsid w:val="003A0358"/>
    <w:rsid w:val="003A0B03"/>
    <w:rsid w:val="003A109F"/>
    <w:rsid w:val="003A3330"/>
    <w:rsid w:val="003A4CB7"/>
    <w:rsid w:val="003A5C6D"/>
    <w:rsid w:val="003A7CBA"/>
    <w:rsid w:val="003B0B12"/>
    <w:rsid w:val="003B18D4"/>
    <w:rsid w:val="003B4383"/>
    <w:rsid w:val="003B55BF"/>
    <w:rsid w:val="003B5FCC"/>
    <w:rsid w:val="003B64CB"/>
    <w:rsid w:val="003C2B4C"/>
    <w:rsid w:val="003C3413"/>
    <w:rsid w:val="003C3E64"/>
    <w:rsid w:val="003C4C72"/>
    <w:rsid w:val="003C5BCC"/>
    <w:rsid w:val="003C6CA0"/>
    <w:rsid w:val="003D0DBB"/>
    <w:rsid w:val="003D1081"/>
    <w:rsid w:val="003D3742"/>
    <w:rsid w:val="003D4161"/>
    <w:rsid w:val="003D5013"/>
    <w:rsid w:val="003D54BE"/>
    <w:rsid w:val="003D5CC9"/>
    <w:rsid w:val="003D6A6B"/>
    <w:rsid w:val="003D71B4"/>
    <w:rsid w:val="003D7355"/>
    <w:rsid w:val="003E012B"/>
    <w:rsid w:val="003E258B"/>
    <w:rsid w:val="003E32FF"/>
    <w:rsid w:val="003E3F63"/>
    <w:rsid w:val="003E56A8"/>
    <w:rsid w:val="003E5C0E"/>
    <w:rsid w:val="003E694A"/>
    <w:rsid w:val="003E6A45"/>
    <w:rsid w:val="003E70EA"/>
    <w:rsid w:val="003E7B4C"/>
    <w:rsid w:val="003F218E"/>
    <w:rsid w:val="003F264D"/>
    <w:rsid w:val="003F44FD"/>
    <w:rsid w:val="003F5C06"/>
    <w:rsid w:val="003F62E8"/>
    <w:rsid w:val="003F6DF7"/>
    <w:rsid w:val="00401F3E"/>
    <w:rsid w:val="00405EAB"/>
    <w:rsid w:val="0040681A"/>
    <w:rsid w:val="00411359"/>
    <w:rsid w:val="0041375E"/>
    <w:rsid w:val="004137A7"/>
    <w:rsid w:val="00414E31"/>
    <w:rsid w:val="0041526E"/>
    <w:rsid w:val="0041560C"/>
    <w:rsid w:val="00417210"/>
    <w:rsid w:val="00417C2E"/>
    <w:rsid w:val="0042005E"/>
    <w:rsid w:val="00421373"/>
    <w:rsid w:val="004219B1"/>
    <w:rsid w:val="00421BA7"/>
    <w:rsid w:val="004231E4"/>
    <w:rsid w:val="004278A0"/>
    <w:rsid w:val="004307E3"/>
    <w:rsid w:val="00430EA4"/>
    <w:rsid w:val="0043280E"/>
    <w:rsid w:val="00432D5F"/>
    <w:rsid w:val="00433302"/>
    <w:rsid w:val="004341E5"/>
    <w:rsid w:val="00434931"/>
    <w:rsid w:val="00434B89"/>
    <w:rsid w:val="0043696D"/>
    <w:rsid w:val="00436E3C"/>
    <w:rsid w:val="00441119"/>
    <w:rsid w:val="004415B1"/>
    <w:rsid w:val="004418B0"/>
    <w:rsid w:val="00441E9F"/>
    <w:rsid w:val="00441F61"/>
    <w:rsid w:val="0044239B"/>
    <w:rsid w:val="004446E7"/>
    <w:rsid w:val="00445F9E"/>
    <w:rsid w:val="004475E7"/>
    <w:rsid w:val="004513FC"/>
    <w:rsid w:val="0045143C"/>
    <w:rsid w:val="00451F38"/>
    <w:rsid w:val="00452446"/>
    <w:rsid w:val="00454407"/>
    <w:rsid w:val="00455F61"/>
    <w:rsid w:val="00457B5D"/>
    <w:rsid w:val="004602DD"/>
    <w:rsid w:val="00463535"/>
    <w:rsid w:val="00464FBF"/>
    <w:rsid w:val="004661F6"/>
    <w:rsid w:val="004667D1"/>
    <w:rsid w:val="0046786A"/>
    <w:rsid w:val="0046787E"/>
    <w:rsid w:val="004701EE"/>
    <w:rsid w:val="00470850"/>
    <w:rsid w:val="00471FAD"/>
    <w:rsid w:val="00472FCC"/>
    <w:rsid w:val="004734DA"/>
    <w:rsid w:val="00475663"/>
    <w:rsid w:val="00475DBC"/>
    <w:rsid w:val="004802D2"/>
    <w:rsid w:val="00480431"/>
    <w:rsid w:val="00480B1E"/>
    <w:rsid w:val="00481AE3"/>
    <w:rsid w:val="004830A1"/>
    <w:rsid w:val="00483C68"/>
    <w:rsid w:val="00484252"/>
    <w:rsid w:val="004845DF"/>
    <w:rsid w:val="00484EC1"/>
    <w:rsid w:val="004850AD"/>
    <w:rsid w:val="004877ED"/>
    <w:rsid w:val="00491B4A"/>
    <w:rsid w:val="00491E7B"/>
    <w:rsid w:val="00494A00"/>
    <w:rsid w:val="00494F54"/>
    <w:rsid w:val="004952A5"/>
    <w:rsid w:val="00497124"/>
    <w:rsid w:val="004A1A05"/>
    <w:rsid w:val="004A1EAD"/>
    <w:rsid w:val="004A24B5"/>
    <w:rsid w:val="004A3BE5"/>
    <w:rsid w:val="004A4879"/>
    <w:rsid w:val="004A5245"/>
    <w:rsid w:val="004A57E9"/>
    <w:rsid w:val="004A581D"/>
    <w:rsid w:val="004B0126"/>
    <w:rsid w:val="004B0A72"/>
    <w:rsid w:val="004B2FD3"/>
    <w:rsid w:val="004B34FE"/>
    <w:rsid w:val="004B487C"/>
    <w:rsid w:val="004B4AA8"/>
    <w:rsid w:val="004B4AC4"/>
    <w:rsid w:val="004B7A96"/>
    <w:rsid w:val="004B7B58"/>
    <w:rsid w:val="004B7C5A"/>
    <w:rsid w:val="004C1342"/>
    <w:rsid w:val="004C1C5C"/>
    <w:rsid w:val="004C2372"/>
    <w:rsid w:val="004C271E"/>
    <w:rsid w:val="004C3264"/>
    <w:rsid w:val="004C4562"/>
    <w:rsid w:val="004D0BDF"/>
    <w:rsid w:val="004D1761"/>
    <w:rsid w:val="004D1910"/>
    <w:rsid w:val="004D2BBF"/>
    <w:rsid w:val="004D32E8"/>
    <w:rsid w:val="004D3DF0"/>
    <w:rsid w:val="004D475A"/>
    <w:rsid w:val="004D4C4F"/>
    <w:rsid w:val="004D5927"/>
    <w:rsid w:val="004D5E55"/>
    <w:rsid w:val="004D615E"/>
    <w:rsid w:val="004D62F7"/>
    <w:rsid w:val="004D7116"/>
    <w:rsid w:val="004D7FE2"/>
    <w:rsid w:val="004E1731"/>
    <w:rsid w:val="004E19F6"/>
    <w:rsid w:val="004E20B5"/>
    <w:rsid w:val="004E5760"/>
    <w:rsid w:val="004E583A"/>
    <w:rsid w:val="004E5B52"/>
    <w:rsid w:val="004E61A9"/>
    <w:rsid w:val="004E62C4"/>
    <w:rsid w:val="004F0089"/>
    <w:rsid w:val="004F0190"/>
    <w:rsid w:val="004F17DE"/>
    <w:rsid w:val="004F1DA2"/>
    <w:rsid w:val="004F1E93"/>
    <w:rsid w:val="004F26EF"/>
    <w:rsid w:val="004F3A38"/>
    <w:rsid w:val="004F3BF5"/>
    <w:rsid w:val="004F5BE6"/>
    <w:rsid w:val="004F671E"/>
    <w:rsid w:val="004F736A"/>
    <w:rsid w:val="004F7C10"/>
    <w:rsid w:val="00500B86"/>
    <w:rsid w:val="00501806"/>
    <w:rsid w:val="005039D4"/>
    <w:rsid w:val="00503BBC"/>
    <w:rsid w:val="005061F9"/>
    <w:rsid w:val="005068C2"/>
    <w:rsid w:val="005104AF"/>
    <w:rsid w:val="00510BBA"/>
    <w:rsid w:val="00512024"/>
    <w:rsid w:val="00513355"/>
    <w:rsid w:val="00513CA4"/>
    <w:rsid w:val="00513F8E"/>
    <w:rsid w:val="00514786"/>
    <w:rsid w:val="00514957"/>
    <w:rsid w:val="00514F84"/>
    <w:rsid w:val="0051561E"/>
    <w:rsid w:val="00516852"/>
    <w:rsid w:val="005203A5"/>
    <w:rsid w:val="00521F5E"/>
    <w:rsid w:val="00522E2E"/>
    <w:rsid w:val="0052331B"/>
    <w:rsid w:val="00523657"/>
    <w:rsid w:val="0052548B"/>
    <w:rsid w:val="005254A1"/>
    <w:rsid w:val="0052563C"/>
    <w:rsid w:val="00525CAC"/>
    <w:rsid w:val="00525D71"/>
    <w:rsid w:val="0052600F"/>
    <w:rsid w:val="0052781B"/>
    <w:rsid w:val="00532C1D"/>
    <w:rsid w:val="00534A71"/>
    <w:rsid w:val="00534AD9"/>
    <w:rsid w:val="00535932"/>
    <w:rsid w:val="00541728"/>
    <w:rsid w:val="005438F7"/>
    <w:rsid w:val="0054645B"/>
    <w:rsid w:val="005474BD"/>
    <w:rsid w:val="00550929"/>
    <w:rsid w:val="00550949"/>
    <w:rsid w:val="00550A58"/>
    <w:rsid w:val="00550D3D"/>
    <w:rsid w:val="00551AC9"/>
    <w:rsid w:val="005523DC"/>
    <w:rsid w:val="00552830"/>
    <w:rsid w:val="00553928"/>
    <w:rsid w:val="00554254"/>
    <w:rsid w:val="00555A92"/>
    <w:rsid w:val="0056358C"/>
    <w:rsid w:val="00563BD2"/>
    <w:rsid w:val="00564163"/>
    <w:rsid w:val="00564D98"/>
    <w:rsid w:val="00565775"/>
    <w:rsid w:val="00565B27"/>
    <w:rsid w:val="00566748"/>
    <w:rsid w:val="0056743D"/>
    <w:rsid w:val="00567FDB"/>
    <w:rsid w:val="00571F9E"/>
    <w:rsid w:val="005724F9"/>
    <w:rsid w:val="00573602"/>
    <w:rsid w:val="00574687"/>
    <w:rsid w:val="00575F5D"/>
    <w:rsid w:val="00576E19"/>
    <w:rsid w:val="00577D43"/>
    <w:rsid w:val="00580023"/>
    <w:rsid w:val="00581761"/>
    <w:rsid w:val="005817D0"/>
    <w:rsid w:val="00581A46"/>
    <w:rsid w:val="00581B07"/>
    <w:rsid w:val="00582387"/>
    <w:rsid w:val="005825CA"/>
    <w:rsid w:val="00582B73"/>
    <w:rsid w:val="0058338E"/>
    <w:rsid w:val="00583BE4"/>
    <w:rsid w:val="00585CB0"/>
    <w:rsid w:val="00592157"/>
    <w:rsid w:val="00592214"/>
    <w:rsid w:val="00592F32"/>
    <w:rsid w:val="005931C8"/>
    <w:rsid w:val="005959D8"/>
    <w:rsid w:val="00596C43"/>
    <w:rsid w:val="00596F9A"/>
    <w:rsid w:val="005A0232"/>
    <w:rsid w:val="005A1089"/>
    <w:rsid w:val="005A1E56"/>
    <w:rsid w:val="005A3051"/>
    <w:rsid w:val="005A44DC"/>
    <w:rsid w:val="005A468C"/>
    <w:rsid w:val="005A5637"/>
    <w:rsid w:val="005A62A5"/>
    <w:rsid w:val="005A76D8"/>
    <w:rsid w:val="005B511A"/>
    <w:rsid w:val="005B6843"/>
    <w:rsid w:val="005B7484"/>
    <w:rsid w:val="005B7932"/>
    <w:rsid w:val="005C052A"/>
    <w:rsid w:val="005C0B81"/>
    <w:rsid w:val="005C12A8"/>
    <w:rsid w:val="005C25DA"/>
    <w:rsid w:val="005C2D23"/>
    <w:rsid w:val="005C4B2B"/>
    <w:rsid w:val="005D48A5"/>
    <w:rsid w:val="005D4E00"/>
    <w:rsid w:val="005D4E22"/>
    <w:rsid w:val="005D4E3C"/>
    <w:rsid w:val="005D6789"/>
    <w:rsid w:val="005D721F"/>
    <w:rsid w:val="005E0776"/>
    <w:rsid w:val="005E08AC"/>
    <w:rsid w:val="005E0F77"/>
    <w:rsid w:val="005E1CBC"/>
    <w:rsid w:val="005E1FB0"/>
    <w:rsid w:val="005E495E"/>
    <w:rsid w:val="005F12D2"/>
    <w:rsid w:val="005F1D46"/>
    <w:rsid w:val="005F2C69"/>
    <w:rsid w:val="005F36BE"/>
    <w:rsid w:val="005F37A8"/>
    <w:rsid w:val="005F37D0"/>
    <w:rsid w:val="005F434F"/>
    <w:rsid w:val="005F4770"/>
    <w:rsid w:val="005F4B1D"/>
    <w:rsid w:val="005F54DF"/>
    <w:rsid w:val="005F5C77"/>
    <w:rsid w:val="005F725E"/>
    <w:rsid w:val="005F75B8"/>
    <w:rsid w:val="005F778F"/>
    <w:rsid w:val="006016A2"/>
    <w:rsid w:val="00601995"/>
    <w:rsid w:val="00602372"/>
    <w:rsid w:val="00602C37"/>
    <w:rsid w:val="0060368F"/>
    <w:rsid w:val="00603F42"/>
    <w:rsid w:val="00604003"/>
    <w:rsid w:val="00604DFB"/>
    <w:rsid w:val="006050F1"/>
    <w:rsid w:val="00605CC0"/>
    <w:rsid w:val="0060611D"/>
    <w:rsid w:val="00607767"/>
    <w:rsid w:val="006104CE"/>
    <w:rsid w:val="00611566"/>
    <w:rsid w:val="00611AD9"/>
    <w:rsid w:val="006138F3"/>
    <w:rsid w:val="00614A87"/>
    <w:rsid w:val="00615E76"/>
    <w:rsid w:val="00620803"/>
    <w:rsid w:val="0062191C"/>
    <w:rsid w:val="006224D3"/>
    <w:rsid w:val="006227F5"/>
    <w:rsid w:val="00622B3B"/>
    <w:rsid w:val="006232CD"/>
    <w:rsid w:val="00624029"/>
    <w:rsid w:val="0062548A"/>
    <w:rsid w:val="00626D53"/>
    <w:rsid w:val="00627957"/>
    <w:rsid w:val="00631023"/>
    <w:rsid w:val="006311D1"/>
    <w:rsid w:val="006329A0"/>
    <w:rsid w:val="00632AD4"/>
    <w:rsid w:val="00633D17"/>
    <w:rsid w:val="00633E9F"/>
    <w:rsid w:val="006354E0"/>
    <w:rsid w:val="0064067B"/>
    <w:rsid w:val="00641858"/>
    <w:rsid w:val="006440BF"/>
    <w:rsid w:val="006448E3"/>
    <w:rsid w:val="00646F23"/>
    <w:rsid w:val="00647A0F"/>
    <w:rsid w:val="00647D29"/>
    <w:rsid w:val="00650734"/>
    <w:rsid w:val="00655298"/>
    <w:rsid w:val="00657108"/>
    <w:rsid w:val="0065783A"/>
    <w:rsid w:val="00660CC8"/>
    <w:rsid w:val="006611A4"/>
    <w:rsid w:val="00661514"/>
    <w:rsid w:val="0066219A"/>
    <w:rsid w:val="00662FA9"/>
    <w:rsid w:val="006633FC"/>
    <w:rsid w:val="006654C6"/>
    <w:rsid w:val="00665578"/>
    <w:rsid w:val="00670740"/>
    <w:rsid w:val="0067108B"/>
    <w:rsid w:val="00675429"/>
    <w:rsid w:val="0067697A"/>
    <w:rsid w:val="00676A0C"/>
    <w:rsid w:val="00677E02"/>
    <w:rsid w:val="006807D4"/>
    <w:rsid w:val="00681888"/>
    <w:rsid w:val="00681D38"/>
    <w:rsid w:val="0068211C"/>
    <w:rsid w:val="00682754"/>
    <w:rsid w:val="00683B6E"/>
    <w:rsid w:val="006858A2"/>
    <w:rsid w:val="00687055"/>
    <w:rsid w:val="0068743C"/>
    <w:rsid w:val="006912A8"/>
    <w:rsid w:val="00691877"/>
    <w:rsid w:val="00693AD4"/>
    <w:rsid w:val="00697143"/>
    <w:rsid w:val="00697192"/>
    <w:rsid w:val="006A0F9E"/>
    <w:rsid w:val="006A120A"/>
    <w:rsid w:val="006A51E9"/>
    <w:rsid w:val="006A5423"/>
    <w:rsid w:val="006A5ED3"/>
    <w:rsid w:val="006B3D4C"/>
    <w:rsid w:val="006B578C"/>
    <w:rsid w:val="006B5A99"/>
    <w:rsid w:val="006B5B93"/>
    <w:rsid w:val="006B61B2"/>
    <w:rsid w:val="006B7091"/>
    <w:rsid w:val="006B71A8"/>
    <w:rsid w:val="006B730B"/>
    <w:rsid w:val="006C0F12"/>
    <w:rsid w:val="006C1D06"/>
    <w:rsid w:val="006C3C23"/>
    <w:rsid w:val="006C3E8C"/>
    <w:rsid w:val="006C4D45"/>
    <w:rsid w:val="006C4E7E"/>
    <w:rsid w:val="006C5DBD"/>
    <w:rsid w:val="006C6CAF"/>
    <w:rsid w:val="006C79CE"/>
    <w:rsid w:val="006C7E04"/>
    <w:rsid w:val="006D0888"/>
    <w:rsid w:val="006D423D"/>
    <w:rsid w:val="006D4357"/>
    <w:rsid w:val="006D55EB"/>
    <w:rsid w:val="006E0F45"/>
    <w:rsid w:val="006E1E14"/>
    <w:rsid w:val="006E28B4"/>
    <w:rsid w:val="006E2CC1"/>
    <w:rsid w:val="006E764E"/>
    <w:rsid w:val="006F0FAF"/>
    <w:rsid w:val="006F1B9B"/>
    <w:rsid w:val="006F1BA0"/>
    <w:rsid w:val="006F244A"/>
    <w:rsid w:val="006F2E31"/>
    <w:rsid w:val="006F360E"/>
    <w:rsid w:val="006F4024"/>
    <w:rsid w:val="006F49A1"/>
    <w:rsid w:val="006F7890"/>
    <w:rsid w:val="006F7DAC"/>
    <w:rsid w:val="0070098D"/>
    <w:rsid w:val="007012BD"/>
    <w:rsid w:val="00701556"/>
    <w:rsid w:val="00701652"/>
    <w:rsid w:val="00701699"/>
    <w:rsid w:val="007018BE"/>
    <w:rsid w:val="007022C4"/>
    <w:rsid w:val="0070252A"/>
    <w:rsid w:val="00702547"/>
    <w:rsid w:val="007033A2"/>
    <w:rsid w:val="0070358F"/>
    <w:rsid w:val="00704340"/>
    <w:rsid w:val="00705145"/>
    <w:rsid w:val="00705AAF"/>
    <w:rsid w:val="00710180"/>
    <w:rsid w:val="0071025D"/>
    <w:rsid w:val="00711302"/>
    <w:rsid w:val="00712B73"/>
    <w:rsid w:val="007131BA"/>
    <w:rsid w:val="00713560"/>
    <w:rsid w:val="007157B6"/>
    <w:rsid w:val="00715B00"/>
    <w:rsid w:val="00716196"/>
    <w:rsid w:val="0072028E"/>
    <w:rsid w:val="00720E5B"/>
    <w:rsid w:val="00721614"/>
    <w:rsid w:val="00721A82"/>
    <w:rsid w:val="00722450"/>
    <w:rsid w:val="00722EC7"/>
    <w:rsid w:val="007242FF"/>
    <w:rsid w:val="00724905"/>
    <w:rsid w:val="00725428"/>
    <w:rsid w:val="0072567A"/>
    <w:rsid w:val="00726D3E"/>
    <w:rsid w:val="00726EBA"/>
    <w:rsid w:val="007279E3"/>
    <w:rsid w:val="00730EF6"/>
    <w:rsid w:val="007311E9"/>
    <w:rsid w:val="00732713"/>
    <w:rsid w:val="00737108"/>
    <w:rsid w:val="00737FBF"/>
    <w:rsid w:val="007402F3"/>
    <w:rsid w:val="00741186"/>
    <w:rsid w:val="00741E09"/>
    <w:rsid w:val="007424BA"/>
    <w:rsid w:val="00742E54"/>
    <w:rsid w:val="00744E0C"/>
    <w:rsid w:val="0074576E"/>
    <w:rsid w:val="00747B8D"/>
    <w:rsid w:val="00750820"/>
    <w:rsid w:val="007508D0"/>
    <w:rsid w:val="00750CAC"/>
    <w:rsid w:val="00753B67"/>
    <w:rsid w:val="00757312"/>
    <w:rsid w:val="00760103"/>
    <w:rsid w:val="007620DA"/>
    <w:rsid w:val="007634BF"/>
    <w:rsid w:val="00763B41"/>
    <w:rsid w:val="00764D8F"/>
    <w:rsid w:val="00765D9F"/>
    <w:rsid w:val="00767B3F"/>
    <w:rsid w:val="0077224F"/>
    <w:rsid w:val="00772291"/>
    <w:rsid w:val="00773456"/>
    <w:rsid w:val="00775AFE"/>
    <w:rsid w:val="00777A06"/>
    <w:rsid w:val="00780790"/>
    <w:rsid w:val="007812D6"/>
    <w:rsid w:val="0078406C"/>
    <w:rsid w:val="00785604"/>
    <w:rsid w:val="00785795"/>
    <w:rsid w:val="00785EB7"/>
    <w:rsid w:val="0079098C"/>
    <w:rsid w:val="00790D75"/>
    <w:rsid w:val="00793448"/>
    <w:rsid w:val="00795441"/>
    <w:rsid w:val="00795D1E"/>
    <w:rsid w:val="0079617C"/>
    <w:rsid w:val="00796F8C"/>
    <w:rsid w:val="007A0C4F"/>
    <w:rsid w:val="007A19D3"/>
    <w:rsid w:val="007A1BE0"/>
    <w:rsid w:val="007A2571"/>
    <w:rsid w:val="007A2C5A"/>
    <w:rsid w:val="007A42B0"/>
    <w:rsid w:val="007A505E"/>
    <w:rsid w:val="007A7636"/>
    <w:rsid w:val="007B118D"/>
    <w:rsid w:val="007B1B85"/>
    <w:rsid w:val="007B27E5"/>
    <w:rsid w:val="007B2A1C"/>
    <w:rsid w:val="007B31D5"/>
    <w:rsid w:val="007B3B2C"/>
    <w:rsid w:val="007B3D8F"/>
    <w:rsid w:val="007B3F6A"/>
    <w:rsid w:val="007B40FA"/>
    <w:rsid w:val="007B45C0"/>
    <w:rsid w:val="007B5085"/>
    <w:rsid w:val="007B66AE"/>
    <w:rsid w:val="007B6F2F"/>
    <w:rsid w:val="007B7AA0"/>
    <w:rsid w:val="007B7F23"/>
    <w:rsid w:val="007C3BEF"/>
    <w:rsid w:val="007C4071"/>
    <w:rsid w:val="007C4936"/>
    <w:rsid w:val="007C7793"/>
    <w:rsid w:val="007D0B49"/>
    <w:rsid w:val="007D0C6A"/>
    <w:rsid w:val="007D0EDA"/>
    <w:rsid w:val="007D4439"/>
    <w:rsid w:val="007D63B2"/>
    <w:rsid w:val="007D6D43"/>
    <w:rsid w:val="007D7081"/>
    <w:rsid w:val="007D7F57"/>
    <w:rsid w:val="007E0025"/>
    <w:rsid w:val="007E00B3"/>
    <w:rsid w:val="007E4BBF"/>
    <w:rsid w:val="007E5DBF"/>
    <w:rsid w:val="007E66A0"/>
    <w:rsid w:val="007E6E60"/>
    <w:rsid w:val="007F0611"/>
    <w:rsid w:val="007F0B9E"/>
    <w:rsid w:val="007F0CEA"/>
    <w:rsid w:val="007F0D62"/>
    <w:rsid w:val="007F1407"/>
    <w:rsid w:val="007F170B"/>
    <w:rsid w:val="007F1FDF"/>
    <w:rsid w:val="007F24C1"/>
    <w:rsid w:val="007F2B10"/>
    <w:rsid w:val="007F30BA"/>
    <w:rsid w:val="007F386E"/>
    <w:rsid w:val="007F3A59"/>
    <w:rsid w:val="007F3F33"/>
    <w:rsid w:val="007F4D03"/>
    <w:rsid w:val="007F5877"/>
    <w:rsid w:val="007F5B3D"/>
    <w:rsid w:val="007F5E4B"/>
    <w:rsid w:val="007F606D"/>
    <w:rsid w:val="008004C5"/>
    <w:rsid w:val="00800C6C"/>
    <w:rsid w:val="00802812"/>
    <w:rsid w:val="00802D79"/>
    <w:rsid w:val="0080450A"/>
    <w:rsid w:val="008045B7"/>
    <w:rsid w:val="00804EC4"/>
    <w:rsid w:val="00805173"/>
    <w:rsid w:val="00806E23"/>
    <w:rsid w:val="0080742A"/>
    <w:rsid w:val="00811141"/>
    <w:rsid w:val="00814397"/>
    <w:rsid w:val="00814AB0"/>
    <w:rsid w:val="00814F0A"/>
    <w:rsid w:val="00816003"/>
    <w:rsid w:val="00816305"/>
    <w:rsid w:val="0081670C"/>
    <w:rsid w:val="00816FC3"/>
    <w:rsid w:val="0081719B"/>
    <w:rsid w:val="00817435"/>
    <w:rsid w:val="00820528"/>
    <w:rsid w:val="0082109D"/>
    <w:rsid w:val="008223FA"/>
    <w:rsid w:val="00822EE7"/>
    <w:rsid w:val="00824822"/>
    <w:rsid w:val="0083055C"/>
    <w:rsid w:val="00830E6D"/>
    <w:rsid w:val="00830F8A"/>
    <w:rsid w:val="008339D8"/>
    <w:rsid w:val="008355F0"/>
    <w:rsid w:val="008357BE"/>
    <w:rsid w:val="00836CC2"/>
    <w:rsid w:val="008372EE"/>
    <w:rsid w:val="008378DC"/>
    <w:rsid w:val="00837BF5"/>
    <w:rsid w:val="00840417"/>
    <w:rsid w:val="008407DF"/>
    <w:rsid w:val="00840ECC"/>
    <w:rsid w:val="0084230D"/>
    <w:rsid w:val="00842BA6"/>
    <w:rsid w:val="00844EB6"/>
    <w:rsid w:val="008470F3"/>
    <w:rsid w:val="0085119C"/>
    <w:rsid w:val="00851E2D"/>
    <w:rsid w:val="00855561"/>
    <w:rsid w:val="008558E0"/>
    <w:rsid w:val="00855A21"/>
    <w:rsid w:val="008577FC"/>
    <w:rsid w:val="00861708"/>
    <w:rsid w:val="00861D4C"/>
    <w:rsid w:val="008623BA"/>
    <w:rsid w:val="00866836"/>
    <w:rsid w:val="0086760D"/>
    <w:rsid w:val="00876136"/>
    <w:rsid w:val="00877A0E"/>
    <w:rsid w:val="00882C6D"/>
    <w:rsid w:val="00884154"/>
    <w:rsid w:val="00884B7A"/>
    <w:rsid w:val="008854BC"/>
    <w:rsid w:val="008863DE"/>
    <w:rsid w:val="00886FF8"/>
    <w:rsid w:val="00891F70"/>
    <w:rsid w:val="00893A90"/>
    <w:rsid w:val="00894074"/>
    <w:rsid w:val="00894699"/>
    <w:rsid w:val="00896059"/>
    <w:rsid w:val="008961E9"/>
    <w:rsid w:val="008962B7"/>
    <w:rsid w:val="00896332"/>
    <w:rsid w:val="00897688"/>
    <w:rsid w:val="008A04DB"/>
    <w:rsid w:val="008A19B4"/>
    <w:rsid w:val="008A2260"/>
    <w:rsid w:val="008A4511"/>
    <w:rsid w:val="008A544C"/>
    <w:rsid w:val="008A640C"/>
    <w:rsid w:val="008A7A48"/>
    <w:rsid w:val="008A7BF9"/>
    <w:rsid w:val="008B1B3E"/>
    <w:rsid w:val="008B5535"/>
    <w:rsid w:val="008B6C95"/>
    <w:rsid w:val="008B7390"/>
    <w:rsid w:val="008B7443"/>
    <w:rsid w:val="008B74C7"/>
    <w:rsid w:val="008C172B"/>
    <w:rsid w:val="008C2535"/>
    <w:rsid w:val="008C2E35"/>
    <w:rsid w:val="008C5A86"/>
    <w:rsid w:val="008D1053"/>
    <w:rsid w:val="008D1888"/>
    <w:rsid w:val="008D19C5"/>
    <w:rsid w:val="008D1B03"/>
    <w:rsid w:val="008D2A41"/>
    <w:rsid w:val="008D2AB6"/>
    <w:rsid w:val="008D3174"/>
    <w:rsid w:val="008D3BA1"/>
    <w:rsid w:val="008D5288"/>
    <w:rsid w:val="008D57A4"/>
    <w:rsid w:val="008D6595"/>
    <w:rsid w:val="008E03DF"/>
    <w:rsid w:val="008E0CA9"/>
    <w:rsid w:val="008E1A6D"/>
    <w:rsid w:val="008E368C"/>
    <w:rsid w:val="008E392A"/>
    <w:rsid w:val="008E3B29"/>
    <w:rsid w:val="008E3F1C"/>
    <w:rsid w:val="008E434F"/>
    <w:rsid w:val="008E5DBD"/>
    <w:rsid w:val="008E6BEA"/>
    <w:rsid w:val="008E6EEF"/>
    <w:rsid w:val="008F03F2"/>
    <w:rsid w:val="008F0430"/>
    <w:rsid w:val="008F2071"/>
    <w:rsid w:val="008F20A7"/>
    <w:rsid w:val="008F20B8"/>
    <w:rsid w:val="008F2CC4"/>
    <w:rsid w:val="008F3AB8"/>
    <w:rsid w:val="008F3D2A"/>
    <w:rsid w:val="008F65F6"/>
    <w:rsid w:val="008F6D2B"/>
    <w:rsid w:val="008F723A"/>
    <w:rsid w:val="00900289"/>
    <w:rsid w:val="009004A8"/>
    <w:rsid w:val="0090149B"/>
    <w:rsid w:val="00901B07"/>
    <w:rsid w:val="00902272"/>
    <w:rsid w:val="00902749"/>
    <w:rsid w:val="00902F46"/>
    <w:rsid w:val="0090498B"/>
    <w:rsid w:val="0090566D"/>
    <w:rsid w:val="00906FDC"/>
    <w:rsid w:val="0090792F"/>
    <w:rsid w:val="00907FE4"/>
    <w:rsid w:val="00912DCD"/>
    <w:rsid w:val="00916109"/>
    <w:rsid w:val="00916200"/>
    <w:rsid w:val="00916C45"/>
    <w:rsid w:val="009175F8"/>
    <w:rsid w:val="009206C2"/>
    <w:rsid w:val="00920805"/>
    <w:rsid w:val="009228C1"/>
    <w:rsid w:val="00922DEA"/>
    <w:rsid w:val="00924022"/>
    <w:rsid w:val="009246EF"/>
    <w:rsid w:val="009256FC"/>
    <w:rsid w:val="00925F34"/>
    <w:rsid w:val="0092631F"/>
    <w:rsid w:val="009273B1"/>
    <w:rsid w:val="0093179C"/>
    <w:rsid w:val="009317B0"/>
    <w:rsid w:val="00931D7C"/>
    <w:rsid w:val="00932A83"/>
    <w:rsid w:val="009338F6"/>
    <w:rsid w:val="0093479D"/>
    <w:rsid w:val="00935743"/>
    <w:rsid w:val="009362F0"/>
    <w:rsid w:val="00936B46"/>
    <w:rsid w:val="00937F58"/>
    <w:rsid w:val="0094002C"/>
    <w:rsid w:val="00940666"/>
    <w:rsid w:val="009410BE"/>
    <w:rsid w:val="00942746"/>
    <w:rsid w:val="00942978"/>
    <w:rsid w:val="009432F4"/>
    <w:rsid w:val="009441B6"/>
    <w:rsid w:val="00944A7D"/>
    <w:rsid w:val="00945B03"/>
    <w:rsid w:val="00946D6E"/>
    <w:rsid w:val="009478E0"/>
    <w:rsid w:val="00947E02"/>
    <w:rsid w:val="009549A4"/>
    <w:rsid w:val="00954B59"/>
    <w:rsid w:val="00955940"/>
    <w:rsid w:val="00955E78"/>
    <w:rsid w:val="00956CAB"/>
    <w:rsid w:val="00957F63"/>
    <w:rsid w:val="009624DD"/>
    <w:rsid w:val="009626F9"/>
    <w:rsid w:val="00963A6F"/>
    <w:rsid w:val="00965C1A"/>
    <w:rsid w:val="00965F67"/>
    <w:rsid w:val="00966CE7"/>
    <w:rsid w:val="00966D00"/>
    <w:rsid w:val="00967D07"/>
    <w:rsid w:val="00970D02"/>
    <w:rsid w:val="00971C7C"/>
    <w:rsid w:val="009730D0"/>
    <w:rsid w:val="0097358E"/>
    <w:rsid w:val="00973A7E"/>
    <w:rsid w:val="009806E0"/>
    <w:rsid w:val="00981003"/>
    <w:rsid w:val="00981074"/>
    <w:rsid w:val="00981A67"/>
    <w:rsid w:val="00982AC4"/>
    <w:rsid w:val="0098434D"/>
    <w:rsid w:val="0098435B"/>
    <w:rsid w:val="009853E2"/>
    <w:rsid w:val="00985797"/>
    <w:rsid w:val="00986B95"/>
    <w:rsid w:val="00990E14"/>
    <w:rsid w:val="00991D7D"/>
    <w:rsid w:val="0099443D"/>
    <w:rsid w:val="00995012"/>
    <w:rsid w:val="00996507"/>
    <w:rsid w:val="009977A6"/>
    <w:rsid w:val="009A0346"/>
    <w:rsid w:val="009A111D"/>
    <w:rsid w:val="009A1BEB"/>
    <w:rsid w:val="009A27E2"/>
    <w:rsid w:val="009A4FFD"/>
    <w:rsid w:val="009A5E1B"/>
    <w:rsid w:val="009A6EF7"/>
    <w:rsid w:val="009A6FE9"/>
    <w:rsid w:val="009A7314"/>
    <w:rsid w:val="009B0998"/>
    <w:rsid w:val="009B4954"/>
    <w:rsid w:val="009B6B30"/>
    <w:rsid w:val="009B71EB"/>
    <w:rsid w:val="009C02E5"/>
    <w:rsid w:val="009C0CB0"/>
    <w:rsid w:val="009C15BD"/>
    <w:rsid w:val="009C188D"/>
    <w:rsid w:val="009C2C61"/>
    <w:rsid w:val="009C4936"/>
    <w:rsid w:val="009C4DF5"/>
    <w:rsid w:val="009C4F1B"/>
    <w:rsid w:val="009C6881"/>
    <w:rsid w:val="009C769F"/>
    <w:rsid w:val="009C7F29"/>
    <w:rsid w:val="009D0243"/>
    <w:rsid w:val="009D0491"/>
    <w:rsid w:val="009D2458"/>
    <w:rsid w:val="009D29F3"/>
    <w:rsid w:val="009D30E8"/>
    <w:rsid w:val="009D3BF8"/>
    <w:rsid w:val="009D5DE6"/>
    <w:rsid w:val="009E01CE"/>
    <w:rsid w:val="009E126F"/>
    <w:rsid w:val="009E1C55"/>
    <w:rsid w:val="009E7DDA"/>
    <w:rsid w:val="009F17DA"/>
    <w:rsid w:val="009F36CC"/>
    <w:rsid w:val="009F3BE6"/>
    <w:rsid w:val="009F4F11"/>
    <w:rsid w:val="009F5E4D"/>
    <w:rsid w:val="00A00300"/>
    <w:rsid w:val="00A00F01"/>
    <w:rsid w:val="00A01326"/>
    <w:rsid w:val="00A021E1"/>
    <w:rsid w:val="00A023F3"/>
    <w:rsid w:val="00A034F7"/>
    <w:rsid w:val="00A0508A"/>
    <w:rsid w:val="00A057F8"/>
    <w:rsid w:val="00A06720"/>
    <w:rsid w:val="00A06D2D"/>
    <w:rsid w:val="00A06F4C"/>
    <w:rsid w:val="00A07668"/>
    <w:rsid w:val="00A10698"/>
    <w:rsid w:val="00A11E04"/>
    <w:rsid w:val="00A13DFD"/>
    <w:rsid w:val="00A140EE"/>
    <w:rsid w:val="00A1449E"/>
    <w:rsid w:val="00A14ABB"/>
    <w:rsid w:val="00A1549B"/>
    <w:rsid w:val="00A15EEB"/>
    <w:rsid w:val="00A15EF9"/>
    <w:rsid w:val="00A16E0B"/>
    <w:rsid w:val="00A17327"/>
    <w:rsid w:val="00A202CA"/>
    <w:rsid w:val="00A21E47"/>
    <w:rsid w:val="00A241DE"/>
    <w:rsid w:val="00A24310"/>
    <w:rsid w:val="00A27193"/>
    <w:rsid w:val="00A30761"/>
    <w:rsid w:val="00A30BAE"/>
    <w:rsid w:val="00A311B1"/>
    <w:rsid w:val="00A330B2"/>
    <w:rsid w:val="00A3537B"/>
    <w:rsid w:val="00A3599B"/>
    <w:rsid w:val="00A35E07"/>
    <w:rsid w:val="00A36E25"/>
    <w:rsid w:val="00A405F6"/>
    <w:rsid w:val="00A40703"/>
    <w:rsid w:val="00A40BC5"/>
    <w:rsid w:val="00A41319"/>
    <w:rsid w:val="00A418AD"/>
    <w:rsid w:val="00A42566"/>
    <w:rsid w:val="00A42DB3"/>
    <w:rsid w:val="00A45611"/>
    <w:rsid w:val="00A468F0"/>
    <w:rsid w:val="00A4796C"/>
    <w:rsid w:val="00A5012A"/>
    <w:rsid w:val="00A53226"/>
    <w:rsid w:val="00A5514E"/>
    <w:rsid w:val="00A5643C"/>
    <w:rsid w:val="00A56C25"/>
    <w:rsid w:val="00A56CAA"/>
    <w:rsid w:val="00A60CE2"/>
    <w:rsid w:val="00A611B6"/>
    <w:rsid w:val="00A620A0"/>
    <w:rsid w:val="00A62436"/>
    <w:rsid w:val="00A6759B"/>
    <w:rsid w:val="00A7408D"/>
    <w:rsid w:val="00A74488"/>
    <w:rsid w:val="00A7556D"/>
    <w:rsid w:val="00A76BD3"/>
    <w:rsid w:val="00A76DDB"/>
    <w:rsid w:val="00A80495"/>
    <w:rsid w:val="00A80D90"/>
    <w:rsid w:val="00A83090"/>
    <w:rsid w:val="00A8321A"/>
    <w:rsid w:val="00A8351D"/>
    <w:rsid w:val="00A83A73"/>
    <w:rsid w:val="00A83B55"/>
    <w:rsid w:val="00A83DE3"/>
    <w:rsid w:val="00A859F3"/>
    <w:rsid w:val="00A8631B"/>
    <w:rsid w:val="00A8658F"/>
    <w:rsid w:val="00A90976"/>
    <w:rsid w:val="00A91CA4"/>
    <w:rsid w:val="00A91E18"/>
    <w:rsid w:val="00A92FE2"/>
    <w:rsid w:val="00A9360C"/>
    <w:rsid w:val="00A96A66"/>
    <w:rsid w:val="00A9758B"/>
    <w:rsid w:val="00AA61F8"/>
    <w:rsid w:val="00AA71BF"/>
    <w:rsid w:val="00AB19D5"/>
    <w:rsid w:val="00AB3A7C"/>
    <w:rsid w:val="00AB3E3B"/>
    <w:rsid w:val="00AB3EAD"/>
    <w:rsid w:val="00AB6762"/>
    <w:rsid w:val="00AB73E6"/>
    <w:rsid w:val="00AB7F01"/>
    <w:rsid w:val="00AC145C"/>
    <w:rsid w:val="00AC1A08"/>
    <w:rsid w:val="00AC2827"/>
    <w:rsid w:val="00AC2C09"/>
    <w:rsid w:val="00AC41E4"/>
    <w:rsid w:val="00AC6A01"/>
    <w:rsid w:val="00AC7226"/>
    <w:rsid w:val="00AC7AEC"/>
    <w:rsid w:val="00AC7CC1"/>
    <w:rsid w:val="00AD0516"/>
    <w:rsid w:val="00AD1786"/>
    <w:rsid w:val="00AD1D49"/>
    <w:rsid w:val="00AD27BA"/>
    <w:rsid w:val="00AD408C"/>
    <w:rsid w:val="00AD464F"/>
    <w:rsid w:val="00AD5BBE"/>
    <w:rsid w:val="00AD5E15"/>
    <w:rsid w:val="00AD66CD"/>
    <w:rsid w:val="00AD6D9F"/>
    <w:rsid w:val="00AE1CD1"/>
    <w:rsid w:val="00AE22B1"/>
    <w:rsid w:val="00AE27B6"/>
    <w:rsid w:val="00AE4387"/>
    <w:rsid w:val="00AE4937"/>
    <w:rsid w:val="00AE5B72"/>
    <w:rsid w:val="00AE60FD"/>
    <w:rsid w:val="00AE6637"/>
    <w:rsid w:val="00AE6774"/>
    <w:rsid w:val="00AE678B"/>
    <w:rsid w:val="00AF0217"/>
    <w:rsid w:val="00AF0AF3"/>
    <w:rsid w:val="00AF100D"/>
    <w:rsid w:val="00AF2113"/>
    <w:rsid w:val="00AF2666"/>
    <w:rsid w:val="00AF27A4"/>
    <w:rsid w:val="00AF308C"/>
    <w:rsid w:val="00AF4371"/>
    <w:rsid w:val="00AF4E9D"/>
    <w:rsid w:val="00B00074"/>
    <w:rsid w:val="00B01420"/>
    <w:rsid w:val="00B038BA"/>
    <w:rsid w:val="00B058CB"/>
    <w:rsid w:val="00B0667E"/>
    <w:rsid w:val="00B06D79"/>
    <w:rsid w:val="00B106EC"/>
    <w:rsid w:val="00B10FCE"/>
    <w:rsid w:val="00B11BD0"/>
    <w:rsid w:val="00B12167"/>
    <w:rsid w:val="00B1318F"/>
    <w:rsid w:val="00B153E5"/>
    <w:rsid w:val="00B15784"/>
    <w:rsid w:val="00B16DF5"/>
    <w:rsid w:val="00B171A7"/>
    <w:rsid w:val="00B17B67"/>
    <w:rsid w:val="00B210AA"/>
    <w:rsid w:val="00B21CA0"/>
    <w:rsid w:val="00B22263"/>
    <w:rsid w:val="00B22268"/>
    <w:rsid w:val="00B2227D"/>
    <w:rsid w:val="00B23D94"/>
    <w:rsid w:val="00B23F19"/>
    <w:rsid w:val="00B25CC3"/>
    <w:rsid w:val="00B266CE"/>
    <w:rsid w:val="00B26A4D"/>
    <w:rsid w:val="00B26D6F"/>
    <w:rsid w:val="00B27CD9"/>
    <w:rsid w:val="00B3012F"/>
    <w:rsid w:val="00B311BD"/>
    <w:rsid w:val="00B31ED3"/>
    <w:rsid w:val="00B323D4"/>
    <w:rsid w:val="00B33116"/>
    <w:rsid w:val="00B345ED"/>
    <w:rsid w:val="00B410FA"/>
    <w:rsid w:val="00B41799"/>
    <w:rsid w:val="00B42265"/>
    <w:rsid w:val="00B44425"/>
    <w:rsid w:val="00B45D51"/>
    <w:rsid w:val="00B46E9E"/>
    <w:rsid w:val="00B47407"/>
    <w:rsid w:val="00B47690"/>
    <w:rsid w:val="00B47758"/>
    <w:rsid w:val="00B52436"/>
    <w:rsid w:val="00B537BA"/>
    <w:rsid w:val="00B55528"/>
    <w:rsid w:val="00B56433"/>
    <w:rsid w:val="00B56A8A"/>
    <w:rsid w:val="00B56C81"/>
    <w:rsid w:val="00B56D47"/>
    <w:rsid w:val="00B57CF6"/>
    <w:rsid w:val="00B57D37"/>
    <w:rsid w:val="00B57EEA"/>
    <w:rsid w:val="00B60F0D"/>
    <w:rsid w:val="00B61049"/>
    <w:rsid w:val="00B61B00"/>
    <w:rsid w:val="00B6240C"/>
    <w:rsid w:val="00B624AC"/>
    <w:rsid w:val="00B628DD"/>
    <w:rsid w:val="00B62C4A"/>
    <w:rsid w:val="00B65615"/>
    <w:rsid w:val="00B6574A"/>
    <w:rsid w:val="00B667B3"/>
    <w:rsid w:val="00B66D00"/>
    <w:rsid w:val="00B67173"/>
    <w:rsid w:val="00B67499"/>
    <w:rsid w:val="00B67C85"/>
    <w:rsid w:val="00B70241"/>
    <w:rsid w:val="00B73B67"/>
    <w:rsid w:val="00B821EB"/>
    <w:rsid w:val="00B82EE7"/>
    <w:rsid w:val="00B82F10"/>
    <w:rsid w:val="00B8443E"/>
    <w:rsid w:val="00B8465B"/>
    <w:rsid w:val="00B84D1C"/>
    <w:rsid w:val="00B86222"/>
    <w:rsid w:val="00B8757D"/>
    <w:rsid w:val="00B910E5"/>
    <w:rsid w:val="00B91BFA"/>
    <w:rsid w:val="00B92BA6"/>
    <w:rsid w:val="00B938E0"/>
    <w:rsid w:val="00B93CA1"/>
    <w:rsid w:val="00B94213"/>
    <w:rsid w:val="00B95497"/>
    <w:rsid w:val="00BA150A"/>
    <w:rsid w:val="00BA1674"/>
    <w:rsid w:val="00BA19CB"/>
    <w:rsid w:val="00BA2FB3"/>
    <w:rsid w:val="00BA40FD"/>
    <w:rsid w:val="00BA4351"/>
    <w:rsid w:val="00BA524F"/>
    <w:rsid w:val="00BA5785"/>
    <w:rsid w:val="00BA62AD"/>
    <w:rsid w:val="00BA6D65"/>
    <w:rsid w:val="00BA78FF"/>
    <w:rsid w:val="00BA7B24"/>
    <w:rsid w:val="00BB1B53"/>
    <w:rsid w:val="00BB1B76"/>
    <w:rsid w:val="00BB22FC"/>
    <w:rsid w:val="00BB2B2D"/>
    <w:rsid w:val="00BB4C06"/>
    <w:rsid w:val="00BB7646"/>
    <w:rsid w:val="00BC133E"/>
    <w:rsid w:val="00BC35D4"/>
    <w:rsid w:val="00BC3854"/>
    <w:rsid w:val="00BC4A01"/>
    <w:rsid w:val="00BC5135"/>
    <w:rsid w:val="00BC56E6"/>
    <w:rsid w:val="00BC5F7C"/>
    <w:rsid w:val="00BC7A06"/>
    <w:rsid w:val="00BC7D79"/>
    <w:rsid w:val="00BC7FA6"/>
    <w:rsid w:val="00BD1113"/>
    <w:rsid w:val="00BD19C0"/>
    <w:rsid w:val="00BD1D6A"/>
    <w:rsid w:val="00BD4653"/>
    <w:rsid w:val="00BD4B86"/>
    <w:rsid w:val="00BD5B91"/>
    <w:rsid w:val="00BD6773"/>
    <w:rsid w:val="00BD7A22"/>
    <w:rsid w:val="00BE107F"/>
    <w:rsid w:val="00BE1344"/>
    <w:rsid w:val="00BE1C86"/>
    <w:rsid w:val="00BE250E"/>
    <w:rsid w:val="00BE2ADD"/>
    <w:rsid w:val="00BE2D6F"/>
    <w:rsid w:val="00BE2E3D"/>
    <w:rsid w:val="00BE2F4F"/>
    <w:rsid w:val="00BE3CCA"/>
    <w:rsid w:val="00BE517F"/>
    <w:rsid w:val="00BE52C5"/>
    <w:rsid w:val="00BE5F26"/>
    <w:rsid w:val="00BE71DF"/>
    <w:rsid w:val="00BF01C9"/>
    <w:rsid w:val="00BF01F5"/>
    <w:rsid w:val="00BF1AF6"/>
    <w:rsid w:val="00BF1BC8"/>
    <w:rsid w:val="00BF2385"/>
    <w:rsid w:val="00BF4B9C"/>
    <w:rsid w:val="00BF5DF4"/>
    <w:rsid w:val="00BF69D9"/>
    <w:rsid w:val="00BF73D5"/>
    <w:rsid w:val="00C01D57"/>
    <w:rsid w:val="00C02699"/>
    <w:rsid w:val="00C06676"/>
    <w:rsid w:val="00C07413"/>
    <w:rsid w:val="00C10223"/>
    <w:rsid w:val="00C10C76"/>
    <w:rsid w:val="00C11E55"/>
    <w:rsid w:val="00C12C10"/>
    <w:rsid w:val="00C217F3"/>
    <w:rsid w:val="00C222B3"/>
    <w:rsid w:val="00C25325"/>
    <w:rsid w:val="00C257BD"/>
    <w:rsid w:val="00C26066"/>
    <w:rsid w:val="00C26121"/>
    <w:rsid w:val="00C26B75"/>
    <w:rsid w:val="00C26D57"/>
    <w:rsid w:val="00C26DED"/>
    <w:rsid w:val="00C27981"/>
    <w:rsid w:val="00C27BFB"/>
    <w:rsid w:val="00C30F83"/>
    <w:rsid w:val="00C31534"/>
    <w:rsid w:val="00C34A66"/>
    <w:rsid w:val="00C3521D"/>
    <w:rsid w:val="00C364F0"/>
    <w:rsid w:val="00C37099"/>
    <w:rsid w:val="00C413CE"/>
    <w:rsid w:val="00C41BA0"/>
    <w:rsid w:val="00C425A2"/>
    <w:rsid w:val="00C44A4E"/>
    <w:rsid w:val="00C45585"/>
    <w:rsid w:val="00C45A62"/>
    <w:rsid w:val="00C45A8F"/>
    <w:rsid w:val="00C4729A"/>
    <w:rsid w:val="00C536AB"/>
    <w:rsid w:val="00C55168"/>
    <w:rsid w:val="00C55FAB"/>
    <w:rsid w:val="00C561C5"/>
    <w:rsid w:val="00C6016C"/>
    <w:rsid w:val="00C60C7B"/>
    <w:rsid w:val="00C60F32"/>
    <w:rsid w:val="00C61D8C"/>
    <w:rsid w:val="00C62643"/>
    <w:rsid w:val="00C64EB6"/>
    <w:rsid w:val="00C651BB"/>
    <w:rsid w:val="00C66A47"/>
    <w:rsid w:val="00C674C7"/>
    <w:rsid w:val="00C67D89"/>
    <w:rsid w:val="00C708D3"/>
    <w:rsid w:val="00C711C9"/>
    <w:rsid w:val="00C737ED"/>
    <w:rsid w:val="00C7552A"/>
    <w:rsid w:val="00C75AB1"/>
    <w:rsid w:val="00C7615B"/>
    <w:rsid w:val="00C763A6"/>
    <w:rsid w:val="00C77BDF"/>
    <w:rsid w:val="00C800D8"/>
    <w:rsid w:val="00C80E86"/>
    <w:rsid w:val="00C84885"/>
    <w:rsid w:val="00C84E15"/>
    <w:rsid w:val="00C856A1"/>
    <w:rsid w:val="00C85E8E"/>
    <w:rsid w:val="00C864E0"/>
    <w:rsid w:val="00C86609"/>
    <w:rsid w:val="00C9178B"/>
    <w:rsid w:val="00C922AC"/>
    <w:rsid w:val="00C93975"/>
    <w:rsid w:val="00C93A63"/>
    <w:rsid w:val="00C94DB6"/>
    <w:rsid w:val="00C95439"/>
    <w:rsid w:val="00C95C8A"/>
    <w:rsid w:val="00C97E7B"/>
    <w:rsid w:val="00CA26FE"/>
    <w:rsid w:val="00CA2E0F"/>
    <w:rsid w:val="00CA3D72"/>
    <w:rsid w:val="00CA3EE6"/>
    <w:rsid w:val="00CA6078"/>
    <w:rsid w:val="00CA694B"/>
    <w:rsid w:val="00CB1372"/>
    <w:rsid w:val="00CB1AA5"/>
    <w:rsid w:val="00CB1B6D"/>
    <w:rsid w:val="00CB2AF7"/>
    <w:rsid w:val="00CB2C4E"/>
    <w:rsid w:val="00CB3B47"/>
    <w:rsid w:val="00CB53B3"/>
    <w:rsid w:val="00CB5726"/>
    <w:rsid w:val="00CB6EFF"/>
    <w:rsid w:val="00CB716C"/>
    <w:rsid w:val="00CC0336"/>
    <w:rsid w:val="00CC119C"/>
    <w:rsid w:val="00CC1947"/>
    <w:rsid w:val="00CC220D"/>
    <w:rsid w:val="00CC3AB1"/>
    <w:rsid w:val="00CC485B"/>
    <w:rsid w:val="00CC5065"/>
    <w:rsid w:val="00CC643A"/>
    <w:rsid w:val="00CC6F8D"/>
    <w:rsid w:val="00CC7354"/>
    <w:rsid w:val="00CD0953"/>
    <w:rsid w:val="00CD1E57"/>
    <w:rsid w:val="00CD24D2"/>
    <w:rsid w:val="00CD289C"/>
    <w:rsid w:val="00CD2D44"/>
    <w:rsid w:val="00CD31B0"/>
    <w:rsid w:val="00CD3AEB"/>
    <w:rsid w:val="00CD55CF"/>
    <w:rsid w:val="00CD573D"/>
    <w:rsid w:val="00CD64AB"/>
    <w:rsid w:val="00CD6639"/>
    <w:rsid w:val="00CD6C99"/>
    <w:rsid w:val="00CD71C1"/>
    <w:rsid w:val="00CD72A8"/>
    <w:rsid w:val="00CE0AC7"/>
    <w:rsid w:val="00CE1C8A"/>
    <w:rsid w:val="00CE3FD4"/>
    <w:rsid w:val="00CE5583"/>
    <w:rsid w:val="00CE5945"/>
    <w:rsid w:val="00CE59B2"/>
    <w:rsid w:val="00CE5D96"/>
    <w:rsid w:val="00CE6268"/>
    <w:rsid w:val="00CE630A"/>
    <w:rsid w:val="00CE6FE7"/>
    <w:rsid w:val="00CE7256"/>
    <w:rsid w:val="00CE74C3"/>
    <w:rsid w:val="00CE79EB"/>
    <w:rsid w:val="00CF11CE"/>
    <w:rsid w:val="00CF22F8"/>
    <w:rsid w:val="00CF27A0"/>
    <w:rsid w:val="00CF45CE"/>
    <w:rsid w:val="00CF6EA6"/>
    <w:rsid w:val="00CF78F3"/>
    <w:rsid w:val="00D00915"/>
    <w:rsid w:val="00D00D9A"/>
    <w:rsid w:val="00D00F09"/>
    <w:rsid w:val="00D01C54"/>
    <w:rsid w:val="00D0314D"/>
    <w:rsid w:val="00D03C90"/>
    <w:rsid w:val="00D05667"/>
    <w:rsid w:val="00D05E5F"/>
    <w:rsid w:val="00D07778"/>
    <w:rsid w:val="00D1070A"/>
    <w:rsid w:val="00D1123B"/>
    <w:rsid w:val="00D11C50"/>
    <w:rsid w:val="00D12690"/>
    <w:rsid w:val="00D1412C"/>
    <w:rsid w:val="00D15941"/>
    <w:rsid w:val="00D1717C"/>
    <w:rsid w:val="00D20622"/>
    <w:rsid w:val="00D213E1"/>
    <w:rsid w:val="00D2213B"/>
    <w:rsid w:val="00D23D2A"/>
    <w:rsid w:val="00D23E3B"/>
    <w:rsid w:val="00D24962"/>
    <w:rsid w:val="00D251E1"/>
    <w:rsid w:val="00D32B0C"/>
    <w:rsid w:val="00D42C82"/>
    <w:rsid w:val="00D43CB1"/>
    <w:rsid w:val="00D4413C"/>
    <w:rsid w:val="00D44E71"/>
    <w:rsid w:val="00D450AE"/>
    <w:rsid w:val="00D465BB"/>
    <w:rsid w:val="00D46CB6"/>
    <w:rsid w:val="00D47416"/>
    <w:rsid w:val="00D47F97"/>
    <w:rsid w:val="00D503AA"/>
    <w:rsid w:val="00D51757"/>
    <w:rsid w:val="00D51903"/>
    <w:rsid w:val="00D5297F"/>
    <w:rsid w:val="00D52F16"/>
    <w:rsid w:val="00D52FB2"/>
    <w:rsid w:val="00D533C0"/>
    <w:rsid w:val="00D53743"/>
    <w:rsid w:val="00D54F0B"/>
    <w:rsid w:val="00D5643B"/>
    <w:rsid w:val="00D565CE"/>
    <w:rsid w:val="00D56851"/>
    <w:rsid w:val="00D61DEE"/>
    <w:rsid w:val="00D623D6"/>
    <w:rsid w:val="00D62A7C"/>
    <w:rsid w:val="00D67279"/>
    <w:rsid w:val="00D67547"/>
    <w:rsid w:val="00D7049B"/>
    <w:rsid w:val="00D70F10"/>
    <w:rsid w:val="00D73C06"/>
    <w:rsid w:val="00D740BA"/>
    <w:rsid w:val="00D745F7"/>
    <w:rsid w:val="00D74AD6"/>
    <w:rsid w:val="00D77DD8"/>
    <w:rsid w:val="00D80743"/>
    <w:rsid w:val="00D80969"/>
    <w:rsid w:val="00D80DCA"/>
    <w:rsid w:val="00D83FCD"/>
    <w:rsid w:val="00D87042"/>
    <w:rsid w:val="00D872E8"/>
    <w:rsid w:val="00D91D10"/>
    <w:rsid w:val="00D93708"/>
    <w:rsid w:val="00D9446F"/>
    <w:rsid w:val="00D94FED"/>
    <w:rsid w:val="00D9623A"/>
    <w:rsid w:val="00D96E57"/>
    <w:rsid w:val="00D96FC2"/>
    <w:rsid w:val="00D97FDA"/>
    <w:rsid w:val="00DA1D44"/>
    <w:rsid w:val="00DA2FEB"/>
    <w:rsid w:val="00DA428F"/>
    <w:rsid w:val="00DA43B5"/>
    <w:rsid w:val="00DA58E7"/>
    <w:rsid w:val="00DA6404"/>
    <w:rsid w:val="00DB184E"/>
    <w:rsid w:val="00DB1881"/>
    <w:rsid w:val="00DB4325"/>
    <w:rsid w:val="00DB4D06"/>
    <w:rsid w:val="00DB5425"/>
    <w:rsid w:val="00DB6FB2"/>
    <w:rsid w:val="00DB7C9D"/>
    <w:rsid w:val="00DC17CD"/>
    <w:rsid w:val="00DC1B33"/>
    <w:rsid w:val="00DC3988"/>
    <w:rsid w:val="00DC4C3A"/>
    <w:rsid w:val="00DC527D"/>
    <w:rsid w:val="00DC55B1"/>
    <w:rsid w:val="00DC589E"/>
    <w:rsid w:val="00DC5903"/>
    <w:rsid w:val="00DC5BC5"/>
    <w:rsid w:val="00DC6A1C"/>
    <w:rsid w:val="00DC7155"/>
    <w:rsid w:val="00DD4731"/>
    <w:rsid w:val="00DD5078"/>
    <w:rsid w:val="00DD64F7"/>
    <w:rsid w:val="00DE12FF"/>
    <w:rsid w:val="00DE16EB"/>
    <w:rsid w:val="00DE1D4F"/>
    <w:rsid w:val="00DE26E2"/>
    <w:rsid w:val="00DE362D"/>
    <w:rsid w:val="00DF0289"/>
    <w:rsid w:val="00DF070E"/>
    <w:rsid w:val="00DF0FCD"/>
    <w:rsid w:val="00DF172C"/>
    <w:rsid w:val="00DF2200"/>
    <w:rsid w:val="00DF2A3A"/>
    <w:rsid w:val="00DF4B46"/>
    <w:rsid w:val="00DF56B4"/>
    <w:rsid w:val="00DF7914"/>
    <w:rsid w:val="00DF7C18"/>
    <w:rsid w:val="00E01CD5"/>
    <w:rsid w:val="00E031F7"/>
    <w:rsid w:val="00E04674"/>
    <w:rsid w:val="00E0482E"/>
    <w:rsid w:val="00E04F41"/>
    <w:rsid w:val="00E0576D"/>
    <w:rsid w:val="00E06199"/>
    <w:rsid w:val="00E0680F"/>
    <w:rsid w:val="00E068A8"/>
    <w:rsid w:val="00E06B20"/>
    <w:rsid w:val="00E108F1"/>
    <w:rsid w:val="00E1255A"/>
    <w:rsid w:val="00E12F60"/>
    <w:rsid w:val="00E12FEB"/>
    <w:rsid w:val="00E13C4B"/>
    <w:rsid w:val="00E15626"/>
    <w:rsid w:val="00E1591E"/>
    <w:rsid w:val="00E161E6"/>
    <w:rsid w:val="00E16A6D"/>
    <w:rsid w:val="00E1781D"/>
    <w:rsid w:val="00E17A20"/>
    <w:rsid w:val="00E206D9"/>
    <w:rsid w:val="00E20B14"/>
    <w:rsid w:val="00E26F26"/>
    <w:rsid w:val="00E26FD2"/>
    <w:rsid w:val="00E30BFC"/>
    <w:rsid w:val="00E31470"/>
    <w:rsid w:val="00E315CA"/>
    <w:rsid w:val="00E32470"/>
    <w:rsid w:val="00E341D6"/>
    <w:rsid w:val="00E34BB6"/>
    <w:rsid w:val="00E34E84"/>
    <w:rsid w:val="00E34F26"/>
    <w:rsid w:val="00E3564F"/>
    <w:rsid w:val="00E368B9"/>
    <w:rsid w:val="00E369D2"/>
    <w:rsid w:val="00E378F5"/>
    <w:rsid w:val="00E40909"/>
    <w:rsid w:val="00E412AC"/>
    <w:rsid w:val="00E41420"/>
    <w:rsid w:val="00E41482"/>
    <w:rsid w:val="00E419F7"/>
    <w:rsid w:val="00E42B71"/>
    <w:rsid w:val="00E42C16"/>
    <w:rsid w:val="00E43224"/>
    <w:rsid w:val="00E43C7A"/>
    <w:rsid w:val="00E461F7"/>
    <w:rsid w:val="00E50EEE"/>
    <w:rsid w:val="00E52479"/>
    <w:rsid w:val="00E52A07"/>
    <w:rsid w:val="00E52D45"/>
    <w:rsid w:val="00E54344"/>
    <w:rsid w:val="00E5441C"/>
    <w:rsid w:val="00E54C93"/>
    <w:rsid w:val="00E550E1"/>
    <w:rsid w:val="00E55970"/>
    <w:rsid w:val="00E57D9F"/>
    <w:rsid w:val="00E57E66"/>
    <w:rsid w:val="00E60778"/>
    <w:rsid w:val="00E621F9"/>
    <w:rsid w:val="00E62CC8"/>
    <w:rsid w:val="00E63BB0"/>
    <w:rsid w:val="00E65F02"/>
    <w:rsid w:val="00E66251"/>
    <w:rsid w:val="00E67034"/>
    <w:rsid w:val="00E70EFB"/>
    <w:rsid w:val="00E735B9"/>
    <w:rsid w:val="00E73BEC"/>
    <w:rsid w:val="00E7491D"/>
    <w:rsid w:val="00E7501F"/>
    <w:rsid w:val="00E7522E"/>
    <w:rsid w:val="00E752A8"/>
    <w:rsid w:val="00E7588F"/>
    <w:rsid w:val="00E75EC9"/>
    <w:rsid w:val="00E7608E"/>
    <w:rsid w:val="00E760FE"/>
    <w:rsid w:val="00E77D6C"/>
    <w:rsid w:val="00E805FF"/>
    <w:rsid w:val="00E80DB0"/>
    <w:rsid w:val="00E81BE5"/>
    <w:rsid w:val="00E81D0A"/>
    <w:rsid w:val="00E81D78"/>
    <w:rsid w:val="00E8528A"/>
    <w:rsid w:val="00E854A6"/>
    <w:rsid w:val="00E87128"/>
    <w:rsid w:val="00E875D2"/>
    <w:rsid w:val="00E87E4D"/>
    <w:rsid w:val="00E911FC"/>
    <w:rsid w:val="00E9176B"/>
    <w:rsid w:val="00E91F80"/>
    <w:rsid w:val="00E91FF3"/>
    <w:rsid w:val="00E929E1"/>
    <w:rsid w:val="00E933CE"/>
    <w:rsid w:val="00E95D9F"/>
    <w:rsid w:val="00E9619B"/>
    <w:rsid w:val="00E97AE3"/>
    <w:rsid w:val="00E97AEB"/>
    <w:rsid w:val="00EA0B9E"/>
    <w:rsid w:val="00EA1D38"/>
    <w:rsid w:val="00EA3594"/>
    <w:rsid w:val="00EA36DE"/>
    <w:rsid w:val="00EA38F9"/>
    <w:rsid w:val="00EA4532"/>
    <w:rsid w:val="00EA539C"/>
    <w:rsid w:val="00EA54DB"/>
    <w:rsid w:val="00EA5801"/>
    <w:rsid w:val="00EA7B86"/>
    <w:rsid w:val="00EA7D01"/>
    <w:rsid w:val="00EB036A"/>
    <w:rsid w:val="00EB066E"/>
    <w:rsid w:val="00EB2228"/>
    <w:rsid w:val="00EB2F63"/>
    <w:rsid w:val="00EB4D15"/>
    <w:rsid w:val="00EB5957"/>
    <w:rsid w:val="00EB5F09"/>
    <w:rsid w:val="00EB7D26"/>
    <w:rsid w:val="00EC0B9A"/>
    <w:rsid w:val="00EC0DF3"/>
    <w:rsid w:val="00EC0F0D"/>
    <w:rsid w:val="00EC1822"/>
    <w:rsid w:val="00EC267B"/>
    <w:rsid w:val="00EC3707"/>
    <w:rsid w:val="00EC4EA4"/>
    <w:rsid w:val="00EC60A1"/>
    <w:rsid w:val="00EC60D5"/>
    <w:rsid w:val="00EC72FD"/>
    <w:rsid w:val="00EC7923"/>
    <w:rsid w:val="00ED04DE"/>
    <w:rsid w:val="00ED06B2"/>
    <w:rsid w:val="00ED261E"/>
    <w:rsid w:val="00ED3F40"/>
    <w:rsid w:val="00ED51F2"/>
    <w:rsid w:val="00ED6645"/>
    <w:rsid w:val="00ED6917"/>
    <w:rsid w:val="00ED6B4C"/>
    <w:rsid w:val="00ED785E"/>
    <w:rsid w:val="00ED7BF6"/>
    <w:rsid w:val="00ED7F50"/>
    <w:rsid w:val="00EE01F7"/>
    <w:rsid w:val="00EE1B32"/>
    <w:rsid w:val="00EE225D"/>
    <w:rsid w:val="00EE2308"/>
    <w:rsid w:val="00EE458D"/>
    <w:rsid w:val="00EE4B93"/>
    <w:rsid w:val="00EE6C18"/>
    <w:rsid w:val="00EF32CB"/>
    <w:rsid w:val="00EF35B6"/>
    <w:rsid w:val="00EF3724"/>
    <w:rsid w:val="00EF4481"/>
    <w:rsid w:val="00EF516D"/>
    <w:rsid w:val="00EF5218"/>
    <w:rsid w:val="00EF7AEA"/>
    <w:rsid w:val="00F00095"/>
    <w:rsid w:val="00F0275E"/>
    <w:rsid w:val="00F0307D"/>
    <w:rsid w:val="00F046C7"/>
    <w:rsid w:val="00F06882"/>
    <w:rsid w:val="00F1033F"/>
    <w:rsid w:val="00F10852"/>
    <w:rsid w:val="00F10D48"/>
    <w:rsid w:val="00F114E6"/>
    <w:rsid w:val="00F12BF1"/>
    <w:rsid w:val="00F12E9C"/>
    <w:rsid w:val="00F13228"/>
    <w:rsid w:val="00F1377F"/>
    <w:rsid w:val="00F15F13"/>
    <w:rsid w:val="00F164FF"/>
    <w:rsid w:val="00F16CAC"/>
    <w:rsid w:val="00F2088F"/>
    <w:rsid w:val="00F208FE"/>
    <w:rsid w:val="00F22B37"/>
    <w:rsid w:val="00F24098"/>
    <w:rsid w:val="00F24613"/>
    <w:rsid w:val="00F24AA3"/>
    <w:rsid w:val="00F25A56"/>
    <w:rsid w:val="00F275EF"/>
    <w:rsid w:val="00F30545"/>
    <w:rsid w:val="00F31A38"/>
    <w:rsid w:val="00F31AC1"/>
    <w:rsid w:val="00F31B32"/>
    <w:rsid w:val="00F33551"/>
    <w:rsid w:val="00F368AE"/>
    <w:rsid w:val="00F36F59"/>
    <w:rsid w:val="00F3778C"/>
    <w:rsid w:val="00F37D96"/>
    <w:rsid w:val="00F432B8"/>
    <w:rsid w:val="00F43A5F"/>
    <w:rsid w:val="00F457B0"/>
    <w:rsid w:val="00F4593C"/>
    <w:rsid w:val="00F45E18"/>
    <w:rsid w:val="00F46EA2"/>
    <w:rsid w:val="00F47F01"/>
    <w:rsid w:val="00F50829"/>
    <w:rsid w:val="00F50C8E"/>
    <w:rsid w:val="00F5142A"/>
    <w:rsid w:val="00F515F5"/>
    <w:rsid w:val="00F53169"/>
    <w:rsid w:val="00F56033"/>
    <w:rsid w:val="00F56EF5"/>
    <w:rsid w:val="00F57237"/>
    <w:rsid w:val="00F60599"/>
    <w:rsid w:val="00F6108B"/>
    <w:rsid w:val="00F6116A"/>
    <w:rsid w:val="00F636B5"/>
    <w:rsid w:val="00F673E7"/>
    <w:rsid w:val="00F67DFD"/>
    <w:rsid w:val="00F711F8"/>
    <w:rsid w:val="00F716EC"/>
    <w:rsid w:val="00F7281A"/>
    <w:rsid w:val="00F743C3"/>
    <w:rsid w:val="00F74AEA"/>
    <w:rsid w:val="00F75C99"/>
    <w:rsid w:val="00F76079"/>
    <w:rsid w:val="00F80927"/>
    <w:rsid w:val="00F80AFD"/>
    <w:rsid w:val="00F819ED"/>
    <w:rsid w:val="00F81EC3"/>
    <w:rsid w:val="00F8273E"/>
    <w:rsid w:val="00F843A5"/>
    <w:rsid w:val="00F85819"/>
    <w:rsid w:val="00F86BD1"/>
    <w:rsid w:val="00F871F0"/>
    <w:rsid w:val="00F8745C"/>
    <w:rsid w:val="00F90DDA"/>
    <w:rsid w:val="00F91B09"/>
    <w:rsid w:val="00F92142"/>
    <w:rsid w:val="00F92534"/>
    <w:rsid w:val="00F92B8D"/>
    <w:rsid w:val="00F94094"/>
    <w:rsid w:val="00F9414C"/>
    <w:rsid w:val="00F94F49"/>
    <w:rsid w:val="00F957B4"/>
    <w:rsid w:val="00F95EAD"/>
    <w:rsid w:val="00F9676B"/>
    <w:rsid w:val="00FA0E8C"/>
    <w:rsid w:val="00FA19AD"/>
    <w:rsid w:val="00FA2111"/>
    <w:rsid w:val="00FA2DAE"/>
    <w:rsid w:val="00FA3D7E"/>
    <w:rsid w:val="00FA449B"/>
    <w:rsid w:val="00FA4DD9"/>
    <w:rsid w:val="00FA778C"/>
    <w:rsid w:val="00FB00E7"/>
    <w:rsid w:val="00FB0DFB"/>
    <w:rsid w:val="00FB1628"/>
    <w:rsid w:val="00FB2B27"/>
    <w:rsid w:val="00FB41AF"/>
    <w:rsid w:val="00FB62AE"/>
    <w:rsid w:val="00FB6403"/>
    <w:rsid w:val="00FB7C4E"/>
    <w:rsid w:val="00FC11F0"/>
    <w:rsid w:val="00FC2F70"/>
    <w:rsid w:val="00FC4B58"/>
    <w:rsid w:val="00FC4D26"/>
    <w:rsid w:val="00FC50AB"/>
    <w:rsid w:val="00FC59B9"/>
    <w:rsid w:val="00FC66E9"/>
    <w:rsid w:val="00FC7CF3"/>
    <w:rsid w:val="00FD011F"/>
    <w:rsid w:val="00FD03ED"/>
    <w:rsid w:val="00FD25CA"/>
    <w:rsid w:val="00FD2DB8"/>
    <w:rsid w:val="00FD3E70"/>
    <w:rsid w:val="00FD5224"/>
    <w:rsid w:val="00FD5A24"/>
    <w:rsid w:val="00FD67E6"/>
    <w:rsid w:val="00FD6EF8"/>
    <w:rsid w:val="00FE027E"/>
    <w:rsid w:val="00FE099C"/>
    <w:rsid w:val="00FE0F1D"/>
    <w:rsid w:val="00FE150D"/>
    <w:rsid w:val="00FE3C47"/>
    <w:rsid w:val="00FE4311"/>
    <w:rsid w:val="00FE449C"/>
    <w:rsid w:val="00FE543A"/>
    <w:rsid w:val="00FF1CD4"/>
    <w:rsid w:val="00FF2275"/>
    <w:rsid w:val="00FF2809"/>
    <w:rsid w:val="00FF2A4C"/>
    <w:rsid w:val="00FF31CD"/>
    <w:rsid w:val="00FF3822"/>
    <w:rsid w:val="00FF3F2C"/>
    <w:rsid w:val="00FF4333"/>
    <w:rsid w:val="00FF735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customStyle="1" w:styleId="Heading3Char">
    <w:name w:val="Heading 3 Char"/>
    <w:basedOn w:val="DefaultParagraphFont"/>
    <w:link w:val="Heading3"/>
    <w:rsid w:val="00CA2E0F"/>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13496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customStyle="1" w:styleId="Heading3Char">
    <w:name w:val="Heading 3 Char"/>
    <w:basedOn w:val="DefaultParagraphFont"/>
    <w:link w:val="Heading3"/>
    <w:rsid w:val="00CA2E0F"/>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13496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39800-5585-4702-B59E-E0367950B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3</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720</cp:revision>
  <cp:lastPrinted>2022-12-27T06:58:00Z</cp:lastPrinted>
  <dcterms:created xsi:type="dcterms:W3CDTF">2020-07-22T11:50:00Z</dcterms:created>
  <dcterms:modified xsi:type="dcterms:W3CDTF">2025-12-29T06:32:00Z</dcterms:modified>
</cp:coreProperties>
</file>