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2" w:type="pct"/>
        <w:jc w:val="center"/>
        <w:tblLook w:val="0000" w:firstRow="0" w:lastRow="0" w:firstColumn="0" w:lastColumn="0" w:noHBand="0" w:noVBand="0"/>
      </w:tblPr>
      <w:tblGrid>
        <w:gridCol w:w="996"/>
        <w:gridCol w:w="3050"/>
        <w:gridCol w:w="7028"/>
      </w:tblGrid>
      <w:tr w:rsidR="004B0A72" w:rsidRPr="00611F36" w:rsidTr="00055F2A">
        <w:trPr>
          <w:cantSplit/>
          <w:trHeight w:val="288"/>
          <w:jc w:val="center"/>
        </w:trPr>
        <w:tc>
          <w:tcPr>
            <w:tcW w:w="450" w:type="pct"/>
          </w:tcPr>
          <w:p w:rsidR="004B0A72" w:rsidRPr="00611F36" w:rsidRDefault="004B0A72" w:rsidP="00611F36">
            <w:pPr>
              <w:ind w:left="-18"/>
              <w:rPr>
                <w:b/>
                <w:bCs/>
              </w:rPr>
            </w:pPr>
            <w:r w:rsidRPr="00611F36">
              <w:rPr>
                <w:b/>
                <w:bCs/>
              </w:rPr>
              <w:t>1.0</w:t>
            </w:r>
          </w:p>
        </w:tc>
        <w:tc>
          <w:tcPr>
            <w:tcW w:w="1377" w:type="pct"/>
          </w:tcPr>
          <w:p w:rsidR="004B0A72" w:rsidRPr="00611F36" w:rsidRDefault="004B0A72" w:rsidP="00611F36">
            <w:pPr>
              <w:pStyle w:val="Heading3"/>
              <w:ind w:right="-86"/>
              <w:rPr>
                <w:sz w:val="24"/>
                <w:szCs w:val="24"/>
              </w:rPr>
            </w:pPr>
            <w:r w:rsidRPr="00611F36">
              <w:rPr>
                <w:sz w:val="24"/>
                <w:szCs w:val="24"/>
              </w:rPr>
              <w:t xml:space="preserve">OBJECTIVE </w:t>
            </w:r>
            <w:r w:rsidR="00670740" w:rsidRPr="00611F36">
              <w:rPr>
                <w:sz w:val="24"/>
                <w:szCs w:val="24"/>
              </w:rPr>
              <w:t xml:space="preserve">                      </w:t>
            </w:r>
            <w:r w:rsidR="00DC17CD" w:rsidRPr="00611F36">
              <w:rPr>
                <w:sz w:val="24"/>
                <w:szCs w:val="24"/>
              </w:rPr>
              <w:t>:</w:t>
            </w:r>
          </w:p>
        </w:tc>
        <w:tc>
          <w:tcPr>
            <w:tcW w:w="3173" w:type="pct"/>
          </w:tcPr>
          <w:p w:rsidR="004B0A72" w:rsidRPr="00611F36" w:rsidRDefault="00555CBA" w:rsidP="00611F36">
            <w:pPr>
              <w:jc w:val="both"/>
              <w:rPr>
                <w:noProof/>
                <w:lang w:val="en-GB"/>
              </w:rPr>
            </w:pPr>
            <w:r>
              <w:t>To lay down the</w:t>
            </w:r>
            <w:r w:rsidR="00263ED3" w:rsidRPr="00804083">
              <w:t xml:space="preserve"> pr</w:t>
            </w:r>
            <w:r w:rsidR="00263ED3">
              <w:t xml:space="preserve">ocedure for good chromatography </w:t>
            </w:r>
            <w:r w:rsidR="00263ED3" w:rsidRPr="00804083">
              <w:t>practices.</w:t>
            </w:r>
          </w:p>
        </w:tc>
      </w:tr>
      <w:tr w:rsidR="006B243C" w:rsidRPr="00611F36" w:rsidTr="00055F2A">
        <w:trPr>
          <w:cantSplit/>
          <w:trHeight w:val="288"/>
          <w:jc w:val="center"/>
        </w:trPr>
        <w:tc>
          <w:tcPr>
            <w:tcW w:w="450" w:type="pct"/>
          </w:tcPr>
          <w:p w:rsidR="006B243C" w:rsidRPr="00611F36" w:rsidRDefault="006B243C" w:rsidP="00611F36">
            <w:pPr>
              <w:ind w:left="-18"/>
              <w:rPr>
                <w:b/>
                <w:bCs/>
              </w:rPr>
            </w:pPr>
          </w:p>
        </w:tc>
        <w:tc>
          <w:tcPr>
            <w:tcW w:w="1377" w:type="pct"/>
          </w:tcPr>
          <w:p w:rsidR="006B243C" w:rsidRPr="00611F36" w:rsidRDefault="006B243C" w:rsidP="00611F36">
            <w:pPr>
              <w:pStyle w:val="Heading3"/>
              <w:ind w:right="-86"/>
              <w:rPr>
                <w:sz w:val="24"/>
                <w:szCs w:val="24"/>
              </w:rPr>
            </w:pPr>
          </w:p>
        </w:tc>
        <w:tc>
          <w:tcPr>
            <w:tcW w:w="3173" w:type="pct"/>
          </w:tcPr>
          <w:p w:rsidR="006B243C" w:rsidRPr="00611F36" w:rsidRDefault="006B243C" w:rsidP="00611F36">
            <w:pPr>
              <w:jc w:val="both"/>
            </w:pPr>
          </w:p>
        </w:tc>
      </w:tr>
      <w:tr w:rsidR="006B243C" w:rsidRPr="00611F36" w:rsidTr="00055F2A">
        <w:trPr>
          <w:cantSplit/>
          <w:trHeight w:val="288"/>
          <w:jc w:val="center"/>
        </w:trPr>
        <w:tc>
          <w:tcPr>
            <w:tcW w:w="450" w:type="pct"/>
          </w:tcPr>
          <w:p w:rsidR="006B243C" w:rsidRPr="00611F36" w:rsidRDefault="006B243C" w:rsidP="00611F36">
            <w:pPr>
              <w:ind w:left="-18"/>
              <w:rPr>
                <w:b/>
                <w:bCs/>
              </w:rPr>
            </w:pPr>
            <w:r>
              <w:rPr>
                <w:b/>
                <w:bCs/>
              </w:rPr>
              <w:t>2.0</w:t>
            </w:r>
          </w:p>
        </w:tc>
        <w:tc>
          <w:tcPr>
            <w:tcW w:w="1377" w:type="pct"/>
          </w:tcPr>
          <w:p w:rsidR="006B243C" w:rsidRPr="00611F36" w:rsidRDefault="006B243C" w:rsidP="00611F36">
            <w:pPr>
              <w:pStyle w:val="Heading3"/>
              <w:ind w:right="-86"/>
              <w:rPr>
                <w:sz w:val="24"/>
                <w:szCs w:val="24"/>
              </w:rPr>
            </w:pPr>
            <w:r>
              <w:rPr>
                <w:sz w:val="24"/>
                <w:szCs w:val="24"/>
              </w:rPr>
              <w:t>SCOPE                                 :</w:t>
            </w:r>
          </w:p>
        </w:tc>
        <w:tc>
          <w:tcPr>
            <w:tcW w:w="3173" w:type="pct"/>
          </w:tcPr>
          <w:p w:rsidR="006B243C" w:rsidRPr="00611F36" w:rsidRDefault="00AC20C1" w:rsidP="0048796D">
            <w:pPr>
              <w:jc w:val="both"/>
            </w:pPr>
            <w:r>
              <w:t>This procedure is applicable for good chromatography practice to be followed in quality control laboratory of Indiana Ophthalmics LLP.</w:t>
            </w:r>
          </w:p>
        </w:tc>
      </w:tr>
      <w:tr w:rsidR="00CC119C" w:rsidRPr="00611F36" w:rsidTr="00055F2A">
        <w:trPr>
          <w:cantSplit/>
          <w:trHeight w:val="288"/>
          <w:jc w:val="center"/>
        </w:trPr>
        <w:tc>
          <w:tcPr>
            <w:tcW w:w="450" w:type="pct"/>
          </w:tcPr>
          <w:p w:rsidR="00CC119C" w:rsidRPr="00611F36" w:rsidRDefault="00CC119C" w:rsidP="00611F36">
            <w:pPr>
              <w:ind w:left="-18"/>
            </w:pPr>
          </w:p>
        </w:tc>
        <w:tc>
          <w:tcPr>
            <w:tcW w:w="1377" w:type="pct"/>
          </w:tcPr>
          <w:p w:rsidR="00CC119C" w:rsidRPr="00611F36" w:rsidRDefault="00CC119C" w:rsidP="00611F36">
            <w:pPr>
              <w:pStyle w:val="Heading3"/>
              <w:ind w:right="-86"/>
              <w:rPr>
                <w:b w:val="0"/>
                <w:bCs/>
                <w:sz w:val="24"/>
                <w:szCs w:val="24"/>
              </w:rPr>
            </w:pPr>
          </w:p>
        </w:tc>
        <w:tc>
          <w:tcPr>
            <w:tcW w:w="3173" w:type="pct"/>
          </w:tcPr>
          <w:p w:rsidR="00CC119C" w:rsidRPr="00611F36" w:rsidRDefault="00CC119C" w:rsidP="00611F36">
            <w:pPr>
              <w:ind w:left="162" w:hanging="162"/>
              <w:jc w:val="both"/>
            </w:pPr>
          </w:p>
        </w:tc>
      </w:tr>
      <w:tr w:rsidR="004B0A72" w:rsidRPr="00611F36" w:rsidTr="00055F2A">
        <w:trPr>
          <w:cantSplit/>
          <w:trHeight w:val="288"/>
          <w:jc w:val="center"/>
        </w:trPr>
        <w:tc>
          <w:tcPr>
            <w:tcW w:w="450" w:type="pct"/>
          </w:tcPr>
          <w:p w:rsidR="004B0A72" w:rsidRPr="00611F36" w:rsidRDefault="00BC4F95" w:rsidP="00611F36">
            <w:pPr>
              <w:ind w:left="-18"/>
              <w:rPr>
                <w:b/>
                <w:bCs/>
              </w:rPr>
            </w:pPr>
            <w:r>
              <w:rPr>
                <w:b/>
                <w:bCs/>
              </w:rPr>
              <w:t>3</w:t>
            </w:r>
            <w:r w:rsidR="004B0A72" w:rsidRPr="00611F36">
              <w:rPr>
                <w:b/>
                <w:bCs/>
              </w:rPr>
              <w:t>.0</w:t>
            </w:r>
          </w:p>
        </w:tc>
        <w:tc>
          <w:tcPr>
            <w:tcW w:w="1377" w:type="pct"/>
          </w:tcPr>
          <w:p w:rsidR="004B0A72" w:rsidRPr="00611F36" w:rsidRDefault="004B0A72" w:rsidP="00611F36">
            <w:pPr>
              <w:pStyle w:val="Heading2"/>
              <w:ind w:right="-86"/>
              <w:jc w:val="both"/>
              <w:rPr>
                <w:b/>
                <w:sz w:val="24"/>
              </w:rPr>
            </w:pPr>
            <w:r w:rsidRPr="00611F36">
              <w:rPr>
                <w:b/>
                <w:sz w:val="24"/>
              </w:rPr>
              <w:t>RESPONSIBILITY</w:t>
            </w:r>
            <w:r w:rsidR="00670740" w:rsidRPr="00611F36">
              <w:rPr>
                <w:b/>
                <w:sz w:val="24"/>
              </w:rPr>
              <w:t xml:space="preserve">            </w:t>
            </w:r>
            <w:r w:rsidR="00DC17CD" w:rsidRPr="00611F36">
              <w:rPr>
                <w:b/>
                <w:sz w:val="24"/>
              </w:rPr>
              <w:t>:</w:t>
            </w:r>
          </w:p>
        </w:tc>
        <w:tc>
          <w:tcPr>
            <w:tcW w:w="3173" w:type="pct"/>
          </w:tcPr>
          <w:p w:rsidR="004B0A72" w:rsidRPr="00611F36" w:rsidRDefault="00AC20C1" w:rsidP="00611F36">
            <w:pPr>
              <w:jc w:val="both"/>
            </w:pPr>
            <w:r w:rsidRPr="00804083">
              <w:t>QC Chemist</w:t>
            </w:r>
            <w:r>
              <w:t xml:space="preserve">, QC Executive, </w:t>
            </w:r>
            <w:r w:rsidR="008A692F">
              <w:t xml:space="preserve">QC Sr. Executive, </w:t>
            </w:r>
            <w:r>
              <w:t>QC Manager</w:t>
            </w:r>
          </w:p>
        </w:tc>
      </w:tr>
      <w:tr w:rsidR="00CC119C" w:rsidRPr="00611F36" w:rsidTr="00055F2A">
        <w:trPr>
          <w:cantSplit/>
          <w:trHeight w:val="288"/>
          <w:jc w:val="center"/>
        </w:trPr>
        <w:tc>
          <w:tcPr>
            <w:tcW w:w="450" w:type="pct"/>
          </w:tcPr>
          <w:p w:rsidR="00CC119C" w:rsidRPr="00611F36" w:rsidRDefault="00CC119C" w:rsidP="00611F36">
            <w:pPr>
              <w:ind w:left="-18"/>
              <w:rPr>
                <w:b/>
                <w:bCs/>
              </w:rPr>
            </w:pPr>
          </w:p>
        </w:tc>
        <w:tc>
          <w:tcPr>
            <w:tcW w:w="1377" w:type="pct"/>
          </w:tcPr>
          <w:p w:rsidR="00CC119C" w:rsidRPr="00611F36" w:rsidRDefault="00CC119C" w:rsidP="00611F36">
            <w:pPr>
              <w:pStyle w:val="Heading2"/>
              <w:ind w:right="-86"/>
              <w:jc w:val="both"/>
              <w:rPr>
                <w:b/>
                <w:sz w:val="24"/>
              </w:rPr>
            </w:pPr>
          </w:p>
        </w:tc>
        <w:tc>
          <w:tcPr>
            <w:tcW w:w="3173" w:type="pct"/>
          </w:tcPr>
          <w:p w:rsidR="00CC119C" w:rsidRPr="00611F36" w:rsidRDefault="00CC119C" w:rsidP="00611F36">
            <w:pPr>
              <w:ind w:left="72" w:hanging="72"/>
              <w:jc w:val="both"/>
            </w:pPr>
          </w:p>
        </w:tc>
      </w:tr>
      <w:tr w:rsidR="004B0A72" w:rsidRPr="00611F36" w:rsidTr="00055F2A">
        <w:trPr>
          <w:cantSplit/>
          <w:trHeight w:val="288"/>
          <w:jc w:val="center"/>
        </w:trPr>
        <w:tc>
          <w:tcPr>
            <w:tcW w:w="450" w:type="pct"/>
          </w:tcPr>
          <w:p w:rsidR="004B0A72" w:rsidRPr="00611F36" w:rsidRDefault="00BC4F95" w:rsidP="00611F36">
            <w:pPr>
              <w:ind w:left="-18"/>
              <w:rPr>
                <w:b/>
                <w:bCs/>
              </w:rPr>
            </w:pPr>
            <w:r>
              <w:rPr>
                <w:b/>
                <w:bCs/>
              </w:rPr>
              <w:t>4</w:t>
            </w:r>
            <w:r w:rsidR="004B0A72" w:rsidRPr="00611F36">
              <w:rPr>
                <w:b/>
                <w:bCs/>
              </w:rPr>
              <w:t>.0</w:t>
            </w:r>
          </w:p>
        </w:tc>
        <w:tc>
          <w:tcPr>
            <w:tcW w:w="1377" w:type="pct"/>
          </w:tcPr>
          <w:p w:rsidR="004B0A72" w:rsidRPr="00611F36" w:rsidRDefault="004B0A72" w:rsidP="00611F36">
            <w:pPr>
              <w:ind w:right="-86"/>
              <w:jc w:val="both"/>
              <w:rPr>
                <w:b/>
              </w:rPr>
            </w:pPr>
            <w:r w:rsidRPr="00611F36">
              <w:rPr>
                <w:b/>
              </w:rPr>
              <w:t>ACCOUNTABILITY</w:t>
            </w:r>
            <w:r w:rsidR="00670740" w:rsidRPr="00611F36">
              <w:rPr>
                <w:b/>
              </w:rPr>
              <w:t xml:space="preserve">         </w:t>
            </w:r>
            <w:r w:rsidR="00DC17CD" w:rsidRPr="00611F36">
              <w:rPr>
                <w:b/>
              </w:rPr>
              <w:t>:</w:t>
            </w:r>
          </w:p>
        </w:tc>
        <w:tc>
          <w:tcPr>
            <w:tcW w:w="3173" w:type="pct"/>
          </w:tcPr>
          <w:p w:rsidR="004B0A72" w:rsidRPr="00611F36" w:rsidRDefault="001453C9" w:rsidP="00611F36">
            <w:pPr>
              <w:pStyle w:val="BodyTextIndent"/>
              <w:spacing w:after="0"/>
              <w:ind w:left="0"/>
              <w:jc w:val="both"/>
            </w:pPr>
            <w:r>
              <w:t>QA Head</w:t>
            </w:r>
          </w:p>
        </w:tc>
      </w:tr>
      <w:tr w:rsidR="00CC119C" w:rsidRPr="00611F36" w:rsidTr="00055F2A">
        <w:trPr>
          <w:cantSplit/>
          <w:trHeight w:val="288"/>
          <w:jc w:val="center"/>
        </w:trPr>
        <w:tc>
          <w:tcPr>
            <w:tcW w:w="450" w:type="pct"/>
          </w:tcPr>
          <w:p w:rsidR="00CC119C" w:rsidRPr="00611F36" w:rsidRDefault="00CC119C" w:rsidP="00611F36">
            <w:pPr>
              <w:ind w:left="-18"/>
              <w:rPr>
                <w:b/>
                <w:bCs/>
              </w:rPr>
            </w:pPr>
          </w:p>
        </w:tc>
        <w:tc>
          <w:tcPr>
            <w:tcW w:w="1377" w:type="pct"/>
          </w:tcPr>
          <w:p w:rsidR="00CC119C" w:rsidRPr="00611F36" w:rsidRDefault="00CC119C" w:rsidP="00611F36">
            <w:pPr>
              <w:ind w:right="-86"/>
              <w:jc w:val="both"/>
              <w:rPr>
                <w:b/>
              </w:rPr>
            </w:pPr>
          </w:p>
        </w:tc>
        <w:tc>
          <w:tcPr>
            <w:tcW w:w="3173" w:type="pct"/>
          </w:tcPr>
          <w:p w:rsidR="00CC119C" w:rsidRPr="00611F36" w:rsidRDefault="00CC119C" w:rsidP="00611F36">
            <w:pPr>
              <w:pStyle w:val="BodyTextIndent"/>
              <w:spacing w:after="0"/>
              <w:ind w:left="0"/>
              <w:jc w:val="both"/>
            </w:pPr>
          </w:p>
        </w:tc>
      </w:tr>
      <w:tr w:rsidR="00480431" w:rsidRPr="00611F36" w:rsidTr="00055F2A">
        <w:trPr>
          <w:cantSplit/>
          <w:trHeight w:val="288"/>
          <w:jc w:val="center"/>
        </w:trPr>
        <w:tc>
          <w:tcPr>
            <w:tcW w:w="450" w:type="pct"/>
          </w:tcPr>
          <w:p w:rsidR="00480431" w:rsidRPr="00611F36" w:rsidRDefault="00BC4F95" w:rsidP="00611F36">
            <w:pPr>
              <w:ind w:left="-18"/>
              <w:rPr>
                <w:b/>
                <w:bCs/>
              </w:rPr>
            </w:pPr>
            <w:r>
              <w:rPr>
                <w:b/>
                <w:bCs/>
              </w:rPr>
              <w:t>5</w:t>
            </w:r>
            <w:r w:rsidR="00480431" w:rsidRPr="00611F36">
              <w:rPr>
                <w:b/>
                <w:bCs/>
              </w:rPr>
              <w:t>.0</w:t>
            </w:r>
          </w:p>
        </w:tc>
        <w:tc>
          <w:tcPr>
            <w:tcW w:w="1377" w:type="pct"/>
          </w:tcPr>
          <w:p w:rsidR="00480431" w:rsidRPr="00611F36" w:rsidRDefault="00480431" w:rsidP="00611F36">
            <w:pPr>
              <w:ind w:right="-86"/>
              <w:jc w:val="both"/>
              <w:rPr>
                <w:b/>
              </w:rPr>
            </w:pPr>
            <w:r w:rsidRPr="00611F36">
              <w:rPr>
                <w:b/>
              </w:rPr>
              <w:t>PROCEDURE</w:t>
            </w:r>
            <w:r w:rsidR="00670740" w:rsidRPr="00611F36">
              <w:rPr>
                <w:b/>
              </w:rPr>
              <w:t xml:space="preserve">                     </w:t>
            </w:r>
            <w:r w:rsidR="00DC17CD" w:rsidRPr="00611F36">
              <w:rPr>
                <w:b/>
              </w:rPr>
              <w:t xml:space="preserve">: </w:t>
            </w:r>
          </w:p>
        </w:tc>
        <w:tc>
          <w:tcPr>
            <w:tcW w:w="3173" w:type="pct"/>
          </w:tcPr>
          <w:p w:rsidR="00480431" w:rsidRPr="00611F36" w:rsidRDefault="00480431" w:rsidP="00611F36">
            <w:pPr>
              <w:pStyle w:val="BodyTextIndent"/>
              <w:spacing w:after="0"/>
              <w:ind w:firstLine="720"/>
              <w:jc w:val="both"/>
            </w:pPr>
          </w:p>
        </w:tc>
      </w:tr>
      <w:tr w:rsidR="00CC119C" w:rsidRPr="00611F36" w:rsidTr="00055F2A">
        <w:trPr>
          <w:cantSplit/>
          <w:trHeight w:val="288"/>
          <w:jc w:val="center"/>
        </w:trPr>
        <w:tc>
          <w:tcPr>
            <w:tcW w:w="450" w:type="pct"/>
          </w:tcPr>
          <w:p w:rsidR="00CC119C" w:rsidRPr="00611F36" w:rsidRDefault="00CC119C" w:rsidP="00611F36">
            <w:pPr>
              <w:ind w:left="-18"/>
            </w:pPr>
          </w:p>
        </w:tc>
        <w:tc>
          <w:tcPr>
            <w:tcW w:w="1377" w:type="pct"/>
          </w:tcPr>
          <w:p w:rsidR="00CC119C" w:rsidRPr="00611F36" w:rsidRDefault="00CC119C" w:rsidP="00611F36">
            <w:pPr>
              <w:jc w:val="both"/>
              <w:rPr>
                <w:b/>
              </w:rPr>
            </w:pPr>
          </w:p>
        </w:tc>
        <w:tc>
          <w:tcPr>
            <w:tcW w:w="3173" w:type="pct"/>
          </w:tcPr>
          <w:p w:rsidR="00CC119C" w:rsidRPr="00611F36" w:rsidRDefault="00CC119C" w:rsidP="00611F36">
            <w:pPr>
              <w:pStyle w:val="BodyTextIndent"/>
              <w:spacing w:after="0"/>
              <w:ind w:firstLine="720"/>
              <w:jc w:val="both"/>
            </w:pPr>
          </w:p>
        </w:tc>
      </w:tr>
      <w:tr w:rsidR="000017B1" w:rsidRPr="00611F36" w:rsidTr="00055F2A">
        <w:trPr>
          <w:cantSplit/>
          <w:trHeight w:val="288"/>
          <w:jc w:val="center"/>
        </w:trPr>
        <w:tc>
          <w:tcPr>
            <w:tcW w:w="450" w:type="pct"/>
          </w:tcPr>
          <w:p w:rsidR="000017B1" w:rsidRPr="001B3C26" w:rsidRDefault="00BC4F95" w:rsidP="00611F36">
            <w:pPr>
              <w:rPr>
                <w:b/>
                <w:bCs/>
              </w:rPr>
            </w:pPr>
            <w:r w:rsidRPr="001B3C26">
              <w:rPr>
                <w:b/>
                <w:bCs/>
              </w:rPr>
              <w:t>5</w:t>
            </w:r>
            <w:r w:rsidR="000D6905" w:rsidRPr="001B3C26">
              <w:rPr>
                <w:b/>
                <w:bCs/>
              </w:rPr>
              <w:t>.1</w:t>
            </w:r>
          </w:p>
        </w:tc>
        <w:tc>
          <w:tcPr>
            <w:tcW w:w="4550" w:type="pct"/>
            <w:gridSpan w:val="2"/>
          </w:tcPr>
          <w:p w:rsidR="000017B1" w:rsidRPr="00611F36" w:rsidRDefault="006F3457" w:rsidP="00611F36">
            <w:pPr>
              <w:jc w:val="both"/>
            </w:pPr>
            <w:r w:rsidRPr="00804083">
              <w:rPr>
                <w:b/>
                <w:bCs/>
              </w:rPr>
              <w:t>System Suitability</w:t>
            </w:r>
            <w:r>
              <w:t xml:space="preserve"> </w:t>
            </w:r>
            <w:r w:rsidRPr="00CD3285">
              <w:rPr>
                <w:b/>
                <w:bCs/>
              </w:rPr>
              <w:t>:-</w:t>
            </w:r>
          </w:p>
        </w:tc>
      </w:tr>
      <w:tr w:rsidR="00E47131" w:rsidRPr="00611F36" w:rsidTr="00055F2A">
        <w:trPr>
          <w:cantSplit/>
          <w:trHeight w:val="288"/>
          <w:jc w:val="center"/>
        </w:trPr>
        <w:tc>
          <w:tcPr>
            <w:tcW w:w="450" w:type="pct"/>
          </w:tcPr>
          <w:p w:rsidR="00E47131" w:rsidRPr="00611F36" w:rsidRDefault="00E47131" w:rsidP="00611F36"/>
        </w:tc>
        <w:tc>
          <w:tcPr>
            <w:tcW w:w="4550" w:type="pct"/>
            <w:gridSpan w:val="2"/>
          </w:tcPr>
          <w:p w:rsidR="00E47131" w:rsidRPr="00611F36" w:rsidRDefault="00E47131" w:rsidP="00611F36">
            <w:pPr>
              <w:pStyle w:val="BodyTextIndent"/>
              <w:spacing w:after="0"/>
              <w:ind w:left="0"/>
              <w:jc w:val="both"/>
            </w:pPr>
          </w:p>
        </w:tc>
      </w:tr>
      <w:tr w:rsidR="000017B1" w:rsidRPr="00611F36" w:rsidTr="00055F2A">
        <w:trPr>
          <w:cantSplit/>
          <w:trHeight w:val="288"/>
          <w:jc w:val="center"/>
        </w:trPr>
        <w:tc>
          <w:tcPr>
            <w:tcW w:w="450" w:type="pct"/>
          </w:tcPr>
          <w:p w:rsidR="000017B1" w:rsidRPr="00611F36" w:rsidRDefault="006B57C5" w:rsidP="00611F36">
            <w:pPr>
              <w:ind w:left="-18"/>
            </w:pPr>
            <w:r>
              <w:t>5.1.1</w:t>
            </w:r>
          </w:p>
        </w:tc>
        <w:tc>
          <w:tcPr>
            <w:tcW w:w="4550" w:type="pct"/>
            <w:gridSpan w:val="2"/>
          </w:tcPr>
          <w:p w:rsidR="000017B1" w:rsidRPr="00611F36" w:rsidRDefault="006B57C5" w:rsidP="00611F36">
            <w:pPr>
              <w:autoSpaceDE w:val="0"/>
              <w:autoSpaceDN w:val="0"/>
              <w:adjustRightInd w:val="0"/>
              <w:jc w:val="both"/>
              <w:rPr>
                <w:lang w:bidi="gu-IN"/>
              </w:rPr>
            </w:pPr>
            <w:r w:rsidRPr="00804083">
              <w:t>Consider peak area / peak height as a measure of response from the detector as specified in the method of analysis.</w:t>
            </w:r>
          </w:p>
        </w:tc>
      </w:tr>
      <w:tr w:rsidR="003A3282" w:rsidRPr="00611F36" w:rsidTr="00055F2A">
        <w:trPr>
          <w:cantSplit/>
          <w:trHeight w:val="288"/>
          <w:jc w:val="center"/>
        </w:trPr>
        <w:tc>
          <w:tcPr>
            <w:tcW w:w="450" w:type="pct"/>
          </w:tcPr>
          <w:p w:rsidR="003A3282" w:rsidRPr="00611F36" w:rsidRDefault="003A3282" w:rsidP="00611F36"/>
        </w:tc>
        <w:tc>
          <w:tcPr>
            <w:tcW w:w="4550" w:type="pct"/>
            <w:gridSpan w:val="2"/>
          </w:tcPr>
          <w:p w:rsidR="003A3282" w:rsidRPr="00611F36" w:rsidRDefault="003A3282" w:rsidP="00611F36">
            <w:pPr>
              <w:pStyle w:val="BodyTextIndent"/>
              <w:spacing w:after="0"/>
              <w:ind w:left="0"/>
              <w:jc w:val="both"/>
              <w:rPr>
                <w:b/>
                <w:bCs/>
              </w:rPr>
            </w:pPr>
          </w:p>
        </w:tc>
      </w:tr>
      <w:tr w:rsidR="000D04B3" w:rsidRPr="00611F36" w:rsidTr="00055F2A">
        <w:trPr>
          <w:cantSplit/>
          <w:trHeight w:val="288"/>
          <w:jc w:val="center"/>
        </w:trPr>
        <w:tc>
          <w:tcPr>
            <w:tcW w:w="450" w:type="pct"/>
          </w:tcPr>
          <w:p w:rsidR="000D04B3" w:rsidRPr="00611F36" w:rsidRDefault="00741BB7" w:rsidP="00611F36">
            <w:pPr>
              <w:ind w:left="-18"/>
            </w:pPr>
            <w:r>
              <w:t>5.1.2</w:t>
            </w:r>
          </w:p>
        </w:tc>
        <w:tc>
          <w:tcPr>
            <w:tcW w:w="4550" w:type="pct"/>
            <w:gridSpan w:val="2"/>
          </w:tcPr>
          <w:p w:rsidR="000D04B3" w:rsidRPr="00611F36" w:rsidRDefault="00741BB7" w:rsidP="00417E5D">
            <w:pPr>
              <w:pStyle w:val="BodyTextIndent"/>
              <w:spacing w:after="0"/>
              <w:ind w:left="0"/>
              <w:jc w:val="both"/>
              <w:rPr>
                <w:b/>
                <w:bCs/>
              </w:rPr>
            </w:pPr>
            <w:r w:rsidRPr="00804083">
              <w:t xml:space="preserve">When system suitability requirements are specified in the method of analysis, only those parameters </w:t>
            </w:r>
            <w:r w:rsidR="00417E5D">
              <w:t>shall</w:t>
            </w:r>
            <w:r w:rsidRPr="00804083">
              <w:t xml:space="preserve"> be considered.</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rPr>
                <w:b/>
                <w:bCs/>
              </w:rPr>
            </w:pPr>
          </w:p>
        </w:tc>
      </w:tr>
      <w:tr w:rsidR="009E474E" w:rsidRPr="00611F36" w:rsidTr="00055F2A">
        <w:trPr>
          <w:cantSplit/>
          <w:trHeight w:val="288"/>
          <w:jc w:val="center"/>
        </w:trPr>
        <w:tc>
          <w:tcPr>
            <w:tcW w:w="450" w:type="pct"/>
          </w:tcPr>
          <w:p w:rsidR="009E474E" w:rsidRPr="00611F36" w:rsidRDefault="00741BB7" w:rsidP="00611F36">
            <w:pPr>
              <w:ind w:left="-18"/>
            </w:pPr>
            <w:r>
              <w:t>5.1.3</w:t>
            </w:r>
          </w:p>
        </w:tc>
        <w:tc>
          <w:tcPr>
            <w:tcW w:w="4550" w:type="pct"/>
            <w:gridSpan w:val="2"/>
          </w:tcPr>
          <w:p w:rsidR="009E474E" w:rsidRPr="00611F36" w:rsidRDefault="00741BB7" w:rsidP="00611F36">
            <w:pPr>
              <w:pStyle w:val="BodyTextIndent"/>
              <w:spacing w:after="0"/>
              <w:ind w:left="0"/>
              <w:jc w:val="both"/>
            </w:pPr>
            <w:r w:rsidRPr="00804083">
              <w:t>When limit for %RSD of replicate injections of a standard solution is specified as 2.0% or less, then five consecutive injections of reference solution will be made, unless otherwise specified.</w:t>
            </w:r>
          </w:p>
        </w:tc>
      </w:tr>
      <w:tr w:rsidR="00C54FFF" w:rsidRPr="00611F36" w:rsidTr="00055F2A">
        <w:trPr>
          <w:cantSplit/>
          <w:trHeight w:val="288"/>
          <w:jc w:val="center"/>
        </w:trPr>
        <w:tc>
          <w:tcPr>
            <w:tcW w:w="450" w:type="pct"/>
          </w:tcPr>
          <w:p w:rsidR="00C54FFF" w:rsidRPr="00611F36" w:rsidRDefault="00C54FFF" w:rsidP="00611F36">
            <w:pPr>
              <w:ind w:left="-18"/>
            </w:pPr>
          </w:p>
        </w:tc>
        <w:tc>
          <w:tcPr>
            <w:tcW w:w="4550" w:type="pct"/>
            <w:gridSpan w:val="2"/>
          </w:tcPr>
          <w:p w:rsidR="00C54FFF" w:rsidRPr="00611F36" w:rsidRDefault="00C54FFF" w:rsidP="00611F36">
            <w:pPr>
              <w:pStyle w:val="BodyTextIndent"/>
              <w:spacing w:after="0"/>
              <w:ind w:left="0"/>
              <w:jc w:val="both"/>
            </w:pPr>
          </w:p>
        </w:tc>
      </w:tr>
      <w:tr w:rsidR="009E474E" w:rsidRPr="00611F36" w:rsidTr="00055F2A">
        <w:trPr>
          <w:cantSplit/>
          <w:trHeight w:val="288"/>
          <w:jc w:val="center"/>
        </w:trPr>
        <w:tc>
          <w:tcPr>
            <w:tcW w:w="450" w:type="pct"/>
          </w:tcPr>
          <w:p w:rsidR="009E474E" w:rsidRPr="00611F36" w:rsidRDefault="00A65DB3" w:rsidP="00611F36">
            <w:pPr>
              <w:ind w:left="-18"/>
            </w:pPr>
            <w:r>
              <w:t>5.1.4</w:t>
            </w:r>
          </w:p>
        </w:tc>
        <w:tc>
          <w:tcPr>
            <w:tcW w:w="4550" w:type="pct"/>
            <w:gridSpan w:val="2"/>
          </w:tcPr>
          <w:p w:rsidR="009E474E" w:rsidRPr="00611F36" w:rsidRDefault="00A65DB3" w:rsidP="00611F36">
            <w:pPr>
              <w:pStyle w:val="BodyTextIndent"/>
              <w:spacing w:after="0"/>
              <w:ind w:left="0"/>
              <w:jc w:val="both"/>
            </w:pPr>
            <w:r w:rsidRPr="00804083">
              <w:t>When limit for %RSD of replicate injections of a standard solution is specified as more than 2.0%, then six consecutive injections of the standard solution will be made, unless otherwise specified.</w:t>
            </w:r>
          </w:p>
        </w:tc>
      </w:tr>
      <w:tr w:rsidR="00BC4F95" w:rsidRPr="00611F36" w:rsidTr="00055F2A">
        <w:trPr>
          <w:cantSplit/>
          <w:trHeight w:val="288"/>
          <w:jc w:val="center"/>
        </w:trPr>
        <w:tc>
          <w:tcPr>
            <w:tcW w:w="450" w:type="pct"/>
          </w:tcPr>
          <w:p w:rsidR="00BC4F95" w:rsidRPr="00611F36" w:rsidRDefault="00BC4F95" w:rsidP="00611F36">
            <w:pPr>
              <w:ind w:left="-18"/>
            </w:pPr>
          </w:p>
        </w:tc>
        <w:tc>
          <w:tcPr>
            <w:tcW w:w="4550" w:type="pct"/>
            <w:gridSpan w:val="2"/>
          </w:tcPr>
          <w:p w:rsidR="00BC4F95" w:rsidRPr="00611F36" w:rsidRDefault="00BC4F95" w:rsidP="00611F36">
            <w:pPr>
              <w:pStyle w:val="BodyTextIndent"/>
              <w:spacing w:after="0"/>
              <w:ind w:left="0"/>
              <w:jc w:val="both"/>
            </w:pPr>
          </w:p>
        </w:tc>
      </w:tr>
      <w:tr w:rsidR="00BC1638" w:rsidRPr="00611F36" w:rsidTr="00055F2A">
        <w:trPr>
          <w:cantSplit/>
          <w:trHeight w:val="288"/>
          <w:jc w:val="center"/>
        </w:trPr>
        <w:tc>
          <w:tcPr>
            <w:tcW w:w="450" w:type="pct"/>
          </w:tcPr>
          <w:p w:rsidR="00BC1638" w:rsidRPr="00611F36" w:rsidRDefault="00A65DB3" w:rsidP="00611F36">
            <w:pPr>
              <w:ind w:left="-18"/>
            </w:pPr>
            <w:r>
              <w:t>5.1.5</w:t>
            </w:r>
          </w:p>
        </w:tc>
        <w:tc>
          <w:tcPr>
            <w:tcW w:w="4550" w:type="pct"/>
            <w:gridSpan w:val="2"/>
          </w:tcPr>
          <w:p w:rsidR="00BC1638" w:rsidRPr="00611F36" w:rsidRDefault="00A65DB3" w:rsidP="00611F36">
            <w:pPr>
              <w:pStyle w:val="BodyTextIndent"/>
              <w:spacing w:after="0"/>
              <w:ind w:left="0"/>
              <w:jc w:val="both"/>
            </w:pPr>
            <w:r w:rsidRPr="00804083">
              <w:t>For calculation of %RSD, consecutive 5 or 6 sequential standards shall be considered.</w:t>
            </w:r>
          </w:p>
        </w:tc>
      </w:tr>
      <w:tr w:rsidR="00BC1638" w:rsidRPr="00611F36" w:rsidTr="00055F2A">
        <w:trPr>
          <w:cantSplit/>
          <w:trHeight w:val="288"/>
          <w:jc w:val="center"/>
        </w:trPr>
        <w:tc>
          <w:tcPr>
            <w:tcW w:w="450" w:type="pct"/>
          </w:tcPr>
          <w:p w:rsidR="00BC1638" w:rsidRPr="00611F36" w:rsidRDefault="00BC1638" w:rsidP="00611F36">
            <w:pPr>
              <w:ind w:left="-18"/>
            </w:pPr>
          </w:p>
        </w:tc>
        <w:tc>
          <w:tcPr>
            <w:tcW w:w="4550" w:type="pct"/>
            <w:gridSpan w:val="2"/>
          </w:tcPr>
          <w:p w:rsidR="00BC1638" w:rsidRPr="00611F36" w:rsidRDefault="00BC1638" w:rsidP="00611F36">
            <w:pPr>
              <w:pStyle w:val="BodyTextIndent"/>
              <w:spacing w:after="0"/>
              <w:ind w:left="0"/>
              <w:jc w:val="both"/>
            </w:pPr>
          </w:p>
        </w:tc>
      </w:tr>
      <w:tr w:rsidR="00956695" w:rsidRPr="00611F36" w:rsidTr="00055F2A">
        <w:trPr>
          <w:cantSplit/>
          <w:trHeight w:val="288"/>
          <w:jc w:val="center"/>
        </w:trPr>
        <w:tc>
          <w:tcPr>
            <w:tcW w:w="450" w:type="pct"/>
          </w:tcPr>
          <w:p w:rsidR="00956695" w:rsidRPr="00611F36" w:rsidRDefault="001E569B" w:rsidP="00611F36">
            <w:pPr>
              <w:ind w:left="-18"/>
            </w:pPr>
            <w:r>
              <w:t>5.1.6</w:t>
            </w:r>
          </w:p>
        </w:tc>
        <w:tc>
          <w:tcPr>
            <w:tcW w:w="4550" w:type="pct"/>
            <w:gridSpan w:val="2"/>
          </w:tcPr>
          <w:p w:rsidR="00956695" w:rsidRPr="00611F36" w:rsidRDefault="001E569B" w:rsidP="00611F36">
            <w:pPr>
              <w:pStyle w:val="BodyTextIndent"/>
              <w:spacing w:after="0"/>
              <w:ind w:left="0"/>
              <w:jc w:val="both"/>
            </w:pPr>
            <w:r>
              <w:t>For tests of assay and</w:t>
            </w:r>
            <w:r w:rsidRPr="00804083">
              <w:t xml:space="preserve"> </w:t>
            </w:r>
            <w:r w:rsidRPr="00C53B42">
              <w:t>content uniformity</w:t>
            </w:r>
            <w:r w:rsidRPr="00804083">
              <w:t>; five replicate injections of reference/ working standard solution shall be made &amp; RSD limit will be not more than 2.0%.</w:t>
            </w:r>
          </w:p>
        </w:tc>
      </w:tr>
      <w:tr w:rsidR="00956695" w:rsidRPr="00611F36" w:rsidTr="00055F2A">
        <w:trPr>
          <w:cantSplit/>
          <w:trHeight w:val="288"/>
          <w:jc w:val="center"/>
        </w:trPr>
        <w:tc>
          <w:tcPr>
            <w:tcW w:w="450" w:type="pct"/>
          </w:tcPr>
          <w:p w:rsidR="00956695" w:rsidRPr="00611F36" w:rsidRDefault="00956695" w:rsidP="00611F36">
            <w:pPr>
              <w:ind w:left="-18"/>
            </w:pPr>
          </w:p>
        </w:tc>
        <w:tc>
          <w:tcPr>
            <w:tcW w:w="4550" w:type="pct"/>
            <w:gridSpan w:val="2"/>
          </w:tcPr>
          <w:p w:rsidR="00956695" w:rsidRPr="00611F36" w:rsidRDefault="00956695" w:rsidP="00611F36">
            <w:pPr>
              <w:pStyle w:val="BodyTextIndent"/>
              <w:spacing w:after="0"/>
              <w:ind w:left="0"/>
              <w:jc w:val="both"/>
            </w:pPr>
          </w:p>
        </w:tc>
      </w:tr>
      <w:tr w:rsidR="00077D88" w:rsidRPr="00611F36" w:rsidTr="00055F2A">
        <w:trPr>
          <w:cantSplit/>
          <w:trHeight w:val="288"/>
          <w:jc w:val="center"/>
        </w:trPr>
        <w:tc>
          <w:tcPr>
            <w:tcW w:w="450" w:type="pct"/>
          </w:tcPr>
          <w:p w:rsidR="00077D88" w:rsidRPr="00611F36" w:rsidRDefault="001E569B" w:rsidP="00611F36">
            <w:pPr>
              <w:ind w:left="-18"/>
            </w:pPr>
            <w:r>
              <w:t>5.1.7</w:t>
            </w:r>
          </w:p>
        </w:tc>
        <w:tc>
          <w:tcPr>
            <w:tcW w:w="4550" w:type="pct"/>
            <w:gridSpan w:val="2"/>
          </w:tcPr>
          <w:p w:rsidR="00077D88" w:rsidRPr="00611F36" w:rsidRDefault="001E569B" w:rsidP="000D6572">
            <w:pPr>
              <w:pStyle w:val="BodyTextIndent"/>
              <w:spacing w:after="0"/>
              <w:ind w:left="0"/>
              <w:jc w:val="both"/>
            </w:pPr>
            <w:r w:rsidRPr="00055F2A">
              <w:rPr>
                <w:iCs/>
              </w:rPr>
              <w:t>For testing of in-process samples, consecutive three standards shall be made.</w:t>
            </w:r>
            <w:r w:rsidR="000D6572" w:rsidRPr="00055F2A">
              <w:t xml:space="preserve"> </w:t>
            </w:r>
            <w:r w:rsidR="000D6572" w:rsidRPr="00055F2A">
              <w:rPr>
                <w:iCs/>
              </w:rPr>
              <w:t>For testing of stability samples, consecutive five</w:t>
            </w:r>
            <w:r w:rsidR="00D00605" w:rsidRPr="00055F2A">
              <w:rPr>
                <w:iCs/>
              </w:rPr>
              <w:t xml:space="preserve"> or six</w:t>
            </w:r>
            <w:r w:rsidR="000D6572" w:rsidRPr="00055F2A">
              <w:rPr>
                <w:iCs/>
              </w:rPr>
              <w:t xml:space="preserve"> standards shall be made.</w:t>
            </w:r>
          </w:p>
        </w:tc>
      </w:tr>
      <w:tr w:rsidR="00077D88" w:rsidRPr="00611F36" w:rsidTr="00055F2A">
        <w:trPr>
          <w:cantSplit/>
          <w:trHeight w:val="288"/>
          <w:jc w:val="center"/>
        </w:trPr>
        <w:tc>
          <w:tcPr>
            <w:tcW w:w="450" w:type="pct"/>
          </w:tcPr>
          <w:p w:rsidR="00077D88" w:rsidRPr="00611F36" w:rsidRDefault="00077D88" w:rsidP="00611F36">
            <w:pPr>
              <w:ind w:left="-18"/>
            </w:pPr>
          </w:p>
        </w:tc>
        <w:tc>
          <w:tcPr>
            <w:tcW w:w="4550" w:type="pct"/>
            <w:gridSpan w:val="2"/>
          </w:tcPr>
          <w:p w:rsidR="00077D88" w:rsidRPr="00611F36" w:rsidRDefault="00077D88" w:rsidP="00611F36">
            <w:pPr>
              <w:pStyle w:val="BodyTextIndent"/>
              <w:spacing w:after="0"/>
              <w:ind w:left="0"/>
              <w:jc w:val="both"/>
            </w:pPr>
          </w:p>
        </w:tc>
      </w:tr>
      <w:tr w:rsidR="00304D74" w:rsidRPr="00611F36" w:rsidTr="00055F2A">
        <w:trPr>
          <w:cantSplit/>
          <w:trHeight w:val="288"/>
          <w:jc w:val="center"/>
        </w:trPr>
        <w:tc>
          <w:tcPr>
            <w:tcW w:w="450" w:type="pct"/>
          </w:tcPr>
          <w:p w:rsidR="00304D74" w:rsidRPr="00611F36" w:rsidRDefault="001E569B" w:rsidP="00611F36">
            <w:pPr>
              <w:ind w:left="-18"/>
            </w:pPr>
            <w:r>
              <w:t>5.1.8</w:t>
            </w:r>
          </w:p>
        </w:tc>
        <w:tc>
          <w:tcPr>
            <w:tcW w:w="4550" w:type="pct"/>
            <w:gridSpan w:val="2"/>
          </w:tcPr>
          <w:p w:rsidR="001278CB" w:rsidRPr="00611F36" w:rsidRDefault="001E569B" w:rsidP="00611F36">
            <w:pPr>
              <w:pStyle w:val="BodyTextIndent"/>
              <w:spacing w:after="0"/>
              <w:ind w:left="0"/>
              <w:jc w:val="both"/>
            </w:pPr>
            <w:r w:rsidRPr="00804083">
              <w:t>For the tests of related substances, where %RSD limit of replicate injections is not specified, only a single injection of the reference / standard solution will be made.</w:t>
            </w:r>
          </w:p>
        </w:tc>
      </w:tr>
      <w:tr w:rsidR="002644F7" w:rsidRPr="00611F36" w:rsidTr="00055F2A">
        <w:trPr>
          <w:cantSplit/>
          <w:trHeight w:val="288"/>
          <w:jc w:val="center"/>
        </w:trPr>
        <w:tc>
          <w:tcPr>
            <w:tcW w:w="450" w:type="pct"/>
          </w:tcPr>
          <w:p w:rsidR="002644F7" w:rsidRPr="00611F36" w:rsidRDefault="002644F7" w:rsidP="00611F36">
            <w:pPr>
              <w:ind w:left="-18"/>
            </w:pPr>
          </w:p>
        </w:tc>
        <w:tc>
          <w:tcPr>
            <w:tcW w:w="4550" w:type="pct"/>
            <w:gridSpan w:val="2"/>
          </w:tcPr>
          <w:p w:rsidR="002644F7" w:rsidRPr="00611F36" w:rsidRDefault="002644F7" w:rsidP="00611F36">
            <w:pPr>
              <w:pStyle w:val="BodyTextIndent"/>
              <w:spacing w:after="0"/>
              <w:ind w:left="0"/>
              <w:jc w:val="both"/>
            </w:pPr>
          </w:p>
        </w:tc>
      </w:tr>
      <w:tr w:rsidR="00E977A6" w:rsidRPr="00611F36" w:rsidTr="00055F2A">
        <w:trPr>
          <w:cantSplit/>
          <w:trHeight w:val="288"/>
          <w:jc w:val="center"/>
        </w:trPr>
        <w:tc>
          <w:tcPr>
            <w:tcW w:w="450" w:type="pct"/>
          </w:tcPr>
          <w:p w:rsidR="00E977A6" w:rsidRPr="00611F36" w:rsidRDefault="001E569B" w:rsidP="00611F36">
            <w:pPr>
              <w:ind w:left="-18"/>
            </w:pPr>
            <w:r>
              <w:t>5.1.9</w:t>
            </w:r>
          </w:p>
        </w:tc>
        <w:tc>
          <w:tcPr>
            <w:tcW w:w="4550" w:type="pct"/>
            <w:gridSpan w:val="2"/>
          </w:tcPr>
          <w:p w:rsidR="00E977A6" w:rsidRPr="00611F36" w:rsidRDefault="001E569B" w:rsidP="00F5529D">
            <w:pPr>
              <w:pStyle w:val="BodyTextIndent"/>
              <w:spacing w:after="0"/>
              <w:ind w:left="0"/>
              <w:jc w:val="both"/>
            </w:pPr>
            <w:r w:rsidRPr="00804083">
              <w:t xml:space="preserve">Bracketing standards shall be injected after </w:t>
            </w:r>
            <w:r w:rsidR="00F5529D">
              <w:t>six</w:t>
            </w:r>
            <w:r w:rsidRPr="00804083">
              <w:t xml:space="preserve"> consecutive sample injections.</w:t>
            </w:r>
          </w:p>
        </w:tc>
      </w:tr>
      <w:tr w:rsidR="00E977A6" w:rsidRPr="00611F36" w:rsidTr="00055F2A">
        <w:trPr>
          <w:cantSplit/>
          <w:trHeight w:val="288"/>
          <w:jc w:val="center"/>
        </w:trPr>
        <w:tc>
          <w:tcPr>
            <w:tcW w:w="450" w:type="pct"/>
          </w:tcPr>
          <w:p w:rsidR="00E977A6" w:rsidRPr="00611F36" w:rsidRDefault="001E569B" w:rsidP="00611F36">
            <w:pPr>
              <w:ind w:left="-18"/>
            </w:pPr>
            <w:r>
              <w:lastRenderedPageBreak/>
              <w:t>5.1.10</w:t>
            </w:r>
          </w:p>
        </w:tc>
        <w:tc>
          <w:tcPr>
            <w:tcW w:w="4550" w:type="pct"/>
            <w:gridSpan w:val="2"/>
          </w:tcPr>
          <w:p w:rsidR="00E977A6" w:rsidRPr="00611F36" w:rsidRDefault="001E569B" w:rsidP="00611F36">
            <w:pPr>
              <w:pStyle w:val="BodyTextIndent"/>
              <w:spacing w:after="0"/>
              <w:ind w:left="0"/>
              <w:jc w:val="both"/>
            </w:pPr>
            <w:r w:rsidRPr="00804083">
              <w:t>The deviation between retention times of standard or sample injections should not be more than 20% from the specified retention time in the method of analysis. For related substances test, the retention time of the sample shall be compared with the specified retention time.</w:t>
            </w:r>
          </w:p>
        </w:tc>
      </w:tr>
      <w:tr w:rsidR="00E977A6" w:rsidRPr="00611F36" w:rsidTr="00055F2A">
        <w:trPr>
          <w:cantSplit/>
          <w:trHeight w:val="288"/>
          <w:jc w:val="center"/>
        </w:trPr>
        <w:tc>
          <w:tcPr>
            <w:tcW w:w="450" w:type="pct"/>
          </w:tcPr>
          <w:p w:rsidR="00E977A6" w:rsidRPr="00611F36" w:rsidRDefault="00E977A6" w:rsidP="00611F36">
            <w:pPr>
              <w:ind w:left="-18"/>
            </w:pPr>
          </w:p>
        </w:tc>
        <w:tc>
          <w:tcPr>
            <w:tcW w:w="4550" w:type="pct"/>
            <w:gridSpan w:val="2"/>
          </w:tcPr>
          <w:p w:rsidR="00E977A6" w:rsidRPr="00611F36" w:rsidRDefault="00E977A6" w:rsidP="00611F36">
            <w:pPr>
              <w:pStyle w:val="BodyTextIndent"/>
              <w:spacing w:after="0"/>
              <w:ind w:left="0"/>
              <w:jc w:val="both"/>
            </w:pPr>
          </w:p>
        </w:tc>
      </w:tr>
      <w:tr w:rsidR="00E977A6" w:rsidRPr="00611F36" w:rsidTr="00055F2A">
        <w:trPr>
          <w:cantSplit/>
          <w:trHeight w:val="288"/>
          <w:jc w:val="center"/>
        </w:trPr>
        <w:tc>
          <w:tcPr>
            <w:tcW w:w="450" w:type="pct"/>
          </w:tcPr>
          <w:p w:rsidR="00E977A6" w:rsidRPr="0020012A" w:rsidRDefault="0020012A" w:rsidP="00611F36">
            <w:pPr>
              <w:ind w:left="-18"/>
              <w:rPr>
                <w:b/>
                <w:bCs/>
              </w:rPr>
            </w:pPr>
            <w:r w:rsidRPr="0020012A">
              <w:rPr>
                <w:b/>
                <w:bCs/>
              </w:rPr>
              <w:t>5.2</w:t>
            </w:r>
          </w:p>
        </w:tc>
        <w:tc>
          <w:tcPr>
            <w:tcW w:w="4550" w:type="pct"/>
            <w:gridSpan w:val="2"/>
          </w:tcPr>
          <w:p w:rsidR="00E977A6" w:rsidRPr="00611F36" w:rsidRDefault="0020012A" w:rsidP="00611F36">
            <w:pPr>
              <w:pStyle w:val="BodyTextIndent"/>
              <w:spacing w:after="0"/>
              <w:ind w:left="0"/>
              <w:jc w:val="both"/>
            </w:pPr>
            <w:r w:rsidRPr="00804083">
              <w:rPr>
                <w:b/>
                <w:bCs/>
              </w:rPr>
              <w:t>Composition of the Mobile Phase</w:t>
            </w:r>
            <w:r>
              <w:t xml:space="preserve"> </w:t>
            </w:r>
            <w:r w:rsidRPr="00D30BEC">
              <w:rPr>
                <w:b/>
                <w:bCs/>
              </w:rPr>
              <w:t>:-</w:t>
            </w:r>
          </w:p>
        </w:tc>
      </w:tr>
      <w:tr w:rsidR="002D0407" w:rsidRPr="00611F36" w:rsidTr="00055F2A">
        <w:trPr>
          <w:cantSplit/>
          <w:trHeight w:val="288"/>
          <w:jc w:val="center"/>
        </w:trPr>
        <w:tc>
          <w:tcPr>
            <w:tcW w:w="450" w:type="pct"/>
          </w:tcPr>
          <w:p w:rsidR="002D0407" w:rsidRPr="00611F36" w:rsidRDefault="002D0407" w:rsidP="00611F36">
            <w:pPr>
              <w:ind w:left="-18"/>
            </w:pPr>
          </w:p>
        </w:tc>
        <w:tc>
          <w:tcPr>
            <w:tcW w:w="4550" w:type="pct"/>
            <w:gridSpan w:val="2"/>
          </w:tcPr>
          <w:p w:rsidR="002D0407" w:rsidRPr="00611F36" w:rsidRDefault="002D0407" w:rsidP="00611F36">
            <w:pPr>
              <w:pStyle w:val="BodyTextIndent"/>
              <w:spacing w:after="0"/>
              <w:ind w:left="0"/>
              <w:jc w:val="both"/>
            </w:pPr>
          </w:p>
        </w:tc>
      </w:tr>
      <w:tr w:rsidR="002D0407" w:rsidRPr="00611F36" w:rsidTr="00055F2A">
        <w:trPr>
          <w:cantSplit/>
          <w:trHeight w:val="288"/>
          <w:jc w:val="center"/>
        </w:trPr>
        <w:tc>
          <w:tcPr>
            <w:tcW w:w="450" w:type="pct"/>
          </w:tcPr>
          <w:p w:rsidR="002D0407" w:rsidRPr="00611F36" w:rsidRDefault="00667CCE" w:rsidP="00611F36">
            <w:pPr>
              <w:ind w:left="-18"/>
            </w:pPr>
            <w:r>
              <w:t>5.2.1</w:t>
            </w:r>
          </w:p>
        </w:tc>
        <w:tc>
          <w:tcPr>
            <w:tcW w:w="4550" w:type="pct"/>
            <w:gridSpan w:val="2"/>
          </w:tcPr>
          <w:p w:rsidR="002D0407" w:rsidRPr="00611F36" w:rsidRDefault="00667CCE" w:rsidP="00611F36">
            <w:pPr>
              <w:pStyle w:val="BodyTextIndent"/>
              <w:spacing w:after="0"/>
              <w:ind w:left="0"/>
              <w:jc w:val="both"/>
            </w:pPr>
            <w:r w:rsidRPr="00804083">
              <w:t>The amount of the minor solvent component may be adjusted by ± 10 percent relative or ± 2 percent absolute, whichever is the larger. No other component is altered by more than 10 per cent absolute.</w:t>
            </w:r>
          </w:p>
        </w:tc>
      </w:tr>
      <w:tr w:rsidR="00997CC7" w:rsidRPr="00611F36" w:rsidTr="00055F2A">
        <w:trPr>
          <w:cantSplit/>
          <w:trHeight w:val="288"/>
          <w:jc w:val="center"/>
        </w:trPr>
        <w:tc>
          <w:tcPr>
            <w:tcW w:w="450" w:type="pct"/>
          </w:tcPr>
          <w:p w:rsidR="00997CC7" w:rsidRDefault="00997CC7" w:rsidP="00611F36">
            <w:pPr>
              <w:ind w:left="-18"/>
            </w:pPr>
          </w:p>
        </w:tc>
        <w:tc>
          <w:tcPr>
            <w:tcW w:w="4550" w:type="pct"/>
            <w:gridSpan w:val="2"/>
          </w:tcPr>
          <w:p w:rsidR="00997CC7" w:rsidRPr="00611F36" w:rsidRDefault="00997CC7" w:rsidP="00611F36">
            <w:pPr>
              <w:pStyle w:val="BodyTextIndent"/>
              <w:spacing w:after="0"/>
              <w:ind w:left="0"/>
              <w:jc w:val="both"/>
            </w:pPr>
          </w:p>
        </w:tc>
      </w:tr>
      <w:tr w:rsidR="00230B99" w:rsidRPr="00611F36" w:rsidTr="00055F2A">
        <w:trPr>
          <w:cantSplit/>
          <w:trHeight w:val="288"/>
          <w:jc w:val="center"/>
        </w:trPr>
        <w:tc>
          <w:tcPr>
            <w:tcW w:w="450" w:type="pct"/>
          </w:tcPr>
          <w:p w:rsidR="00230B99" w:rsidRPr="00611F36" w:rsidRDefault="00667CCE" w:rsidP="00611F36">
            <w:pPr>
              <w:ind w:left="-18"/>
            </w:pPr>
            <w:r>
              <w:t>5.2.2</w:t>
            </w:r>
          </w:p>
        </w:tc>
        <w:tc>
          <w:tcPr>
            <w:tcW w:w="4550" w:type="pct"/>
            <w:gridSpan w:val="2"/>
          </w:tcPr>
          <w:p w:rsidR="00CD270F" w:rsidRPr="00611F36" w:rsidRDefault="00667CCE" w:rsidP="00611F36">
            <w:pPr>
              <w:pStyle w:val="BodyTextIndent"/>
              <w:spacing w:after="0"/>
              <w:ind w:left="0"/>
              <w:jc w:val="both"/>
            </w:pPr>
            <w:proofErr w:type="gramStart"/>
            <w:r w:rsidRPr="00804083">
              <w:t>pH</w:t>
            </w:r>
            <w:proofErr w:type="gramEnd"/>
            <w:r w:rsidRPr="00804083">
              <w:t xml:space="preserve"> of the aqueous component of the mobile phase: ± 0.05 pH unless otherwise stated in the monograph, or ± 1.0 pH when neutral substances are to be examined. The concentration of salts in the buffer component of a mobile phase: ± 10 percent.</w:t>
            </w:r>
          </w:p>
        </w:tc>
      </w:tr>
      <w:tr w:rsidR="00BF182E" w:rsidRPr="00611F36" w:rsidTr="00055F2A">
        <w:trPr>
          <w:cantSplit/>
          <w:trHeight w:val="288"/>
          <w:jc w:val="center"/>
        </w:trPr>
        <w:tc>
          <w:tcPr>
            <w:tcW w:w="450" w:type="pct"/>
          </w:tcPr>
          <w:p w:rsidR="00BF182E" w:rsidRDefault="00BF182E" w:rsidP="00611F36">
            <w:pPr>
              <w:ind w:left="-18"/>
            </w:pPr>
          </w:p>
        </w:tc>
        <w:tc>
          <w:tcPr>
            <w:tcW w:w="4550" w:type="pct"/>
            <w:gridSpan w:val="2"/>
          </w:tcPr>
          <w:p w:rsidR="00BF182E" w:rsidRPr="00804083" w:rsidRDefault="00BF182E" w:rsidP="00611F36">
            <w:pPr>
              <w:pStyle w:val="BodyTextIndent"/>
              <w:spacing w:after="0"/>
              <w:ind w:left="0"/>
              <w:jc w:val="both"/>
            </w:pPr>
          </w:p>
        </w:tc>
      </w:tr>
      <w:tr w:rsidR="00CD270F" w:rsidRPr="00611F36" w:rsidTr="00055F2A">
        <w:trPr>
          <w:cantSplit/>
          <w:trHeight w:val="288"/>
          <w:jc w:val="center"/>
        </w:trPr>
        <w:tc>
          <w:tcPr>
            <w:tcW w:w="450" w:type="pct"/>
          </w:tcPr>
          <w:p w:rsidR="00CD270F" w:rsidRDefault="00CD270F" w:rsidP="00611F36">
            <w:pPr>
              <w:ind w:left="-18"/>
            </w:pPr>
            <w:r>
              <w:t>5.2.3</w:t>
            </w:r>
          </w:p>
        </w:tc>
        <w:tc>
          <w:tcPr>
            <w:tcW w:w="4550" w:type="pct"/>
            <w:gridSpan w:val="2"/>
          </w:tcPr>
          <w:p w:rsidR="00CD270F" w:rsidRPr="00804083" w:rsidRDefault="00F70B36" w:rsidP="00611F36">
            <w:pPr>
              <w:pStyle w:val="BodyTextIndent"/>
              <w:spacing w:after="0"/>
              <w:ind w:left="0"/>
              <w:jc w:val="both"/>
            </w:pPr>
            <w:r w:rsidRPr="006D664E">
              <w:t>Mobile phase used up to 72 hr after preparation</w:t>
            </w:r>
            <w:r w:rsidR="00D31108" w:rsidRPr="006D664E">
              <w:t>.</w:t>
            </w:r>
          </w:p>
        </w:tc>
      </w:tr>
      <w:tr w:rsidR="00230B99" w:rsidRPr="00611F36" w:rsidTr="00055F2A">
        <w:trPr>
          <w:cantSplit/>
          <w:trHeight w:val="288"/>
          <w:jc w:val="center"/>
        </w:trPr>
        <w:tc>
          <w:tcPr>
            <w:tcW w:w="450" w:type="pct"/>
          </w:tcPr>
          <w:p w:rsidR="00230B99" w:rsidRPr="00611F36" w:rsidRDefault="00230B99" w:rsidP="00611F36">
            <w:pPr>
              <w:ind w:left="-18"/>
            </w:pPr>
          </w:p>
        </w:tc>
        <w:tc>
          <w:tcPr>
            <w:tcW w:w="4550" w:type="pct"/>
            <w:gridSpan w:val="2"/>
          </w:tcPr>
          <w:p w:rsidR="00230B99" w:rsidRPr="00611F36" w:rsidRDefault="00230B99" w:rsidP="00611F36">
            <w:pPr>
              <w:pStyle w:val="BodyTextIndent"/>
              <w:spacing w:after="0"/>
              <w:ind w:left="0"/>
              <w:jc w:val="both"/>
            </w:pPr>
          </w:p>
        </w:tc>
      </w:tr>
      <w:tr w:rsidR="00230B99" w:rsidRPr="00611F36" w:rsidTr="00055F2A">
        <w:trPr>
          <w:cantSplit/>
          <w:trHeight w:val="288"/>
          <w:jc w:val="center"/>
        </w:trPr>
        <w:tc>
          <w:tcPr>
            <w:tcW w:w="450" w:type="pct"/>
          </w:tcPr>
          <w:p w:rsidR="00230B99" w:rsidRPr="00546419" w:rsidRDefault="00546419" w:rsidP="00611F36">
            <w:pPr>
              <w:ind w:left="-18"/>
              <w:rPr>
                <w:b/>
                <w:bCs/>
              </w:rPr>
            </w:pPr>
            <w:r w:rsidRPr="00546419">
              <w:rPr>
                <w:b/>
                <w:bCs/>
              </w:rPr>
              <w:t>5.3</w:t>
            </w:r>
          </w:p>
        </w:tc>
        <w:tc>
          <w:tcPr>
            <w:tcW w:w="4550" w:type="pct"/>
            <w:gridSpan w:val="2"/>
          </w:tcPr>
          <w:p w:rsidR="00230B99" w:rsidRPr="00611F36" w:rsidRDefault="00546419" w:rsidP="00611F36">
            <w:pPr>
              <w:pStyle w:val="BodyTextIndent"/>
              <w:spacing w:after="0"/>
              <w:ind w:left="0"/>
              <w:jc w:val="both"/>
            </w:pPr>
            <w:r w:rsidRPr="00804083">
              <w:rPr>
                <w:b/>
                <w:bCs/>
              </w:rPr>
              <w:t>Detector Wavelength</w:t>
            </w:r>
            <w:r>
              <w:rPr>
                <w:b/>
                <w:bCs/>
              </w:rPr>
              <w:t xml:space="preserve"> :-</w:t>
            </w:r>
          </w:p>
        </w:tc>
      </w:tr>
      <w:tr w:rsidR="00230B99" w:rsidRPr="00611F36" w:rsidTr="00055F2A">
        <w:trPr>
          <w:cantSplit/>
          <w:trHeight w:val="288"/>
          <w:jc w:val="center"/>
        </w:trPr>
        <w:tc>
          <w:tcPr>
            <w:tcW w:w="450" w:type="pct"/>
          </w:tcPr>
          <w:p w:rsidR="00230B99" w:rsidRPr="00611F36" w:rsidRDefault="00230B99" w:rsidP="00611F36">
            <w:pPr>
              <w:ind w:left="-18"/>
            </w:pPr>
          </w:p>
        </w:tc>
        <w:tc>
          <w:tcPr>
            <w:tcW w:w="4550" w:type="pct"/>
            <w:gridSpan w:val="2"/>
          </w:tcPr>
          <w:p w:rsidR="00230B99" w:rsidRPr="00611F36" w:rsidRDefault="00230B99" w:rsidP="00611F36">
            <w:pPr>
              <w:pStyle w:val="BodyTextIndent"/>
              <w:spacing w:after="0"/>
              <w:ind w:left="0"/>
              <w:jc w:val="both"/>
            </w:pPr>
          </w:p>
        </w:tc>
      </w:tr>
      <w:tr w:rsidR="00184B97" w:rsidRPr="00611F36" w:rsidTr="00055F2A">
        <w:trPr>
          <w:cantSplit/>
          <w:trHeight w:val="288"/>
          <w:jc w:val="center"/>
        </w:trPr>
        <w:tc>
          <w:tcPr>
            <w:tcW w:w="450" w:type="pct"/>
          </w:tcPr>
          <w:p w:rsidR="00184B97" w:rsidRPr="00611F36" w:rsidRDefault="00511BBF" w:rsidP="00611F36">
            <w:pPr>
              <w:ind w:left="-18"/>
            </w:pPr>
            <w:r>
              <w:t>5.3.1</w:t>
            </w:r>
          </w:p>
        </w:tc>
        <w:tc>
          <w:tcPr>
            <w:tcW w:w="4550" w:type="pct"/>
            <w:gridSpan w:val="2"/>
          </w:tcPr>
          <w:p w:rsidR="00184B97" w:rsidRPr="00611F36" w:rsidRDefault="00511BBF" w:rsidP="00611F36">
            <w:pPr>
              <w:pStyle w:val="BodyTextIndent"/>
              <w:spacing w:after="0"/>
              <w:ind w:left="0"/>
              <w:jc w:val="both"/>
            </w:pPr>
            <w:r w:rsidRPr="00804083">
              <w:t>No adjustment permitted.</w:t>
            </w:r>
          </w:p>
        </w:tc>
      </w:tr>
      <w:tr w:rsidR="00E977A6" w:rsidRPr="00611F36" w:rsidTr="00055F2A">
        <w:trPr>
          <w:cantSplit/>
          <w:trHeight w:val="288"/>
          <w:jc w:val="center"/>
        </w:trPr>
        <w:tc>
          <w:tcPr>
            <w:tcW w:w="450" w:type="pct"/>
          </w:tcPr>
          <w:p w:rsidR="00E977A6" w:rsidRPr="00611F36" w:rsidRDefault="00E977A6" w:rsidP="00611F36">
            <w:pPr>
              <w:ind w:left="-18"/>
            </w:pPr>
          </w:p>
        </w:tc>
        <w:tc>
          <w:tcPr>
            <w:tcW w:w="4550" w:type="pct"/>
            <w:gridSpan w:val="2"/>
          </w:tcPr>
          <w:p w:rsidR="00E977A6" w:rsidRPr="00611F36" w:rsidRDefault="00E977A6" w:rsidP="00611F36">
            <w:pPr>
              <w:pStyle w:val="BodyTextIndent"/>
              <w:spacing w:after="0"/>
              <w:ind w:left="0"/>
              <w:jc w:val="both"/>
            </w:pPr>
          </w:p>
        </w:tc>
      </w:tr>
      <w:tr w:rsidR="00775493" w:rsidRPr="00611F36" w:rsidTr="00055F2A">
        <w:trPr>
          <w:cantSplit/>
          <w:trHeight w:val="288"/>
          <w:jc w:val="center"/>
        </w:trPr>
        <w:tc>
          <w:tcPr>
            <w:tcW w:w="450" w:type="pct"/>
          </w:tcPr>
          <w:p w:rsidR="00775493" w:rsidRPr="00581232" w:rsidRDefault="00581232" w:rsidP="00611F36">
            <w:pPr>
              <w:ind w:left="-18"/>
              <w:rPr>
                <w:b/>
                <w:bCs/>
              </w:rPr>
            </w:pPr>
            <w:r w:rsidRPr="00581232">
              <w:rPr>
                <w:b/>
                <w:bCs/>
              </w:rPr>
              <w:t>5.4</w:t>
            </w:r>
          </w:p>
        </w:tc>
        <w:tc>
          <w:tcPr>
            <w:tcW w:w="4550" w:type="pct"/>
            <w:gridSpan w:val="2"/>
          </w:tcPr>
          <w:p w:rsidR="00775493" w:rsidRPr="00611F36" w:rsidRDefault="00581232" w:rsidP="00611F36">
            <w:pPr>
              <w:tabs>
                <w:tab w:val="left" w:pos="720"/>
              </w:tabs>
              <w:jc w:val="both"/>
            </w:pPr>
            <w:r w:rsidRPr="00804083">
              <w:rPr>
                <w:b/>
                <w:bCs/>
              </w:rPr>
              <w:t>Stationary Phase</w:t>
            </w:r>
            <w:r>
              <w:rPr>
                <w:b/>
                <w:bCs/>
              </w:rPr>
              <w:t xml:space="preserve"> :-</w:t>
            </w:r>
          </w:p>
        </w:tc>
      </w:tr>
      <w:tr w:rsidR="00775493" w:rsidRPr="00611F36" w:rsidTr="00055F2A">
        <w:trPr>
          <w:cantSplit/>
          <w:trHeight w:val="288"/>
          <w:jc w:val="center"/>
        </w:trPr>
        <w:tc>
          <w:tcPr>
            <w:tcW w:w="450" w:type="pct"/>
          </w:tcPr>
          <w:p w:rsidR="00775493" w:rsidRPr="00611F36" w:rsidRDefault="00775493" w:rsidP="00611F36">
            <w:pPr>
              <w:ind w:left="-18"/>
            </w:pPr>
          </w:p>
        </w:tc>
        <w:tc>
          <w:tcPr>
            <w:tcW w:w="4550" w:type="pct"/>
            <w:gridSpan w:val="2"/>
          </w:tcPr>
          <w:p w:rsidR="00775493" w:rsidRPr="00611F36" w:rsidRDefault="00775493" w:rsidP="00611F36">
            <w:pPr>
              <w:pStyle w:val="BodyTextIndent"/>
              <w:spacing w:after="0"/>
              <w:ind w:left="0"/>
              <w:jc w:val="both"/>
            </w:pPr>
          </w:p>
        </w:tc>
      </w:tr>
      <w:tr w:rsidR="000D04B3" w:rsidRPr="00611F36" w:rsidTr="00055F2A">
        <w:trPr>
          <w:cantSplit/>
          <w:trHeight w:val="288"/>
          <w:jc w:val="center"/>
        </w:trPr>
        <w:tc>
          <w:tcPr>
            <w:tcW w:w="450" w:type="pct"/>
          </w:tcPr>
          <w:p w:rsidR="000D04B3" w:rsidRPr="00611F36" w:rsidRDefault="00140BD4" w:rsidP="00611F36">
            <w:pPr>
              <w:ind w:left="-18"/>
            </w:pPr>
            <w:r>
              <w:t>5.4.1</w:t>
            </w:r>
          </w:p>
        </w:tc>
        <w:tc>
          <w:tcPr>
            <w:tcW w:w="4550" w:type="pct"/>
            <w:gridSpan w:val="2"/>
          </w:tcPr>
          <w:p w:rsidR="000D04B3" w:rsidRPr="00611F36" w:rsidRDefault="006F7E5E" w:rsidP="00611F36">
            <w:pPr>
              <w:autoSpaceDE w:val="0"/>
              <w:autoSpaceDN w:val="0"/>
              <w:adjustRightInd w:val="0"/>
              <w:jc w:val="both"/>
              <w:rPr>
                <w:lang w:bidi="gu-IN"/>
              </w:rPr>
            </w:pPr>
            <w:r w:rsidRPr="00804083">
              <w:rPr>
                <w:bCs/>
              </w:rPr>
              <w:t xml:space="preserve">Column Length: </w:t>
            </w:r>
            <w:r w:rsidRPr="00804083">
              <w:t>± 70 percent</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rPr>
                <w:b/>
                <w:bCs/>
              </w:rPr>
            </w:pPr>
          </w:p>
        </w:tc>
      </w:tr>
      <w:tr w:rsidR="000D04B3" w:rsidRPr="00611F36" w:rsidTr="00055F2A">
        <w:trPr>
          <w:cantSplit/>
          <w:trHeight w:val="288"/>
          <w:jc w:val="center"/>
        </w:trPr>
        <w:tc>
          <w:tcPr>
            <w:tcW w:w="450" w:type="pct"/>
          </w:tcPr>
          <w:p w:rsidR="000D04B3" w:rsidRPr="00611F36" w:rsidRDefault="00140BD4" w:rsidP="00611F36">
            <w:pPr>
              <w:ind w:left="-18"/>
            </w:pPr>
            <w:r>
              <w:t>5.4.2</w:t>
            </w:r>
          </w:p>
        </w:tc>
        <w:tc>
          <w:tcPr>
            <w:tcW w:w="4550" w:type="pct"/>
            <w:gridSpan w:val="2"/>
          </w:tcPr>
          <w:p w:rsidR="000D04B3" w:rsidRPr="00611F36" w:rsidRDefault="006F7E5E" w:rsidP="00611F36">
            <w:pPr>
              <w:pStyle w:val="BodyTextIndent"/>
              <w:spacing w:after="0"/>
              <w:ind w:left="0"/>
              <w:jc w:val="both"/>
            </w:pPr>
            <w:r w:rsidRPr="00804083">
              <w:rPr>
                <w:bCs/>
              </w:rPr>
              <w:t xml:space="preserve">Column Internal Diameter: </w:t>
            </w:r>
            <w:r w:rsidRPr="00804083">
              <w:t>± 25 percent</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055F2A">
        <w:trPr>
          <w:cantSplit/>
          <w:trHeight w:val="288"/>
          <w:jc w:val="center"/>
        </w:trPr>
        <w:tc>
          <w:tcPr>
            <w:tcW w:w="450" w:type="pct"/>
          </w:tcPr>
          <w:p w:rsidR="000D04B3" w:rsidRPr="000C52D8" w:rsidRDefault="000C52D8" w:rsidP="00611F36">
            <w:pPr>
              <w:ind w:left="-18"/>
              <w:rPr>
                <w:b/>
                <w:bCs/>
              </w:rPr>
            </w:pPr>
            <w:r w:rsidRPr="000C52D8">
              <w:rPr>
                <w:b/>
                <w:bCs/>
              </w:rPr>
              <w:t>5.5</w:t>
            </w:r>
          </w:p>
        </w:tc>
        <w:tc>
          <w:tcPr>
            <w:tcW w:w="4550" w:type="pct"/>
            <w:gridSpan w:val="2"/>
          </w:tcPr>
          <w:p w:rsidR="000D04B3" w:rsidRPr="00611F36" w:rsidRDefault="000C52D8" w:rsidP="00611F36">
            <w:pPr>
              <w:pStyle w:val="BodyTextIndent"/>
              <w:spacing w:after="0"/>
              <w:ind w:left="0"/>
              <w:jc w:val="both"/>
            </w:pPr>
            <w:r w:rsidRPr="00804083">
              <w:rPr>
                <w:b/>
                <w:bCs/>
              </w:rPr>
              <w:t>Particle Size</w:t>
            </w:r>
            <w:r>
              <w:rPr>
                <w:b/>
                <w:bCs/>
              </w:rPr>
              <w:t xml:space="preserve"> :-</w:t>
            </w:r>
          </w:p>
        </w:tc>
      </w:tr>
      <w:tr w:rsidR="00B87937" w:rsidRPr="00611F36" w:rsidTr="00055F2A">
        <w:trPr>
          <w:cantSplit/>
          <w:trHeight w:val="288"/>
          <w:jc w:val="center"/>
        </w:trPr>
        <w:tc>
          <w:tcPr>
            <w:tcW w:w="450" w:type="pct"/>
          </w:tcPr>
          <w:p w:rsidR="00B87937" w:rsidRPr="00611F36" w:rsidRDefault="00B87937" w:rsidP="00611F36">
            <w:pPr>
              <w:ind w:left="-18"/>
            </w:pPr>
          </w:p>
        </w:tc>
        <w:tc>
          <w:tcPr>
            <w:tcW w:w="4550" w:type="pct"/>
            <w:gridSpan w:val="2"/>
          </w:tcPr>
          <w:p w:rsidR="00B87937" w:rsidRPr="00611F36" w:rsidRDefault="00B87937" w:rsidP="00611F36">
            <w:pPr>
              <w:pStyle w:val="BodyTextIndent"/>
              <w:spacing w:after="0"/>
              <w:ind w:left="0"/>
              <w:jc w:val="both"/>
            </w:pPr>
          </w:p>
        </w:tc>
      </w:tr>
      <w:tr w:rsidR="00B87937" w:rsidRPr="00611F36" w:rsidTr="00055F2A">
        <w:trPr>
          <w:cantSplit/>
          <w:trHeight w:val="288"/>
          <w:jc w:val="center"/>
        </w:trPr>
        <w:tc>
          <w:tcPr>
            <w:tcW w:w="450" w:type="pct"/>
          </w:tcPr>
          <w:p w:rsidR="00B87937" w:rsidRPr="00611F36" w:rsidRDefault="009D67B8" w:rsidP="00611F36">
            <w:pPr>
              <w:ind w:left="-18"/>
            </w:pPr>
            <w:r>
              <w:t>5.5.1</w:t>
            </w:r>
          </w:p>
        </w:tc>
        <w:tc>
          <w:tcPr>
            <w:tcW w:w="4550" w:type="pct"/>
            <w:gridSpan w:val="2"/>
          </w:tcPr>
          <w:p w:rsidR="00B87937" w:rsidRPr="00611F36" w:rsidRDefault="009D67B8" w:rsidP="00611F36">
            <w:pPr>
              <w:jc w:val="both"/>
            </w:pPr>
            <w:r>
              <w:t>M</w:t>
            </w:r>
            <w:r w:rsidRPr="00804083">
              <w:t>aximal reduction of 50 percent, no increase permitted</w:t>
            </w:r>
            <w:r>
              <w:t>.</w:t>
            </w:r>
          </w:p>
        </w:tc>
      </w:tr>
      <w:tr w:rsidR="00175E9B" w:rsidRPr="00611F36" w:rsidTr="00055F2A">
        <w:trPr>
          <w:cantSplit/>
          <w:trHeight w:val="288"/>
          <w:jc w:val="center"/>
        </w:trPr>
        <w:tc>
          <w:tcPr>
            <w:tcW w:w="450" w:type="pct"/>
          </w:tcPr>
          <w:p w:rsidR="00175E9B" w:rsidRDefault="00175E9B" w:rsidP="00611F36">
            <w:pPr>
              <w:ind w:left="-18"/>
            </w:pPr>
          </w:p>
        </w:tc>
        <w:tc>
          <w:tcPr>
            <w:tcW w:w="4550" w:type="pct"/>
            <w:gridSpan w:val="2"/>
          </w:tcPr>
          <w:p w:rsidR="00175E9B" w:rsidRPr="00611F36" w:rsidRDefault="00175E9B" w:rsidP="00611F36">
            <w:pPr>
              <w:jc w:val="both"/>
            </w:pPr>
          </w:p>
        </w:tc>
      </w:tr>
      <w:tr w:rsidR="000D04B3" w:rsidRPr="00611F36" w:rsidTr="00055F2A">
        <w:trPr>
          <w:cantSplit/>
          <w:trHeight w:val="288"/>
          <w:jc w:val="center"/>
        </w:trPr>
        <w:tc>
          <w:tcPr>
            <w:tcW w:w="450" w:type="pct"/>
          </w:tcPr>
          <w:p w:rsidR="000D04B3" w:rsidRPr="009D67B8" w:rsidRDefault="009D67B8" w:rsidP="00611F36">
            <w:pPr>
              <w:ind w:left="-18"/>
              <w:rPr>
                <w:b/>
                <w:bCs/>
              </w:rPr>
            </w:pPr>
            <w:r w:rsidRPr="009D67B8">
              <w:rPr>
                <w:b/>
                <w:bCs/>
              </w:rPr>
              <w:t>5.6</w:t>
            </w:r>
          </w:p>
        </w:tc>
        <w:tc>
          <w:tcPr>
            <w:tcW w:w="4550" w:type="pct"/>
            <w:gridSpan w:val="2"/>
          </w:tcPr>
          <w:p w:rsidR="000D04B3" w:rsidRPr="00611F36" w:rsidRDefault="009D67B8" w:rsidP="00611F36">
            <w:pPr>
              <w:pStyle w:val="BodyTextIndent"/>
              <w:spacing w:after="0"/>
              <w:ind w:left="0"/>
              <w:jc w:val="both"/>
            </w:pPr>
            <w:r w:rsidRPr="00804083">
              <w:rPr>
                <w:b/>
                <w:bCs/>
              </w:rPr>
              <w:t>Flow Rate</w:t>
            </w:r>
            <w:r>
              <w:t xml:space="preserve"> </w:t>
            </w:r>
            <w:r w:rsidRPr="009D67B8">
              <w:rPr>
                <w:b/>
                <w:bCs/>
              </w:rPr>
              <w:t>:-</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rPr>
                <w:b/>
                <w:bCs/>
              </w:rPr>
            </w:pPr>
          </w:p>
        </w:tc>
      </w:tr>
      <w:tr w:rsidR="000D04B3" w:rsidRPr="00611F36" w:rsidTr="00055F2A">
        <w:trPr>
          <w:cantSplit/>
          <w:trHeight w:val="288"/>
          <w:jc w:val="center"/>
        </w:trPr>
        <w:tc>
          <w:tcPr>
            <w:tcW w:w="450" w:type="pct"/>
          </w:tcPr>
          <w:p w:rsidR="000D04B3" w:rsidRPr="00611F36" w:rsidRDefault="006A0677" w:rsidP="00611F36">
            <w:pPr>
              <w:ind w:left="-18"/>
            </w:pPr>
            <w:r>
              <w:t>5.6.1</w:t>
            </w:r>
          </w:p>
        </w:tc>
        <w:tc>
          <w:tcPr>
            <w:tcW w:w="4550" w:type="pct"/>
            <w:gridSpan w:val="2"/>
          </w:tcPr>
          <w:p w:rsidR="000D04B3" w:rsidRPr="00611F36" w:rsidRDefault="006A0677" w:rsidP="00611F36">
            <w:pPr>
              <w:pStyle w:val="BodyTextIndent"/>
              <w:spacing w:after="0"/>
              <w:ind w:left="0"/>
              <w:jc w:val="both"/>
            </w:pPr>
            <w:r w:rsidRPr="00804083">
              <w:t>± 50 percent. When in a monograph the retention time of the principle peak is indicated, the flow rate has to be adjusted if the column internal diameter has been changed. No decrease of flow rate is permitted if the monograph uses an apparent number of theoretical plates in the qualification section.</w:t>
            </w:r>
          </w:p>
        </w:tc>
      </w:tr>
      <w:tr w:rsidR="007A0E01" w:rsidRPr="00611F36" w:rsidTr="00055F2A">
        <w:trPr>
          <w:cantSplit/>
          <w:trHeight w:val="288"/>
          <w:jc w:val="center"/>
        </w:trPr>
        <w:tc>
          <w:tcPr>
            <w:tcW w:w="450" w:type="pct"/>
          </w:tcPr>
          <w:p w:rsidR="007A0E01" w:rsidRDefault="007A0E01" w:rsidP="00611F36">
            <w:pPr>
              <w:ind w:left="-18"/>
            </w:pPr>
          </w:p>
        </w:tc>
        <w:tc>
          <w:tcPr>
            <w:tcW w:w="4550" w:type="pct"/>
            <w:gridSpan w:val="2"/>
          </w:tcPr>
          <w:p w:rsidR="007A0E01" w:rsidRPr="00804083" w:rsidRDefault="007A0E01" w:rsidP="00611F36">
            <w:pPr>
              <w:pStyle w:val="BodyTextIndent"/>
              <w:spacing w:after="0"/>
              <w:ind w:left="0"/>
              <w:jc w:val="both"/>
            </w:pPr>
          </w:p>
        </w:tc>
      </w:tr>
      <w:tr w:rsidR="007A0E01" w:rsidRPr="00611F36" w:rsidTr="00055F2A">
        <w:trPr>
          <w:cantSplit/>
          <w:trHeight w:val="288"/>
          <w:jc w:val="center"/>
        </w:trPr>
        <w:tc>
          <w:tcPr>
            <w:tcW w:w="450" w:type="pct"/>
          </w:tcPr>
          <w:p w:rsidR="007A0E01" w:rsidRDefault="007A0E01" w:rsidP="00611F36">
            <w:pPr>
              <w:ind w:left="-18"/>
            </w:pPr>
          </w:p>
        </w:tc>
        <w:tc>
          <w:tcPr>
            <w:tcW w:w="4550" w:type="pct"/>
            <w:gridSpan w:val="2"/>
          </w:tcPr>
          <w:p w:rsidR="007A0E01" w:rsidRPr="00804083" w:rsidRDefault="007A0E01" w:rsidP="00611F36">
            <w:pPr>
              <w:pStyle w:val="BodyTextIndent"/>
              <w:spacing w:after="0"/>
              <w:ind w:left="0"/>
              <w:jc w:val="both"/>
            </w:pP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055F2A">
        <w:trPr>
          <w:cantSplit/>
          <w:trHeight w:val="288"/>
          <w:jc w:val="center"/>
        </w:trPr>
        <w:tc>
          <w:tcPr>
            <w:tcW w:w="450" w:type="pct"/>
          </w:tcPr>
          <w:p w:rsidR="000D04B3" w:rsidRPr="00DE2308" w:rsidRDefault="006A0677" w:rsidP="00611F36">
            <w:pPr>
              <w:ind w:left="-18"/>
              <w:rPr>
                <w:b/>
                <w:bCs/>
              </w:rPr>
            </w:pPr>
            <w:r w:rsidRPr="00DE2308">
              <w:rPr>
                <w:b/>
                <w:bCs/>
              </w:rPr>
              <w:lastRenderedPageBreak/>
              <w:t>5.7</w:t>
            </w:r>
          </w:p>
        </w:tc>
        <w:tc>
          <w:tcPr>
            <w:tcW w:w="4550" w:type="pct"/>
            <w:gridSpan w:val="2"/>
          </w:tcPr>
          <w:p w:rsidR="000D04B3" w:rsidRPr="00611F36" w:rsidRDefault="006A0677" w:rsidP="00611F36">
            <w:pPr>
              <w:pStyle w:val="BodyTextIndent"/>
              <w:spacing w:after="0"/>
              <w:ind w:left="0"/>
              <w:jc w:val="both"/>
            </w:pPr>
            <w:r w:rsidRPr="00804083">
              <w:rPr>
                <w:b/>
                <w:bCs/>
              </w:rPr>
              <w:t>Temperature</w:t>
            </w:r>
            <w:r>
              <w:rPr>
                <w:b/>
                <w:bCs/>
              </w:rPr>
              <w:t xml:space="preserve"> </w:t>
            </w:r>
            <w:r w:rsidRPr="00804083">
              <w:rPr>
                <w:b/>
                <w:bCs/>
              </w:rPr>
              <w:t>:</w:t>
            </w:r>
            <w:r>
              <w:rPr>
                <w:b/>
                <w:bCs/>
              </w:rPr>
              <w:t>-</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055F2A">
        <w:trPr>
          <w:cantSplit/>
          <w:trHeight w:val="288"/>
          <w:jc w:val="center"/>
        </w:trPr>
        <w:tc>
          <w:tcPr>
            <w:tcW w:w="450" w:type="pct"/>
          </w:tcPr>
          <w:p w:rsidR="000D04B3" w:rsidRPr="00611F36" w:rsidRDefault="0078467C" w:rsidP="00611F36">
            <w:pPr>
              <w:ind w:left="-18"/>
            </w:pPr>
            <w:r>
              <w:t>5.7.1</w:t>
            </w:r>
          </w:p>
        </w:tc>
        <w:tc>
          <w:tcPr>
            <w:tcW w:w="4550" w:type="pct"/>
            <w:gridSpan w:val="2"/>
          </w:tcPr>
          <w:p w:rsidR="000D04B3" w:rsidRPr="00611F36" w:rsidRDefault="00FD7DF2" w:rsidP="00611F36">
            <w:pPr>
              <w:pStyle w:val="BodyTextIndent"/>
              <w:spacing w:after="0"/>
              <w:ind w:left="0"/>
              <w:jc w:val="both"/>
            </w:pPr>
            <w:r>
              <w:t>± 10</w:t>
            </w:r>
            <w:r w:rsidR="0095734B">
              <w:t>°C</w:t>
            </w:r>
            <w:r>
              <w:t>, to a maximum of 8</w:t>
            </w:r>
            <w:r w:rsidR="0078467C" w:rsidRPr="00804083">
              <w:t>0°C</w:t>
            </w:r>
            <w:r w:rsidR="0078467C">
              <w:t>.</w:t>
            </w:r>
          </w:p>
        </w:tc>
      </w:tr>
      <w:tr w:rsidR="007609F9" w:rsidRPr="00611F36" w:rsidTr="00055F2A">
        <w:trPr>
          <w:cantSplit/>
          <w:trHeight w:val="288"/>
          <w:jc w:val="center"/>
        </w:trPr>
        <w:tc>
          <w:tcPr>
            <w:tcW w:w="450" w:type="pct"/>
          </w:tcPr>
          <w:p w:rsidR="007609F9" w:rsidRPr="00611F36" w:rsidRDefault="007609F9" w:rsidP="00611F36">
            <w:pPr>
              <w:ind w:left="-18"/>
            </w:pPr>
          </w:p>
        </w:tc>
        <w:tc>
          <w:tcPr>
            <w:tcW w:w="4550" w:type="pct"/>
            <w:gridSpan w:val="2"/>
          </w:tcPr>
          <w:p w:rsidR="007609F9" w:rsidRPr="00611F36" w:rsidRDefault="007609F9" w:rsidP="00611F36">
            <w:pPr>
              <w:pStyle w:val="BodyTextIndent"/>
              <w:spacing w:after="0"/>
              <w:ind w:left="0"/>
              <w:jc w:val="both"/>
            </w:pPr>
          </w:p>
        </w:tc>
      </w:tr>
      <w:tr w:rsidR="000D04B3" w:rsidRPr="00611F36" w:rsidTr="00055F2A">
        <w:trPr>
          <w:cantSplit/>
          <w:trHeight w:val="288"/>
          <w:jc w:val="center"/>
        </w:trPr>
        <w:tc>
          <w:tcPr>
            <w:tcW w:w="450" w:type="pct"/>
          </w:tcPr>
          <w:p w:rsidR="000D04B3" w:rsidRPr="00550973" w:rsidRDefault="00550973" w:rsidP="00611F36">
            <w:pPr>
              <w:ind w:left="-18"/>
              <w:rPr>
                <w:b/>
                <w:bCs/>
              </w:rPr>
            </w:pPr>
            <w:r w:rsidRPr="00550973">
              <w:rPr>
                <w:b/>
                <w:bCs/>
              </w:rPr>
              <w:t>5.8</w:t>
            </w:r>
          </w:p>
        </w:tc>
        <w:tc>
          <w:tcPr>
            <w:tcW w:w="4550" w:type="pct"/>
            <w:gridSpan w:val="2"/>
          </w:tcPr>
          <w:p w:rsidR="000D04B3" w:rsidRPr="00611F36" w:rsidRDefault="00550973" w:rsidP="00611F36">
            <w:pPr>
              <w:pStyle w:val="BodyTextIndent"/>
              <w:spacing w:after="0"/>
              <w:ind w:left="0"/>
              <w:jc w:val="both"/>
            </w:pPr>
            <w:r w:rsidRPr="00804083">
              <w:rPr>
                <w:b/>
                <w:bCs/>
              </w:rPr>
              <w:t>Injection Volume</w:t>
            </w:r>
            <w:r>
              <w:t xml:space="preserve"> </w:t>
            </w:r>
            <w:r w:rsidRPr="008150BD">
              <w:rPr>
                <w:b/>
                <w:bCs/>
              </w:rPr>
              <w:t>:-</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0D04B3" w:rsidRPr="00611F36" w:rsidTr="00055F2A">
        <w:trPr>
          <w:cantSplit/>
          <w:trHeight w:val="288"/>
          <w:jc w:val="center"/>
        </w:trPr>
        <w:tc>
          <w:tcPr>
            <w:tcW w:w="450" w:type="pct"/>
          </w:tcPr>
          <w:p w:rsidR="000D04B3" w:rsidRPr="00611F36" w:rsidRDefault="008150BD" w:rsidP="00611F36">
            <w:pPr>
              <w:ind w:left="-18"/>
            </w:pPr>
            <w:r>
              <w:t>5.8.1</w:t>
            </w:r>
          </w:p>
        </w:tc>
        <w:tc>
          <w:tcPr>
            <w:tcW w:w="4550" w:type="pct"/>
            <w:gridSpan w:val="2"/>
          </w:tcPr>
          <w:p w:rsidR="000D04B3" w:rsidRPr="00611F36" w:rsidRDefault="008150BD" w:rsidP="00611F36">
            <w:pPr>
              <w:pStyle w:val="BodyTextIndent"/>
              <w:spacing w:after="0"/>
              <w:ind w:left="0"/>
              <w:jc w:val="both"/>
            </w:pPr>
            <w:r w:rsidRPr="00804083">
              <w:t>May be decreased, provided detection and repeatability of the peak (s) to be determined are satisfactory.</w:t>
            </w:r>
          </w:p>
        </w:tc>
      </w:tr>
      <w:tr w:rsidR="000D7D8A" w:rsidRPr="00611F36" w:rsidTr="00055F2A">
        <w:trPr>
          <w:cantSplit/>
          <w:trHeight w:val="288"/>
          <w:jc w:val="center"/>
        </w:trPr>
        <w:tc>
          <w:tcPr>
            <w:tcW w:w="450" w:type="pct"/>
          </w:tcPr>
          <w:p w:rsidR="000D7D8A" w:rsidRPr="00611F36" w:rsidRDefault="000D7D8A" w:rsidP="00611F36">
            <w:pPr>
              <w:ind w:left="-18"/>
            </w:pPr>
          </w:p>
        </w:tc>
        <w:tc>
          <w:tcPr>
            <w:tcW w:w="4550" w:type="pct"/>
            <w:gridSpan w:val="2"/>
          </w:tcPr>
          <w:p w:rsidR="000D7D8A" w:rsidRPr="00611F36" w:rsidRDefault="000D7D8A" w:rsidP="00611F36">
            <w:pPr>
              <w:pStyle w:val="BodyTextIndent"/>
              <w:spacing w:after="0"/>
              <w:ind w:left="0"/>
              <w:jc w:val="both"/>
            </w:pPr>
          </w:p>
        </w:tc>
      </w:tr>
      <w:tr w:rsidR="000D7D8A" w:rsidRPr="00611F36" w:rsidTr="00055F2A">
        <w:trPr>
          <w:cantSplit/>
          <w:trHeight w:val="288"/>
          <w:jc w:val="center"/>
        </w:trPr>
        <w:tc>
          <w:tcPr>
            <w:tcW w:w="450" w:type="pct"/>
          </w:tcPr>
          <w:p w:rsidR="000D7D8A" w:rsidRPr="008150BD" w:rsidRDefault="008150BD" w:rsidP="00611F36">
            <w:pPr>
              <w:ind w:left="-18"/>
              <w:rPr>
                <w:b/>
                <w:bCs/>
              </w:rPr>
            </w:pPr>
            <w:r w:rsidRPr="008150BD">
              <w:rPr>
                <w:b/>
                <w:bCs/>
              </w:rPr>
              <w:t>5.9</w:t>
            </w:r>
          </w:p>
        </w:tc>
        <w:tc>
          <w:tcPr>
            <w:tcW w:w="4550" w:type="pct"/>
            <w:gridSpan w:val="2"/>
          </w:tcPr>
          <w:p w:rsidR="000D7D8A" w:rsidRPr="00611F36" w:rsidRDefault="008150BD" w:rsidP="00611F36">
            <w:pPr>
              <w:pStyle w:val="BodyTextIndent"/>
              <w:spacing w:after="0"/>
              <w:ind w:left="0"/>
              <w:jc w:val="both"/>
            </w:pPr>
            <w:r w:rsidRPr="00804083">
              <w:rPr>
                <w:b/>
                <w:bCs/>
              </w:rPr>
              <w:t>Gradient Elution</w:t>
            </w:r>
            <w:r>
              <w:t xml:space="preserve"> </w:t>
            </w:r>
            <w:r w:rsidRPr="008150BD">
              <w:rPr>
                <w:b/>
                <w:bCs/>
              </w:rPr>
              <w:t>:-</w:t>
            </w:r>
          </w:p>
        </w:tc>
      </w:tr>
      <w:tr w:rsidR="00C43E43" w:rsidRPr="00611F36" w:rsidTr="00055F2A">
        <w:trPr>
          <w:cantSplit/>
          <w:trHeight w:val="288"/>
          <w:jc w:val="center"/>
        </w:trPr>
        <w:tc>
          <w:tcPr>
            <w:tcW w:w="450" w:type="pct"/>
          </w:tcPr>
          <w:p w:rsidR="00C43E43" w:rsidRPr="00611F36" w:rsidRDefault="00C43E43" w:rsidP="00611F36"/>
        </w:tc>
        <w:tc>
          <w:tcPr>
            <w:tcW w:w="4550" w:type="pct"/>
            <w:gridSpan w:val="2"/>
          </w:tcPr>
          <w:p w:rsidR="00C43E43" w:rsidRPr="00611F36" w:rsidRDefault="00C43E43" w:rsidP="00611F36">
            <w:pPr>
              <w:pStyle w:val="BodyTextIndent"/>
              <w:spacing w:after="0"/>
              <w:ind w:left="0"/>
              <w:jc w:val="both"/>
            </w:pPr>
          </w:p>
        </w:tc>
      </w:tr>
      <w:tr w:rsidR="00C43E43" w:rsidRPr="00611F36" w:rsidTr="00055F2A">
        <w:trPr>
          <w:cantSplit/>
          <w:trHeight w:val="288"/>
          <w:jc w:val="center"/>
        </w:trPr>
        <w:tc>
          <w:tcPr>
            <w:tcW w:w="450" w:type="pct"/>
          </w:tcPr>
          <w:p w:rsidR="00C43E43" w:rsidRPr="00611F36" w:rsidRDefault="00F3697E" w:rsidP="00611F36">
            <w:r>
              <w:t>5.9.1</w:t>
            </w:r>
          </w:p>
        </w:tc>
        <w:tc>
          <w:tcPr>
            <w:tcW w:w="4550" w:type="pct"/>
            <w:gridSpan w:val="2"/>
          </w:tcPr>
          <w:p w:rsidR="00C43E43" w:rsidRPr="00611F36" w:rsidRDefault="00F3697E" w:rsidP="00611F36">
            <w:pPr>
              <w:pStyle w:val="BodyTextIndent"/>
              <w:spacing w:after="0"/>
              <w:ind w:left="0"/>
              <w:jc w:val="both"/>
            </w:pPr>
            <w:r w:rsidRPr="00804083">
              <w:t>The configuration of the equipment employed may significantly alter the resolution, retention time and relative retentions described in the method. Should this occur, it may be due to excessive dwell volume which is the volume between the point at which the 2 eluents meet and the top of the column.</w:t>
            </w:r>
          </w:p>
        </w:tc>
      </w:tr>
      <w:tr w:rsidR="00C43E43" w:rsidRPr="00611F36" w:rsidTr="00055F2A">
        <w:trPr>
          <w:cantSplit/>
          <w:trHeight w:val="288"/>
          <w:jc w:val="center"/>
        </w:trPr>
        <w:tc>
          <w:tcPr>
            <w:tcW w:w="450" w:type="pct"/>
          </w:tcPr>
          <w:p w:rsidR="00C43E43" w:rsidRPr="00611F36" w:rsidRDefault="00C43E43" w:rsidP="00611F36"/>
        </w:tc>
        <w:tc>
          <w:tcPr>
            <w:tcW w:w="4550" w:type="pct"/>
            <w:gridSpan w:val="2"/>
          </w:tcPr>
          <w:p w:rsidR="00C43E43" w:rsidRPr="00611F36" w:rsidRDefault="00C43E43" w:rsidP="00611F36">
            <w:pPr>
              <w:pStyle w:val="BodyTextIndent"/>
              <w:spacing w:after="0"/>
              <w:ind w:left="0"/>
              <w:jc w:val="both"/>
            </w:pPr>
          </w:p>
        </w:tc>
      </w:tr>
      <w:tr w:rsidR="00C43E43" w:rsidRPr="00611F36" w:rsidTr="00055F2A">
        <w:trPr>
          <w:cantSplit/>
          <w:trHeight w:val="288"/>
          <w:jc w:val="center"/>
        </w:trPr>
        <w:tc>
          <w:tcPr>
            <w:tcW w:w="450" w:type="pct"/>
          </w:tcPr>
          <w:p w:rsidR="00C43E43" w:rsidRPr="00F3697E" w:rsidRDefault="00F3697E" w:rsidP="00611F36">
            <w:pPr>
              <w:rPr>
                <w:b/>
                <w:bCs/>
              </w:rPr>
            </w:pPr>
            <w:r w:rsidRPr="00F3697E">
              <w:rPr>
                <w:b/>
                <w:bCs/>
              </w:rPr>
              <w:t>5.10</w:t>
            </w:r>
          </w:p>
        </w:tc>
        <w:tc>
          <w:tcPr>
            <w:tcW w:w="4550" w:type="pct"/>
            <w:gridSpan w:val="2"/>
          </w:tcPr>
          <w:p w:rsidR="00C43E43" w:rsidRPr="00611F36" w:rsidRDefault="00F3697E" w:rsidP="00611F36">
            <w:pPr>
              <w:pStyle w:val="BodyTextIndent"/>
              <w:spacing w:after="0"/>
              <w:ind w:left="0"/>
              <w:jc w:val="both"/>
            </w:pPr>
            <w:r w:rsidRPr="00804083">
              <w:rPr>
                <w:b/>
                <w:bCs/>
              </w:rPr>
              <w:t>Data Generation</w:t>
            </w:r>
            <w:r>
              <w:t xml:space="preserve"> </w:t>
            </w:r>
            <w:r w:rsidRPr="00F3697E">
              <w:rPr>
                <w:b/>
                <w:bCs/>
              </w:rPr>
              <w:t>:-</w:t>
            </w:r>
          </w:p>
        </w:tc>
      </w:tr>
      <w:tr w:rsidR="000D04B3" w:rsidRPr="00611F36" w:rsidTr="00055F2A">
        <w:trPr>
          <w:cantSplit/>
          <w:trHeight w:val="288"/>
          <w:jc w:val="center"/>
        </w:trPr>
        <w:tc>
          <w:tcPr>
            <w:tcW w:w="450" w:type="pct"/>
          </w:tcPr>
          <w:p w:rsidR="000D04B3" w:rsidRPr="00611F36" w:rsidRDefault="000D04B3" w:rsidP="00611F36">
            <w:pPr>
              <w:ind w:left="-18"/>
            </w:pPr>
          </w:p>
        </w:tc>
        <w:tc>
          <w:tcPr>
            <w:tcW w:w="4550" w:type="pct"/>
            <w:gridSpan w:val="2"/>
          </w:tcPr>
          <w:p w:rsidR="000D04B3" w:rsidRPr="00611F36" w:rsidRDefault="000D04B3" w:rsidP="00611F36">
            <w:pPr>
              <w:pStyle w:val="BodyTextIndent"/>
              <w:spacing w:after="0"/>
              <w:ind w:left="0"/>
              <w:jc w:val="both"/>
            </w:pPr>
          </w:p>
        </w:tc>
      </w:tr>
      <w:tr w:rsidR="00C43E43" w:rsidRPr="00611F36" w:rsidTr="00055F2A">
        <w:trPr>
          <w:cantSplit/>
          <w:trHeight w:val="288"/>
          <w:jc w:val="center"/>
        </w:trPr>
        <w:tc>
          <w:tcPr>
            <w:tcW w:w="450" w:type="pct"/>
          </w:tcPr>
          <w:p w:rsidR="00C43E43" w:rsidRPr="00611F36" w:rsidRDefault="00F7258D" w:rsidP="00611F36">
            <w:pPr>
              <w:ind w:left="-18"/>
            </w:pPr>
            <w:r>
              <w:t>5.10.1</w:t>
            </w:r>
          </w:p>
        </w:tc>
        <w:tc>
          <w:tcPr>
            <w:tcW w:w="4550" w:type="pct"/>
            <w:gridSpan w:val="2"/>
          </w:tcPr>
          <w:p w:rsidR="00C43E43" w:rsidRPr="00611F36" w:rsidRDefault="00F7258D" w:rsidP="00611F36">
            <w:pPr>
              <w:pStyle w:val="BodyTextIndent"/>
              <w:spacing w:after="0"/>
              <w:ind w:left="0"/>
              <w:jc w:val="both"/>
            </w:pPr>
            <w:r w:rsidRPr="00804083">
              <w:t>Follow the method of analysis &amp; respective standard operating procedures to create appropriate method files, data files, sequence files.</w:t>
            </w:r>
          </w:p>
        </w:tc>
      </w:tr>
      <w:tr w:rsidR="00C43E43" w:rsidRPr="00611F36" w:rsidTr="00055F2A">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055F2A">
        <w:trPr>
          <w:cantSplit/>
          <w:trHeight w:val="288"/>
          <w:jc w:val="center"/>
        </w:trPr>
        <w:tc>
          <w:tcPr>
            <w:tcW w:w="450" w:type="pct"/>
          </w:tcPr>
          <w:p w:rsidR="00C43E43" w:rsidRPr="00F7258D" w:rsidRDefault="00F7258D" w:rsidP="00611F36">
            <w:pPr>
              <w:ind w:left="-18"/>
              <w:rPr>
                <w:b/>
                <w:bCs/>
              </w:rPr>
            </w:pPr>
            <w:r w:rsidRPr="00F7258D">
              <w:rPr>
                <w:b/>
                <w:bCs/>
              </w:rPr>
              <w:t>5.11</w:t>
            </w:r>
          </w:p>
        </w:tc>
        <w:tc>
          <w:tcPr>
            <w:tcW w:w="4550" w:type="pct"/>
            <w:gridSpan w:val="2"/>
          </w:tcPr>
          <w:p w:rsidR="00C43E43" w:rsidRPr="00611F36" w:rsidRDefault="00F7258D" w:rsidP="00611F36">
            <w:pPr>
              <w:tabs>
                <w:tab w:val="left" w:pos="720"/>
              </w:tabs>
              <w:jc w:val="both"/>
            </w:pPr>
            <w:r w:rsidRPr="00804083">
              <w:rPr>
                <w:b/>
                <w:bCs/>
              </w:rPr>
              <w:t>Method Files</w:t>
            </w:r>
            <w:r>
              <w:t xml:space="preserve"> </w:t>
            </w:r>
            <w:r w:rsidRPr="00F7258D">
              <w:rPr>
                <w:b/>
                <w:bCs/>
              </w:rPr>
              <w:t>:-</w:t>
            </w:r>
          </w:p>
        </w:tc>
      </w:tr>
      <w:tr w:rsidR="00C43E43" w:rsidRPr="00611F36" w:rsidTr="00055F2A">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055F2A">
        <w:trPr>
          <w:cantSplit/>
          <w:trHeight w:val="288"/>
          <w:jc w:val="center"/>
        </w:trPr>
        <w:tc>
          <w:tcPr>
            <w:tcW w:w="450" w:type="pct"/>
          </w:tcPr>
          <w:p w:rsidR="00C43E43" w:rsidRPr="00611F36" w:rsidRDefault="008E6CF8" w:rsidP="00611F36">
            <w:pPr>
              <w:ind w:left="-18"/>
            </w:pPr>
            <w:r>
              <w:t>5.11.1</w:t>
            </w:r>
          </w:p>
        </w:tc>
        <w:tc>
          <w:tcPr>
            <w:tcW w:w="4550" w:type="pct"/>
            <w:gridSpan w:val="2"/>
          </w:tcPr>
          <w:p w:rsidR="00C43E43" w:rsidRPr="00611F36" w:rsidRDefault="008E6CF8" w:rsidP="00611F36">
            <w:pPr>
              <w:pStyle w:val="BodyTextIndent"/>
              <w:spacing w:after="0"/>
              <w:ind w:left="0"/>
              <w:jc w:val="both"/>
            </w:pPr>
            <w:r w:rsidRPr="00804083">
              <w:t>Once the method file is created</w:t>
            </w:r>
            <w:r>
              <w:t>,</w:t>
            </w:r>
            <w:r w:rsidRPr="00804083">
              <w:t xml:space="preserve"> check it for compliance as per the requirement of the method of analysis &amp; save it.</w:t>
            </w:r>
          </w:p>
        </w:tc>
      </w:tr>
      <w:tr w:rsidR="007609F9" w:rsidRPr="00611F36" w:rsidTr="00055F2A">
        <w:trPr>
          <w:cantSplit/>
          <w:trHeight w:val="288"/>
          <w:jc w:val="center"/>
        </w:trPr>
        <w:tc>
          <w:tcPr>
            <w:tcW w:w="450" w:type="pct"/>
          </w:tcPr>
          <w:p w:rsidR="007609F9" w:rsidRPr="00611F36" w:rsidRDefault="007609F9" w:rsidP="00611F36">
            <w:pPr>
              <w:ind w:left="-18"/>
            </w:pPr>
          </w:p>
        </w:tc>
        <w:tc>
          <w:tcPr>
            <w:tcW w:w="4550" w:type="pct"/>
            <w:gridSpan w:val="2"/>
          </w:tcPr>
          <w:p w:rsidR="007609F9" w:rsidRPr="00611F36" w:rsidRDefault="007609F9" w:rsidP="00611F36">
            <w:pPr>
              <w:pStyle w:val="BodyTextIndent"/>
              <w:spacing w:after="0"/>
              <w:ind w:left="0"/>
              <w:jc w:val="both"/>
            </w:pPr>
          </w:p>
        </w:tc>
      </w:tr>
      <w:tr w:rsidR="00C43E43" w:rsidRPr="00611F36" w:rsidTr="00055F2A">
        <w:trPr>
          <w:cantSplit/>
          <w:trHeight w:val="288"/>
          <w:jc w:val="center"/>
        </w:trPr>
        <w:tc>
          <w:tcPr>
            <w:tcW w:w="450" w:type="pct"/>
          </w:tcPr>
          <w:p w:rsidR="00C43E43" w:rsidRPr="00611F36" w:rsidRDefault="008E6CF8" w:rsidP="00611F36">
            <w:pPr>
              <w:ind w:left="-18"/>
            </w:pPr>
            <w:r>
              <w:t>5.11.2</w:t>
            </w:r>
          </w:p>
        </w:tc>
        <w:tc>
          <w:tcPr>
            <w:tcW w:w="4550" w:type="pct"/>
            <w:gridSpan w:val="2"/>
          </w:tcPr>
          <w:p w:rsidR="00C43E43" w:rsidRPr="00611F36" w:rsidRDefault="008E6CF8" w:rsidP="00611F36">
            <w:pPr>
              <w:pStyle w:val="BodyTextIndent"/>
              <w:spacing w:after="0"/>
              <w:ind w:left="0"/>
              <w:jc w:val="both"/>
            </w:pPr>
            <w:r w:rsidRPr="00804083">
              <w:t xml:space="preserve">When exact integration parameters or instrument parameters are not known then a trial run can be taken to identify the integration </w:t>
            </w:r>
            <w:r>
              <w:t>and/</w:t>
            </w:r>
            <w:r w:rsidRPr="00804083">
              <w:t>or instrument parameters. After</w:t>
            </w:r>
            <w:r>
              <w:t xml:space="preserve"> a trial run, the integration and/</w:t>
            </w:r>
            <w:r w:rsidRPr="00804083">
              <w:t>or instrument parameters can be fixed by saving the method.</w:t>
            </w:r>
          </w:p>
        </w:tc>
      </w:tr>
      <w:tr w:rsidR="00C43E43" w:rsidRPr="00611F36" w:rsidTr="00055F2A">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6D46CF" w:rsidRPr="00611F36" w:rsidTr="00055F2A">
        <w:trPr>
          <w:cantSplit/>
          <w:trHeight w:val="288"/>
          <w:jc w:val="center"/>
        </w:trPr>
        <w:tc>
          <w:tcPr>
            <w:tcW w:w="450" w:type="pct"/>
          </w:tcPr>
          <w:p w:rsidR="006D46CF" w:rsidRPr="00611F36" w:rsidRDefault="008E6CF8" w:rsidP="00611F36">
            <w:pPr>
              <w:ind w:left="-18"/>
            </w:pPr>
            <w:r>
              <w:t>5.11.3</w:t>
            </w:r>
          </w:p>
        </w:tc>
        <w:tc>
          <w:tcPr>
            <w:tcW w:w="4550" w:type="pct"/>
            <w:gridSpan w:val="2"/>
          </w:tcPr>
          <w:p w:rsidR="006D46CF" w:rsidRPr="00611F36" w:rsidRDefault="008E6CF8" w:rsidP="00611F36">
            <w:pPr>
              <w:pStyle w:val="BodyTextIndent"/>
              <w:spacing w:after="0"/>
              <w:ind w:left="0"/>
              <w:jc w:val="both"/>
            </w:pPr>
            <w:r w:rsidRPr="00804083">
              <w:t>For related substances / chrom</w:t>
            </w:r>
            <w:r>
              <w:t>atographic purity test, peak up</w:t>
            </w:r>
            <w:r w:rsidRPr="00804083">
              <w:t>to void volume is to be inhibited; All data must be integrated using the same integration parameters throughout the chromatographic analysis.</w:t>
            </w:r>
          </w:p>
        </w:tc>
      </w:tr>
      <w:tr w:rsidR="00863DBF" w:rsidRPr="00611F36" w:rsidTr="00055F2A">
        <w:trPr>
          <w:cantSplit/>
          <w:trHeight w:val="288"/>
          <w:jc w:val="center"/>
        </w:trPr>
        <w:tc>
          <w:tcPr>
            <w:tcW w:w="450" w:type="pct"/>
          </w:tcPr>
          <w:p w:rsidR="00863DBF" w:rsidRPr="00611F36" w:rsidRDefault="00863DBF" w:rsidP="00611F36">
            <w:pPr>
              <w:ind w:left="-18"/>
            </w:pPr>
          </w:p>
        </w:tc>
        <w:tc>
          <w:tcPr>
            <w:tcW w:w="4550" w:type="pct"/>
            <w:gridSpan w:val="2"/>
          </w:tcPr>
          <w:p w:rsidR="00863DBF" w:rsidRPr="00611F36" w:rsidRDefault="00863DBF" w:rsidP="00611F36">
            <w:pPr>
              <w:pStyle w:val="BodyTextIndent"/>
              <w:spacing w:after="0"/>
              <w:ind w:left="0"/>
              <w:jc w:val="both"/>
            </w:pPr>
          </w:p>
        </w:tc>
      </w:tr>
      <w:tr w:rsidR="00C43E43" w:rsidRPr="00611F36" w:rsidTr="00055F2A">
        <w:trPr>
          <w:cantSplit/>
          <w:trHeight w:val="288"/>
          <w:jc w:val="center"/>
        </w:trPr>
        <w:tc>
          <w:tcPr>
            <w:tcW w:w="450" w:type="pct"/>
          </w:tcPr>
          <w:p w:rsidR="00C43E43" w:rsidRPr="00611F36" w:rsidRDefault="008E6CF8" w:rsidP="00611F36">
            <w:pPr>
              <w:ind w:left="-18"/>
            </w:pPr>
            <w:r>
              <w:t>5.11.4</w:t>
            </w:r>
          </w:p>
        </w:tc>
        <w:tc>
          <w:tcPr>
            <w:tcW w:w="4550" w:type="pct"/>
            <w:gridSpan w:val="2"/>
          </w:tcPr>
          <w:p w:rsidR="00C43E43" w:rsidRPr="00611F36" w:rsidRDefault="008E6CF8" w:rsidP="00611F36">
            <w:pPr>
              <w:pStyle w:val="BodyTextIndent"/>
              <w:spacing w:after="0"/>
              <w:ind w:left="0"/>
              <w:jc w:val="both"/>
            </w:pPr>
            <w:r w:rsidRPr="00804083">
              <w:t>The integration parameters must be optimized for the entire analysis prior to processing to obtain between the representations of chromatography, While saving changed method, always enter the reason in the software.</w:t>
            </w:r>
          </w:p>
        </w:tc>
      </w:tr>
      <w:tr w:rsidR="00C43E43" w:rsidRPr="00611F36" w:rsidTr="00055F2A">
        <w:trPr>
          <w:cantSplit/>
          <w:trHeight w:val="288"/>
          <w:jc w:val="center"/>
        </w:trPr>
        <w:tc>
          <w:tcPr>
            <w:tcW w:w="450" w:type="pct"/>
          </w:tcPr>
          <w:p w:rsidR="00C43E43" w:rsidRPr="00611F36" w:rsidRDefault="00C43E43" w:rsidP="00611F36">
            <w:pPr>
              <w:ind w:left="-18"/>
            </w:pPr>
          </w:p>
        </w:tc>
        <w:tc>
          <w:tcPr>
            <w:tcW w:w="4550" w:type="pct"/>
            <w:gridSpan w:val="2"/>
          </w:tcPr>
          <w:p w:rsidR="00C43E43" w:rsidRPr="00611F36" w:rsidRDefault="00C43E43" w:rsidP="00611F36">
            <w:pPr>
              <w:pStyle w:val="BodyTextIndent"/>
              <w:spacing w:after="0"/>
              <w:ind w:left="0"/>
              <w:jc w:val="both"/>
            </w:pPr>
          </w:p>
        </w:tc>
      </w:tr>
      <w:tr w:rsidR="00C43E43" w:rsidRPr="00611F36" w:rsidTr="00055F2A">
        <w:trPr>
          <w:cantSplit/>
          <w:trHeight w:val="288"/>
          <w:jc w:val="center"/>
        </w:trPr>
        <w:tc>
          <w:tcPr>
            <w:tcW w:w="450" w:type="pct"/>
          </w:tcPr>
          <w:p w:rsidR="00C43E43" w:rsidRPr="00611F36" w:rsidRDefault="008E6CF8" w:rsidP="00611F36">
            <w:pPr>
              <w:ind w:left="-18"/>
            </w:pPr>
            <w:r>
              <w:t>5.11.5</w:t>
            </w:r>
          </w:p>
        </w:tc>
        <w:tc>
          <w:tcPr>
            <w:tcW w:w="4550" w:type="pct"/>
            <w:gridSpan w:val="2"/>
          </w:tcPr>
          <w:p w:rsidR="00C43E43" w:rsidRPr="00611F36" w:rsidRDefault="008E6CF8" w:rsidP="00611F36">
            <w:pPr>
              <w:pStyle w:val="BodyTextIndent"/>
              <w:spacing w:after="0"/>
              <w:ind w:left="0"/>
              <w:jc w:val="both"/>
            </w:pPr>
            <w:r w:rsidRPr="00804083">
              <w:t>After the analysis is over, ta</w:t>
            </w:r>
            <w:r>
              <w:t>ke print out</w:t>
            </w:r>
            <w:r w:rsidRPr="00804083">
              <w:t xml:space="preserve"> of method parameters &amp; sign</w:t>
            </w:r>
            <w:r>
              <w:t xml:space="preserve"> it</w:t>
            </w:r>
            <w:r w:rsidRPr="00804083">
              <w:t>.</w:t>
            </w:r>
          </w:p>
        </w:tc>
      </w:tr>
      <w:tr w:rsidR="00C43E43" w:rsidRPr="00611F36" w:rsidTr="00055F2A">
        <w:trPr>
          <w:cantSplit/>
          <w:trHeight w:val="288"/>
          <w:jc w:val="center"/>
        </w:trPr>
        <w:tc>
          <w:tcPr>
            <w:tcW w:w="450" w:type="pct"/>
          </w:tcPr>
          <w:p w:rsidR="00C43E43" w:rsidRPr="008E6CF8" w:rsidRDefault="008E6CF8" w:rsidP="00611F36">
            <w:pPr>
              <w:ind w:left="-18"/>
              <w:rPr>
                <w:b/>
                <w:bCs/>
              </w:rPr>
            </w:pPr>
            <w:r w:rsidRPr="008E6CF8">
              <w:rPr>
                <w:b/>
                <w:bCs/>
              </w:rPr>
              <w:lastRenderedPageBreak/>
              <w:t>5.12</w:t>
            </w:r>
          </w:p>
        </w:tc>
        <w:tc>
          <w:tcPr>
            <w:tcW w:w="4550" w:type="pct"/>
            <w:gridSpan w:val="2"/>
          </w:tcPr>
          <w:p w:rsidR="00C43E43" w:rsidRPr="008E6CF8" w:rsidRDefault="008E6CF8" w:rsidP="00611F36">
            <w:pPr>
              <w:pStyle w:val="BodyTextIndent"/>
              <w:spacing w:after="0"/>
              <w:ind w:left="0"/>
              <w:jc w:val="both"/>
              <w:rPr>
                <w:b/>
                <w:bCs/>
              </w:rPr>
            </w:pPr>
            <w:r w:rsidRPr="008E6CF8">
              <w:rPr>
                <w:b/>
                <w:bCs/>
              </w:rPr>
              <w:t>Data Files :-</w:t>
            </w:r>
          </w:p>
        </w:tc>
      </w:tr>
      <w:tr w:rsidR="00F765E0" w:rsidRPr="00611F36" w:rsidTr="00055F2A">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F765E0" w:rsidRPr="00611F36" w:rsidTr="00055F2A">
        <w:trPr>
          <w:cantSplit/>
          <w:trHeight w:val="288"/>
          <w:jc w:val="center"/>
        </w:trPr>
        <w:tc>
          <w:tcPr>
            <w:tcW w:w="450" w:type="pct"/>
          </w:tcPr>
          <w:p w:rsidR="00F765E0" w:rsidRPr="00611F36" w:rsidRDefault="00E513E1" w:rsidP="00611F36">
            <w:pPr>
              <w:ind w:left="-18"/>
            </w:pPr>
            <w:r>
              <w:t>5.12.1</w:t>
            </w:r>
          </w:p>
        </w:tc>
        <w:tc>
          <w:tcPr>
            <w:tcW w:w="4550" w:type="pct"/>
            <w:gridSpan w:val="2"/>
          </w:tcPr>
          <w:p w:rsidR="00F765E0" w:rsidRPr="00611F36" w:rsidRDefault="00E513E1" w:rsidP="00E513E1">
            <w:pPr>
              <w:pStyle w:val="BodyTextIndent"/>
              <w:spacing w:after="0"/>
              <w:ind w:left="0"/>
              <w:jc w:val="both"/>
            </w:pPr>
            <w:r w:rsidRPr="00804083">
              <w:t>Prior to any sample injection single or sequence, feed the required data file name with required data path as per software requirement. Select the data file name, which is not previously used.</w:t>
            </w:r>
          </w:p>
        </w:tc>
      </w:tr>
      <w:tr w:rsidR="00F765E0" w:rsidRPr="00611F36" w:rsidTr="00055F2A">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83140">
            <w:pPr>
              <w:pStyle w:val="BodyTextIndent"/>
              <w:spacing w:after="0"/>
              <w:ind w:left="286"/>
              <w:jc w:val="both"/>
            </w:pPr>
          </w:p>
        </w:tc>
      </w:tr>
      <w:tr w:rsidR="00003820" w:rsidRPr="00611F36" w:rsidTr="00055F2A">
        <w:trPr>
          <w:cantSplit/>
          <w:trHeight w:val="288"/>
          <w:jc w:val="center"/>
        </w:trPr>
        <w:tc>
          <w:tcPr>
            <w:tcW w:w="450" w:type="pct"/>
          </w:tcPr>
          <w:p w:rsidR="00003820" w:rsidRPr="00611F36" w:rsidRDefault="00E513E1" w:rsidP="00611F36">
            <w:pPr>
              <w:ind w:left="-18"/>
            </w:pPr>
            <w:r>
              <w:t>5.12.2</w:t>
            </w:r>
          </w:p>
        </w:tc>
        <w:tc>
          <w:tcPr>
            <w:tcW w:w="4550" w:type="pct"/>
            <w:gridSpan w:val="2"/>
          </w:tcPr>
          <w:p w:rsidR="00003820" w:rsidRPr="00611F36" w:rsidRDefault="00E513E1" w:rsidP="00E513E1">
            <w:pPr>
              <w:pStyle w:val="BodyTextIndent"/>
              <w:spacing w:after="0"/>
              <w:ind w:left="0"/>
              <w:jc w:val="both"/>
            </w:pPr>
            <w:r w:rsidRPr="00804083">
              <w:t>If data reprocessing is required with or without parameter change, then all the related data files like blank, standard, samples generated during that particular analysis will be reprocessed at the same time.</w:t>
            </w:r>
          </w:p>
        </w:tc>
      </w:tr>
      <w:tr w:rsidR="00AE4792" w:rsidRPr="00611F36" w:rsidTr="00055F2A">
        <w:trPr>
          <w:cantSplit/>
          <w:trHeight w:val="288"/>
          <w:jc w:val="center"/>
        </w:trPr>
        <w:tc>
          <w:tcPr>
            <w:tcW w:w="450" w:type="pct"/>
          </w:tcPr>
          <w:p w:rsidR="00AE4792" w:rsidRPr="00611F36" w:rsidRDefault="00AE4792" w:rsidP="00611F36">
            <w:pPr>
              <w:ind w:left="-18"/>
            </w:pPr>
          </w:p>
        </w:tc>
        <w:tc>
          <w:tcPr>
            <w:tcW w:w="4550" w:type="pct"/>
            <w:gridSpan w:val="2"/>
          </w:tcPr>
          <w:p w:rsidR="00AE4792" w:rsidRPr="00611F36" w:rsidRDefault="00AE4792" w:rsidP="00683140">
            <w:pPr>
              <w:pStyle w:val="BodyTextIndent"/>
              <w:spacing w:after="0"/>
              <w:ind w:left="286"/>
              <w:jc w:val="both"/>
            </w:pPr>
          </w:p>
        </w:tc>
      </w:tr>
      <w:tr w:rsidR="00C75465" w:rsidRPr="00611F36" w:rsidTr="00055F2A">
        <w:trPr>
          <w:cantSplit/>
          <w:trHeight w:val="288"/>
          <w:jc w:val="center"/>
        </w:trPr>
        <w:tc>
          <w:tcPr>
            <w:tcW w:w="450" w:type="pct"/>
          </w:tcPr>
          <w:p w:rsidR="00C75465" w:rsidRPr="00611F36" w:rsidRDefault="00E513E1" w:rsidP="00611F36">
            <w:pPr>
              <w:ind w:left="-18"/>
            </w:pPr>
            <w:r>
              <w:t>5.12.3</w:t>
            </w:r>
          </w:p>
        </w:tc>
        <w:tc>
          <w:tcPr>
            <w:tcW w:w="4550" w:type="pct"/>
            <w:gridSpan w:val="2"/>
          </w:tcPr>
          <w:p w:rsidR="00C75465" w:rsidRPr="00611F36" w:rsidRDefault="00E513E1" w:rsidP="00E513E1">
            <w:pPr>
              <w:pStyle w:val="BodyTextIndent"/>
              <w:spacing w:after="0"/>
              <w:ind w:left="0"/>
              <w:jc w:val="both"/>
            </w:pPr>
            <w:r w:rsidRPr="00804083">
              <w:t>During or after sequence run, data file print will be taken &amp; signed. If printouts are being taken online &amp; after completion of injection but before completion of the entire sequence, ensure that same processing method is being used for all the injections.</w:t>
            </w:r>
          </w:p>
        </w:tc>
      </w:tr>
      <w:tr w:rsidR="00F765E0" w:rsidRPr="00611F36" w:rsidTr="00055F2A">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F765E0" w:rsidRPr="00611F36" w:rsidTr="00055F2A">
        <w:trPr>
          <w:cantSplit/>
          <w:trHeight w:val="288"/>
          <w:jc w:val="center"/>
        </w:trPr>
        <w:tc>
          <w:tcPr>
            <w:tcW w:w="450" w:type="pct"/>
          </w:tcPr>
          <w:p w:rsidR="00F765E0" w:rsidRPr="00611F36" w:rsidRDefault="00E513E1" w:rsidP="00611F36">
            <w:pPr>
              <w:ind w:left="-18"/>
            </w:pPr>
            <w:r>
              <w:t>5.12.4</w:t>
            </w:r>
          </w:p>
        </w:tc>
        <w:tc>
          <w:tcPr>
            <w:tcW w:w="4550" w:type="pct"/>
            <w:gridSpan w:val="2"/>
          </w:tcPr>
          <w:p w:rsidR="00F765E0" w:rsidRPr="00611F36" w:rsidRDefault="00E513E1" w:rsidP="00611F36">
            <w:pPr>
              <w:pStyle w:val="BodyTextIndent"/>
              <w:spacing w:after="0"/>
              <w:ind w:left="0"/>
              <w:jc w:val="both"/>
            </w:pPr>
            <w:r w:rsidRPr="00804083">
              <w:t>Data description should be present on the data file whether printed or written manually on the printed data.</w:t>
            </w:r>
          </w:p>
        </w:tc>
      </w:tr>
      <w:tr w:rsidR="00F765E0" w:rsidRPr="00611F36" w:rsidTr="00055F2A">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3E1F45" w:rsidRPr="00611F36" w:rsidTr="00055F2A">
        <w:trPr>
          <w:cantSplit/>
          <w:trHeight w:val="288"/>
          <w:jc w:val="center"/>
        </w:trPr>
        <w:tc>
          <w:tcPr>
            <w:tcW w:w="450" w:type="pct"/>
          </w:tcPr>
          <w:p w:rsidR="003E1F45" w:rsidRPr="00972F29" w:rsidRDefault="00972F29" w:rsidP="00611F36">
            <w:pPr>
              <w:ind w:left="-18"/>
              <w:rPr>
                <w:b/>
                <w:bCs/>
              </w:rPr>
            </w:pPr>
            <w:r w:rsidRPr="00972F29">
              <w:rPr>
                <w:b/>
                <w:bCs/>
              </w:rPr>
              <w:t>5.13</w:t>
            </w:r>
          </w:p>
        </w:tc>
        <w:tc>
          <w:tcPr>
            <w:tcW w:w="4550" w:type="pct"/>
            <w:gridSpan w:val="2"/>
          </w:tcPr>
          <w:p w:rsidR="003E1F45" w:rsidRPr="00611F36" w:rsidRDefault="00972F29" w:rsidP="00611F36">
            <w:pPr>
              <w:pStyle w:val="BodyTextIndent"/>
              <w:spacing w:after="0"/>
              <w:ind w:left="0"/>
              <w:jc w:val="both"/>
            </w:pPr>
            <w:r w:rsidRPr="00804083">
              <w:rPr>
                <w:b/>
                <w:bCs/>
              </w:rPr>
              <w:t>Sequence Files</w:t>
            </w:r>
            <w:r>
              <w:t xml:space="preserve"> </w:t>
            </w:r>
            <w:r w:rsidRPr="00972F29">
              <w:rPr>
                <w:b/>
                <w:bCs/>
              </w:rPr>
              <w:t>:-</w:t>
            </w:r>
          </w:p>
        </w:tc>
      </w:tr>
      <w:tr w:rsidR="007609F9" w:rsidRPr="00611F36" w:rsidTr="00055F2A">
        <w:trPr>
          <w:cantSplit/>
          <w:trHeight w:val="288"/>
          <w:jc w:val="center"/>
        </w:trPr>
        <w:tc>
          <w:tcPr>
            <w:tcW w:w="450" w:type="pct"/>
          </w:tcPr>
          <w:p w:rsidR="007609F9" w:rsidRPr="00611F36" w:rsidRDefault="007609F9" w:rsidP="00611F36">
            <w:pPr>
              <w:ind w:left="-18"/>
            </w:pPr>
          </w:p>
        </w:tc>
        <w:tc>
          <w:tcPr>
            <w:tcW w:w="4550" w:type="pct"/>
            <w:gridSpan w:val="2"/>
          </w:tcPr>
          <w:p w:rsidR="007609F9" w:rsidRPr="00611F36" w:rsidRDefault="007609F9" w:rsidP="00611F36">
            <w:pPr>
              <w:pStyle w:val="BodyTextIndent"/>
              <w:spacing w:after="0"/>
              <w:ind w:left="0"/>
              <w:jc w:val="both"/>
            </w:pPr>
          </w:p>
        </w:tc>
      </w:tr>
      <w:tr w:rsidR="00F765E0" w:rsidRPr="00611F36" w:rsidTr="00055F2A">
        <w:trPr>
          <w:cantSplit/>
          <w:trHeight w:val="288"/>
          <w:jc w:val="center"/>
        </w:trPr>
        <w:tc>
          <w:tcPr>
            <w:tcW w:w="450" w:type="pct"/>
          </w:tcPr>
          <w:p w:rsidR="00F765E0" w:rsidRPr="00611F36" w:rsidRDefault="00970C78" w:rsidP="00611F36">
            <w:pPr>
              <w:ind w:left="-18"/>
            </w:pPr>
            <w:r>
              <w:t>5.13.1</w:t>
            </w:r>
          </w:p>
        </w:tc>
        <w:tc>
          <w:tcPr>
            <w:tcW w:w="4550" w:type="pct"/>
            <w:gridSpan w:val="2"/>
          </w:tcPr>
          <w:p w:rsidR="00F765E0" w:rsidRPr="00611F36" w:rsidRDefault="00970C78" w:rsidP="00611F36">
            <w:pPr>
              <w:pStyle w:val="BodyTextIndent"/>
              <w:spacing w:after="0"/>
              <w:ind w:left="0"/>
              <w:jc w:val="both"/>
            </w:pPr>
            <w:r w:rsidRPr="00804083">
              <w:t>While preparing any sequence</w:t>
            </w:r>
            <w:r>
              <w:t>,</w:t>
            </w:r>
            <w:r w:rsidRPr="00804083">
              <w:t xml:space="preserve"> always ensure that data file names given are not being repeated. The product information like stage, batch number/ A.R. number, test name product name</w:t>
            </w:r>
            <w:r>
              <w:t>,</w:t>
            </w:r>
            <w:r w:rsidRPr="00804083">
              <w:t xml:space="preserve"> strength, stability conditions etc. can be entered in the report through the sequence.</w:t>
            </w:r>
          </w:p>
        </w:tc>
      </w:tr>
      <w:tr w:rsidR="00F765E0" w:rsidRPr="00611F36" w:rsidTr="00055F2A">
        <w:trPr>
          <w:cantSplit/>
          <w:trHeight w:val="288"/>
          <w:jc w:val="center"/>
        </w:trPr>
        <w:tc>
          <w:tcPr>
            <w:tcW w:w="450" w:type="pct"/>
          </w:tcPr>
          <w:p w:rsidR="00F765E0" w:rsidRPr="00611F36" w:rsidRDefault="00F765E0" w:rsidP="00611F36">
            <w:pPr>
              <w:ind w:left="-18"/>
            </w:pPr>
          </w:p>
        </w:tc>
        <w:tc>
          <w:tcPr>
            <w:tcW w:w="4550" w:type="pct"/>
            <w:gridSpan w:val="2"/>
          </w:tcPr>
          <w:p w:rsidR="00F765E0" w:rsidRPr="00611F36" w:rsidRDefault="00F765E0" w:rsidP="00611F36">
            <w:pPr>
              <w:pStyle w:val="BodyTextIndent"/>
              <w:spacing w:after="0"/>
              <w:ind w:left="0"/>
              <w:jc w:val="both"/>
            </w:pPr>
          </w:p>
        </w:tc>
      </w:tr>
      <w:tr w:rsidR="00F765E0" w:rsidRPr="00611F36" w:rsidTr="00055F2A">
        <w:trPr>
          <w:cantSplit/>
          <w:trHeight w:val="288"/>
          <w:jc w:val="center"/>
        </w:trPr>
        <w:tc>
          <w:tcPr>
            <w:tcW w:w="450" w:type="pct"/>
          </w:tcPr>
          <w:p w:rsidR="00F765E0" w:rsidRPr="00611F36" w:rsidRDefault="00970C78" w:rsidP="00611F36">
            <w:pPr>
              <w:ind w:left="-18"/>
            </w:pPr>
            <w:r>
              <w:t>5.13.2</w:t>
            </w:r>
          </w:p>
        </w:tc>
        <w:tc>
          <w:tcPr>
            <w:tcW w:w="4550" w:type="pct"/>
            <w:gridSpan w:val="2"/>
          </w:tcPr>
          <w:p w:rsidR="00F765E0" w:rsidRPr="00611F36" w:rsidRDefault="00970C78" w:rsidP="00970C78">
            <w:pPr>
              <w:pStyle w:val="BodyTextIndent"/>
              <w:spacing w:after="0"/>
              <w:ind w:left="0"/>
              <w:jc w:val="both"/>
            </w:pPr>
            <w:r w:rsidRPr="00804083">
              <w:t>Once the required sequence file is created &amp; saved, load it to run the test.</w:t>
            </w:r>
          </w:p>
        </w:tc>
      </w:tr>
      <w:tr w:rsidR="00307509" w:rsidRPr="00611F36" w:rsidTr="00055F2A">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307509" w:rsidP="00683140">
            <w:pPr>
              <w:pStyle w:val="BodyTextIndent"/>
              <w:spacing w:after="0"/>
              <w:ind w:left="306"/>
              <w:jc w:val="both"/>
            </w:pPr>
          </w:p>
        </w:tc>
      </w:tr>
      <w:tr w:rsidR="00307509" w:rsidRPr="00611F36" w:rsidTr="00055F2A">
        <w:trPr>
          <w:cantSplit/>
          <w:trHeight w:val="288"/>
          <w:jc w:val="center"/>
        </w:trPr>
        <w:tc>
          <w:tcPr>
            <w:tcW w:w="450" w:type="pct"/>
          </w:tcPr>
          <w:p w:rsidR="00307509" w:rsidRPr="00611F36" w:rsidRDefault="00970C78" w:rsidP="00611F36">
            <w:pPr>
              <w:ind w:left="-18"/>
            </w:pPr>
            <w:r>
              <w:t>5.13.3</w:t>
            </w:r>
          </w:p>
        </w:tc>
        <w:tc>
          <w:tcPr>
            <w:tcW w:w="4550" w:type="pct"/>
            <w:gridSpan w:val="2"/>
          </w:tcPr>
          <w:p w:rsidR="00307509" w:rsidRPr="00611F36" w:rsidRDefault="00970C78" w:rsidP="00970C78">
            <w:pPr>
              <w:pStyle w:val="BodyTextIndent"/>
              <w:spacing w:after="0"/>
              <w:ind w:left="0"/>
              <w:jc w:val="both"/>
            </w:pPr>
            <w:r w:rsidRPr="00804083">
              <w:t>Sequence can be amended or altered before runni</w:t>
            </w:r>
            <w:r>
              <w:t>ng any particular analysis and p</w:t>
            </w:r>
            <w:r w:rsidRPr="00804083">
              <w:t>rintouts of sequence parameters are taken &amp; signed after testing.</w:t>
            </w:r>
          </w:p>
        </w:tc>
      </w:tr>
      <w:tr w:rsidR="00BF182E" w:rsidRPr="00611F36" w:rsidTr="00055F2A">
        <w:trPr>
          <w:cantSplit/>
          <w:trHeight w:val="288"/>
          <w:jc w:val="center"/>
        </w:trPr>
        <w:tc>
          <w:tcPr>
            <w:tcW w:w="450" w:type="pct"/>
          </w:tcPr>
          <w:p w:rsidR="00BF182E" w:rsidRDefault="00BF182E" w:rsidP="00611F36">
            <w:pPr>
              <w:ind w:left="-18"/>
            </w:pPr>
          </w:p>
        </w:tc>
        <w:tc>
          <w:tcPr>
            <w:tcW w:w="4550" w:type="pct"/>
            <w:gridSpan w:val="2"/>
          </w:tcPr>
          <w:p w:rsidR="00BF182E" w:rsidRPr="00804083" w:rsidRDefault="00BF182E" w:rsidP="00970C78">
            <w:pPr>
              <w:pStyle w:val="BodyTextIndent"/>
              <w:spacing w:after="0"/>
              <w:ind w:left="0"/>
              <w:jc w:val="both"/>
            </w:pPr>
          </w:p>
        </w:tc>
      </w:tr>
      <w:tr w:rsidR="00307509" w:rsidRPr="00611F36" w:rsidTr="00055F2A">
        <w:trPr>
          <w:cantSplit/>
          <w:trHeight w:val="288"/>
          <w:jc w:val="center"/>
        </w:trPr>
        <w:tc>
          <w:tcPr>
            <w:tcW w:w="450" w:type="pct"/>
          </w:tcPr>
          <w:p w:rsidR="00307509" w:rsidRPr="00611F36" w:rsidRDefault="00F70B36" w:rsidP="00611F36">
            <w:pPr>
              <w:ind w:left="-18"/>
            </w:pPr>
            <w:r>
              <w:t>5.13.4</w:t>
            </w:r>
          </w:p>
        </w:tc>
        <w:tc>
          <w:tcPr>
            <w:tcW w:w="4550" w:type="pct"/>
            <w:gridSpan w:val="2"/>
          </w:tcPr>
          <w:p w:rsidR="00307509" w:rsidRPr="00611F36" w:rsidRDefault="00F70B36" w:rsidP="00BF182E">
            <w:pPr>
              <w:pStyle w:val="BodyTextIndent"/>
              <w:spacing w:after="0"/>
              <w:ind w:left="0"/>
              <w:jc w:val="both"/>
            </w:pPr>
            <w:r w:rsidRPr="006D664E">
              <w:t>In the batch queue</w:t>
            </w:r>
            <w:r w:rsidR="00BF182E" w:rsidRPr="006D664E">
              <w:t xml:space="preserve"> procedure,</w:t>
            </w:r>
            <w:r w:rsidRPr="006D664E">
              <w:t xml:space="preserve"> operator name is same as </w:t>
            </w:r>
            <w:r w:rsidR="001244DD" w:rsidRPr="006D664E">
              <w:t>‘acquired</w:t>
            </w:r>
            <w:r w:rsidRPr="006D664E">
              <w:t xml:space="preserve"> by</w:t>
            </w:r>
            <w:r w:rsidR="00BF182E" w:rsidRPr="006D664E">
              <w:t>’</w:t>
            </w:r>
            <w:r w:rsidRPr="006D664E">
              <w:t xml:space="preserve"> </w:t>
            </w:r>
            <w:r w:rsidR="001244DD" w:rsidRPr="006D664E">
              <w:t>who</w:t>
            </w:r>
            <w:r w:rsidR="00BF182E" w:rsidRPr="006D664E">
              <w:t xml:space="preserve"> initiate</w:t>
            </w:r>
            <w:r w:rsidRPr="006D664E">
              <w:t xml:space="preserve"> </w:t>
            </w:r>
            <w:r w:rsidR="00BF182E" w:rsidRPr="006D664E">
              <w:t>sequence in the system.</w:t>
            </w:r>
            <w:r w:rsidRPr="006D664E">
              <w:t xml:space="preserve"> </w:t>
            </w:r>
            <w:r w:rsidR="001244DD" w:rsidRPr="006D664E">
              <w:t>If integration</w:t>
            </w:r>
            <w:r w:rsidRPr="006D664E">
              <w:t xml:space="preserve"> is not required at the time of data processing, the</w:t>
            </w:r>
            <w:r w:rsidR="00BF182E" w:rsidRPr="006D664E">
              <w:t>n</w:t>
            </w:r>
            <w:r w:rsidRPr="006D664E">
              <w:t xml:space="preserve"> ‘processing by’ name will be the same</w:t>
            </w:r>
            <w:r w:rsidR="00BF182E" w:rsidRPr="006D664E">
              <w:t xml:space="preserve"> as acquired by</w:t>
            </w:r>
            <w:r w:rsidRPr="006D664E">
              <w:t>. The chromatogram will</w:t>
            </w:r>
            <w:r w:rsidR="00970E1C" w:rsidRPr="006D664E">
              <w:t xml:space="preserve"> be</w:t>
            </w:r>
            <w:r w:rsidRPr="006D664E">
              <w:t xml:space="preserve"> signed by the analyst who prepared the sequence or </w:t>
            </w:r>
            <w:r w:rsidR="001244DD" w:rsidRPr="006D664E">
              <w:t>analyzed</w:t>
            </w:r>
            <w:r w:rsidRPr="006D664E">
              <w:t xml:space="preserve"> sample and same shall be signed off on chromatograph</w:t>
            </w:r>
            <w:r w:rsidR="00BF182E" w:rsidRPr="006D664E">
              <w:t>.</w:t>
            </w:r>
          </w:p>
        </w:tc>
      </w:tr>
      <w:tr w:rsidR="00F70B36" w:rsidRPr="00611F36" w:rsidTr="00055F2A">
        <w:trPr>
          <w:cantSplit/>
          <w:trHeight w:val="288"/>
          <w:jc w:val="center"/>
        </w:trPr>
        <w:tc>
          <w:tcPr>
            <w:tcW w:w="450" w:type="pct"/>
          </w:tcPr>
          <w:p w:rsidR="00F70B36" w:rsidRPr="00611F36" w:rsidRDefault="00F70B36" w:rsidP="00611F36">
            <w:pPr>
              <w:ind w:left="-18"/>
            </w:pPr>
          </w:p>
        </w:tc>
        <w:tc>
          <w:tcPr>
            <w:tcW w:w="4550" w:type="pct"/>
            <w:gridSpan w:val="2"/>
          </w:tcPr>
          <w:p w:rsidR="00F70B36" w:rsidRPr="00611F36" w:rsidRDefault="00F70B36" w:rsidP="00683140">
            <w:pPr>
              <w:pStyle w:val="BodyTextIndent"/>
              <w:spacing w:after="0"/>
              <w:ind w:left="306"/>
              <w:jc w:val="both"/>
            </w:pPr>
          </w:p>
        </w:tc>
      </w:tr>
      <w:tr w:rsidR="00307509" w:rsidRPr="00611F36" w:rsidTr="00055F2A">
        <w:trPr>
          <w:cantSplit/>
          <w:trHeight w:val="288"/>
          <w:jc w:val="center"/>
        </w:trPr>
        <w:tc>
          <w:tcPr>
            <w:tcW w:w="450" w:type="pct"/>
          </w:tcPr>
          <w:p w:rsidR="00307509" w:rsidRPr="00E2183D" w:rsidRDefault="00E2183D" w:rsidP="00611F36">
            <w:pPr>
              <w:ind w:left="-18"/>
              <w:rPr>
                <w:b/>
                <w:bCs/>
              </w:rPr>
            </w:pPr>
            <w:r w:rsidRPr="00E2183D">
              <w:rPr>
                <w:b/>
                <w:bCs/>
              </w:rPr>
              <w:t>5.14</w:t>
            </w:r>
          </w:p>
        </w:tc>
        <w:tc>
          <w:tcPr>
            <w:tcW w:w="4550" w:type="pct"/>
            <w:gridSpan w:val="2"/>
          </w:tcPr>
          <w:p w:rsidR="00307509" w:rsidRPr="00611F36" w:rsidRDefault="00E2183D" w:rsidP="00E2183D">
            <w:pPr>
              <w:pStyle w:val="BodyTextIndent"/>
              <w:spacing w:after="0"/>
              <w:ind w:left="0"/>
              <w:jc w:val="both"/>
            </w:pPr>
            <w:r w:rsidRPr="00804083">
              <w:rPr>
                <w:b/>
                <w:bCs/>
              </w:rPr>
              <w:t>Log-Book Entries</w:t>
            </w:r>
            <w:r>
              <w:rPr>
                <w:b/>
                <w:bCs/>
              </w:rPr>
              <w:t xml:space="preserve"> :-</w:t>
            </w:r>
          </w:p>
        </w:tc>
      </w:tr>
      <w:tr w:rsidR="00307509" w:rsidRPr="00611F36" w:rsidTr="00055F2A">
        <w:trPr>
          <w:cantSplit/>
          <w:trHeight w:val="288"/>
          <w:jc w:val="center"/>
        </w:trPr>
        <w:tc>
          <w:tcPr>
            <w:tcW w:w="450" w:type="pct"/>
          </w:tcPr>
          <w:p w:rsidR="00307509" w:rsidRPr="00611F36" w:rsidRDefault="00307509" w:rsidP="00611F36">
            <w:pPr>
              <w:ind w:left="-18"/>
            </w:pPr>
          </w:p>
        </w:tc>
        <w:tc>
          <w:tcPr>
            <w:tcW w:w="4550" w:type="pct"/>
            <w:gridSpan w:val="2"/>
          </w:tcPr>
          <w:p w:rsidR="00307509" w:rsidRPr="00611F36" w:rsidRDefault="00307509" w:rsidP="00683140">
            <w:pPr>
              <w:pStyle w:val="BodyTextIndent"/>
              <w:spacing w:after="0"/>
              <w:ind w:left="306"/>
              <w:jc w:val="both"/>
            </w:pPr>
          </w:p>
        </w:tc>
      </w:tr>
      <w:tr w:rsidR="00C43E43" w:rsidRPr="00611F36" w:rsidTr="00055F2A">
        <w:trPr>
          <w:cantSplit/>
          <w:trHeight w:val="288"/>
          <w:jc w:val="center"/>
        </w:trPr>
        <w:tc>
          <w:tcPr>
            <w:tcW w:w="450" w:type="pct"/>
          </w:tcPr>
          <w:p w:rsidR="00C43E43" w:rsidRPr="00611F36" w:rsidRDefault="002F5DF4" w:rsidP="00611F36">
            <w:pPr>
              <w:ind w:left="-18"/>
            </w:pPr>
            <w:r>
              <w:t>5.14.1</w:t>
            </w:r>
          </w:p>
        </w:tc>
        <w:tc>
          <w:tcPr>
            <w:tcW w:w="4550" w:type="pct"/>
            <w:gridSpan w:val="2"/>
          </w:tcPr>
          <w:p w:rsidR="00C43E43" w:rsidRPr="00611F36" w:rsidRDefault="002F5DF4" w:rsidP="002F5DF4">
            <w:pPr>
              <w:pStyle w:val="BodyTextIndent"/>
              <w:spacing w:after="0"/>
              <w:ind w:left="0"/>
              <w:jc w:val="both"/>
            </w:pPr>
            <w:r w:rsidRPr="00804083">
              <w:t>Data files, which are generated during analysis &amp; not considered due to failure injections or some other reason, will be attached with the same set of data.</w:t>
            </w:r>
          </w:p>
        </w:tc>
      </w:tr>
      <w:tr w:rsidR="000D4B6B" w:rsidRPr="00611F36" w:rsidTr="00055F2A">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0D4B6B" w:rsidP="00683140">
            <w:pPr>
              <w:pStyle w:val="BodyTextIndent"/>
              <w:spacing w:after="0"/>
              <w:ind w:left="306"/>
              <w:jc w:val="both"/>
            </w:pPr>
          </w:p>
        </w:tc>
      </w:tr>
      <w:tr w:rsidR="000D4B6B" w:rsidRPr="00611F36" w:rsidTr="00055F2A">
        <w:trPr>
          <w:cantSplit/>
          <w:trHeight w:val="288"/>
          <w:jc w:val="center"/>
        </w:trPr>
        <w:tc>
          <w:tcPr>
            <w:tcW w:w="450" w:type="pct"/>
          </w:tcPr>
          <w:p w:rsidR="000D4B6B" w:rsidRPr="00611F36" w:rsidRDefault="002F5DF4" w:rsidP="00611F36">
            <w:pPr>
              <w:ind w:left="-18"/>
            </w:pPr>
            <w:r>
              <w:lastRenderedPageBreak/>
              <w:t>5.14.2</w:t>
            </w:r>
          </w:p>
        </w:tc>
        <w:tc>
          <w:tcPr>
            <w:tcW w:w="4550" w:type="pct"/>
            <w:gridSpan w:val="2"/>
          </w:tcPr>
          <w:p w:rsidR="000D4B6B" w:rsidRPr="00611F36" w:rsidRDefault="002F5DF4" w:rsidP="002F5DF4">
            <w:pPr>
              <w:pStyle w:val="BodyTextIndent"/>
              <w:spacing w:after="0"/>
              <w:ind w:left="0"/>
              <w:jc w:val="both"/>
            </w:pPr>
            <w:r w:rsidRPr="00804083">
              <w:t>All such extra data will be signed &amp; justification will be written on the printed data about their non-consideration &amp; same shall be approved by QC.</w:t>
            </w:r>
          </w:p>
        </w:tc>
      </w:tr>
      <w:tr w:rsidR="000D4B6B" w:rsidRPr="00611F36" w:rsidTr="00055F2A">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0D4B6B" w:rsidP="00683140">
            <w:pPr>
              <w:pStyle w:val="BodyTextIndent"/>
              <w:spacing w:after="0"/>
              <w:ind w:left="306"/>
              <w:jc w:val="both"/>
            </w:pPr>
          </w:p>
        </w:tc>
      </w:tr>
      <w:tr w:rsidR="000D4B6B" w:rsidRPr="00611F36" w:rsidTr="00055F2A">
        <w:trPr>
          <w:cantSplit/>
          <w:trHeight w:val="288"/>
          <w:jc w:val="center"/>
        </w:trPr>
        <w:tc>
          <w:tcPr>
            <w:tcW w:w="450" w:type="pct"/>
          </w:tcPr>
          <w:p w:rsidR="000D4B6B" w:rsidRPr="00611F36" w:rsidRDefault="002F5DF4" w:rsidP="00611F36">
            <w:pPr>
              <w:ind w:left="-18"/>
            </w:pPr>
            <w:r>
              <w:t>5.14.3</w:t>
            </w:r>
          </w:p>
        </w:tc>
        <w:tc>
          <w:tcPr>
            <w:tcW w:w="4550" w:type="pct"/>
            <w:gridSpan w:val="2"/>
          </w:tcPr>
          <w:p w:rsidR="000D4B6B" w:rsidRPr="00611F36" w:rsidRDefault="002F5DF4" w:rsidP="002F5DF4">
            <w:pPr>
              <w:pStyle w:val="BodyTextIndent"/>
              <w:spacing w:after="0"/>
              <w:ind w:left="0"/>
              <w:jc w:val="both"/>
            </w:pPr>
            <w:r w:rsidRPr="00804083">
              <w:t>The analyst shall sign the printed data.</w:t>
            </w:r>
          </w:p>
        </w:tc>
      </w:tr>
      <w:tr w:rsidR="000D4B6B" w:rsidRPr="00611F36" w:rsidTr="00055F2A">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0D4B6B" w:rsidP="00683140">
            <w:pPr>
              <w:pStyle w:val="BodyTextIndent"/>
              <w:spacing w:after="0"/>
              <w:ind w:left="306"/>
              <w:jc w:val="both"/>
            </w:pPr>
          </w:p>
        </w:tc>
      </w:tr>
      <w:tr w:rsidR="000D4B6B" w:rsidRPr="00611F36" w:rsidTr="00055F2A">
        <w:trPr>
          <w:cantSplit/>
          <w:trHeight w:val="288"/>
          <w:jc w:val="center"/>
        </w:trPr>
        <w:tc>
          <w:tcPr>
            <w:tcW w:w="450" w:type="pct"/>
          </w:tcPr>
          <w:p w:rsidR="000D4B6B" w:rsidRPr="00611F36" w:rsidRDefault="002F5DF4" w:rsidP="00611F36">
            <w:pPr>
              <w:ind w:left="-18"/>
            </w:pPr>
            <w:r>
              <w:t>5.14.4</w:t>
            </w:r>
          </w:p>
        </w:tc>
        <w:tc>
          <w:tcPr>
            <w:tcW w:w="4550" w:type="pct"/>
            <w:gridSpan w:val="2"/>
          </w:tcPr>
          <w:p w:rsidR="000D4B6B" w:rsidRPr="00611F36" w:rsidRDefault="002F5DF4" w:rsidP="002F5DF4">
            <w:pPr>
              <w:pStyle w:val="BodyTextIndent"/>
              <w:spacing w:after="0"/>
              <w:ind w:left="0"/>
              <w:jc w:val="both"/>
            </w:pPr>
            <w:r w:rsidRPr="00804083">
              <w:t xml:space="preserve">The results obtained using excel sheet can directly be pasted in the </w:t>
            </w:r>
            <w:r>
              <w:t>logbooks</w:t>
            </w:r>
            <w:r w:rsidRPr="00804083">
              <w:t xml:space="preserve"> as final results &amp; processing methods(s) and same shall be reviewed by QC.</w:t>
            </w:r>
          </w:p>
        </w:tc>
      </w:tr>
      <w:tr w:rsidR="000D4B6B" w:rsidRPr="00611F36" w:rsidTr="00055F2A">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0D4B6B" w:rsidP="00683140">
            <w:pPr>
              <w:pStyle w:val="BodyTextIndent"/>
              <w:spacing w:after="0"/>
              <w:ind w:left="306"/>
              <w:jc w:val="both"/>
            </w:pPr>
          </w:p>
        </w:tc>
      </w:tr>
      <w:tr w:rsidR="000D4B6B" w:rsidRPr="00611F36" w:rsidTr="00055F2A">
        <w:trPr>
          <w:cantSplit/>
          <w:trHeight w:val="288"/>
          <w:jc w:val="center"/>
        </w:trPr>
        <w:tc>
          <w:tcPr>
            <w:tcW w:w="450" w:type="pct"/>
          </w:tcPr>
          <w:p w:rsidR="000D4B6B" w:rsidRPr="002F5DF4" w:rsidRDefault="002F5DF4" w:rsidP="00611F36">
            <w:pPr>
              <w:ind w:left="-18"/>
              <w:rPr>
                <w:b/>
                <w:bCs/>
              </w:rPr>
            </w:pPr>
            <w:r w:rsidRPr="002F5DF4">
              <w:rPr>
                <w:b/>
                <w:bCs/>
              </w:rPr>
              <w:t>5.15</w:t>
            </w:r>
          </w:p>
        </w:tc>
        <w:tc>
          <w:tcPr>
            <w:tcW w:w="4550" w:type="pct"/>
            <w:gridSpan w:val="2"/>
          </w:tcPr>
          <w:p w:rsidR="000D4B6B" w:rsidRPr="00611F36" w:rsidRDefault="00A63257" w:rsidP="00A63257">
            <w:pPr>
              <w:pStyle w:val="BodyTextIndent"/>
              <w:spacing w:after="0"/>
              <w:ind w:left="0"/>
              <w:jc w:val="both"/>
            </w:pPr>
            <w:r w:rsidRPr="00804083">
              <w:rPr>
                <w:b/>
                <w:bCs/>
              </w:rPr>
              <w:t>Column Care</w:t>
            </w:r>
            <w:r>
              <w:rPr>
                <w:b/>
                <w:bCs/>
              </w:rPr>
              <w:t xml:space="preserve"> :-</w:t>
            </w:r>
          </w:p>
        </w:tc>
      </w:tr>
      <w:tr w:rsidR="000D4B6B" w:rsidRPr="00611F36" w:rsidTr="00055F2A">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0D4B6B" w:rsidP="00683140">
            <w:pPr>
              <w:pStyle w:val="BodyTextIndent"/>
              <w:spacing w:after="0"/>
              <w:ind w:left="306"/>
              <w:jc w:val="both"/>
            </w:pPr>
          </w:p>
        </w:tc>
      </w:tr>
      <w:tr w:rsidR="00A63257" w:rsidRPr="00611F36" w:rsidTr="00055F2A">
        <w:trPr>
          <w:cantSplit/>
          <w:trHeight w:val="288"/>
          <w:jc w:val="center"/>
        </w:trPr>
        <w:tc>
          <w:tcPr>
            <w:tcW w:w="450" w:type="pct"/>
          </w:tcPr>
          <w:p w:rsidR="00A63257" w:rsidRPr="00611F36" w:rsidRDefault="000C577F" w:rsidP="00611F36">
            <w:pPr>
              <w:ind w:left="-18"/>
            </w:pPr>
            <w:r>
              <w:t>5.15.1</w:t>
            </w:r>
          </w:p>
        </w:tc>
        <w:tc>
          <w:tcPr>
            <w:tcW w:w="4550" w:type="pct"/>
            <w:gridSpan w:val="2"/>
          </w:tcPr>
          <w:p w:rsidR="00A63257" w:rsidRPr="00611F36" w:rsidRDefault="00791B31" w:rsidP="00791B31">
            <w:pPr>
              <w:pStyle w:val="BodyTextIndent"/>
              <w:spacing w:after="0"/>
              <w:ind w:left="0"/>
              <w:jc w:val="both"/>
            </w:pPr>
            <w:r w:rsidRPr="00804083">
              <w:t>All HPLC columns are to be handled with due care.</w:t>
            </w:r>
          </w:p>
        </w:tc>
      </w:tr>
      <w:tr w:rsidR="00A63257" w:rsidRPr="00611F36" w:rsidTr="00055F2A">
        <w:trPr>
          <w:cantSplit/>
          <w:trHeight w:val="288"/>
          <w:jc w:val="center"/>
        </w:trPr>
        <w:tc>
          <w:tcPr>
            <w:tcW w:w="450" w:type="pct"/>
          </w:tcPr>
          <w:p w:rsidR="00A63257" w:rsidRPr="00611F36" w:rsidRDefault="00A63257" w:rsidP="00611F36">
            <w:pPr>
              <w:ind w:left="-18"/>
            </w:pPr>
          </w:p>
        </w:tc>
        <w:tc>
          <w:tcPr>
            <w:tcW w:w="4550" w:type="pct"/>
            <w:gridSpan w:val="2"/>
          </w:tcPr>
          <w:p w:rsidR="00A63257" w:rsidRPr="00611F36" w:rsidRDefault="00A63257" w:rsidP="00683140">
            <w:pPr>
              <w:pStyle w:val="BodyTextIndent"/>
              <w:spacing w:after="0"/>
              <w:ind w:left="306"/>
              <w:jc w:val="both"/>
            </w:pPr>
          </w:p>
        </w:tc>
      </w:tr>
      <w:tr w:rsidR="00A63257" w:rsidRPr="00611F36" w:rsidTr="00055F2A">
        <w:trPr>
          <w:cantSplit/>
          <w:trHeight w:val="288"/>
          <w:jc w:val="center"/>
        </w:trPr>
        <w:tc>
          <w:tcPr>
            <w:tcW w:w="450" w:type="pct"/>
          </w:tcPr>
          <w:p w:rsidR="00A63257" w:rsidRPr="00611F36" w:rsidRDefault="000C577F" w:rsidP="00611F36">
            <w:pPr>
              <w:ind w:left="-18"/>
            </w:pPr>
            <w:r>
              <w:t>5.15.2</w:t>
            </w:r>
          </w:p>
        </w:tc>
        <w:tc>
          <w:tcPr>
            <w:tcW w:w="4550" w:type="pct"/>
            <w:gridSpan w:val="2"/>
          </w:tcPr>
          <w:p w:rsidR="00A63257" w:rsidRPr="00611F36" w:rsidRDefault="00791B31" w:rsidP="00791B31">
            <w:pPr>
              <w:autoSpaceDE w:val="0"/>
              <w:autoSpaceDN w:val="0"/>
              <w:adjustRightInd w:val="0"/>
              <w:jc w:val="both"/>
            </w:pPr>
            <w:r w:rsidRPr="00804083">
              <w:t>Always keep columns in their respective casing or box.</w:t>
            </w:r>
          </w:p>
        </w:tc>
      </w:tr>
      <w:tr w:rsidR="00A63257" w:rsidRPr="00611F36" w:rsidTr="00055F2A">
        <w:trPr>
          <w:cantSplit/>
          <w:trHeight w:val="288"/>
          <w:jc w:val="center"/>
        </w:trPr>
        <w:tc>
          <w:tcPr>
            <w:tcW w:w="450" w:type="pct"/>
          </w:tcPr>
          <w:p w:rsidR="00A63257" w:rsidRPr="00611F36" w:rsidRDefault="00A63257" w:rsidP="00611F36">
            <w:pPr>
              <w:ind w:left="-18"/>
            </w:pPr>
          </w:p>
        </w:tc>
        <w:tc>
          <w:tcPr>
            <w:tcW w:w="4550" w:type="pct"/>
            <w:gridSpan w:val="2"/>
          </w:tcPr>
          <w:p w:rsidR="00A63257" w:rsidRPr="00611F36" w:rsidRDefault="00A63257" w:rsidP="00683140">
            <w:pPr>
              <w:pStyle w:val="BodyTextIndent"/>
              <w:spacing w:after="0"/>
              <w:ind w:left="306"/>
              <w:jc w:val="both"/>
            </w:pPr>
          </w:p>
        </w:tc>
      </w:tr>
      <w:tr w:rsidR="00A63257" w:rsidRPr="00611F36" w:rsidTr="00055F2A">
        <w:trPr>
          <w:cantSplit/>
          <w:trHeight w:val="288"/>
          <w:jc w:val="center"/>
        </w:trPr>
        <w:tc>
          <w:tcPr>
            <w:tcW w:w="450" w:type="pct"/>
          </w:tcPr>
          <w:p w:rsidR="00A63257" w:rsidRPr="00611F36" w:rsidRDefault="000C577F" w:rsidP="00611F36">
            <w:pPr>
              <w:ind w:left="-18"/>
            </w:pPr>
            <w:r>
              <w:t>5.15.3</w:t>
            </w:r>
          </w:p>
        </w:tc>
        <w:tc>
          <w:tcPr>
            <w:tcW w:w="4550" w:type="pct"/>
            <w:gridSpan w:val="2"/>
          </w:tcPr>
          <w:p w:rsidR="00A63257" w:rsidRPr="00611F36" w:rsidRDefault="00791B31" w:rsidP="00791B31">
            <w:pPr>
              <w:pStyle w:val="BodyTextIndent"/>
              <w:spacing w:after="0"/>
              <w:ind w:left="0"/>
              <w:jc w:val="both"/>
            </w:pPr>
            <w:r w:rsidRPr="00804083">
              <w:t>Avoid all types of jerks or falls of columns.</w:t>
            </w:r>
          </w:p>
        </w:tc>
      </w:tr>
      <w:tr w:rsidR="00A63257" w:rsidRPr="00611F36" w:rsidTr="00055F2A">
        <w:trPr>
          <w:cantSplit/>
          <w:trHeight w:val="288"/>
          <w:jc w:val="center"/>
        </w:trPr>
        <w:tc>
          <w:tcPr>
            <w:tcW w:w="450" w:type="pct"/>
          </w:tcPr>
          <w:p w:rsidR="00A63257" w:rsidRPr="00611F36" w:rsidRDefault="00A63257" w:rsidP="00611F36">
            <w:pPr>
              <w:ind w:left="-18"/>
            </w:pPr>
          </w:p>
        </w:tc>
        <w:tc>
          <w:tcPr>
            <w:tcW w:w="4550" w:type="pct"/>
            <w:gridSpan w:val="2"/>
          </w:tcPr>
          <w:p w:rsidR="00A63257" w:rsidRPr="00611F36" w:rsidRDefault="00A63257" w:rsidP="00683140">
            <w:pPr>
              <w:pStyle w:val="BodyTextIndent"/>
              <w:spacing w:after="0"/>
              <w:ind w:left="306"/>
              <w:jc w:val="both"/>
            </w:pPr>
          </w:p>
        </w:tc>
      </w:tr>
      <w:tr w:rsidR="000D4B6B" w:rsidRPr="00611F36" w:rsidTr="00055F2A">
        <w:trPr>
          <w:cantSplit/>
          <w:trHeight w:val="288"/>
          <w:jc w:val="center"/>
        </w:trPr>
        <w:tc>
          <w:tcPr>
            <w:tcW w:w="450" w:type="pct"/>
          </w:tcPr>
          <w:p w:rsidR="000D4B6B" w:rsidRPr="00611F36" w:rsidRDefault="000C577F" w:rsidP="00611F36">
            <w:pPr>
              <w:ind w:left="-18"/>
            </w:pPr>
            <w:r>
              <w:t>5.15.4</w:t>
            </w:r>
          </w:p>
        </w:tc>
        <w:tc>
          <w:tcPr>
            <w:tcW w:w="4550" w:type="pct"/>
            <w:gridSpan w:val="2"/>
          </w:tcPr>
          <w:p w:rsidR="000D4B6B" w:rsidRPr="00611F36" w:rsidRDefault="00791B31" w:rsidP="00791B31">
            <w:pPr>
              <w:pStyle w:val="BodyTextIndent"/>
              <w:spacing w:after="0"/>
              <w:ind w:left="0"/>
              <w:jc w:val="both"/>
            </w:pPr>
            <w:r w:rsidRPr="00804083">
              <w:t>Always flush columns with miscible solvents if used one after other.</w:t>
            </w:r>
          </w:p>
        </w:tc>
      </w:tr>
      <w:tr w:rsidR="000D4B6B" w:rsidRPr="00611F36" w:rsidTr="00055F2A">
        <w:trPr>
          <w:cantSplit/>
          <w:trHeight w:val="288"/>
          <w:jc w:val="center"/>
        </w:trPr>
        <w:tc>
          <w:tcPr>
            <w:tcW w:w="450" w:type="pct"/>
          </w:tcPr>
          <w:p w:rsidR="000D4B6B" w:rsidRPr="00611F36" w:rsidRDefault="000D4B6B" w:rsidP="00611F36">
            <w:pPr>
              <w:ind w:left="-18"/>
            </w:pPr>
          </w:p>
        </w:tc>
        <w:tc>
          <w:tcPr>
            <w:tcW w:w="4550" w:type="pct"/>
            <w:gridSpan w:val="2"/>
          </w:tcPr>
          <w:p w:rsidR="000D4B6B" w:rsidRPr="00611F36" w:rsidRDefault="000D4B6B" w:rsidP="00683140">
            <w:pPr>
              <w:pStyle w:val="BodyTextIndent"/>
              <w:spacing w:after="0"/>
              <w:ind w:left="306"/>
              <w:jc w:val="both"/>
            </w:pPr>
          </w:p>
        </w:tc>
      </w:tr>
      <w:tr w:rsidR="00791B31" w:rsidRPr="00611F36" w:rsidTr="00055F2A">
        <w:trPr>
          <w:cantSplit/>
          <w:trHeight w:val="288"/>
          <w:jc w:val="center"/>
        </w:trPr>
        <w:tc>
          <w:tcPr>
            <w:tcW w:w="450" w:type="pct"/>
          </w:tcPr>
          <w:p w:rsidR="00791B31" w:rsidRPr="00611F36" w:rsidRDefault="000C577F" w:rsidP="00611F36">
            <w:pPr>
              <w:ind w:left="-18"/>
            </w:pPr>
            <w:r>
              <w:t>5.15.5</w:t>
            </w:r>
          </w:p>
        </w:tc>
        <w:tc>
          <w:tcPr>
            <w:tcW w:w="4550" w:type="pct"/>
            <w:gridSpan w:val="2"/>
          </w:tcPr>
          <w:p w:rsidR="00791B31" w:rsidRPr="00611F36" w:rsidRDefault="000C577F" w:rsidP="000C577F">
            <w:pPr>
              <w:pStyle w:val="BodyTextIndent"/>
              <w:spacing w:after="0"/>
              <w:ind w:left="0"/>
              <w:jc w:val="both"/>
            </w:pPr>
            <w:r w:rsidRPr="00804083">
              <w:t>Always replace end fittings of the respective columns after use.</w:t>
            </w:r>
          </w:p>
        </w:tc>
      </w:tr>
      <w:tr w:rsidR="00791B31" w:rsidRPr="00611F36" w:rsidTr="00055F2A">
        <w:trPr>
          <w:cantSplit/>
          <w:trHeight w:val="288"/>
          <w:jc w:val="center"/>
        </w:trPr>
        <w:tc>
          <w:tcPr>
            <w:tcW w:w="450" w:type="pct"/>
          </w:tcPr>
          <w:p w:rsidR="00791B31" w:rsidRPr="00611F36" w:rsidRDefault="00791B31" w:rsidP="00611F36">
            <w:pPr>
              <w:ind w:left="-18"/>
            </w:pPr>
          </w:p>
        </w:tc>
        <w:tc>
          <w:tcPr>
            <w:tcW w:w="4550" w:type="pct"/>
            <w:gridSpan w:val="2"/>
          </w:tcPr>
          <w:p w:rsidR="00791B31" w:rsidRPr="00611F36" w:rsidRDefault="00791B31" w:rsidP="00683140">
            <w:pPr>
              <w:pStyle w:val="BodyTextIndent"/>
              <w:spacing w:after="0"/>
              <w:ind w:left="306"/>
              <w:jc w:val="both"/>
            </w:pPr>
          </w:p>
        </w:tc>
      </w:tr>
      <w:tr w:rsidR="00791B31" w:rsidRPr="00611F36" w:rsidTr="00055F2A">
        <w:trPr>
          <w:cantSplit/>
          <w:trHeight w:val="288"/>
          <w:jc w:val="center"/>
        </w:trPr>
        <w:tc>
          <w:tcPr>
            <w:tcW w:w="450" w:type="pct"/>
          </w:tcPr>
          <w:p w:rsidR="00791B31" w:rsidRPr="00611F36" w:rsidRDefault="000C577F" w:rsidP="00611F36">
            <w:pPr>
              <w:ind w:left="-18"/>
            </w:pPr>
            <w:r>
              <w:t>5.15.6</w:t>
            </w:r>
          </w:p>
        </w:tc>
        <w:tc>
          <w:tcPr>
            <w:tcW w:w="4550" w:type="pct"/>
            <w:gridSpan w:val="2"/>
          </w:tcPr>
          <w:p w:rsidR="00791B31" w:rsidRPr="00611F36" w:rsidRDefault="000C577F" w:rsidP="000C577F">
            <w:pPr>
              <w:pStyle w:val="BodyTextIndent"/>
              <w:spacing w:after="0"/>
              <w:ind w:left="0"/>
              <w:jc w:val="both"/>
            </w:pPr>
            <w:r w:rsidRPr="00804083">
              <w:t>Check the direction of the column before attaching it.</w:t>
            </w:r>
          </w:p>
        </w:tc>
      </w:tr>
      <w:tr w:rsidR="00791B31" w:rsidRPr="00611F36" w:rsidTr="00055F2A">
        <w:trPr>
          <w:cantSplit/>
          <w:trHeight w:val="288"/>
          <w:jc w:val="center"/>
        </w:trPr>
        <w:tc>
          <w:tcPr>
            <w:tcW w:w="450" w:type="pct"/>
          </w:tcPr>
          <w:p w:rsidR="00791B31" w:rsidRPr="00611F36" w:rsidRDefault="00791B31" w:rsidP="00611F36">
            <w:pPr>
              <w:ind w:left="-18"/>
            </w:pPr>
          </w:p>
        </w:tc>
        <w:tc>
          <w:tcPr>
            <w:tcW w:w="4550" w:type="pct"/>
            <w:gridSpan w:val="2"/>
          </w:tcPr>
          <w:p w:rsidR="00791B31" w:rsidRPr="00611F36" w:rsidRDefault="00791B31" w:rsidP="00683140">
            <w:pPr>
              <w:pStyle w:val="BodyTextIndent"/>
              <w:spacing w:after="0"/>
              <w:ind w:left="306"/>
              <w:jc w:val="both"/>
            </w:pPr>
          </w:p>
        </w:tc>
      </w:tr>
      <w:tr w:rsidR="00791B31" w:rsidRPr="00611F36" w:rsidTr="00055F2A">
        <w:trPr>
          <w:cantSplit/>
          <w:trHeight w:val="288"/>
          <w:jc w:val="center"/>
        </w:trPr>
        <w:tc>
          <w:tcPr>
            <w:tcW w:w="450" w:type="pct"/>
          </w:tcPr>
          <w:p w:rsidR="00791B31" w:rsidRPr="00611F36" w:rsidRDefault="000C577F" w:rsidP="00611F36">
            <w:pPr>
              <w:ind w:left="-18"/>
            </w:pPr>
            <w:r>
              <w:t>5.15.7</w:t>
            </w:r>
          </w:p>
        </w:tc>
        <w:tc>
          <w:tcPr>
            <w:tcW w:w="4550" w:type="pct"/>
            <w:gridSpan w:val="2"/>
          </w:tcPr>
          <w:p w:rsidR="00791B31" w:rsidRPr="00611F36" w:rsidRDefault="000C577F" w:rsidP="000C577F">
            <w:pPr>
              <w:pStyle w:val="BodyTextIndent"/>
              <w:spacing w:after="0"/>
              <w:ind w:left="0"/>
              <w:jc w:val="both"/>
            </w:pPr>
            <w:r w:rsidRPr="00804083">
              <w:t>Always check for any leakage after attaching the column, &amp; then only close the lid of column compartment.</w:t>
            </w:r>
          </w:p>
        </w:tc>
      </w:tr>
      <w:tr w:rsidR="00522DCD" w:rsidRPr="00611F36" w:rsidTr="00055F2A">
        <w:trPr>
          <w:cantSplit/>
          <w:trHeight w:val="288"/>
          <w:jc w:val="center"/>
        </w:trPr>
        <w:tc>
          <w:tcPr>
            <w:tcW w:w="450" w:type="pct"/>
          </w:tcPr>
          <w:p w:rsidR="00522DCD" w:rsidRDefault="00522DCD" w:rsidP="00611F36">
            <w:pPr>
              <w:ind w:left="-18"/>
            </w:pPr>
          </w:p>
        </w:tc>
        <w:tc>
          <w:tcPr>
            <w:tcW w:w="4550" w:type="pct"/>
            <w:gridSpan w:val="2"/>
          </w:tcPr>
          <w:p w:rsidR="00522DCD" w:rsidRPr="00804083" w:rsidRDefault="00522DCD" w:rsidP="000C577F">
            <w:pPr>
              <w:pStyle w:val="BodyTextIndent"/>
              <w:spacing w:after="0"/>
              <w:ind w:left="0"/>
              <w:jc w:val="both"/>
            </w:pPr>
          </w:p>
        </w:tc>
      </w:tr>
      <w:tr w:rsidR="00522DCD" w:rsidRPr="00611F36" w:rsidTr="00055F2A">
        <w:trPr>
          <w:cantSplit/>
          <w:trHeight w:val="288"/>
          <w:jc w:val="center"/>
        </w:trPr>
        <w:tc>
          <w:tcPr>
            <w:tcW w:w="450" w:type="pct"/>
          </w:tcPr>
          <w:p w:rsidR="00522DCD" w:rsidRPr="00221C1A" w:rsidRDefault="00221C1A" w:rsidP="00611F36">
            <w:pPr>
              <w:ind w:left="-18"/>
              <w:rPr>
                <w:b/>
                <w:bCs/>
              </w:rPr>
            </w:pPr>
            <w:r w:rsidRPr="00221C1A">
              <w:rPr>
                <w:b/>
                <w:bCs/>
              </w:rPr>
              <w:t>5.16</w:t>
            </w:r>
          </w:p>
        </w:tc>
        <w:tc>
          <w:tcPr>
            <w:tcW w:w="4550" w:type="pct"/>
            <w:gridSpan w:val="2"/>
          </w:tcPr>
          <w:p w:rsidR="00522DCD" w:rsidRPr="00221C1A" w:rsidRDefault="00221C1A" w:rsidP="000C577F">
            <w:pPr>
              <w:pStyle w:val="BodyTextIndent"/>
              <w:spacing w:after="0"/>
              <w:ind w:left="0"/>
              <w:jc w:val="both"/>
              <w:rPr>
                <w:b/>
                <w:bCs/>
              </w:rPr>
            </w:pPr>
            <w:r w:rsidRPr="00221C1A">
              <w:rPr>
                <w:b/>
                <w:bCs/>
              </w:rPr>
              <w:t>Precautions :-</w:t>
            </w:r>
          </w:p>
        </w:tc>
      </w:tr>
      <w:tr w:rsidR="00522DCD" w:rsidRPr="00611F36" w:rsidTr="00055F2A">
        <w:trPr>
          <w:cantSplit/>
          <w:trHeight w:val="288"/>
          <w:jc w:val="center"/>
        </w:trPr>
        <w:tc>
          <w:tcPr>
            <w:tcW w:w="450" w:type="pct"/>
          </w:tcPr>
          <w:p w:rsidR="00522DCD" w:rsidRDefault="00522DCD" w:rsidP="00611F36">
            <w:pPr>
              <w:ind w:left="-18"/>
            </w:pPr>
          </w:p>
        </w:tc>
        <w:tc>
          <w:tcPr>
            <w:tcW w:w="4550" w:type="pct"/>
            <w:gridSpan w:val="2"/>
          </w:tcPr>
          <w:p w:rsidR="00522DCD" w:rsidRPr="00804083" w:rsidRDefault="00522DCD" w:rsidP="000C577F">
            <w:pPr>
              <w:pStyle w:val="BodyTextIndent"/>
              <w:spacing w:after="0"/>
              <w:ind w:left="0"/>
              <w:jc w:val="both"/>
            </w:pPr>
          </w:p>
        </w:tc>
      </w:tr>
      <w:tr w:rsidR="00522DCD" w:rsidRPr="00611F36" w:rsidTr="00055F2A">
        <w:trPr>
          <w:cantSplit/>
          <w:trHeight w:val="288"/>
          <w:jc w:val="center"/>
        </w:trPr>
        <w:tc>
          <w:tcPr>
            <w:tcW w:w="450" w:type="pct"/>
          </w:tcPr>
          <w:p w:rsidR="00522DCD" w:rsidRDefault="00F54A54" w:rsidP="00611F36">
            <w:pPr>
              <w:ind w:left="-18"/>
            </w:pPr>
            <w:r>
              <w:t>5.16.1</w:t>
            </w:r>
          </w:p>
        </w:tc>
        <w:tc>
          <w:tcPr>
            <w:tcW w:w="4550" w:type="pct"/>
            <w:gridSpan w:val="2"/>
          </w:tcPr>
          <w:p w:rsidR="00522DCD" w:rsidRPr="00804083" w:rsidRDefault="00F54A54" w:rsidP="000C577F">
            <w:pPr>
              <w:pStyle w:val="BodyTextIndent"/>
              <w:spacing w:after="0"/>
              <w:ind w:left="0"/>
              <w:jc w:val="both"/>
            </w:pPr>
            <w:r w:rsidRPr="00804083">
              <w:t>Always ensure that no air bubbles are entrapped in the solvent or mobile phase path.</w:t>
            </w:r>
          </w:p>
        </w:tc>
      </w:tr>
      <w:tr w:rsidR="00F54A54" w:rsidRPr="00611F36" w:rsidTr="00055F2A">
        <w:trPr>
          <w:cantSplit/>
          <w:trHeight w:val="288"/>
          <w:jc w:val="center"/>
        </w:trPr>
        <w:tc>
          <w:tcPr>
            <w:tcW w:w="450" w:type="pct"/>
          </w:tcPr>
          <w:p w:rsidR="00F54A54" w:rsidRDefault="00F54A54" w:rsidP="00611F36">
            <w:pPr>
              <w:ind w:left="-18"/>
            </w:pPr>
          </w:p>
        </w:tc>
        <w:tc>
          <w:tcPr>
            <w:tcW w:w="4550" w:type="pct"/>
            <w:gridSpan w:val="2"/>
          </w:tcPr>
          <w:p w:rsidR="00F54A54" w:rsidRPr="00804083" w:rsidRDefault="00F54A54" w:rsidP="000C577F">
            <w:pPr>
              <w:pStyle w:val="BodyTextIndent"/>
              <w:spacing w:after="0"/>
              <w:ind w:left="0"/>
              <w:jc w:val="both"/>
            </w:pPr>
          </w:p>
        </w:tc>
      </w:tr>
      <w:tr w:rsidR="00F54A54" w:rsidRPr="00611F36" w:rsidTr="00055F2A">
        <w:trPr>
          <w:cantSplit/>
          <w:trHeight w:val="288"/>
          <w:jc w:val="center"/>
        </w:trPr>
        <w:tc>
          <w:tcPr>
            <w:tcW w:w="450" w:type="pct"/>
          </w:tcPr>
          <w:p w:rsidR="00F54A54" w:rsidRDefault="00F54A54" w:rsidP="00611F36">
            <w:pPr>
              <w:ind w:left="-18"/>
            </w:pPr>
            <w:r>
              <w:t>5.16.2</w:t>
            </w:r>
          </w:p>
        </w:tc>
        <w:tc>
          <w:tcPr>
            <w:tcW w:w="4550" w:type="pct"/>
            <w:gridSpan w:val="2"/>
          </w:tcPr>
          <w:p w:rsidR="00F54A54" w:rsidRPr="00804083" w:rsidRDefault="00F54A54" w:rsidP="000C577F">
            <w:pPr>
              <w:pStyle w:val="BodyTextIndent"/>
              <w:spacing w:after="0"/>
              <w:ind w:left="0"/>
              <w:jc w:val="both"/>
            </w:pPr>
            <w:r w:rsidRPr="00804083">
              <w:t>Prior to injection, use syringe filters or centrifugation of solutions as applicable.</w:t>
            </w:r>
          </w:p>
        </w:tc>
      </w:tr>
      <w:tr w:rsidR="00F54A54" w:rsidRPr="00611F36" w:rsidTr="00055F2A">
        <w:trPr>
          <w:cantSplit/>
          <w:trHeight w:val="288"/>
          <w:jc w:val="center"/>
        </w:trPr>
        <w:tc>
          <w:tcPr>
            <w:tcW w:w="450" w:type="pct"/>
          </w:tcPr>
          <w:p w:rsidR="00F54A54" w:rsidRDefault="00F54A54" w:rsidP="00611F36">
            <w:pPr>
              <w:ind w:left="-18"/>
            </w:pPr>
          </w:p>
        </w:tc>
        <w:tc>
          <w:tcPr>
            <w:tcW w:w="4550" w:type="pct"/>
            <w:gridSpan w:val="2"/>
          </w:tcPr>
          <w:p w:rsidR="00F54A54" w:rsidRPr="00804083" w:rsidRDefault="00F54A54" w:rsidP="000C577F">
            <w:pPr>
              <w:pStyle w:val="BodyTextIndent"/>
              <w:spacing w:after="0"/>
              <w:ind w:left="0"/>
              <w:jc w:val="both"/>
            </w:pPr>
          </w:p>
        </w:tc>
      </w:tr>
      <w:tr w:rsidR="00F54A54" w:rsidRPr="00611F36" w:rsidTr="00055F2A">
        <w:trPr>
          <w:cantSplit/>
          <w:trHeight w:val="288"/>
          <w:jc w:val="center"/>
        </w:trPr>
        <w:tc>
          <w:tcPr>
            <w:tcW w:w="450" w:type="pct"/>
          </w:tcPr>
          <w:p w:rsidR="00F54A54" w:rsidRDefault="00F54A54" w:rsidP="00611F36">
            <w:pPr>
              <w:ind w:left="-18"/>
            </w:pPr>
            <w:r>
              <w:t>5.16.3</w:t>
            </w:r>
          </w:p>
        </w:tc>
        <w:tc>
          <w:tcPr>
            <w:tcW w:w="4550" w:type="pct"/>
            <w:gridSpan w:val="2"/>
          </w:tcPr>
          <w:p w:rsidR="00F54A54" w:rsidRPr="00804083" w:rsidRDefault="00F54A54" w:rsidP="000C577F">
            <w:pPr>
              <w:pStyle w:val="BodyTextIndent"/>
              <w:spacing w:after="0"/>
              <w:ind w:left="0"/>
              <w:jc w:val="both"/>
            </w:pPr>
            <w:r w:rsidRPr="00804083">
              <w:t>Always use filtered (through 0.45μ or less porosity filters) &amp; sonicated mobile phase only.</w:t>
            </w:r>
          </w:p>
        </w:tc>
      </w:tr>
      <w:tr w:rsidR="00F54A54" w:rsidRPr="00611F36" w:rsidTr="00055F2A">
        <w:trPr>
          <w:cantSplit/>
          <w:trHeight w:val="288"/>
          <w:jc w:val="center"/>
        </w:trPr>
        <w:tc>
          <w:tcPr>
            <w:tcW w:w="450" w:type="pct"/>
          </w:tcPr>
          <w:p w:rsidR="00F54A54" w:rsidRDefault="00F54A54" w:rsidP="00611F36">
            <w:pPr>
              <w:ind w:left="-18"/>
            </w:pPr>
          </w:p>
        </w:tc>
        <w:tc>
          <w:tcPr>
            <w:tcW w:w="4550" w:type="pct"/>
            <w:gridSpan w:val="2"/>
          </w:tcPr>
          <w:p w:rsidR="00F54A54" w:rsidRPr="00804083" w:rsidRDefault="00F54A54" w:rsidP="000C577F">
            <w:pPr>
              <w:pStyle w:val="BodyTextIndent"/>
              <w:spacing w:after="0"/>
              <w:ind w:left="0"/>
              <w:jc w:val="both"/>
            </w:pPr>
          </w:p>
        </w:tc>
      </w:tr>
      <w:tr w:rsidR="00F54A54" w:rsidRPr="00611F36" w:rsidTr="00055F2A">
        <w:trPr>
          <w:cantSplit/>
          <w:trHeight w:val="288"/>
          <w:jc w:val="center"/>
        </w:trPr>
        <w:tc>
          <w:tcPr>
            <w:tcW w:w="450" w:type="pct"/>
          </w:tcPr>
          <w:p w:rsidR="00F54A54" w:rsidRDefault="00F54A54" w:rsidP="00611F36">
            <w:pPr>
              <w:ind w:left="-18"/>
            </w:pPr>
            <w:r>
              <w:t>5.16.4</w:t>
            </w:r>
          </w:p>
        </w:tc>
        <w:tc>
          <w:tcPr>
            <w:tcW w:w="4550" w:type="pct"/>
            <w:gridSpan w:val="2"/>
          </w:tcPr>
          <w:p w:rsidR="00F54A54" w:rsidRPr="00804083" w:rsidRDefault="00F54A54" w:rsidP="000C577F">
            <w:pPr>
              <w:pStyle w:val="BodyTextIndent"/>
              <w:spacing w:after="0"/>
              <w:ind w:left="0"/>
              <w:jc w:val="both"/>
            </w:pPr>
            <w:r w:rsidRPr="00804083">
              <w:t>Before running any sequence, ensure that all the respective solutions (in vials), are located properly in the auto-sampler tray (s) as per the sequence.</w:t>
            </w:r>
          </w:p>
        </w:tc>
      </w:tr>
      <w:tr w:rsidR="00F54A54" w:rsidRPr="00611F36" w:rsidTr="00055F2A">
        <w:trPr>
          <w:cantSplit/>
          <w:trHeight w:val="288"/>
          <w:jc w:val="center"/>
        </w:trPr>
        <w:tc>
          <w:tcPr>
            <w:tcW w:w="450" w:type="pct"/>
          </w:tcPr>
          <w:p w:rsidR="00F54A54" w:rsidRDefault="00F54A54" w:rsidP="00611F36">
            <w:pPr>
              <w:ind w:left="-18"/>
            </w:pPr>
          </w:p>
        </w:tc>
        <w:tc>
          <w:tcPr>
            <w:tcW w:w="4550" w:type="pct"/>
            <w:gridSpan w:val="2"/>
          </w:tcPr>
          <w:p w:rsidR="00F54A54" w:rsidRPr="00804083" w:rsidRDefault="00F54A54" w:rsidP="000C577F">
            <w:pPr>
              <w:pStyle w:val="BodyTextIndent"/>
              <w:spacing w:after="0"/>
              <w:ind w:left="0"/>
              <w:jc w:val="both"/>
            </w:pPr>
          </w:p>
        </w:tc>
      </w:tr>
      <w:tr w:rsidR="00522DCD" w:rsidRPr="00611F36" w:rsidTr="00055F2A">
        <w:trPr>
          <w:cantSplit/>
          <w:trHeight w:val="288"/>
          <w:jc w:val="center"/>
        </w:trPr>
        <w:tc>
          <w:tcPr>
            <w:tcW w:w="450" w:type="pct"/>
          </w:tcPr>
          <w:p w:rsidR="00522DCD" w:rsidRDefault="00F54A54" w:rsidP="00611F36">
            <w:pPr>
              <w:ind w:left="-18"/>
            </w:pPr>
            <w:r>
              <w:lastRenderedPageBreak/>
              <w:t>5.16.5</w:t>
            </w:r>
          </w:p>
        </w:tc>
        <w:tc>
          <w:tcPr>
            <w:tcW w:w="4550" w:type="pct"/>
            <w:gridSpan w:val="2"/>
          </w:tcPr>
          <w:p w:rsidR="00522DCD" w:rsidRPr="00804083" w:rsidRDefault="00F54A54" w:rsidP="000C577F">
            <w:pPr>
              <w:pStyle w:val="BodyTextIndent"/>
              <w:spacing w:after="0"/>
              <w:ind w:left="0"/>
              <w:jc w:val="both"/>
            </w:pPr>
            <w:r w:rsidRPr="00804083">
              <w:t>Always check mobile phase or solutions for the absence of turbidity or opalescence, before &amp; during use.</w:t>
            </w:r>
          </w:p>
        </w:tc>
      </w:tr>
      <w:tr w:rsidR="00F54A54" w:rsidRPr="00611F36" w:rsidTr="00055F2A">
        <w:trPr>
          <w:cantSplit/>
          <w:trHeight w:val="288"/>
          <w:jc w:val="center"/>
        </w:trPr>
        <w:tc>
          <w:tcPr>
            <w:tcW w:w="450" w:type="pct"/>
          </w:tcPr>
          <w:p w:rsidR="00F54A54" w:rsidRDefault="00F54A54" w:rsidP="00611F36">
            <w:pPr>
              <w:ind w:left="-18"/>
            </w:pPr>
          </w:p>
        </w:tc>
        <w:tc>
          <w:tcPr>
            <w:tcW w:w="4550" w:type="pct"/>
            <w:gridSpan w:val="2"/>
          </w:tcPr>
          <w:p w:rsidR="00F54A54" w:rsidRPr="00804083" w:rsidRDefault="00F54A54" w:rsidP="000C577F">
            <w:pPr>
              <w:pStyle w:val="BodyTextIndent"/>
              <w:spacing w:after="0"/>
              <w:ind w:left="0"/>
              <w:jc w:val="both"/>
            </w:pPr>
          </w:p>
        </w:tc>
      </w:tr>
      <w:tr w:rsidR="00F54A54" w:rsidRPr="00611F36" w:rsidTr="00055F2A">
        <w:trPr>
          <w:cantSplit/>
          <w:trHeight w:val="288"/>
          <w:jc w:val="center"/>
        </w:trPr>
        <w:tc>
          <w:tcPr>
            <w:tcW w:w="450" w:type="pct"/>
          </w:tcPr>
          <w:p w:rsidR="00F54A54" w:rsidRDefault="00F54A54" w:rsidP="00611F36">
            <w:pPr>
              <w:ind w:left="-18"/>
            </w:pPr>
            <w:r>
              <w:t>5.16.6</w:t>
            </w:r>
          </w:p>
        </w:tc>
        <w:tc>
          <w:tcPr>
            <w:tcW w:w="4550" w:type="pct"/>
            <w:gridSpan w:val="2"/>
          </w:tcPr>
          <w:p w:rsidR="00F54A54" w:rsidRPr="00804083" w:rsidRDefault="00F54A54" w:rsidP="000C577F">
            <w:pPr>
              <w:pStyle w:val="BodyTextIndent"/>
              <w:spacing w:after="0"/>
              <w:ind w:left="0"/>
              <w:jc w:val="both"/>
            </w:pPr>
            <w:r w:rsidRPr="00804083">
              <w:t>Inject blank solution intermittently to nullify the effect of carryover if required.</w:t>
            </w:r>
          </w:p>
        </w:tc>
      </w:tr>
      <w:tr w:rsidR="003F03FE" w:rsidRPr="00611F36" w:rsidTr="00055F2A">
        <w:trPr>
          <w:cantSplit/>
          <w:trHeight w:val="288"/>
          <w:jc w:val="center"/>
        </w:trPr>
        <w:tc>
          <w:tcPr>
            <w:tcW w:w="450" w:type="pct"/>
          </w:tcPr>
          <w:p w:rsidR="003F03FE" w:rsidRDefault="003F03FE" w:rsidP="00611F36">
            <w:pPr>
              <w:ind w:left="-18"/>
            </w:pPr>
          </w:p>
        </w:tc>
        <w:tc>
          <w:tcPr>
            <w:tcW w:w="4550" w:type="pct"/>
            <w:gridSpan w:val="2"/>
          </w:tcPr>
          <w:p w:rsidR="003F03FE" w:rsidRPr="00804083" w:rsidRDefault="003F03FE" w:rsidP="000C577F">
            <w:pPr>
              <w:pStyle w:val="BodyTextIndent"/>
              <w:spacing w:after="0"/>
              <w:ind w:left="0"/>
              <w:jc w:val="both"/>
            </w:pPr>
          </w:p>
        </w:tc>
      </w:tr>
      <w:tr w:rsidR="006924D5" w:rsidRPr="00611F36" w:rsidTr="00055F2A">
        <w:trPr>
          <w:cantSplit/>
          <w:trHeight w:val="288"/>
          <w:jc w:val="center"/>
        </w:trPr>
        <w:tc>
          <w:tcPr>
            <w:tcW w:w="450" w:type="pct"/>
          </w:tcPr>
          <w:p w:rsidR="006924D5" w:rsidRDefault="006924D5" w:rsidP="00611F36">
            <w:pPr>
              <w:ind w:left="-18"/>
            </w:pPr>
          </w:p>
        </w:tc>
        <w:tc>
          <w:tcPr>
            <w:tcW w:w="4550" w:type="pct"/>
            <w:gridSpan w:val="2"/>
          </w:tcPr>
          <w:p w:rsidR="006924D5" w:rsidRPr="00804083" w:rsidRDefault="006924D5" w:rsidP="000C577F">
            <w:pPr>
              <w:pStyle w:val="BodyTextIndent"/>
              <w:spacing w:after="0"/>
              <w:ind w:left="0"/>
              <w:jc w:val="both"/>
            </w:pPr>
          </w:p>
        </w:tc>
      </w:tr>
      <w:tr w:rsidR="0073230C" w:rsidRPr="00611F36" w:rsidTr="00055F2A">
        <w:trPr>
          <w:cantSplit/>
          <w:trHeight w:val="288"/>
          <w:jc w:val="center"/>
        </w:trPr>
        <w:tc>
          <w:tcPr>
            <w:tcW w:w="450" w:type="pct"/>
          </w:tcPr>
          <w:p w:rsidR="0073230C" w:rsidRPr="009D27BE" w:rsidRDefault="00BC4F95" w:rsidP="00C001D0">
            <w:pPr>
              <w:tabs>
                <w:tab w:val="left" w:pos="540"/>
                <w:tab w:val="left" w:pos="1440"/>
              </w:tabs>
              <w:rPr>
                <w:b/>
                <w:bCs/>
              </w:rPr>
            </w:pPr>
            <w:r>
              <w:rPr>
                <w:b/>
                <w:bCs/>
              </w:rPr>
              <w:t>6</w:t>
            </w:r>
            <w:r w:rsidR="0073230C" w:rsidRPr="009D27BE">
              <w:rPr>
                <w:b/>
                <w:bCs/>
              </w:rPr>
              <w:t>.0</w:t>
            </w:r>
          </w:p>
        </w:tc>
        <w:tc>
          <w:tcPr>
            <w:tcW w:w="4550" w:type="pct"/>
            <w:gridSpan w:val="2"/>
          </w:tcPr>
          <w:p w:rsidR="0073230C" w:rsidRPr="009D27BE" w:rsidRDefault="0073230C" w:rsidP="00C001D0">
            <w:pPr>
              <w:pStyle w:val="Header"/>
              <w:jc w:val="both"/>
              <w:rPr>
                <w:b/>
                <w:bCs/>
              </w:rPr>
            </w:pPr>
            <w:r w:rsidRPr="009D27BE">
              <w:rPr>
                <w:b/>
                <w:kern w:val="18"/>
              </w:rPr>
              <w:t xml:space="preserve">ANNEXURES:- </w:t>
            </w:r>
            <w:r w:rsidRPr="00BB6B92">
              <w:rPr>
                <w:bCs/>
                <w:kern w:val="18"/>
              </w:rPr>
              <w:t>NA</w:t>
            </w:r>
          </w:p>
        </w:tc>
      </w:tr>
      <w:tr w:rsidR="0073230C" w:rsidRPr="00611F36" w:rsidTr="00055F2A">
        <w:trPr>
          <w:cantSplit/>
          <w:trHeight w:val="288"/>
          <w:jc w:val="center"/>
        </w:trPr>
        <w:tc>
          <w:tcPr>
            <w:tcW w:w="450" w:type="pct"/>
          </w:tcPr>
          <w:p w:rsidR="0073230C" w:rsidRPr="009D27BE" w:rsidRDefault="0073230C" w:rsidP="00C001D0">
            <w:pPr>
              <w:tabs>
                <w:tab w:val="left" w:pos="540"/>
                <w:tab w:val="left" w:pos="1440"/>
              </w:tabs>
              <w:rPr>
                <w:b/>
                <w:bCs/>
              </w:rPr>
            </w:pPr>
          </w:p>
        </w:tc>
        <w:tc>
          <w:tcPr>
            <w:tcW w:w="4550" w:type="pct"/>
            <w:gridSpan w:val="2"/>
          </w:tcPr>
          <w:p w:rsidR="0073230C" w:rsidRPr="009D27BE" w:rsidRDefault="0073230C" w:rsidP="00C001D0">
            <w:pPr>
              <w:pStyle w:val="Header"/>
              <w:jc w:val="both"/>
              <w:rPr>
                <w:b/>
                <w:kern w:val="18"/>
              </w:rPr>
            </w:pPr>
          </w:p>
        </w:tc>
      </w:tr>
      <w:tr w:rsidR="0073230C" w:rsidRPr="00611F36" w:rsidTr="00055F2A">
        <w:trPr>
          <w:cantSplit/>
          <w:trHeight w:val="288"/>
          <w:jc w:val="center"/>
        </w:trPr>
        <w:tc>
          <w:tcPr>
            <w:tcW w:w="450" w:type="pct"/>
          </w:tcPr>
          <w:p w:rsidR="0073230C" w:rsidRPr="009D27BE" w:rsidRDefault="00BC4F95" w:rsidP="00C001D0">
            <w:pPr>
              <w:tabs>
                <w:tab w:val="left" w:pos="540"/>
                <w:tab w:val="left" w:pos="1440"/>
              </w:tabs>
              <w:rPr>
                <w:b/>
                <w:bCs/>
              </w:rPr>
            </w:pPr>
            <w:r>
              <w:rPr>
                <w:b/>
                <w:bCs/>
              </w:rPr>
              <w:t>7</w:t>
            </w:r>
            <w:r w:rsidR="0073230C" w:rsidRPr="009D27BE">
              <w:rPr>
                <w:b/>
                <w:bCs/>
              </w:rPr>
              <w:t>.0</w:t>
            </w:r>
          </w:p>
        </w:tc>
        <w:tc>
          <w:tcPr>
            <w:tcW w:w="4550" w:type="pct"/>
            <w:gridSpan w:val="2"/>
          </w:tcPr>
          <w:p w:rsidR="0073230C" w:rsidRPr="009D27BE" w:rsidRDefault="0073230C" w:rsidP="00C001D0">
            <w:pPr>
              <w:pStyle w:val="Header"/>
              <w:jc w:val="both"/>
              <w:rPr>
                <w:b/>
                <w:bCs/>
              </w:rPr>
            </w:pPr>
            <w:r w:rsidRPr="009D27BE">
              <w:rPr>
                <w:b/>
                <w:bCs/>
                <w:kern w:val="18"/>
              </w:rPr>
              <w:t>REFERENCES:-</w:t>
            </w:r>
            <w:r w:rsidR="00A96008" w:rsidRPr="00BB6B92">
              <w:rPr>
                <w:bCs/>
                <w:kern w:val="18"/>
              </w:rPr>
              <w:t xml:space="preserve"> NA</w:t>
            </w:r>
          </w:p>
        </w:tc>
      </w:tr>
      <w:tr w:rsidR="007609F9" w:rsidRPr="00611F36" w:rsidTr="00055F2A">
        <w:trPr>
          <w:cantSplit/>
          <w:trHeight w:val="288"/>
          <w:jc w:val="center"/>
        </w:trPr>
        <w:tc>
          <w:tcPr>
            <w:tcW w:w="450" w:type="pct"/>
          </w:tcPr>
          <w:p w:rsidR="007609F9" w:rsidRPr="009D27BE" w:rsidRDefault="007609F9" w:rsidP="00C001D0">
            <w:pPr>
              <w:tabs>
                <w:tab w:val="left" w:pos="540"/>
                <w:tab w:val="left" w:pos="1440"/>
              </w:tabs>
              <w:rPr>
                <w:b/>
                <w:bCs/>
              </w:rPr>
            </w:pPr>
          </w:p>
        </w:tc>
        <w:tc>
          <w:tcPr>
            <w:tcW w:w="4550" w:type="pct"/>
            <w:gridSpan w:val="2"/>
          </w:tcPr>
          <w:p w:rsidR="007609F9" w:rsidRPr="009D27BE" w:rsidRDefault="007609F9" w:rsidP="00C001D0">
            <w:pPr>
              <w:pStyle w:val="Header"/>
              <w:jc w:val="both"/>
              <w:rPr>
                <w:b/>
                <w:bCs/>
                <w:kern w:val="18"/>
              </w:rPr>
            </w:pPr>
          </w:p>
        </w:tc>
      </w:tr>
      <w:tr w:rsidR="0073230C" w:rsidRPr="00611F36" w:rsidTr="00055F2A">
        <w:trPr>
          <w:cantSplit/>
          <w:trHeight w:val="288"/>
          <w:jc w:val="center"/>
        </w:trPr>
        <w:tc>
          <w:tcPr>
            <w:tcW w:w="450" w:type="pct"/>
          </w:tcPr>
          <w:p w:rsidR="0073230C" w:rsidRPr="009D27BE" w:rsidRDefault="00BC4F95" w:rsidP="00C001D0">
            <w:pPr>
              <w:tabs>
                <w:tab w:val="left" w:pos="540"/>
                <w:tab w:val="left" w:pos="1440"/>
              </w:tabs>
              <w:rPr>
                <w:b/>
                <w:bCs/>
              </w:rPr>
            </w:pPr>
            <w:r>
              <w:rPr>
                <w:b/>
                <w:bCs/>
              </w:rPr>
              <w:t>8</w:t>
            </w:r>
            <w:r w:rsidR="0073230C" w:rsidRPr="009D27BE">
              <w:rPr>
                <w:b/>
                <w:bCs/>
              </w:rPr>
              <w:t>.0</w:t>
            </w:r>
          </w:p>
        </w:tc>
        <w:tc>
          <w:tcPr>
            <w:tcW w:w="4550" w:type="pct"/>
            <w:gridSpan w:val="2"/>
          </w:tcPr>
          <w:p w:rsidR="0073230C" w:rsidRPr="009D27BE" w:rsidRDefault="0073230C" w:rsidP="00C001D0">
            <w:pPr>
              <w:pStyle w:val="Header"/>
              <w:jc w:val="both"/>
              <w:rPr>
                <w:b/>
                <w:bCs/>
              </w:rPr>
            </w:pPr>
            <w:r w:rsidRPr="009D27BE">
              <w:rPr>
                <w:b/>
              </w:rPr>
              <w:t>REVISION HISTORY:-</w:t>
            </w:r>
          </w:p>
        </w:tc>
      </w:tr>
      <w:tr w:rsidR="0073230C" w:rsidRPr="00611F36" w:rsidTr="00055F2A">
        <w:trPr>
          <w:cantSplit/>
          <w:trHeight w:val="288"/>
          <w:jc w:val="center"/>
        </w:trPr>
        <w:tc>
          <w:tcPr>
            <w:tcW w:w="450" w:type="pct"/>
          </w:tcPr>
          <w:p w:rsidR="0073230C" w:rsidRPr="009D27BE" w:rsidRDefault="0073230C" w:rsidP="00C001D0">
            <w:pPr>
              <w:tabs>
                <w:tab w:val="left" w:pos="540"/>
                <w:tab w:val="left" w:pos="1440"/>
              </w:tabs>
              <w:rPr>
                <w:b/>
                <w:bCs/>
              </w:rPr>
            </w:pPr>
          </w:p>
        </w:tc>
        <w:tc>
          <w:tcPr>
            <w:tcW w:w="4550" w:type="pct"/>
            <w:gridSpan w:val="2"/>
          </w:tcPr>
          <w:p w:rsidR="0073230C" w:rsidRPr="009D27BE" w:rsidRDefault="0073230C" w:rsidP="00C001D0">
            <w:pPr>
              <w:pStyle w:val="Header"/>
              <w:jc w:val="both"/>
              <w:rPr>
                <w:b/>
              </w:rPr>
            </w:pPr>
          </w:p>
        </w:tc>
      </w:tr>
      <w:tr w:rsidR="0073230C" w:rsidRPr="00611F36" w:rsidTr="00055F2A">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73230C" w:rsidRPr="009D27BE" w:rsidTr="00C001D0">
              <w:trPr>
                <w:trHeight w:val="432"/>
                <w:jc w:val="center"/>
              </w:trPr>
              <w:tc>
                <w:tcPr>
                  <w:tcW w:w="611" w:type="dxa"/>
                  <w:shd w:val="clear" w:color="auto" w:fill="auto"/>
                  <w:vAlign w:val="center"/>
                </w:tcPr>
                <w:p w:rsidR="0073230C" w:rsidRPr="009D27BE" w:rsidRDefault="0073230C" w:rsidP="00C001D0">
                  <w:pPr>
                    <w:pStyle w:val="Header"/>
                    <w:jc w:val="center"/>
                    <w:rPr>
                      <w:b/>
                    </w:rPr>
                  </w:pPr>
                  <w:r w:rsidRPr="009D27BE">
                    <w:rPr>
                      <w:b/>
                    </w:rPr>
                    <w:t>Sr.</w:t>
                  </w:r>
                </w:p>
                <w:p w:rsidR="0073230C" w:rsidRPr="009D27BE" w:rsidRDefault="0073230C" w:rsidP="00C001D0">
                  <w:pPr>
                    <w:pStyle w:val="Header"/>
                    <w:jc w:val="center"/>
                    <w:rPr>
                      <w:b/>
                    </w:rPr>
                  </w:pPr>
                  <w:r w:rsidRPr="009D27BE">
                    <w:rPr>
                      <w:b/>
                    </w:rPr>
                    <w:t>No.</w:t>
                  </w:r>
                </w:p>
              </w:tc>
              <w:tc>
                <w:tcPr>
                  <w:tcW w:w="1136" w:type="dxa"/>
                  <w:shd w:val="clear" w:color="auto" w:fill="auto"/>
                  <w:vAlign w:val="center"/>
                </w:tcPr>
                <w:p w:rsidR="0073230C" w:rsidRPr="009D27BE" w:rsidRDefault="0073230C" w:rsidP="00C001D0">
                  <w:pPr>
                    <w:pStyle w:val="Header"/>
                    <w:jc w:val="center"/>
                    <w:rPr>
                      <w:b/>
                    </w:rPr>
                  </w:pPr>
                  <w:r w:rsidRPr="009D27BE">
                    <w:rPr>
                      <w:b/>
                    </w:rPr>
                    <w:t>Revision No.</w:t>
                  </w:r>
                </w:p>
              </w:tc>
              <w:tc>
                <w:tcPr>
                  <w:tcW w:w="1474" w:type="dxa"/>
                  <w:shd w:val="clear" w:color="auto" w:fill="auto"/>
                  <w:vAlign w:val="center"/>
                </w:tcPr>
                <w:p w:rsidR="0073230C" w:rsidRPr="009D27BE" w:rsidRDefault="0073230C" w:rsidP="00C001D0">
                  <w:pPr>
                    <w:pStyle w:val="Header"/>
                    <w:jc w:val="center"/>
                    <w:rPr>
                      <w:b/>
                    </w:rPr>
                  </w:pPr>
                  <w:r w:rsidRPr="009D27BE">
                    <w:rPr>
                      <w:b/>
                    </w:rPr>
                    <w:t xml:space="preserve">Date of Revision </w:t>
                  </w:r>
                </w:p>
              </w:tc>
              <w:tc>
                <w:tcPr>
                  <w:tcW w:w="1603" w:type="dxa"/>
                  <w:shd w:val="clear" w:color="auto" w:fill="auto"/>
                  <w:vAlign w:val="center"/>
                </w:tcPr>
                <w:p w:rsidR="0073230C" w:rsidRPr="009D27BE" w:rsidRDefault="0073230C" w:rsidP="00C001D0">
                  <w:pPr>
                    <w:pStyle w:val="Header"/>
                    <w:jc w:val="center"/>
                    <w:rPr>
                      <w:b/>
                    </w:rPr>
                  </w:pPr>
                  <w:r w:rsidRPr="009D27BE">
                    <w:rPr>
                      <w:b/>
                    </w:rPr>
                    <w:t>SOP No.</w:t>
                  </w:r>
                </w:p>
              </w:tc>
              <w:tc>
                <w:tcPr>
                  <w:tcW w:w="1603" w:type="dxa"/>
                  <w:shd w:val="clear" w:color="auto" w:fill="auto"/>
                  <w:vAlign w:val="center"/>
                </w:tcPr>
                <w:p w:rsidR="0073230C" w:rsidRPr="009D27BE" w:rsidRDefault="0073230C" w:rsidP="00C001D0">
                  <w:pPr>
                    <w:pStyle w:val="Header"/>
                    <w:jc w:val="center"/>
                    <w:rPr>
                      <w:b/>
                    </w:rPr>
                  </w:pPr>
                  <w:r w:rsidRPr="009D27BE">
                    <w:rPr>
                      <w:b/>
                    </w:rPr>
                    <w:t>Supersedes No.</w:t>
                  </w:r>
                </w:p>
              </w:tc>
              <w:tc>
                <w:tcPr>
                  <w:tcW w:w="4297" w:type="dxa"/>
                  <w:shd w:val="clear" w:color="auto" w:fill="auto"/>
                  <w:vAlign w:val="center"/>
                </w:tcPr>
                <w:p w:rsidR="0073230C" w:rsidRPr="009D27BE" w:rsidRDefault="0073230C" w:rsidP="00C001D0">
                  <w:pPr>
                    <w:pStyle w:val="Header"/>
                    <w:jc w:val="center"/>
                    <w:rPr>
                      <w:b/>
                    </w:rPr>
                  </w:pPr>
                  <w:r w:rsidRPr="009D27BE">
                    <w:rPr>
                      <w:b/>
                    </w:rPr>
                    <w:t>Reason for Revision</w:t>
                  </w:r>
                </w:p>
              </w:tc>
            </w:tr>
            <w:tr w:rsidR="0073230C" w:rsidRPr="009D27BE" w:rsidTr="00C001D0">
              <w:trPr>
                <w:trHeight w:val="432"/>
                <w:jc w:val="center"/>
              </w:trPr>
              <w:tc>
                <w:tcPr>
                  <w:tcW w:w="611" w:type="dxa"/>
                  <w:shd w:val="clear" w:color="auto" w:fill="auto"/>
                  <w:vAlign w:val="center"/>
                </w:tcPr>
                <w:p w:rsidR="0073230C" w:rsidRPr="009D27BE" w:rsidRDefault="0073230C" w:rsidP="0073230C">
                  <w:pPr>
                    <w:pStyle w:val="Header"/>
                    <w:numPr>
                      <w:ilvl w:val="0"/>
                      <w:numId w:val="4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73230C" w:rsidRPr="009D27BE" w:rsidRDefault="0073230C" w:rsidP="00C001D0">
                  <w:pPr>
                    <w:pStyle w:val="Header"/>
                    <w:jc w:val="center"/>
                  </w:pPr>
                  <w:r w:rsidRPr="009D27BE">
                    <w:t>0</w:t>
                  </w:r>
                  <w:r w:rsidR="00CA1F85">
                    <w:t>0</w:t>
                  </w:r>
                </w:p>
              </w:tc>
              <w:tc>
                <w:tcPr>
                  <w:tcW w:w="1474" w:type="dxa"/>
                  <w:shd w:val="clear" w:color="auto" w:fill="auto"/>
                  <w:vAlign w:val="center"/>
                </w:tcPr>
                <w:p w:rsidR="0073230C" w:rsidRPr="009D27BE" w:rsidRDefault="00F0300D" w:rsidP="00C001D0">
                  <w:pPr>
                    <w:pStyle w:val="Header"/>
                    <w:jc w:val="center"/>
                  </w:pPr>
                  <w:r>
                    <w:t>04/01/2023</w:t>
                  </w:r>
                </w:p>
              </w:tc>
              <w:tc>
                <w:tcPr>
                  <w:tcW w:w="1603" w:type="dxa"/>
                  <w:shd w:val="clear" w:color="auto" w:fill="auto"/>
                  <w:vAlign w:val="center"/>
                </w:tcPr>
                <w:p w:rsidR="0073230C" w:rsidRPr="009D27BE" w:rsidRDefault="00572C4D" w:rsidP="00C001D0">
                  <w:pPr>
                    <w:pStyle w:val="Header"/>
                    <w:jc w:val="center"/>
                  </w:pPr>
                  <w:r>
                    <w:t>QAGE</w:t>
                  </w:r>
                  <w:r w:rsidR="00CA1F85">
                    <w:t>134</w:t>
                  </w:r>
                  <w:r w:rsidR="0073230C" w:rsidRPr="009D27BE">
                    <w:t>-0</w:t>
                  </w:r>
                  <w:r w:rsidR="00CA1F85">
                    <w:t>0</w:t>
                  </w:r>
                </w:p>
              </w:tc>
              <w:tc>
                <w:tcPr>
                  <w:tcW w:w="1603" w:type="dxa"/>
                  <w:shd w:val="clear" w:color="auto" w:fill="auto"/>
                  <w:vAlign w:val="center"/>
                </w:tcPr>
                <w:p w:rsidR="0073230C" w:rsidRPr="009D27BE" w:rsidRDefault="00CA1F85" w:rsidP="00CA1F85">
                  <w:pPr>
                    <w:pStyle w:val="Header"/>
                    <w:jc w:val="center"/>
                  </w:pPr>
                  <w:r>
                    <w:t>NIL</w:t>
                  </w:r>
                </w:p>
              </w:tc>
              <w:tc>
                <w:tcPr>
                  <w:tcW w:w="4297" w:type="dxa"/>
                  <w:shd w:val="clear" w:color="auto" w:fill="auto"/>
                  <w:vAlign w:val="center"/>
                </w:tcPr>
                <w:p w:rsidR="0073230C" w:rsidRPr="009D27BE" w:rsidRDefault="00113E6B" w:rsidP="0073230C">
                  <w:pPr>
                    <w:numPr>
                      <w:ilvl w:val="0"/>
                      <w:numId w:val="39"/>
                    </w:numPr>
                    <w:tabs>
                      <w:tab w:val="left" w:pos="37"/>
                    </w:tabs>
                    <w:ind w:left="274" w:hanging="270"/>
                    <w:jc w:val="both"/>
                  </w:pPr>
                  <w:r>
                    <w:t>New SOP prepared.</w:t>
                  </w:r>
                </w:p>
              </w:tc>
            </w:tr>
            <w:tr w:rsidR="00674807" w:rsidRPr="009D27BE" w:rsidTr="00C001D0">
              <w:trPr>
                <w:trHeight w:val="432"/>
                <w:jc w:val="center"/>
              </w:trPr>
              <w:tc>
                <w:tcPr>
                  <w:tcW w:w="611" w:type="dxa"/>
                  <w:shd w:val="clear" w:color="auto" w:fill="auto"/>
                  <w:vAlign w:val="center"/>
                </w:tcPr>
                <w:p w:rsidR="00674807" w:rsidRPr="009D27BE" w:rsidRDefault="00674807" w:rsidP="0073230C">
                  <w:pPr>
                    <w:pStyle w:val="Header"/>
                    <w:numPr>
                      <w:ilvl w:val="0"/>
                      <w:numId w:val="4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674807" w:rsidRPr="009D27BE" w:rsidRDefault="005F54EA" w:rsidP="00C001D0">
                  <w:pPr>
                    <w:pStyle w:val="Header"/>
                    <w:jc w:val="center"/>
                  </w:pPr>
                  <w:r>
                    <w:t>01</w:t>
                  </w:r>
                </w:p>
              </w:tc>
              <w:tc>
                <w:tcPr>
                  <w:tcW w:w="1474" w:type="dxa"/>
                  <w:shd w:val="clear" w:color="auto" w:fill="auto"/>
                  <w:vAlign w:val="center"/>
                </w:tcPr>
                <w:p w:rsidR="00674807" w:rsidRPr="009D27BE" w:rsidRDefault="00A11176" w:rsidP="00C001D0">
                  <w:pPr>
                    <w:pStyle w:val="Header"/>
                    <w:jc w:val="center"/>
                  </w:pPr>
                  <w:r>
                    <w:t>25/07/2024</w:t>
                  </w:r>
                </w:p>
              </w:tc>
              <w:tc>
                <w:tcPr>
                  <w:tcW w:w="1603" w:type="dxa"/>
                  <w:shd w:val="clear" w:color="auto" w:fill="auto"/>
                  <w:vAlign w:val="center"/>
                </w:tcPr>
                <w:p w:rsidR="00674807" w:rsidRDefault="005F54EA" w:rsidP="00C001D0">
                  <w:pPr>
                    <w:pStyle w:val="Header"/>
                    <w:jc w:val="center"/>
                  </w:pPr>
                  <w:r>
                    <w:t>QAGE134</w:t>
                  </w:r>
                  <w:r w:rsidRPr="009D27BE">
                    <w:t>-0</w:t>
                  </w:r>
                  <w:r>
                    <w:t>1</w:t>
                  </w:r>
                </w:p>
              </w:tc>
              <w:tc>
                <w:tcPr>
                  <w:tcW w:w="1603" w:type="dxa"/>
                  <w:shd w:val="clear" w:color="auto" w:fill="auto"/>
                  <w:vAlign w:val="center"/>
                </w:tcPr>
                <w:p w:rsidR="00674807" w:rsidRDefault="005F54EA" w:rsidP="00CA1F85">
                  <w:pPr>
                    <w:pStyle w:val="Header"/>
                    <w:jc w:val="center"/>
                  </w:pPr>
                  <w:r>
                    <w:t>QAGE134</w:t>
                  </w:r>
                  <w:r w:rsidRPr="009D27BE">
                    <w:t>-0</w:t>
                  </w:r>
                  <w:r>
                    <w:t>0</w:t>
                  </w:r>
                </w:p>
              </w:tc>
              <w:tc>
                <w:tcPr>
                  <w:tcW w:w="4297" w:type="dxa"/>
                  <w:shd w:val="clear" w:color="auto" w:fill="auto"/>
                  <w:vAlign w:val="center"/>
                </w:tcPr>
                <w:p w:rsidR="00674807" w:rsidRDefault="006565CC" w:rsidP="0038468D">
                  <w:pPr>
                    <w:numPr>
                      <w:ilvl w:val="0"/>
                      <w:numId w:val="39"/>
                    </w:numPr>
                    <w:tabs>
                      <w:tab w:val="left" w:pos="37"/>
                    </w:tabs>
                    <w:ind w:left="274" w:hanging="270"/>
                    <w:jc w:val="both"/>
                  </w:pPr>
                  <w:r>
                    <w:t xml:space="preserve">Step 5.1.7 updated by adding the provision </w:t>
                  </w:r>
                  <w:r w:rsidR="0038468D">
                    <w:t>to apply five or six injection of standards instead of three standards during stability testing of samples.</w:t>
                  </w:r>
                </w:p>
              </w:tc>
            </w:tr>
            <w:tr w:rsidR="00F70B36" w:rsidRPr="009D27BE" w:rsidTr="00C001D0">
              <w:trPr>
                <w:trHeight w:val="432"/>
                <w:jc w:val="center"/>
              </w:trPr>
              <w:tc>
                <w:tcPr>
                  <w:tcW w:w="611" w:type="dxa"/>
                  <w:shd w:val="clear" w:color="auto" w:fill="auto"/>
                  <w:vAlign w:val="center"/>
                </w:tcPr>
                <w:p w:rsidR="00F70B36" w:rsidRPr="009D27BE" w:rsidRDefault="00F70B36" w:rsidP="0073230C">
                  <w:pPr>
                    <w:pStyle w:val="Header"/>
                    <w:numPr>
                      <w:ilvl w:val="0"/>
                      <w:numId w:val="40"/>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F70B36" w:rsidRDefault="00F70B36" w:rsidP="00C001D0">
                  <w:pPr>
                    <w:pStyle w:val="Header"/>
                    <w:jc w:val="center"/>
                  </w:pPr>
                  <w:r>
                    <w:t>02</w:t>
                  </w:r>
                </w:p>
              </w:tc>
              <w:tc>
                <w:tcPr>
                  <w:tcW w:w="1474" w:type="dxa"/>
                  <w:shd w:val="clear" w:color="auto" w:fill="auto"/>
                  <w:vAlign w:val="center"/>
                </w:tcPr>
                <w:p w:rsidR="00F70B36" w:rsidRPr="009D27BE" w:rsidRDefault="00D4419F" w:rsidP="00C001D0">
                  <w:pPr>
                    <w:pStyle w:val="Header"/>
                    <w:jc w:val="center"/>
                  </w:pPr>
                  <w:r>
                    <w:t>17/11/2025</w:t>
                  </w:r>
                </w:p>
              </w:tc>
              <w:tc>
                <w:tcPr>
                  <w:tcW w:w="1603" w:type="dxa"/>
                  <w:shd w:val="clear" w:color="auto" w:fill="auto"/>
                  <w:vAlign w:val="center"/>
                </w:tcPr>
                <w:p w:rsidR="00F70B36" w:rsidRDefault="00F70B36" w:rsidP="00C001D0">
                  <w:pPr>
                    <w:pStyle w:val="Header"/>
                    <w:jc w:val="center"/>
                  </w:pPr>
                  <w:r>
                    <w:t>QAGE134</w:t>
                  </w:r>
                  <w:r w:rsidRPr="009D27BE">
                    <w:t>-0</w:t>
                  </w:r>
                  <w:r w:rsidR="00A11176">
                    <w:t>2</w:t>
                  </w:r>
                </w:p>
              </w:tc>
              <w:tc>
                <w:tcPr>
                  <w:tcW w:w="1603" w:type="dxa"/>
                  <w:shd w:val="clear" w:color="auto" w:fill="auto"/>
                  <w:vAlign w:val="center"/>
                </w:tcPr>
                <w:p w:rsidR="00F70B36" w:rsidRDefault="00F70B36" w:rsidP="00CA1F85">
                  <w:pPr>
                    <w:pStyle w:val="Header"/>
                    <w:jc w:val="center"/>
                  </w:pPr>
                  <w:r>
                    <w:t>QAGE134</w:t>
                  </w:r>
                  <w:r w:rsidRPr="009D27BE">
                    <w:t>-0</w:t>
                  </w:r>
                  <w:r>
                    <w:t>1</w:t>
                  </w:r>
                </w:p>
              </w:tc>
              <w:tc>
                <w:tcPr>
                  <w:tcW w:w="4297" w:type="dxa"/>
                  <w:shd w:val="clear" w:color="auto" w:fill="auto"/>
                  <w:vAlign w:val="center"/>
                </w:tcPr>
                <w:p w:rsidR="00F70B36" w:rsidRDefault="00A11176" w:rsidP="00A11176">
                  <w:pPr>
                    <w:numPr>
                      <w:ilvl w:val="0"/>
                      <w:numId w:val="39"/>
                    </w:numPr>
                    <w:tabs>
                      <w:tab w:val="left" w:pos="37"/>
                    </w:tabs>
                    <w:ind w:left="274" w:hanging="270"/>
                    <w:jc w:val="both"/>
                  </w:pPr>
                  <w:r>
                    <w:t xml:space="preserve">Addition of </w:t>
                  </w:r>
                  <w:r w:rsidR="00F70B36">
                    <w:t>Step 5.2.3 for mobile phase validity for better clarity</w:t>
                  </w:r>
                  <w:r>
                    <w:t>.</w:t>
                  </w:r>
                </w:p>
                <w:p w:rsidR="00A11176" w:rsidRDefault="00A11176" w:rsidP="00A11176">
                  <w:pPr>
                    <w:numPr>
                      <w:ilvl w:val="0"/>
                      <w:numId w:val="39"/>
                    </w:numPr>
                    <w:tabs>
                      <w:tab w:val="left" w:pos="37"/>
                    </w:tabs>
                    <w:ind w:left="274" w:hanging="270"/>
                    <w:jc w:val="both"/>
                  </w:pPr>
                  <w:r>
                    <w:t>Addition of step 5.13.4 for the simplification of sequence procedures.</w:t>
                  </w:r>
                </w:p>
              </w:tc>
            </w:tr>
          </w:tbl>
          <w:p w:rsidR="0073230C" w:rsidRPr="00611F36" w:rsidRDefault="0073230C" w:rsidP="00611F36">
            <w:pPr>
              <w:pStyle w:val="BodyTextIndent"/>
              <w:spacing w:after="0"/>
              <w:ind w:left="0"/>
              <w:jc w:val="both"/>
            </w:pPr>
          </w:p>
        </w:tc>
      </w:tr>
      <w:tr w:rsidR="0073230C" w:rsidRPr="00611F36" w:rsidTr="00055F2A">
        <w:trPr>
          <w:cantSplit/>
          <w:trHeight w:val="288"/>
          <w:jc w:val="center"/>
        </w:trPr>
        <w:tc>
          <w:tcPr>
            <w:tcW w:w="450" w:type="pct"/>
          </w:tcPr>
          <w:p w:rsidR="0073230C" w:rsidRPr="00611F36" w:rsidRDefault="0073230C" w:rsidP="00611F36">
            <w:pPr>
              <w:ind w:left="-18"/>
            </w:pPr>
          </w:p>
        </w:tc>
        <w:tc>
          <w:tcPr>
            <w:tcW w:w="4550" w:type="pct"/>
            <w:gridSpan w:val="2"/>
          </w:tcPr>
          <w:p w:rsidR="0073230C" w:rsidRPr="00611F36" w:rsidRDefault="0073230C" w:rsidP="00611F36">
            <w:pPr>
              <w:pStyle w:val="BodyTextIndent"/>
              <w:spacing w:after="0"/>
              <w:ind w:left="0"/>
              <w:jc w:val="both"/>
            </w:pPr>
          </w:p>
        </w:tc>
      </w:tr>
    </w:tbl>
    <w:p w:rsidR="004B0A72" w:rsidRPr="002C3862" w:rsidRDefault="004B0A72" w:rsidP="002C3862">
      <w:pPr>
        <w:tabs>
          <w:tab w:val="left" w:pos="4785"/>
        </w:tabs>
      </w:pPr>
      <w:bookmarkStart w:id="0" w:name="_GoBack"/>
      <w:bookmarkEnd w:id="0"/>
    </w:p>
    <w:sectPr w:rsidR="004B0A72" w:rsidRPr="002C3862" w:rsidSect="00517785">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09E4" w:rsidRDefault="008709E4">
      <w:r>
        <w:separator/>
      </w:r>
    </w:p>
  </w:endnote>
  <w:endnote w:type="continuationSeparator" w:id="0">
    <w:p w:rsidR="008709E4" w:rsidRDefault="00870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09E4" w:rsidRDefault="008709E4">
      <w:r>
        <w:separator/>
      </w:r>
    </w:p>
  </w:footnote>
  <w:footnote w:type="continuationSeparator" w:id="0">
    <w:p w:rsidR="008709E4" w:rsidRDefault="008709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CA" w:rsidRDefault="00896DCA" w:rsidP="00454923">
    <w:pPr>
      <w:pStyle w:val="Header"/>
      <w:ind w:left="-360" w:right="-90"/>
    </w:pPr>
    <w:r>
      <w:rPr>
        <w:noProof/>
        <w:lang w:bidi="gu-IN"/>
      </w:rPr>
      <w:drawing>
        <wp:anchor distT="0" distB="0" distL="114300" distR="114300" simplePos="0" relativeHeight="251658240" behindDoc="0" locked="0" layoutInCell="1" allowOverlap="1" wp14:anchorId="11CC0000" wp14:editId="5A28A7B6">
          <wp:simplePos x="0" y="0"/>
          <wp:positionH relativeFrom="column">
            <wp:posOffset>6408420</wp:posOffset>
          </wp:positionH>
          <wp:positionV relativeFrom="paragraph">
            <wp:posOffset>-85725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4923">
      <w:t xml:space="preserve"> </w:t>
    </w:r>
    <w:r>
      <w:t xml:space="preserve">STANDARD OPERATING PROCEDURE      </w:t>
    </w:r>
    <w:r>
      <w:tab/>
    </w:r>
  </w:p>
  <w:p w:rsidR="00896DCA" w:rsidRDefault="00896DCA">
    <w:pPr>
      <w:pStyle w:val="Header"/>
    </w:pPr>
    <w:r>
      <w:rPr>
        <w:noProof/>
        <w:lang w:bidi="gu-IN"/>
      </w:rPr>
      <w:drawing>
        <wp:anchor distT="0" distB="0" distL="114300" distR="114300" simplePos="0" relativeHeight="251657216" behindDoc="0" locked="0" layoutInCell="1" allowOverlap="1" wp14:anchorId="64B6D54B" wp14:editId="552198D4">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8B533E" w:rsidRPr="00A11EDD" w:rsidTr="00C001D0">
      <w:trPr>
        <w:cantSplit/>
        <w:trHeight w:val="288"/>
        <w:jc w:val="center"/>
      </w:trPr>
      <w:tc>
        <w:tcPr>
          <w:tcW w:w="914" w:type="pct"/>
          <w:vMerge w:val="restart"/>
          <w:tcBorders>
            <w:top w:val="single" w:sz="4" w:space="0" w:color="auto"/>
            <w:left w:val="single" w:sz="4" w:space="0" w:color="auto"/>
            <w:bottom w:val="nil"/>
          </w:tcBorders>
        </w:tcPr>
        <w:p w:rsidR="008B533E" w:rsidRPr="00A11EDD" w:rsidRDefault="008B533E" w:rsidP="00C001D0">
          <w:pPr>
            <w:jc w:val="center"/>
            <w:rPr>
              <w:b/>
            </w:rPr>
          </w:pPr>
        </w:p>
        <w:p w:rsidR="008B533E" w:rsidRPr="00A11EDD" w:rsidRDefault="008B533E" w:rsidP="00C001D0">
          <w:pPr>
            <w:ind w:left="-18"/>
            <w:jc w:val="center"/>
            <w:rPr>
              <w:b/>
            </w:rPr>
          </w:pPr>
          <w:r w:rsidRPr="00A11EDD">
            <w:rPr>
              <w:b/>
            </w:rPr>
            <w:t>INDIANA</w:t>
          </w:r>
        </w:p>
        <w:p w:rsidR="008B533E" w:rsidRPr="00A11EDD" w:rsidRDefault="008B533E" w:rsidP="00C001D0">
          <w:pPr>
            <w:pStyle w:val="Heading1"/>
            <w:jc w:val="center"/>
            <w:rPr>
              <w:sz w:val="24"/>
            </w:rPr>
          </w:pPr>
          <w:r w:rsidRPr="00A11EDD">
            <w:rPr>
              <w:sz w:val="24"/>
            </w:rPr>
            <w:t>OPHTHALMICS</w:t>
          </w:r>
        </w:p>
        <w:p w:rsidR="008B533E" w:rsidRPr="00A11EDD" w:rsidRDefault="008B533E" w:rsidP="00C001D0">
          <w:pPr>
            <w:jc w:val="center"/>
          </w:pPr>
          <w:r w:rsidRPr="00A11EDD">
            <w:rPr>
              <w:b/>
            </w:rPr>
            <w:t>LLP</w:t>
          </w:r>
        </w:p>
      </w:tc>
      <w:tc>
        <w:tcPr>
          <w:tcW w:w="868" w:type="pct"/>
          <w:tcBorders>
            <w:top w:val="single" w:sz="4" w:space="0" w:color="auto"/>
            <w:bottom w:val="single" w:sz="4" w:space="0" w:color="auto"/>
            <w:right w:val="nil"/>
          </w:tcBorders>
          <w:vAlign w:val="center"/>
        </w:tcPr>
        <w:p w:rsidR="008B533E" w:rsidRPr="00A11EDD" w:rsidRDefault="008B533E" w:rsidP="00C001D0">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8B533E" w:rsidRPr="00A11EDD" w:rsidRDefault="008B533E" w:rsidP="00C001D0">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8B533E" w:rsidRPr="00A11EDD" w:rsidRDefault="008B533E" w:rsidP="00C001D0">
          <w:pPr>
            <w:tabs>
              <w:tab w:val="left" w:pos="1896"/>
            </w:tabs>
            <w:rPr>
              <w:b/>
            </w:rPr>
          </w:pPr>
          <w:r w:rsidRPr="00A11EDD">
            <w:t>QUALITY ASSURANCE</w:t>
          </w:r>
        </w:p>
      </w:tc>
      <w:tc>
        <w:tcPr>
          <w:tcW w:w="766" w:type="pct"/>
          <w:tcBorders>
            <w:top w:val="single" w:sz="4" w:space="0" w:color="auto"/>
            <w:bottom w:val="nil"/>
            <w:right w:val="nil"/>
          </w:tcBorders>
          <w:vAlign w:val="center"/>
        </w:tcPr>
        <w:p w:rsidR="008B533E" w:rsidRPr="00A11EDD" w:rsidRDefault="008B533E" w:rsidP="00C001D0">
          <w:r w:rsidRPr="00A11EDD">
            <w:t>SOP NO.</w:t>
          </w:r>
        </w:p>
      </w:tc>
      <w:tc>
        <w:tcPr>
          <w:tcW w:w="719" w:type="pct"/>
          <w:tcBorders>
            <w:top w:val="single" w:sz="4" w:space="0" w:color="auto"/>
            <w:bottom w:val="nil"/>
            <w:right w:val="single" w:sz="4" w:space="0" w:color="auto"/>
          </w:tcBorders>
          <w:vAlign w:val="center"/>
        </w:tcPr>
        <w:p w:rsidR="008B533E" w:rsidRPr="00A11EDD" w:rsidRDefault="00BB2767" w:rsidP="00C001D0">
          <w:pPr>
            <w:jc w:val="center"/>
          </w:pPr>
          <w:r>
            <w:t>QAGE134-02</w:t>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868" w:type="pct"/>
          <w:tcBorders>
            <w:top w:val="single" w:sz="4" w:space="0" w:color="auto"/>
            <w:left w:val="single" w:sz="4" w:space="0" w:color="auto"/>
            <w:bottom w:val="single" w:sz="4" w:space="0" w:color="auto"/>
            <w:right w:val="nil"/>
          </w:tcBorders>
          <w:vAlign w:val="center"/>
        </w:tcPr>
        <w:p w:rsidR="008B533E" w:rsidRPr="00A11EDD" w:rsidRDefault="008B533E" w:rsidP="00C001D0">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8B533E" w:rsidRPr="00A11EDD" w:rsidRDefault="008B533E" w:rsidP="00C001D0">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8B533E" w:rsidRPr="00A11EDD" w:rsidRDefault="008B533E" w:rsidP="00C001D0">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8B533E" w:rsidRPr="00A11EDD" w:rsidRDefault="008B533E" w:rsidP="00C001D0">
          <w:r w:rsidRPr="00A11EDD">
            <w:t>PAGE NO.</w:t>
          </w:r>
        </w:p>
      </w:tc>
      <w:tc>
        <w:tcPr>
          <w:tcW w:w="719" w:type="pct"/>
          <w:tcBorders>
            <w:left w:val="single" w:sz="4" w:space="0" w:color="auto"/>
            <w:right w:val="single" w:sz="4" w:space="0" w:color="auto"/>
          </w:tcBorders>
          <w:vAlign w:val="center"/>
        </w:tcPr>
        <w:p w:rsidR="008B533E" w:rsidRPr="00A11EDD" w:rsidRDefault="008B533E" w:rsidP="00C001D0">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D4419F">
            <w:rPr>
              <w:rFonts w:eastAsia="Arial Unicode MS"/>
              <w:noProof/>
              <w:color w:val="000000"/>
            </w:rPr>
            <w:t>6</w:t>
          </w:r>
          <w:r w:rsidRPr="00A11EDD">
            <w:rPr>
              <w:rFonts w:eastAsia="Arial Unicode MS"/>
              <w:color w:val="000000"/>
            </w:rPr>
            <w:fldChar w:fldCharType="end"/>
          </w:r>
          <w:r w:rsidRPr="00A11EDD">
            <w:rPr>
              <w:rFonts w:eastAsia="Arial Unicode MS"/>
              <w:color w:val="000000"/>
            </w:rPr>
            <w:t xml:space="preserve"> OF 0</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D4419F">
            <w:rPr>
              <w:rFonts w:eastAsia="Arial Unicode MS"/>
              <w:noProof/>
              <w:color w:val="000000"/>
            </w:rPr>
            <w:t>6</w:t>
          </w:r>
          <w:r w:rsidRPr="00A11EDD">
            <w:rPr>
              <w:rFonts w:eastAsia="Arial Unicode MS"/>
              <w:color w:val="000000"/>
            </w:rPr>
            <w:fldChar w:fldCharType="end"/>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2600" w:type="pct"/>
          <w:gridSpan w:val="4"/>
          <w:vMerge w:val="restart"/>
          <w:tcBorders>
            <w:top w:val="single" w:sz="4" w:space="0" w:color="auto"/>
            <w:left w:val="single" w:sz="4" w:space="0" w:color="auto"/>
            <w:right w:val="single" w:sz="4" w:space="0" w:color="auto"/>
          </w:tcBorders>
        </w:tcPr>
        <w:p w:rsidR="008B533E" w:rsidRDefault="008B533E" w:rsidP="002B09E8">
          <w:pPr>
            <w:jc w:val="both"/>
            <w:rPr>
              <w:b/>
            </w:rPr>
          </w:pPr>
          <w:r w:rsidRPr="00A11EDD">
            <w:rPr>
              <w:b/>
            </w:rPr>
            <w:t xml:space="preserve">SUBJECT  :  </w:t>
          </w:r>
          <w:r w:rsidR="002B09E8">
            <w:rPr>
              <w:b/>
            </w:rPr>
            <w:t xml:space="preserve">GOOD CHROMATOGRAPHY </w:t>
          </w:r>
        </w:p>
        <w:p w:rsidR="002B09E8" w:rsidRPr="00A11EDD" w:rsidRDefault="002B09E8" w:rsidP="002B09E8">
          <w:pPr>
            <w:jc w:val="both"/>
            <w:rPr>
              <w:b/>
            </w:rPr>
          </w:pPr>
          <w:r>
            <w:rPr>
              <w:b/>
            </w:rPr>
            <w:t xml:space="preserve">                        PRACTICE</w:t>
          </w:r>
        </w:p>
      </w:tc>
      <w:tc>
        <w:tcPr>
          <w:tcW w:w="766" w:type="pct"/>
          <w:tcBorders>
            <w:left w:val="single" w:sz="4" w:space="0" w:color="auto"/>
            <w:right w:val="single" w:sz="4" w:space="0" w:color="auto"/>
          </w:tcBorders>
          <w:vAlign w:val="center"/>
        </w:tcPr>
        <w:p w:rsidR="008B533E" w:rsidRPr="00A11EDD" w:rsidRDefault="008B533E" w:rsidP="00C001D0">
          <w:r w:rsidRPr="00A11EDD">
            <w:t>EFF. DATE</w:t>
          </w:r>
        </w:p>
      </w:tc>
      <w:tc>
        <w:tcPr>
          <w:tcW w:w="719" w:type="pct"/>
          <w:tcBorders>
            <w:left w:val="single" w:sz="4" w:space="0" w:color="auto"/>
            <w:right w:val="single" w:sz="4" w:space="0" w:color="auto"/>
          </w:tcBorders>
          <w:vAlign w:val="center"/>
        </w:tcPr>
        <w:p w:rsidR="008B533E" w:rsidRPr="00A11EDD" w:rsidRDefault="00D4419F" w:rsidP="00C001D0">
          <w:pPr>
            <w:jc w:val="center"/>
          </w:pPr>
          <w:r>
            <w:t>17/11/2025</w:t>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2600" w:type="pct"/>
          <w:gridSpan w:val="4"/>
          <w:vMerge/>
          <w:tcBorders>
            <w:left w:val="single" w:sz="4" w:space="0" w:color="auto"/>
            <w:right w:val="single" w:sz="4" w:space="0" w:color="auto"/>
          </w:tcBorders>
        </w:tcPr>
        <w:p w:rsidR="008B533E" w:rsidRPr="00A11EDD" w:rsidRDefault="008B533E" w:rsidP="00C001D0">
          <w:pPr>
            <w:ind w:right="-108"/>
            <w:rPr>
              <w:b/>
            </w:rPr>
          </w:pPr>
        </w:p>
      </w:tc>
      <w:tc>
        <w:tcPr>
          <w:tcW w:w="766" w:type="pct"/>
          <w:tcBorders>
            <w:left w:val="single" w:sz="4" w:space="0" w:color="auto"/>
            <w:right w:val="single" w:sz="4" w:space="0" w:color="auto"/>
          </w:tcBorders>
          <w:vAlign w:val="center"/>
        </w:tcPr>
        <w:p w:rsidR="008B533E" w:rsidRPr="00A11EDD" w:rsidRDefault="008B533E" w:rsidP="00C001D0">
          <w:r w:rsidRPr="00A11EDD">
            <w:t>REVIEW DT.</w:t>
          </w:r>
        </w:p>
      </w:tc>
      <w:tc>
        <w:tcPr>
          <w:tcW w:w="719" w:type="pct"/>
          <w:tcBorders>
            <w:left w:val="single" w:sz="4" w:space="0" w:color="auto"/>
            <w:right w:val="single" w:sz="4" w:space="0" w:color="auto"/>
          </w:tcBorders>
          <w:vAlign w:val="center"/>
        </w:tcPr>
        <w:p w:rsidR="008B533E" w:rsidRPr="00A11EDD" w:rsidRDefault="00D4419F" w:rsidP="00C001D0">
          <w:pPr>
            <w:jc w:val="center"/>
          </w:pPr>
          <w:r>
            <w:t>16/11/2027</w:t>
          </w:r>
        </w:p>
      </w:tc>
    </w:tr>
    <w:tr w:rsidR="008B533E" w:rsidRPr="00A11EDD" w:rsidTr="00C001D0">
      <w:trPr>
        <w:cantSplit/>
        <w:trHeight w:val="288"/>
        <w:jc w:val="center"/>
      </w:trPr>
      <w:tc>
        <w:tcPr>
          <w:tcW w:w="914" w:type="pct"/>
          <w:vMerge/>
          <w:tcBorders>
            <w:top w:val="nil"/>
            <w:left w:val="single" w:sz="4" w:space="0" w:color="auto"/>
            <w:bottom w:val="nil"/>
            <w:right w:val="nil"/>
          </w:tcBorders>
        </w:tcPr>
        <w:p w:rsidR="008B533E" w:rsidRPr="00A11EDD" w:rsidRDefault="008B533E" w:rsidP="00C001D0">
          <w:pPr>
            <w:ind w:left="-18"/>
            <w:jc w:val="both"/>
          </w:pPr>
        </w:p>
      </w:tc>
      <w:tc>
        <w:tcPr>
          <w:tcW w:w="2600" w:type="pct"/>
          <w:gridSpan w:val="4"/>
          <w:vMerge/>
          <w:tcBorders>
            <w:left w:val="single" w:sz="4" w:space="0" w:color="auto"/>
            <w:bottom w:val="nil"/>
            <w:right w:val="single" w:sz="4" w:space="0" w:color="auto"/>
          </w:tcBorders>
        </w:tcPr>
        <w:p w:rsidR="008B533E" w:rsidRPr="00A11EDD" w:rsidRDefault="008B533E" w:rsidP="00C001D0">
          <w:pPr>
            <w:ind w:right="-108"/>
            <w:rPr>
              <w:b/>
            </w:rPr>
          </w:pPr>
        </w:p>
      </w:tc>
      <w:tc>
        <w:tcPr>
          <w:tcW w:w="766" w:type="pct"/>
          <w:tcBorders>
            <w:left w:val="single" w:sz="4" w:space="0" w:color="auto"/>
            <w:right w:val="single" w:sz="4" w:space="0" w:color="auto"/>
          </w:tcBorders>
          <w:vAlign w:val="center"/>
        </w:tcPr>
        <w:p w:rsidR="008B533E" w:rsidRPr="00A11EDD" w:rsidRDefault="008B533E" w:rsidP="00C001D0">
          <w:r w:rsidRPr="00A11EDD">
            <w:t>SUPERSEDES</w:t>
          </w:r>
        </w:p>
      </w:tc>
      <w:tc>
        <w:tcPr>
          <w:tcW w:w="719" w:type="pct"/>
          <w:tcBorders>
            <w:left w:val="single" w:sz="4" w:space="0" w:color="auto"/>
            <w:right w:val="single" w:sz="4" w:space="0" w:color="auto"/>
          </w:tcBorders>
          <w:vAlign w:val="center"/>
        </w:tcPr>
        <w:p w:rsidR="008B533E" w:rsidRPr="00A11EDD" w:rsidRDefault="00BB2767" w:rsidP="00C001D0">
          <w:pPr>
            <w:jc w:val="center"/>
          </w:pPr>
          <w:r>
            <w:t>QAGE134-01</w:t>
          </w:r>
        </w:p>
      </w:tc>
    </w:tr>
    <w:tr w:rsidR="008B533E" w:rsidRPr="00A11EDD" w:rsidTr="00C001D0">
      <w:trPr>
        <w:cantSplit/>
        <w:trHeight w:val="432"/>
        <w:jc w:val="center"/>
      </w:trPr>
      <w:tc>
        <w:tcPr>
          <w:tcW w:w="914" w:type="pct"/>
          <w:vMerge/>
          <w:tcBorders>
            <w:top w:val="nil"/>
            <w:left w:val="single" w:sz="4" w:space="0" w:color="auto"/>
            <w:bottom w:val="nil"/>
          </w:tcBorders>
        </w:tcPr>
        <w:p w:rsidR="008B533E" w:rsidRPr="00A11EDD" w:rsidRDefault="008B533E" w:rsidP="00C001D0">
          <w:pPr>
            <w:ind w:left="-18"/>
            <w:jc w:val="both"/>
          </w:pPr>
        </w:p>
      </w:tc>
      <w:tc>
        <w:tcPr>
          <w:tcW w:w="1306" w:type="pct"/>
          <w:gridSpan w:val="3"/>
          <w:tcBorders>
            <w:top w:val="single" w:sz="4" w:space="0" w:color="auto"/>
            <w:bottom w:val="nil"/>
          </w:tcBorders>
          <w:vAlign w:val="center"/>
        </w:tcPr>
        <w:p w:rsidR="008B533E" w:rsidRPr="00A11EDD" w:rsidRDefault="008B533E" w:rsidP="00C001D0">
          <w:pPr>
            <w:jc w:val="center"/>
          </w:pPr>
          <w:r w:rsidRPr="00A11EDD">
            <w:t>PREPARED BY</w:t>
          </w:r>
        </w:p>
      </w:tc>
      <w:tc>
        <w:tcPr>
          <w:tcW w:w="1293" w:type="pct"/>
          <w:tcBorders>
            <w:top w:val="single" w:sz="4" w:space="0" w:color="auto"/>
            <w:bottom w:val="nil"/>
          </w:tcBorders>
          <w:vAlign w:val="center"/>
        </w:tcPr>
        <w:p w:rsidR="008B533E" w:rsidRPr="00A11EDD" w:rsidRDefault="008B533E" w:rsidP="00C001D0">
          <w:pPr>
            <w:jc w:val="center"/>
          </w:pPr>
          <w:r w:rsidRPr="00A11EDD">
            <w:t>CHECKED BY</w:t>
          </w:r>
        </w:p>
      </w:tc>
      <w:tc>
        <w:tcPr>
          <w:tcW w:w="1486" w:type="pct"/>
          <w:gridSpan w:val="2"/>
          <w:tcBorders>
            <w:top w:val="single" w:sz="4" w:space="0" w:color="auto"/>
            <w:bottom w:val="nil"/>
            <w:right w:val="single" w:sz="4" w:space="0" w:color="auto"/>
          </w:tcBorders>
          <w:vAlign w:val="center"/>
        </w:tcPr>
        <w:p w:rsidR="008B533E" w:rsidRPr="00A11EDD" w:rsidRDefault="008B533E" w:rsidP="00C001D0">
          <w:pPr>
            <w:jc w:val="center"/>
          </w:pPr>
          <w:r w:rsidRPr="00A11EDD">
            <w:t>APPROVED BY</w:t>
          </w:r>
        </w:p>
      </w:tc>
    </w:tr>
    <w:tr w:rsidR="008B533E" w:rsidRPr="00A11EDD" w:rsidTr="00C001D0">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B533E" w:rsidRPr="00A11EDD" w:rsidRDefault="008B533E" w:rsidP="00C001D0">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8B533E" w:rsidRPr="00A11EDD" w:rsidRDefault="008B533E" w:rsidP="00C001D0">
          <w:pPr>
            <w:jc w:val="center"/>
          </w:pPr>
        </w:p>
      </w:tc>
      <w:tc>
        <w:tcPr>
          <w:tcW w:w="1293" w:type="pct"/>
          <w:tcBorders>
            <w:top w:val="single" w:sz="4" w:space="0" w:color="auto"/>
            <w:bottom w:val="single" w:sz="4" w:space="0" w:color="auto"/>
          </w:tcBorders>
          <w:vAlign w:val="center"/>
        </w:tcPr>
        <w:p w:rsidR="008B533E" w:rsidRPr="00A11EDD" w:rsidRDefault="008B533E" w:rsidP="00C001D0">
          <w:pPr>
            <w:jc w:val="center"/>
          </w:pPr>
        </w:p>
      </w:tc>
      <w:tc>
        <w:tcPr>
          <w:tcW w:w="1486" w:type="pct"/>
          <w:gridSpan w:val="2"/>
          <w:tcBorders>
            <w:top w:val="single" w:sz="4" w:space="0" w:color="auto"/>
            <w:bottom w:val="single" w:sz="4" w:space="0" w:color="auto"/>
            <w:right w:val="single" w:sz="4" w:space="0" w:color="auto"/>
          </w:tcBorders>
          <w:vAlign w:val="center"/>
        </w:tcPr>
        <w:p w:rsidR="008B533E" w:rsidRPr="00A11EDD" w:rsidRDefault="008B533E" w:rsidP="00C001D0">
          <w:pPr>
            <w:jc w:val="center"/>
          </w:pPr>
        </w:p>
      </w:tc>
    </w:tr>
    <w:tr w:rsidR="008B533E" w:rsidRPr="00A11EDD" w:rsidTr="00C001D0">
      <w:trPr>
        <w:cantSplit/>
        <w:trHeight w:val="432"/>
        <w:jc w:val="center"/>
      </w:trPr>
      <w:tc>
        <w:tcPr>
          <w:tcW w:w="914" w:type="pct"/>
          <w:tcBorders>
            <w:top w:val="single" w:sz="4" w:space="0" w:color="auto"/>
            <w:left w:val="single" w:sz="4" w:space="0" w:color="auto"/>
            <w:bottom w:val="nil"/>
            <w:right w:val="nil"/>
          </w:tcBorders>
          <w:vAlign w:val="center"/>
        </w:tcPr>
        <w:p w:rsidR="008B533E" w:rsidRPr="00A11EDD" w:rsidRDefault="008B533E" w:rsidP="00C001D0">
          <w:pPr>
            <w:ind w:left="-18"/>
          </w:pPr>
          <w:r w:rsidRPr="00A11EDD">
            <w:t>NAME</w:t>
          </w:r>
        </w:p>
      </w:tc>
      <w:tc>
        <w:tcPr>
          <w:tcW w:w="1306" w:type="pct"/>
          <w:gridSpan w:val="3"/>
          <w:tcBorders>
            <w:top w:val="single" w:sz="4" w:space="0" w:color="auto"/>
            <w:left w:val="single" w:sz="4" w:space="0" w:color="auto"/>
            <w:bottom w:val="nil"/>
          </w:tcBorders>
          <w:vAlign w:val="center"/>
        </w:tcPr>
        <w:p w:rsidR="008B533E" w:rsidRPr="00A11EDD" w:rsidRDefault="008B533E" w:rsidP="00C001D0">
          <w:pPr>
            <w:jc w:val="center"/>
          </w:pPr>
        </w:p>
      </w:tc>
      <w:tc>
        <w:tcPr>
          <w:tcW w:w="1293" w:type="pct"/>
          <w:tcBorders>
            <w:top w:val="single" w:sz="4" w:space="0" w:color="auto"/>
            <w:bottom w:val="nil"/>
          </w:tcBorders>
          <w:vAlign w:val="center"/>
        </w:tcPr>
        <w:p w:rsidR="008B533E" w:rsidRPr="00A11EDD" w:rsidRDefault="008B533E" w:rsidP="00C001D0">
          <w:pPr>
            <w:jc w:val="center"/>
          </w:pPr>
        </w:p>
      </w:tc>
      <w:tc>
        <w:tcPr>
          <w:tcW w:w="1486" w:type="pct"/>
          <w:gridSpan w:val="2"/>
          <w:tcBorders>
            <w:top w:val="single" w:sz="4" w:space="0" w:color="auto"/>
            <w:bottom w:val="nil"/>
            <w:right w:val="single" w:sz="4" w:space="0" w:color="auto"/>
          </w:tcBorders>
          <w:vAlign w:val="center"/>
        </w:tcPr>
        <w:p w:rsidR="008B533E" w:rsidRPr="00A11EDD" w:rsidRDefault="008B533E" w:rsidP="00C001D0">
          <w:pPr>
            <w:jc w:val="center"/>
          </w:pPr>
        </w:p>
      </w:tc>
    </w:tr>
    <w:tr w:rsidR="008B533E" w:rsidRPr="00A11EDD" w:rsidTr="00C001D0">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B533E" w:rsidRPr="00A11EDD" w:rsidRDefault="008B533E" w:rsidP="00C001D0">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8B533E" w:rsidRPr="00A11EDD" w:rsidRDefault="008B533E" w:rsidP="00C001D0">
          <w:pPr>
            <w:jc w:val="center"/>
          </w:pPr>
        </w:p>
      </w:tc>
      <w:tc>
        <w:tcPr>
          <w:tcW w:w="1293" w:type="pct"/>
          <w:tcBorders>
            <w:top w:val="single" w:sz="4" w:space="0" w:color="auto"/>
            <w:bottom w:val="single" w:sz="4" w:space="0" w:color="auto"/>
          </w:tcBorders>
          <w:vAlign w:val="center"/>
        </w:tcPr>
        <w:p w:rsidR="008B533E" w:rsidRPr="00A11EDD" w:rsidRDefault="008B533E" w:rsidP="00C001D0">
          <w:pPr>
            <w:jc w:val="center"/>
          </w:pPr>
        </w:p>
      </w:tc>
      <w:tc>
        <w:tcPr>
          <w:tcW w:w="1486" w:type="pct"/>
          <w:gridSpan w:val="2"/>
          <w:tcBorders>
            <w:top w:val="single" w:sz="4" w:space="0" w:color="auto"/>
            <w:bottom w:val="single" w:sz="4" w:space="0" w:color="auto"/>
            <w:right w:val="single" w:sz="4" w:space="0" w:color="auto"/>
          </w:tcBorders>
          <w:vAlign w:val="center"/>
        </w:tcPr>
        <w:p w:rsidR="008B533E" w:rsidRPr="00A11EDD" w:rsidRDefault="008B533E" w:rsidP="00C001D0">
          <w:pPr>
            <w:jc w:val="center"/>
          </w:pPr>
        </w:p>
      </w:tc>
    </w:tr>
  </w:tbl>
  <w:p w:rsidR="00896DCA" w:rsidRDefault="00896DCA"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202990"/>
    <w:multiLevelType w:val="hybridMultilevel"/>
    <w:tmpl w:val="FC46930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4B6CAE"/>
    <w:multiLevelType w:val="hybridMultilevel"/>
    <w:tmpl w:val="2CD8B77E"/>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486715"/>
    <w:multiLevelType w:val="hybridMultilevel"/>
    <w:tmpl w:val="AF2474BE"/>
    <w:lvl w:ilvl="0" w:tplc="04090001">
      <w:start w:val="1"/>
      <w:numFmt w:val="bullet"/>
      <w:lvlText w:val=""/>
      <w:lvlJc w:val="left"/>
      <w:pPr>
        <w:ind w:left="1440" w:hanging="360"/>
      </w:pPr>
      <w:rPr>
        <w:rFonts w:ascii="Symbol" w:hAnsi="Symbol"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2175ADF"/>
    <w:multiLevelType w:val="hybridMultilevel"/>
    <w:tmpl w:val="52AE5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2A7E8E"/>
    <w:multiLevelType w:val="hybridMultilevel"/>
    <w:tmpl w:val="AEE4F0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AF04F70"/>
    <w:multiLevelType w:val="hybridMultilevel"/>
    <w:tmpl w:val="A7666E6A"/>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823047"/>
    <w:multiLevelType w:val="hybridMultilevel"/>
    <w:tmpl w:val="0DDE51DC"/>
    <w:lvl w:ilvl="0" w:tplc="04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DCB44A3"/>
    <w:multiLevelType w:val="hybridMultilevel"/>
    <w:tmpl w:val="C4F0CB98"/>
    <w:lvl w:ilvl="0" w:tplc="44E8D69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CB53F6"/>
    <w:multiLevelType w:val="hybridMultilevel"/>
    <w:tmpl w:val="A5DA2EF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AE16410"/>
    <w:multiLevelType w:val="hybridMultilevel"/>
    <w:tmpl w:val="1312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2B42A5"/>
    <w:multiLevelType w:val="hybridMultilevel"/>
    <w:tmpl w:val="DAA6D11C"/>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nsid w:val="1D19730D"/>
    <w:multiLevelType w:val="multilevel"/>
    <w:tmpl w:val="3506B6FA"/>
    <w:lvl w:ilvl="0">
      <w:start w:val="6"/>
      <w:numFmt w:val="decimal"/>
      <w:lvlText w:val="%1"/>
      <w:lvlJc w:val="left"/>
      <w:pPr>
        <w:tabs>
          <w:tab w:val="num" w:pos="684"/>
        </w:tabs>
        <w:ind w:left="684" w:hanging="684"/>
      </w:pPr>
      <w:rPr>
        <w:rFonts w:hint="default"/>
        <w:b/>
      </w:rPr>
    </w:lvl>
    <w:lvl w:ilvl="1">
      <w:start w:val="1"/>
      <w:numFmt w:val="decimal"/>
      <w:lvlText w:val="%1.%2"/>
      <w:lvlJc w:val="left"/>
      <w:pPr>
        <w:tabs>
          <w:tab w:val="num" w:pos="756"/>
        </w:tabs>
        <w:ind w:left="756" w:hanging="684"/>
      </w:pPr>
      <w:rPr>
        <w:rFonts w:hint="default"/>
        <w:b/>
      </w:rPr>
    </w:lvl>
    <w:lvl w:ilvl="2">
      <w:start w:val="1"/>
      <w:numFmt w:val="decimal"/>
      <w:lvlText w:val="%1.%2.%3"/>
      <w:lvlJc w:val="left"/>
      <w:pPr>
        <w:tabs>
          <w:tab w:val="num" w:pos="864"/>
        </w:tabs>
        <w:ind w:left="864" w:hanging="720"/>
      </w:pPr>
      <w:rPr>
        <w:rFonts w:hint="default"/>
        <w:b/>
      </w:rPr>
    </w:lvl>
    <w:lvl w:ilvl="3">
      <w:start w:val="1"/>
      <w:numFmt w:val="decimal"/>
      <w:lvlText w:val="%1.%2.%3.%4"/>
      <w:lvlJc w:val="left"/>
      <w:pPr>
        <w:tabs>
          <w:tab w:val="num" w:pos="1296"/>
        </w:tabs>
        <w:ind w:left="1296" w:hanging="1080"/>
      </w:pPr>
      <w:rPr>
        <w:rFonts w:hint="default"/>
        <w:b/>
      </w:rPr>
    </w:lvl>
    <w:lvl w:ilvl="4">
      <w:start w:val="1"/>
      <w:numFmt w:val="decimal"/>
      <w:lvlText w:val="%1.%2.%3.%4.%5"/>
      <w:lvlJc w:val="left"/>
      <w:pPr>
        <w:tabs>
          <w:tab w:val="num" w:pos="1368"/>
        </w:tabs>
        <w:ind w:left="1368" w:hanging="1080"/>
      </w:pPr>
      <w:rPr>
        <w:rFonts w:hint="default"/>
        <w:b/>
      </w:rPr>
    </w:lvl>
    <w:lvl w:ilvl="5">
      <w:start w:val="1"/>
      <w:numFmt w:val="decimal"/>
      <w:lvlText w:val="%1.%2.%3.%4.%5.%6"/>
      <w:lvlJc w:val="left"/>
      <w:pPr>
        <w:tabs>
          <w:tab w:val="num" w:pos="1800"/>
        </w:tabs>
        <w:ind w:left="1800" w:hanging="1440"/>
      </w:pPr>
      <w:rPr>
        <w:rFonts w:hint="default"/>
        <w:b/>
      </w:rPr>
    </w:lvl>
    <w:lvl w:ilvl="6">
      <w:start w:val="1"/>
      <w:numFmt w:val="decimal"/>
      <w:lvlText w:val="%1.%2.%3.%4.%5.%6.%7"/>
      <w:lvlJc w:val="left"/>
      <w:pPr>
        <w:tabs>
          <w:tab w:val="num" w:pos="1872"/>
        </w:tabs>
        <w:ind w:left="1872" w:hanging="1440"/>
      </w:pPr>
      <w:rPr>
        <w:rFonts w:hint="default"/>
        <w:b/>
      </w:rPr>
    </w:lvl>
    <w:lvl w:ilvl="7">
      <w:start w:val="1"/>
      <w:numFmt w:val="decimal"/>
      <w:lvlText w:val="%1.%2.%3.%4.%5.%6.%7.%8"/>
      <w:lvlJc w:val="left"/>
      <w:pPr>
        <w:tabs>
          <w:tab w:val="num" w:pos="2304"/>
        </w:tabs>
        <w:ind w:left="2304" w:hanging="1800"/>
      </w:pPr>
      <w:rPr>
        <w:rFonts w:hint="default"/>
        <w:b/>
      </w:rPr>
    </w:lvl>
    <w:lvl w:ilvl="8">
      <w:start w:val="1"/>
      <w:numFmt w:val="decimal"/>
      <w:lvlText w:val="%1.%2.%3.%4.%5.%6.%7.%8.%9"/>
      <w:lvlJc w:val="left"/>
      <w:pPr>
        <w:tabs>
          <w:tab w:val="num" w:pos="2376"/>
        </w:tabs>
        <w:ind w:left="2376" w:hanging="1800"/>
      </w:pPr>
      <w:rPr>
        <w:rFonts w:hint="default"/>
        <w:b/>
      </w:rPr>
    </w:lvl>
  </w:abstractNum>
  <w:abstractNum w:abstractNumId="12">
    <w:nsid w:val="1DA87AED"/>
    <w:multiLevelType w:val="hybridMultilevel"/>
    <w:tmpl w:val="2CFA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98243A"/>
    <w:multiLevelType w:val="hybridMultilevel"/>
    <w:tmpl w:val="0562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AF479D"/>
    <w:multiLevelType w:val="hybridMultilevel"/>
    <w:tmpl w:val="2FDEC6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nsid w:val="2FA03F6D"/>
    <w:multiLevelType w:val="hybridMultilevel"/>
    <w:tmpl w:val="E0D4D3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nsid w:val="304E60A8"/>
    <w:multiLevelType w:val="multilevel"/>
    <w:tmpl w:val="BEC86FEE"/>
    <w:lvl w:ilvl="0">
      <w:start w:val="1"/>
      <w:numFmt w:val="decimal"/>
      <w:lvlText w:val="%1."/>
      <w:lvlJc w:val="left"/>
      <w:pPr>
        <w:ind w:left="720" w:hanging="360"/>
      </w:pPr>
      <w:rPr>
        <w:rFonts w:hint="default"/>
        <w:b/>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1C87148"/>
    <w:multiLevelType w:val="hybridMultilevel"/>
    <w:tmpl w:val="66F649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9C3B87"/>
    <w:multiLevelType w:val="hybridMultilevel"/>
    <w:tmpl w:val="BECE92AE"/>
    <w:lvl w:ilvl="0" w:tplc="40090005">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0">
    <w:nsid w:val="42503703"/>
    <w:multiLevelType w:val="hybridMultilevel"/>
    <w:tmpl w:val="60C83C6A"/>
    <w:lvl w:ilvl="0" w:tplc="85AC9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566879"/>
    <w:multiLevelType w:val="hybridMultilevel"/>
    <w:tmpl w:val="8E06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A5F5335"/>
    <w:multiLevelType w:val="hybridMultilevel"/>
    <w:tmpl w:val="BCBCE92A"/>
    <w:lvl w:ilvl="0" w:tplc="44E8D692">
      <w:start w:val="1"/>
      <w:numFmt w:val="bullet"/>
      <w:lvlText w:val=""/>
      <w:lvlJc w:val="left"/>
      <w:pPr>
        <w:ind w:left="360" w:hanging="360"/>
      </w:pPr>
      <w:rPr>
        <w:rFonts w:ascii="Symbol" w:hAnsi="Symbol" w:hint="default"/>
        <w:color w:val="auto"/>
      </w:rPr>
    </w:lvl>
    <w:lvl w:ilvl="1" w:tplc="7C621B7A">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BF41AC7"/>
    <w:multiLevelType w:val="hybridMultilevel"/>
    <w:tmpl w:val="16529BBE"/>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512B2747"/>
    <w:multiLevelType w:val="hybridMultilevel"/>
    <w:tmpl w:val="085C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B73004"/>
    <w:multiLevelType w:val="hybridMultilevel"/>
    <w:tmpl w:val="688C1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1DA637F"/>
    <w:multiLevelType w:val="hybridMultilevel"/>
    <w:tmpl w:val="856603A2"/>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4243D2B"/>
    <w:multiLevelType w:val="hybridMultilevel"/>
    <w:tmpl w:val="90BC0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6C21C57"/>
    <w:multiLevelType w:val="hybridMultilevel"/>
    <w:tmpl w:val="2864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8C4931"/>
    <w:multiLevelType w:val="hybridMultilevel"/>
    <w:tmpl w:val="1C0C57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8CA18F4"/>
    <w:multiLevelType w:val="hybridMultilevel"/>
    <w:tmpl w:val="FC18D0C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0F06F2"/>
    <w:multiLevelType w:val="hybridMultilevel"/>
    <w:tmpl w:val="2AD8E458"/>
    <w:lvl w:ilvl="0" w:tplc="44E8D692">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CE33BC4"/>
    <w:multiLevelType w:val="hybridMultilevel"/>
    <w:tmpl w:val="0A72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C26EBB"/>
    <w:multiLevelType w:val="hybridMultilevel"/>
    <w:tmpl w:val="9F32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F904DE"/>
    <w:multiLevelType w:val="hybridMultilevel"/>
    <w:tmpl w:val="B25623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07F7FE7"/>
    <w:multiLevelType w:val="hybridMultilevel"/>
    <w:tmpl w:val="B328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39452A"/>
    <w:multiLevelType w:val="hybridMultilevel"/>
    <w:tmpl w:val="473296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nsid w:val="78256916"/>
    <w:multiLevelType w:val="hybridMultilevel"/>
    <w:tmpl w:val="BE763264"/>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8DC67E4"/>
    <w:multiLevelType w:val="hybridMultilevel"/>
    <w:tmpl w:val="C3CC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98C368F"/>
    <w:multiLevelType w:val="hybridMultilevel"/>
    <w:tmpl w:val="7952C10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1"/>
  </w:num>
  <w:num w:numId="3">
    <w:abstractNumId w:val="32"/>
  </w:num>
  <w:num w:numId="4">
    <w:abstractNumId w:val="5"/>
  </w:num>
  <w:num w:numId="5">
    <w:abstractNumId w:val="40"/>
  </w:num>
  <w:num w:numId="6">
    <w:abstractNumId w:val="7"/>
  </w:num>
  <w:num w:numId="7">
    <w:abstractNumId w:val="27"/>
  </w:num>
  <w:num w:numId="8">
    <w:abstractNumId w:val="23"/>
  </w:num>
  <w:num w:numId="9">
    <w:abstractNumId w:val="1"/>
  </w:num>
  <w:num w:numId="10">
    <w:abstractNumId w:val="6"/>
  </w:num>
  <w:num w:numId="11">
    <w:abstractNumId w:val="35"/>
  </w:num>
  <w:num w:numId="12">
    <w:abstractNumId w:val="14"/>
  </w:num>
  <w:num w:numId="13">
    <w:abstractNumId w:val="4"/>
  </w:num>
  <w:num w:numId="14">
    <w:abstractNumId w:val="25"/>
  </w:num>
  <w:num w:numId="15">
    <w:abstractNumId w:val="2"/>
  </w:num>
  <w:num w:numId="16">
    <w:abstractNumId w:val="16"/>
  </w:num>
  <w:num w:numId="17">
    <w:abstractNumId w:val="17"/>
  </w:num>
  <w:num w:numId="18">
    <w:abstractNumId w:val="39"/>
  </w:num>
  <w:num w:numId="19">
    <w:abstractNumId w:val="28"/>
  </w:num>
  <w:num w:numId="20">
    <w:abstractNumId w:val="36"/>
  </w:num>
  <w:num w:numId="21">
    <w:abstractNumId w:val="9"/>
  </w:num>
  <w:num w:numId="22">
    <w:abstractNumId w:val="0"/>
  </w:num>
  <w:num w:numId="23">
    <w:abstractNumId w:val="33"/>
  </w:num>
  <w:num w:numId="24">
    <w:abstractNumId w:val="30"/>
  </w:num>
  <w:num w:numId="25">
    <w:abstractNumId w:val="8"/>
  </w:num>
  <w:num w:numId="26">
    <w:abstractNumId w:val="12"/>
  </w:num>
  <w:num w:numId="27">
    <w:abstractNumId w:val="26"/>
  </w:num>
  <w:num w:numId="28">
    <w:abstractNumId w:val="38"/>
  </w:num>
  <w:num w:numId="29">
    <w:abstractNumId w:val="37"/>
  </w:num>
  <w:num w:numId="30">
    <w:abstractNumId w:val="34"/>
  </w:num>
  <w:num w:numId="31">
    <w:abstractNumId w:val="10"/>
  </w:num>
  <w:num w:numId="32">
    <w:abstractNumId w:val="19"/>
  </w:num>
  <w:num w:numId="33">
    <w:abstractNumId w:val="18"/>
  </w:num>
  <w:num w:numId="34">
    <w:abstractNumId w:val="21"/>
  </w:num>
  <w:num w:numId="35">
    <w:abstractNumId w:val="11"/>
  </w:num>
  <w:num w:numId="36">
    <w:abstractNumId w:val="29"/>
  </w:num>
  <w:num w:numId="37">
    <w:abstractNumId w:val="20"/>
  </w:num>
  <w:num w:numId="38">
    <w:abstractNumId w:val="13"/>
  </w:num>
  <w:num w:numId="39">
    <w:abstractNumId w:val="15"/>
  </w:num>
  <w:num w:numId="40">
    <w:abstractNumId w:val="24"/>
  </w:num>
  <w:num w:numId="41">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20D"/>
    <w:rsid w:val="000013A5"/>
    <w:rsid w:val="000017B1"/>
    <w:rsid w:val="00002212"/>
    <w:rsid w:val="00002DCB"/>
    <w:rsid w:val="00002F74"/>
    <w:rsid w:val="00003820"/>
    <w:rsid w:val="000039FB"/>
    <w:rsid w:val="00004AE4"/>
    <w:rsid w:val="00005DAE"/>
    <w:rsid w:val="000065AC"/>
    <w:rsid w:val="00006647"/>
    <w:rsid w:val="00006986"/>
    <w:rsid w:val="00007231"/>
    <w:rsid w:val="000073F2"/>
    <w:rsid w:val="0000792E"/>
    <w:rsid w:val="00007B7A"/>
    <w:rsid w:val="0001180C"/>
    <w:rsid w:val="00012A31"/>
    <w:rsid w:val="00012CFF"/>
    <w:rsid w:val="00012DF4"/>
    <w:rsid w:val="00012FBB"/>
    <w:rsid w:val="000130A5"/>
    <w:rsid w:val="0001464B"/>
    <w:rsid w:val="0001680E"/>
    <w:rsid w:val="00016840"/>
    <w:rsid w:val="00016F59"/>
    <w:rsid w:val="00016FFC"/>
    <w:rsid w:val="00017A28"/>
    <w:rsid w:val="00020782"/>
    <w:rsid w:val="00020A72"/>
    <w:rsid w:val="000227D4"/>
    <w:rsid w:val="00023531"/>
    <w:rsid w:val="00023816"/>
    <w:rsid w:val="00023CC3"/>
    <w:rsid w:val="00023FF5"/>
    <w:rsid w:val="00027207"/>
    <w:rsid w:val="000273B3"/>
    <w:rsid w:val="00027D71"/>
    <w:rsid w:val="000317C0"/>
    <w:rsid w:val="00031DD1"/>
    <w:rsid w:val="000344C0"/>
    <w:rsid w:val="00034C0D"/>
    <w:rsid w:val="00034D60"/>
    <w:rsid w:val="00035094"/>
    <w:rsid w:val="0003524A"/>
    <w:rsid w:val="00035795"/>
    <w:rsid w:val="00036325"/>
    <w:rsid w:val="000379A9"/>
    <w:rsid w:val="00037D2D"/>
    <w:rsid w:val="0004083C"/>
    <w:rsid w:val="000410EF"/>
    <w:rsid w:val="0004143C"/>
    <w:rsid w:val="00042EE5"/>
    <w:rsid w:val="00043373"/>
    <w:rsid w:val="0004412D"/>
    <w:rsid w:val="0004465F"/>
    <w:rsid w:val="000450B1"/>
    <w:rsid w:val="00046053"/>
    <w:rsid w:val="00046B00"/>
    <w:rsid w:val="0004797A"/>
    <w:rsid w:val="000479E2"/>
    <w:rsid w:val="00047EED"/>
    <w:rsid w:val="00050D53"/>
    <w:rsid w:val="00050D98"/>
    <w:rsid w:val="000525CF"/>
    <w:rsid w:val="0005277E"/>
    <w:rsid w:val="00052A8B"/>
    <w:rsid w:val="00053A1E"/>
    <w:rsid w:val="00055866"/>
    <w:rsid w:val="00055F2A"/>
    <w:rsid w:val="00057502"/>
    <w:rsid w:val="00062F9F"/>
    <w:rsid w:val="000633C7"/>
    <w:rsid w:val="000634ED"/>
    <w:rsid w:val="0006371A"/>
    <w:rsid w:val="00063B2B"/>
    <w:rsid w:val="000640BE"/>
    <w:rsid w:val="000643A6"/>
    <w:rsid w:val="000643CF"/>
    <w:rsid w:val="00066E81"/>
    <w:rsid w:val="000670D0"/>
    <w:rsid w:val="000700C9"/>
    <w:rsid w:val="000709C6"/>
    <w:rsid w:val="000720AC"/>
    <w:rsid w:val="0007228D"/>
    <w:rsid w:val="0007391E"/>
    <w:rsid w:val="000770CD"/>
    <w:rsid w:val="000779AD"/>
    <w:rsid w:val="00077D88"/>
    <w:rsid w:val="00080812"/>
    <w:rsid w:val="00080BC5"/>
    <w:rsid w:val="00081C88"/>
    <w:rsid w:val="000827AB"/>
    <w:rsid w:val="00082E61"/>
    <w:rsid w:val="00084C5F"/>
    <w:rsid w:val="00084E51"/>
    <w:rsid w:val="0008582C"/>
    <w:rsid w:val="0008586A"/>
    <w:rsid w:val="00085B1B"/>
    <w:rsid w:val="00085D41"/>
    <w:rsid w:val="000865B4"/>
    <w:rsid w:val="00086C6A"/>
    <w:rsid w:val="0008765F"/>
    <w:rsid w:val="00087DEB"/>
    <w:rsid w:val="00091227"/>
    <w:rsid w:val="00091772"/>
    <w:rsid w:val="00091D23"/>
    <w:rsid w:val="00091FA5"/>
    <w:rsid w:val="00093295"/>
    <w:rsid w:val="00095B5E"/>
    <w:rsid w:val="000977E2"/>
    <w:rsid w:val="000A122C"/>
    <w:rsid w:val="000A18B5"/>
    <w:rsid w:val="000A3DB1"/>
    <w:rsid w:val="000A43EF"/>
    <w:rsid w:val="000A4404"/>
    <w:rsid w:val="000A468B"/>
    <w:rsid w:val="000A4B98"/>
    <w:rsid w:val="000A5868"/>
    <w:rsid w:val="000A642F"/>
    <w:rsid w:val="000A6CB9"/>
    <w:rsid w:val="000A7170"/>
    <w:rsid w:val="000A776F"/>
    <w:rsid w:val="000B106E"/>
    <w:rsid w:val="000B16C5"/>
    <w:rsid w:val="000B1B6B"/>
    <w:rsid w:val="000B1D92"/>
    <w:rsid w:val="000B25F1"/>
    <w:rsid w:val="000B316C"/>
    <w:rsid w:val="000B36AD"/>
    <w:rsid w:val="000B53E4"/>
    <w:rsid w:val="000B57D8"/>
    <w:rsid w:val="000B592A"/>
    <w:rsid w:val="000B5BE4"/>
    <w:rsid w:val="000B614F"/>
    <w:rsid w:val="000B667C"/>
    <w:rsid w:val="000B6D59"/>
    <w:rsid w:val="000C0221"/>
    <w:rsid w:val="000C14F6"/>
    <w:rsid w:val="000C2C4D"/>
    <w:rsid w:val="000C2E3C"/>
    <w:rsid w:val="000C34E5"/>
    <w:rsid w:val="000C3912"/>
    <w:rsid w:val="000C3F72"/>
    <w:rsid w:val="000C473F"/>
    <w:rsid w:val="000C52D8"/>
    <w:rsid w:val="000C56E2"/>
    <w:rsid w:val="000C577F"/>
    <w:rsid w:val="000C6BF5"/>
    <w:rsid w:val="000C6DEA"/>
    <w:rsid w:val="000D0284"/>
    <w:rsid w:val="000D035E"/>
    <w:rsid w:val="000D04B3"/>
    <w:rsid w:val="000D096A"/>
    <w:rsid w:val="000D0AC9"/>
    <w:rsid w:val="000D1A32"/>
    <w:rsid w:val="000D2370"/>
    <w:rsid w:val="000D2B43"/>
    <w:rsid w:val="000D3135"/>
    <w:rsid w:val="000D3814"/>
    <w:rsid w:val="000D3AAD"/>
    <w:rsid w:val="000D4689"/>
    <w:rsid w:val="000D4B6B"/>
    <w:rsid w:val="000D6572"/>
    <w:rsid w:val="000D6905"/>
    <w:rsid w:val="000D6AF3"/>
    <w:rsid w:val="000D78CA"/>
    <w:rsid w:val="000D7D8A"/>
    <w:rsid w:val="000E05D1"/>
    <w:rsid w:val="000E13AE"/>
    <w:rsid w:val="000E183D"/>
    <w:rsid w:val="000E1D09"/>
    <w:rsid w:val="000E2DA3"/>
    <w:rsid w:val="000E3C28"/>
    <w:rsid w:val="000E4CC0"/>
    <w:rsid w:val="000E5B58"/>
    <w:rsid w:val="000E5E05"/>
    <w:rsid w:val="000E610A"/>
    <w:rsid w:val="000E67AC"/>
    <w:rsid w:val="000E7973"/>
    <w:rsid w:val="000F003B"/>
    <w:rsid w:val="000F0947"/>
    <w:rsid w:val="000F0EAD"/>
    <w:rsid w:val="000F1E3E"/>
    <w:rsid w:val="000F33C2"/>
    <w:rsid w:val="000F3CD4"/>
    <w:rsid w:val="000F5037"/>
    <w:rsid w:val="000F648B"/>
    <w:rsid w:val="000F693B"/>
    <w:rsid w:val="000F6B9C"/>
    <w:rsid w:val="000F6F94"/>
    <w:rsid w:val="000F72B6"/>
    <w:rsid w:val="000F7CA1"/>
    <w:rsid w:val="001035EA"/>
    <w:rsid w:val="00103DB9"/>
    <w:rsid w:val="001050CA"/>
    <w:rsid w:val="001051D1"/>
    <w:rsid w:val="001052AE"/>
    <w:rsid w:val="00105389"/>
    <w:rsid w:val="00106F4C"/>
    <w:rsid w:val="001076EF"/>
    <w:rsid w:val="00107C21"/>
    <w:rsid w:val="00112440"/>
    <w:rsid w:val="00112A41"/>
    <w:rsid w:val="00112D8C"/>
    <w:rsid w:val="00113E6B"/>
    <w:rsid w:val="001147CA"/>
    <w:rsid w:val="00114B63"/>
    <w:rsid w:val="0011542E"/>
    <w:rsid w:val="00116076"/>
    <w:rsid w:val="0011614A"/>
    <w:rsid w:val="00116B64"/>
    <w:rsid w:val="001172DB"/>
    <w:rsid w:val="001173A2"/>
    <w:rsid w:val="001212C1"/>
    <w:rsid w:val="00121471"/>
    <w:rsid w:val="00121844"/>
    <w:rsid w:val="0012224D"/>
    <w:rsid w:val="0012270A"/>
    <w:rsid w:val="0012340A"/>
    <w:rsid w:val="001236A3"/>
    <w:rsid w:val="001244DD"/>
    <w:rsid w:val="0012500A"/>
    <w:rsid w:val="00125F6B"/>
    <w:rsid w:val="00126006"/>
    <w:rsid w:val="00127360"/>
    <w:rsid w:val="00127575"/>
    <w:rsid w:val="00127876"/>
    <w:rsid w:val="001278CB"/>
    <w:rsid w:val="00127D82"/>
    <w:rsid w:val="00130103"/>
    <w:rsid w:val="00130916"/>
    <w:rsid w:val="00130FBB"/>
    <w:rsid w:val="0013105F"/>
    <w:rsid w:val="0013133A"/>
    <w:rsid w:val="00131E34"/>
    <w:rsid w:val="001333D2"/>
    <w:rsid w:val="00133FCB"/>
    <w:rsid w:val="001341E1"/>
    <w:rsid w:val="001346A5"/>
    <w:rsid w:val="00134AFB"/>
    <w:rsid w:val="00134BC7"/>
    <w:rsid w:val="00136BF9"/>
    <w:rsid w:val="00136E3C"/>
    <w:rsid w:val="0013735D"/>
    <w:rsid w:val="0014034F"/>
    <w:rsid w:val="0014035A"/>
    <w:rsid w:val="0014088E"/>
    <w:rsid w:val="00140BD4"/>
    <w:rsid w:val="00141A73"/>
    <w:rsid w:val="00143449"/>
    <w:rsid w:val="001434FC"/>
    <w:rsid w:val="001446CE"/>
    <w:rsid w:val="00144751"/>
    <w:rsid w:val="00144910"/>
    <w:rsid w:val="00144954"/>
    <w:rsid w:val="00145013"/>
    <w:rsid w:val="001453C9"/>
    <w:rsid w:val="0014570C"/>
    <w:rsid w:val="00146203"/>
    <w:rsid w:val="001464EB"/>
    <w:rsid w:val="00146E15"/>
    <w:rsid w:val="00146F20"/>
    <w:rsid w:val="00147419"/>
    <w:rsid w:val="00147861"/>
    <w:rsid w:val="00152700"/>
    <w:rsid w:val="001528EA"/>
    <w:rsid w:val="001529D2"/>
    <w:rsid w:val="0015302B"/>
    <w:rsid w:val="0015321C"/>
    <w:rsid w:val="001533C6"/>
    <w:rsid w:val="00155620"/>
    <w:rsid w:val="0015607C"/>
    <w:rsid w:val="001566F8"/>
    <w:rsid w:val="00156715"/>
    <w:rsid w:val="0015786D"/>
    <w:rsid w:val="00160C73"/>
    <w:rsid w:val="00160CF7"/>
    <w:rsid w:val="001620C8"/>
    <w:rsid w:val="001629D5"/>
    <w:rsid w:val="001634F8"/>
    <w:rsid w:val="00163749"/>
    <w:rsid w:val="00163B8D"/>
    <w:rsid w:val="001646BE"/>
    <w:rsid w:val="001646E7"/>
    <w:rsid w:val="001655B9"/>
    <w:rsid w:val="00171059"/>
    <w:rsid w:val="00171B82"/>
    <w:rsid w:val="001727B9"/>
    <w:rsid w:val="00172DFD"/>
    <w:rsid w:val="00174EC5"/>
    <w:rsid w:val="001756CF"/>
    <w:rsid w:val="00175BE7"/>
    <w:rsid w:val="00175E9B"/>
    <w:rsid w:val="00176A91"/>
    <w:rsid w:val="00176F50"/>
    <w:rsid w:val="00177C63"/>
    <w:rsid w:val="001823A4"/>
    <w:rsid w:val="00184B97"/>
    <w:rsid w:val="00184FA7"/>
    <w:rsid w:val="00186C06"/>
    <w:rsid w:val="00186FAF"/>
    <w:rsid w:val="00187C62"/>
    <w:rsid w:val="00187CF6"/>
    <w:rsid w:val="00187F49"/>
    <w:rsid w:val="001901A4"/>
    <w:rsid w:val="00190F2E"/>
    <w:rsid w:val="00191C0B"/>
    <w:rsid w:val="001920B0"/>
    <w:rsid w:val="00192946"/>
    <w:rsid w:val="00192B9E"/>
    <w:rsid w:val="0019335D"/>
    <w:rsid w:val="00195110"/>
    <w:rsid w:val="00195C6C"/>
    <w:rsid w:val="001960EB"/>
    <w:rsid w:val="00196534"/>
    <w:rsid w:val="001971BB"/>
    <w:rsid w:val="001978D5"/>
    <w:rsid w:val="001A02D8"/>
    <w:rsid w:val="001A254F"/>
    <w:rsid w:val="001A2C54"/>
    <w:rsid w:val="001A2C71"/>
    <w:rsid w:val="001A2F7D"/>
    <w:rsid w:val="001A396B"/>
    <w:rsid w:val="001A3C89"/>
    <w:rsid w:val="001A4CC0"/>
    <w:rsid w:val="001A58E8"/>
    <w:rsid w:val="001A5DA2"/>
    <w:rsid w:val="001A7014"/>
    <w:rsid w:val="001B00EA"/>
    <w:rsid w:val="001B2341"/>
    <w:rsid w:val="001B2C37"/>
    <w:rsid w:val="001B2E4F"/>
    <w:rsid w:val="001B330E"/>
    <w:rsid w:val="001B3B2C"/>
    <w:rsid w:val="001B3C26"/>
    <w:rsid w:val="001B44E4"/>
    <w:rsid w:val="001B4961"/>
    <w:rsid w:val="001B6783"/>
    <w:rsid w:val="001B6996"/>
    <w:rsid w:val="001B6B1B"/>
    <w:rsid w:val="001B6FDB"/>
    <w:rsid w:val="001C114E"/>
    <w:rsid w:val="001C1313"/>
    <w:rsid w:val="001C134F"/>
    <w:rsid w:val="001C187E"/>
    <w:rsid w:val="001C22BE"/>
    <w:rsid w:val="001C3763"/>
    <w:rsid w:val="001C47EC"/>
    <w:rsid w:val="001C4A50"/>
    <w:rsid w:val="001C4B9F"/>
    <w:rsid w:val="001C4FC1"/>
    <w:rsid w:val="001D0817"/>
    <w:rsid w:val="001D0C29"/>
    <w:rsid w:val="001D1740"/>
    <w:rsid w:val="001D1FCF"/>
    <w:rsid w:val="001D2C00"/>
    <w:rsid w:val="001D45B1"/>
    <w:rsid w:val="001D4917"/>
    <w:rsid w:val="001D6355"/>
    <w:rsid w:val="001D6CD4"/>
    <w:rsid w:val="001D6DD8"/>
    <w:rsid w:val="001D7A87"/>
    <w:rsid w:val="001E04B1"/>
    <w:rsid w:val="001E1403"/>
    <w:rsid w:val="001E3080"/>
    <w:rsid w:val="001E49B9"/>
    <w:rsid w:val="001E569B"/>
    <w:rsid w:val="001E5C22"/>
    <w:rsid w:val="001E661F"/>
    <w:rsid w:val="001E681B"/>
    <w:rsid w:val="001E75D0"/>
    <w:rsid w:val="001E7B10"/>
    <w:rsid w:val="001F0F24"/>
    <w:rsid w:val="001F1342"/>
    <w:rsid w:val="001F17BB"/>
    <w:rsid w:val="001F1AAA"/>
    <w:rsid w:val="001F1E2A"/>
    <w:rsid w:val="001F2B61"/>
    <w:rsid w:val="001F38E1"/>
    <w:rsid w:val="001F4434"/>
    <w:rsid w:val="001F58B3"/>
    <w:rsid w:val="001F64CC"/>
    <w:rsid w:val="001F6710"/>
    <w:rsid w:val="001F6CD9"/>
    <w:rsid w:val="001F7CF9"/>
    <w:rsid w:val="0020012A"/>
    <w:rsid w:val="00200AFD"/>
    <w:rsid w:val="00200BD9"/>
    <w:rsid w:val="00200F83"/>
    <w:rsid w:val="002011E8"/>
    <w:rsid w:val="002013BB"/>
    <w:rsid w:val="0020156C"/>
    <w:rsid w:val="0020315C"/>
    <w:rsid w:val="002031BD"/>
    <w:rsid w:val="002036A4"/>
    <w:rsid w:val="0020435B"/>
    <w:rsid w:val="002077F5"/>
    <w:rsid w:val="00210A4B"/>
    <w:rsid w:val="00210FBD"/>
    <w:rsid w:val="00211513"/>
    <w:rsid w:val="0021174A"/>
    <w:rsid w:val="00211BE7"/>
    <w:rsid w:val="00212DAF"/>
    <w:rsid w:val="00213BCF"/>
    <w:rsid w:val="002154B8"/>
    <w:rsid w:val="00215A91"/>
    <w:rsid w:val="00216E8F"/>
    <w:rsid w:val="00220160"/>
    <w:rsid w:val="00220667"/>
    <w:rsid w:val="00221C09"/>
    <w:rsid w:val="00221C1A"/>
    <w:rsid w:val="00222E5D"/>
    <w:rsid w:val="00222E7C"/>
    <w:rsid w:val="00223419"/>
    <w:rsid w:val="002234AC"/>
    <w:rsid w:val="0022369A"/>
    <w:rsid w:val="00224A36"/>
    <w:rsid w:val="00230481"/>
    <w:rsid w:val="00230485"/>
    <w:rsid w:val="00230739"/>
    <w:rsid w:val="00230B99"/>
    <w:rsid w:val="00230D59"/>
    <w:rsid w:val="0023191A"/>
    <w:rsid w:val="00231DE6"/>
    <w:rsid w:val="002337C1"/>
    <w:rsid w:val="00234097"/>
    <w:rsid w:val="00234212"/>
    <w:rsid w:val="00234311"/>
    <w:rsid w:val="00234A46"/>
    <w:rsid w:val="00234BF2"/>
    <w:rsid w:val="002352B3"/>
    <w:rsid w:val="00236431"/>
    <w:rsid w:val="00236713"/>
    <w:rsid w:val="00236786"/>
    <w:rsid w:val="002373FF"/>
    <w:rsid w:val="0023760C"/>
    <w:rsid w:val="00237923"/>
    <w:rsid w:val="00237D94"/>
    <w:rsid w:val="00240222"/>
    <w:rsid w:val="002404B7"/>
    <w:rsid w:val="0024096E"/>
    <w:rsid w:val="00241947"/>
    <w:rsid w:val="00241BD3"/>
    <w:rsid w:val="002429AC"/>
    <w:rsid w:val="00242CD5"/>
    <w:rsid w:val="00243B53"/>
    <w:rsid w:val="002448F7"/>
    <w:rsid w:val="00244F67"/>
    <w:rsid w:val="002450D6"/>
    <w:rsid w:val="002453A0"/>
    <w:rsid w:val="00245C5A"/>
    <w:rsid w:val="0024783D"/>
    <w:rsid w:val="00250DD0"/>
    <w:rsid w:val="00253837"/>
    <w:rsid w:val="00253B96"/>
    <w:rsid w:val="00254CD6"/>
    <w:rsid w:val="0025522D"/>
    <w:rsid w:val="00256A2F"/>
    <w:rsid w:val="0026180B"/>
    <w:rsid w:val="00261A1D"/>
    <w:rsid w:val="002636B4"/>
    <w:rsid w:val="00263ED3"/>
    <w:rsid w:val="002644F7"/>
    <w:rsid w:val="002657AF"/>
    <w:rsid w:val="002661BB"/>
    <w:rsid w:val="0027045F"/>
    <w:rsid w:val="00270B5E"/>
    <w:rsid w:val="00271B11"/>
    <w:rsid w:val="00273403"/>
    <w:rsid w:val="00274919"/>
    <w:rsid w:val="00274ACC"/>
    <w:rsid w:val="0027672C"/>
    <w:rsid w:val="00281280"/>
    <w:rsid w:val="0028177F"/>
    <w:rsid w:val="00281C45"/>
    <w:rsid w:val="0028374B"/>
    <w:rsid w:val="00283ED3"/>
    <w:rsid w:val="002863C7"/>
    <w:rsid w:val="00286599"/>
    <w:rsid w:val="00287C7A"/>
    <w:rsid w:val="00293237"/>
    <w:rsid w:val="00293E9B"/>
    <w:rsid w:val="00295BBB"/>
    <w:rsid w:val="00296351"/>
    <w:rsid w:val="00297794"/>
    <w:rsid w:val="002A03A6"/>
    <w:rsid w:val="002A1786"/>
    <w:rsid w:val="002A24E4"/>
    <w:rsid w:val="002A7918"/>
    <w:rsid w:val="002B0115"/>
    <w:rsid w:val="002B04D0"/>
    <w:rsid w:val="002B09E8"/>
    <w:rsid w:val="002B2B94"/>
    <w:rsid w:val="002B4952"/>
    <w:rsid w:val="002B673A"/>
    <w:rsid w:val="002B71A3"/>
    <w:rsid w:val="002B71D6"/>
    <w:rsid w:val="002B79C8"/>
    <w:rsid w:val="002B7D12"/>
    <w:rsid w:val="002C1155"/>
    <w:rsid w:val="002C1C81"/>
    <w:rsid w:val="002C2629"/>
    <w:rsid w:val="002C28F6"/>
    <w:rsid w:val="002C3608"/>
    <w:rsid w:val="002C380F"/>
    <w:rsid w:val="002C382A"/>
    <w:rsid w:val="002C3862"/>
    <w:rsid w:val="002C4145"/>
    <w:rsid w:val="002C51EE"/>
    <w:rsid w:val="002C5F0A"/>
    <w:rsid w:val="002C6196"/>
    <w:rsid w:val="002C68B1"/>
    <w:rsid w:val="002C7812"/>
    <w:rsid w:val="002C7AF7"/>
    <w:rsid w:val="002D0365"/>
    <w:rsid w:val="002D0407"/>
    <w:rsid w:val="002D10FA"/>
    <w:rsid w:val="002D1512"/>
    <w:rsid w:val="002D3324"/>
    <w:rsid w:val="002D41E2"/>
    <w:rsid w:val="002D425E"/>
    <w:rsid w:val="002D4771"/>
    <w:rsid w:val="002D4D14"/>
    <w:rsid w:val="002D513F"/>
    <w:rsid w:val="002D5641"/>
    <w:rsid w:val="002D57EF"/>
    <w:rsid w:val="002D5DA7"/>
    <w:rsid w:val="002D6CFC"/>
    <w:rsid w:val="002D6D6C"/>
    <w:rsid w:val="002D7A21"/>
    <w:rsid w:val="002E103F"/>
    <w:rsid w:val="002E15AE"/>
    <w:rsid w:val="002E18EC"/>
    <w:rsid w:val="002E1B58"/>
    <w:rsid w:val="002E4917"/>
    <w:rsid w:val="002E4EAC"/>
    <w:rsid w:val="002E532A"/>
    <w:rsid w:val="002E5B86"/>
    <w:rsid w:val="002E70D0"/>
    <w:rsid w:val="002E74DF"/>
    <w:rsid w:val="002F144B"/>
    <w:rsid w:val="002F1B87"/>
    <w:rsid w:val="002F2F67"/>
    <w:rsid w:val="002F3301"/>
    <w:rsid w:val="002F3B68"/>
    <w:rsid w:val="002F4E5D"/>
    <w:rsid w:val="002F5C0C"/>
    <w:rsid w:val="002F5DF4"/>
    <w:rsid w:val="002F6248"/>
    <w:rsid w:val="002F6AAF"/>
    <w:rsid w:val="002F7DAC"/>
    <w:rsid w:val="00304D74"/>
    <w:rsid w:val="00305782"/>
    <w:rsid w:val="00305BD1"/>
    <w:rsid w:val="00305F32"/>
    <w:rsid w:val="00305F7E"/>
    <w:rsid w:val="00307509"/>
    <w:rsid w:val="00307F85"/>
    <w:rsid w:val="0031194C"/>
    <w:rsid w:val="00311E1E"/>
    <w:rsid w:val="00311E89"/>
    <w:rsid w:val="00311F10"/>
    <w:rsid w:val="00312397"/>
    <w:rsid w:val="003131A8"/>
    <w:rsid w:val="00313C4A"/>
    <w:rsid w:val="00313E48"/>
    <w:rsid w:val="0031484E"/>
    <w:rsid w:val="00314CBD"/>
    <w:rsid w:val="003152FF"/>
    <w:rsid w:val="00315854"/>
    <w:rsid w:val="00316203"/>
    <w:rsid w:val="00317023"/>
    <w:rsid w:val="003174C8"/>
    <w:rsid w:val="00317695"/>
    <w:rsid w:val="00317D70"/>
    <w:rsid w:val="00321174"/>
    <w:rsid w:val="003212BD"/>
    <w:rsid w:val="00321317"/>
    <w:rsid w:val="00321605"/>
    <w:rsid w:val="00322120"/>
    <w:rsid w:val="003222E0"/>
    <w:rsid w:val="00322F0E"/>
    <w:rsid w:val="003234A5"/>
    <w:rsid w:val="0032391C"/>
    <w:rsid w:val="00324549"/>
    <w:rsid w:val="00324817"/>
    <w:rsid w:val="00324AB5"/>
    <w:rsid w:val="00325F8A"/>
    <w:rsid w:val="00326526"/>
    <w:rsid w:val="0032664F"/>
    <w:rsid w:val="0032673C"/>
    <w:rsid w:val="00326FE6"/>
    <w:rsid w:val="00327FF2"/>
    <w:rsid w:val="00330801"/>
    <w:rsid w:val="00330A2D"/>
    <w:rsid w:val="00330B0C"/>
    <w:rsid w:val="00331785"/>
    <w:rsid w:val="00333FAA"/>
    <w:rsid w:val="0033427E"/>
    <w:rsid w:val="00334D88"/>
    <w:rsid w:val="00334F2C"/>
    <w:rsid w:val="0033537E"/>
    <w:rsid w:val="00335E94"/>
    <w:rsid w:val="00335EFE"/>
    <w:rsid w:val="003367E5"/>
    <w:rsid w:val="00336987"/>
    <w:rsid w:val="00336A35"/>
    <w:rsid w:val="00337259"/>
    <w:rsid w:val="003376B4"/>
    <w:rsid w:val="00341596"/>
    <w:rsid w:val="0034185C"/>
    <w:rsid w:val="003419A3"/>
    <w:rsid w:val="003435C6"/>
    <w:rsid w:val="003438DA"/>
    <w:rsid w:val="00344F9E"/>
    <w:rsid w:val="003450F9"/>
    <w:rsid w:val="00345288"/>
    <w:rsid w:val="003453EA"/>
    <w:rsid w:val="00346853"/>
    <w:rsid w:val="00346F0E"/>
    <w:rsid w:val="0034708F"/>
    <w:rsid w:val="0034782A"/>
    <w:rsid w:val="00347A8C"/>
    <w:rsid w:val="00347B30"/>
    <w:rsid w:val="003505D4"/>
    <w:rsid w:val="0035085F"/>
    <w:rsid w:val="00351A6E"/>
    <w:rsid w:val="00351F03"/>
    <w:rsid w:val="00354204"/>
    <w:rsid w:val="003545CC"/>
    <w:rsid w:val="00354F22"/>
    <w:rsid w:val="00356AED"/>
    <w:rsid w:val="00356DAD"/>
    <w:rsid w:val="00357651"/>
    <w:rsid w:val="00360D7E"/>
    <w:rsid w:val="003618B6"/>
    <w:rsid w:val="00361B4F"/>
    <w:rsid w:val="00362A78"/>
    <w:rsid w:val="00363097"/>
    <w:rsid w:val="003631AE"/>
    <w:rsid w:val="003638DC"/>
    <w:rsid w:val="00363B32"/>
    <w:rsid w:val="0036492A"/>
    <w:rsid w:val="00364A7E"/>
    <w:rsid w:val="00366AB8"/>
    <w:rsid w:val="00366E55"/>
    <w:rsid w:val="00367519"/>
    <w:rsid w:val="00367B3D"/>
    <w:rsid w:val="003713D7"/>
    <w:rsid w:val="003758A1"/>
    <w:rsid w:val="00375AF4"/>
    <w:rsid w:val="00375DAA"/>
    <w:rsid w:val="00375E79"/>
    <w:rsid w:val="003760A9"/>
    <w:rsid w:val="0037724D"/>
    <w:rsid w:val="003773F4"/>
    <w:rsid w:val="00377623"/>
    <w:rsid w:val="0038032B"/>
    <w:rsid w:val="003805B8"/>
    <w:rsid w:val="003811A8"/>
    <w:rsid w:val="00381597"/>
    <w:rsid w:val="00382DEB"/>
    <w:rsid w:val="00383214"/>
    <w:rsid w:val="0038468D"/>
    <w:rsid w:val="003846E5"/>
    <w:rsid w:val="00386E7C"/>
    <w:rsid w:val="00387745"/>
    <w:rsid w:val="00390173"/>
    <w:rsid w:val="0039064D"/>
    <w:rsid w:val="0039079A"/>
    <w:rsid w:val="00390EC0"/>
    <w:rsid w:val="00391363"/>
    <w:rsid w:val="00393731"/>
    <w:rsid w:val="00393883"/>
    <w:rsid w:val="00394DB1"/>
    <w:rsid w:val="00395321"/>
    <w:rsid w:val="00395C26"/>
    <w:rsid w:val="00396406"/>
    <w:rsid w:val="003A0358"/>
    <w:rsid w:val="003A0B03"/>
    <w:rsid w:val="003A109F"/>
    <w:rsid w:val="003A170A"/>
    <w:rsid w:val="003A3282"/>
    <w:rsid w:val="003A3330"/>
    <w:rsid w:val="003A4CB7"/>
    <w:rsid w:val="003A5C6D"/>
    <w:rsid w:val="003A7CBA"/>
    <w:rsid w:val="003B0B12"/>
    <w:rsid w:val="003B180A"/>
    <w:rsid w:val="003B18D4"/>
    <w:rsid w:val="003B19C9"/>
    <w:rsid w:val="003B2678"/>
    <w:rsid w:val="003B4383"/>
    <w:rsid w:val="003B52C5"/>
    <w:rsid w:val="003B55BF"/>
    <w:rsid w:val="003B5FCC"/>
    <w:rsid w:val="003B64CB"/>
    <w:rsid w:val="003B7E9A"/>
    <w:rsid w:val="003C2B4C"/>
    <w:rsid w:val="003C3413"/>
    <w:rsid w:val="003C3E64"/>
    <w:rsid w:val="003C4C72"/>
    <w:rsid w:val="003C5BCC"/>
    <w:rsid w:val="003C5D01"/>
    <w:rsid w:val="003C6CA0"/>
    <w:rsid w:val="003D0927"/>
    <w:rsid w:val="003D0AA5"/>
    <w:rsid w:val="003D0DBB"/>
    <w:rsid w:val="003D1081"/>
    <w:rsid w:val="003D4161"/>
    <w:rsid w:val="003D4295"/>
    <w:rsid w:val="003D5013"/>
    <w:rsid w:val="003D54BE"/>
    <w:rsid w:val="003D5B29"/>
    <w:rsid w:val="003D5CC9"/>
    <w:rsid w:val="003D5ED2"/>
    <w:rsid w:val="003D71B4"/>
    <w:rsid w:val="003D7333"/>
    <w:rsid w:val="003D7355"/>
    <w:rsid w:val="003E012B"/>
    <w:rsid w:val="003E048B"/>
    <w:rsid w:val="003E1F45"/>
    <w:rsid w:val="003E258B"/>
    <w:rsid w:val="003E32FF"/>
    <w:rsid w:val="003E3F63"/>
    <w:rsid w:val="003E4F4A"/>
    <w:rsid w:val="003E56A8"/>
    <w:rsid w:val="003E5C0E"/>
    <w:rsid w:val="003E694A"/>
    <w:rsid w:val="003E6A45"/>
    <w:rsid w:val="003E70EA"/>
    <w:rsid w:val="003E79CC"/>
    <w:rsid w:val="003E7B4C"/>
    <w:rsid w:val="003F03FE"/>
    <w:rsid w:val="003F0A95"/>
    <w:rsid w:val="003F0D9B"/>
    <w:rsid w:val="003F218E"/>
    <w:rsid w:val="003F264D"/>
    <w:rsid w:val="003F33A0"/>
    <w:rsid w:val="003F44FD"/>
    <w:rsid w:val="003F5553"/>
    <w:rsid w:val="003F5C06"/>
    <w:rsid w:val="003F62E8"/>
    <w:rsid w:val="003F6DF7"/>
    <w:rsid w:val="003F7A5C"/>
    <w:rsid w:val="00401B65"/>
    <w:rsid w:val="00401F3E"/>
    <w:rsid w:val="004036E1"/>
    <w:rsid w:val="004043D9"/>
    <w:rsid w:val="0040492B"/>
    <w:rsid w:val="00405EAB"/>
    <w:rsid w:val="0040681A"/>
    <w:rsid w:val="00411359"/>
    <w:rsid w:val="0041135D"/>
    <w:rsid w:val="00411BA4"/>
    <w:rsid w:val="0041375E"/>
    <w:rsid w:val="004137A7"/>
    <w:rsid w:val="00414199"/>
    <w:rsid w:val="00414E1F"/>
    <w:rsid w:val="00414E31"/>
    <w:rsid w:val="0041526E"/>
    <w:rsid w:val="00417210"/>
    <w:rsid w:val="00417C2E"/>
    <w:rsid w:val="00417E5D"/>
    <w:rsid w:val="00417E8D"/>
    <w:rsid w:val="0042005E"/>
    <w:rsid w:val="00421373"/>
    <w:rsid w:val="004219B1"/>
    <w:rsid w:val="00421BA7"/>
    <w:rsid w:val="00421F18"/>
    <w:rsid w:val="004231E4"/>
    <w:rsid w:val="004232D1"/>
    <w:rsid w:val="00423434"/>
    <w:rsid w:val="00424704"/>
    <w:rsid w:val="00424AE3"/>
    <w:rsid w:val="00425114"/>
    <w:rsid w:val="004278A0"/>
    <w:rsid w:val="004307E3"/>
    <w:rsid w:val="00430EA4"/>
    <w:rsid w:val="004319B6"/>
    <w:rsid w:val="00431DEA"/>
    <w:rsid w:val="0043280E"/>
    <w:rsid w:val="00432D5F"/>
    <w:rsid w:val="004341E5"/>
    <w:rsid w:val="004347A2"/>
    <w:rsid w:val="00434931"/>
    <w:rsid w:val="00434B89"/>
    <w:rsid w:val="00435D3E"/>
    <w:rsid w:val="0043696D"/>
    <w:rsid w:val="00436E3C"/>
    <w:rsid w:val="004400C6"/>
    <w:rsid w:val="00441119"/>
    <w:rsid w:val="004415B1"/>
    <w:rsid w:val="004418B0"/>
    <w:rsid w:val="00441F61"/>
    <w:rsid w:val="0044239B"/>
    <w:rsid w:val="00443D9B"/>
    <w:rsid w:val="004446E7"/>
    <w:rsid w:val="00445969"/>
    <w:rsid w:val="00445F9E"/>
    <w:rsid w:val="00446418"/>
    <w:rsid w:val="00446F91"/>
    <w:rsid w:val="004513FC"/>
    <w:rsid w:val="0045143C"/>
    <w:rsid w:val="00452446"/>
    <w:rsid w:val="00452B75"/>
    <w:rsid w:val="00454407"/>
    <w:rsid w:val="00454923"/>
    <w:rsid w:val="00454ACF"/>
    <w:rsid w:val="00455949"/>
    <w:rsid w:val="00455F61"/>
    <w:rsid w:val="00457D6C"/>
    <w:rsid w:val="004602DD"/>
    <w:rsid w:val="00463535"/>
    <w:rsid w:val="00465DAC"/>
    <w:rsid w:val="004661F6"/>
    <w:rsid w:val="004667D1"/>
    <w:rsid w:val="0046709E"/>
    <w:rsid w:val="0046787E"/>
    <w:rsid w:val="004701EE"/>
    <w:rsid w:val="00470850"/>
    <w:rsid w:val="00471FAD"/>
    <w:rsid w:val="00472B27"/>
    <w:rsid w:val="00472FCC"/>
    <w:rsid w:val="004734DA"/>
    <w:rsid w:val="00475DBC"/>
    <w:rsid w:val="004802D2"/>
    <w:rsid w:val="00480431"/>
    <w:rsid w:val="0048097A"/>
    <w:rsid w:val="00480B1E"/>
    <w:rsid w:val="00481AE3"/>
    <w:rsid w:val="004830A1"/>
    <w:rsid w:val="00483C68"/>
    <w:rsid w:val="00484252"/>
    <w:rsid w:val="00484EC1"/>
    <w:rsid w:val="004850AD"/>
    <w:rsid w:val="00485C25"/>
    <w:rsid w:val="0048796D"/>
    <w:rsid w:val="00487E68"/>
    <w:rsid w:val="00491631"/>
    <w:rsid w:val="00491B4A"/>
    <w:rsid w:val="00491E7B"/>
    <w:rsid w:val="00492FDB"/>
    <w:rsid w:val="00493C54"/>
    <w:rsid w:val="00494A00"/>
    <w:rsid w:val="00494F54"/>
    <w:rsid w:val="004952A5"/>
    <w:rsid w:val="00497124"/>
    <w:rsid w:val="004A04FB"/>
    <w:rsid w:val="004A0E46"/>
    <w:rsid w:val="004A1A05"/>
    <w:rsid w:val="004A1EAD"/>
    <w:rsid w:val="004A3BE5"/>
    <w:rsid w:val="004A4D75"/>
    <w:rsid w:val="004A5245"/>
    <w:rsid w:val="004A53B1"/>
    <w:rsid w:val="004A57E9"/>
    <w:rsid w:val="004B0126"/>
    <w:rsid w:val="004B03AD"/>
    <w:rsid w:val="004B077B"/>
    <w:rsid w:val="004B0A72"/>
    <w:rsid w:val="004B0B62"/>
    <w:rsid w:val="004B2FD3"/>
    <w:rsid w:val="004B34FE"/>
    <w:rsid w:val="004B487C"/>
    <w:rsid w:val="004B4AA8"/>
    <w:rsid w:val="004B4AC4"/>
    <w:rsid w:val="004B6868"/>
    <w:rsid w:val="004B6F4A"/>
    <w:rsid w:val="004B740F"/>
    <w:rsid w:val="004B7A96"/>
    <w:rsid w:val="004B7B58"/>
    <w:rsid w:val="004C03A7"/>
    <w:rsid w:val="004C1C5C"/>
    <w:rsid w:val="004C1FCC"/>
    <w:rsid w:val="004C2261"/>
    <w:rsid w:val="004C2372"/>
    <w:rsid w:val="004C3264"/>
    <w:rsid w:val="004C4562"/>
    <w:rsid w:val="004C6D7B"/>
    <w:rsid w:val="004C75DC"/>
    <w:rsid w:val="004D0BDF"/>
    <w:rsid w:val="004D0BF7"/>
    <w:rsid w:val="004D1761"/>
    <w:rsid w:val="004D2BBF"/>
    <w:rsid w:val="004D32E8"/>
    <w:rsid w:val="004D3374"/>
    <w:rsid w:val="004D475A"/>
    <w:rsid w:val="004D5327"/>
    <w:rsid w:val="004D5927"/>
    <w:rsid w:val="004D5E55"/>
    <w:rsid w:val="004D615E"/>
    <w:rsid w:val="004D62F7"/>
    <w:rsid w:val="004D7116"/>
    <w:rsid w:val="004D7646"/>
    <w:rsid w:val="004D799A"/>
    <w:rsid w:val="004E1731"/>
    <w:rsid w:val="004E19F6"/>
    <w:rsid w:val="004E4A35"/>
    <w:rsid w:val="004E4AAE"/>
    <w:rsid w:val="004E5760"/>
    <w:rsid w:val="004E583A"/>
    <w:rsid w:val="004E5B52"/>
    <w:rsid w:val="004E61A9"/>
    <w:rsid w:val="004E62C4"/>
    <w:rsid w:val="004F0089"/>
    <w:rsid w:val="004F0190"/>
    <w:rsid w:val="004F09E5"/>
    <w:rsid w:val="004F17DE"/>
    <w:rsid w:val="004F1DA2"/>
    <w:rsid w:val="004F1E93"/>
    <w:rsid w:val="004F26EF"/>
    <w:rsid w:val="004F2E49"/>
    <w:rsid w:val="004F3A38"/>
    <w:rsid w:val="004F3BF5"/>
    <w:rsid w:val="004F5BE6"/>
    <w:rsid w:val="004F671E"/>
    <w:rsid w:val="004F69F6"/>
    <w:rsid w:val="004F736A"/>
    <w:rsid w:val="004F7C10"/>
    <w:rsid w:val="005000D5"/>
    <w:rsid w:val="00500B86"/>
    <w:rsid w:val="00500E08"/>
    <w:rsid w:val="00501806"/>
    <w:rsid w:val="005039D4"/>
    <w:rsid w:val="00503BBC"/>
    <w:rsid w:val="00504886"/>
    <w:rsid w:val="00504EA5"/>
    <w:rsid w:val="00504F53"/>
    <w:rsid w:val="005061F9"/>
    <w:rsid w:val="005068C2"/>
    <w:rsid w:val="00506C67"/>
    <w:rsid w:val="005104AF"/>
    <w:rsid w:val="00510BBA"/>
    <w:rsid w:val="00511586"/>
    <w:rsid w:val="00511BBF"/>
    <w:rsid w:val="00512024"/>
    <w:rsid w:val="00513355"/>
    <w:rsid w:val="00513CA4"/>
    <w:rsid w:val="00513F8E"/>
    <w:rsid w:val="00514786"/>
    <w:rsid w:val="00514957"/>
    <w:rsid w:val="00514F84"/>
    <w:rsid w:val="0051561E"/>
    <w:rsid w:val="005160EF"/>
    <w:rsid w:val="00516852"/>
    <w:rsid w:val="00517785"/>
    <w:rsid w:val="00517909"/>
    <w:rsid w:val="00517B7D"/>
    <w:rsid w:val="005203A5"/>
    <w:rsid w:val="005208BB"/>
    <w:rsid w:val="00521F5E"/>
    <w:rsid w:val="00522DCD"/>
    <w:rsid w:val="00522E2E"/>
    <w:rsid w:val="0052331B"/>
    <w:rsid w:val="00523657"/>
    <w:rsid w:val="00523F10"/>
    <w:rsid w:val="0052548B"/>
    <w:rsid w:val="005254A1"/>
    <w:rsid w:val="0052563C"/>
    <w:rsid w:val="00525CAC"/>
    <w:rsid w:val="00525D71"/>
    <w:rsid w:val="0052600F"/>
    <w:rsid w:val="005274BE"/>
    <w:rsid w:val="0052781B"/>
    <w:rsid w:val="00531043"/>
    <w:rsid w:val="00532C1D"/>
    <w:rsid w:val="00533089"/>
    <w:rsid w:val="0053481F"/>
    <w:rsid w:val="00534A71"/>
    <w:rsid w:val="00534AD9"/>
    <w:rsid w:val="005358BE"/>
    <w:rsid w:val="00535932"/>
    <w:rsid w:val="00541728"/>
    <w:rsid w:val="005435CD"/>
    <w:rsid w:val="0054614C"/>
    <w:rsid w:val="00546419"/>
    <w:rsid w:val="005474BD"/>
    <w:rsid w:val="00550929"/>
    <w:rsid w:val="00550973"/>
    <w:rsid w:val="00550A58"/>
    <w:rsid w:val="00550D3D"/>
    <w:rsid w:val="00550EA7"/>
    <w:rsid w:val="005518DC"/>
    <w:rsid w:val="00551AC9"/>
    <w:rsid w:val="005523DC"/>
    <w:rsid w:val="00552830"/>
    <w:rsid w:val="00554254"/>
    <w:rsid w:val="0055435D"/>
    <w:rsid w:val="00554A5D"/>
    <w:rsid w:val="00555A92"/>
    <w:rsid w:val="00555CBA"/>
    <w:rsid w:val="00557A43"/>
    <w:rsid w:val="00560C52"/>
    <w:rsid w:val="0056358C"/>
    <w:rsid w:val="00563BD2"/>
    <w:rsid w:val="00564518"/>
    <w:rsid w:val="00564D98"/>
    <w:rsid w:val="005650D8"/>
    <w:rsid w:val="0056521F"/>
    <w:rsid w:val="0056560F"/>
    <w:rsid w:val="00565775"/>
    <w:rsid w:val="00565A20"/>
    <w:rsid w:val="00565B27"/>
    <w:rsid w:val="00566748"/>
    <w:rsid w:val="0056743D"/>
    <w:rsid w:val="00571F9E"/>
    <w:rsid w:val="005724F9"/>
    <w:rsid w:val="00572B2F"/>
    <w:rsid w:val="00572C4D"/>
    <w:rsid w:val="0057324D"/>
    <w:rsid w:val="00573602"/>
    <w:rsid w:val="00574687"/>
    <w:rsid w:val="00575F5D"/>
    <w:rsid w:val="00576E19"/>
    <w:rsid w:val="00577D43"/>
    <w:rsid w:val="00580023"/>
    <w:rsid w:val="00580E81"/>
    <w:rsid w:val="00581232"/>
    <w:rsid w:val="00581761"/>
    <w:rsid w:val="005817D0"/>
    <w:rsid w:val="00581A46"/>
    <w:rsid w:val="00581B07"/>
    <w:rsid w:val="00582387"/>
    <w:rsid w:val="005825CA"/>
    <w:rsid w:val="00582B73"/>
    <w:rsid w:val="0058338E"/>
    <w:rsid w:val="00583BE4"/>
    <w:rsid w:val="00585CB0"/>
    <w:rsid w:val="00592157"/>
    <w:rsid w:val="00592214"/>
    <w:rsid w:val="00592F32"/>
    <w:rsid w:val="005931C8"/>
    <w:rsid w:val="00594320"/>
    <w:rsid w:val="005959D8"/>
    <w:rsid w:val="00595B2E"/>
    <w:rsid w:val="00596C43"/>
    <w:rsid w:val="00596DF2"/>
    <w:rsid w:val="00596F9A"/>
    <w:rsid w:val="005A0232"/>
    <w:rsid w:val="005A1089"/>
    <w:rsid w:val="005A1E56"/>
    <w:rsid w:val="005A2AFB"/>
    <w:rsid w:val="005A3051"/>
    <w:rsid w:val="005A313C"/>
    <w:rsid w:val="005A3D4A"/>
    <w:rsid w:val="005A468C"/>
    <w:rsid w:val="005A5637"/>
    <w:rsid w:val="005A62A5"/>
    <w:rsid w:val="005A75E3"/>
    <w:rsid w:val="005A76D8"/>
    <w:rsid w:val="005B34AE"/>
    <w:rsid w:val="005B511A"/>
    <w:rsid w:val="005B7484"/>
    <w:rsid w:val="005B7501"/>
    <w:rsid w:val="005B7932"/>
    <w:rsid w:val="005C019E"/>
    <w:rsid w:val="005C052A"/>
    <w:rsid w:val="005C0B81"/>
    <w:rsid w:val="005C0F7B"/>
    <w:rsid w:val="005C12A8"/>
    <w:rsid w:val="005C25DA"/>
    <w:rsid w:val="005C2D23"/>
    <w:rsid w:val="005C34E2"/>
    <w:rsid w:val="005C4B2B"/>
    <w:rsid w:val="005C5099"/>
    <w:rsid w:val="005D0B97"/>
    <w:rsid w:val="005D2A2A"/>
    <w:rsid w:val="005D3E26"/>
    <w:rsid w:val="005D48A5"/>
    <w:rsid w:val="005D48B9"/>
    <w:rsid w:val="005D4CD3"/>
    <w:rsid w:val="005D4E00"/>
    <w:rsid w:val="005D4E22"/>
    <w:rsid w:val="005D4E3C"/>
    <w:rsid w:val="005D5B24"/>
    <w:rsid w:val="005D5E5B"/>
    <w:rsid w:val="005D6789"/>
    <w:rsid w:val="005E0776"/>
    <w:rsid w:val="005E08AC"/>
    <w:rsid w:val="005E0F77"/>
    <w:rsid w:val="005E1CBC"/>
    <w:rsid w:val="005E1ED9"/>
    <w:rsid w:val="005E1FB0"/>
    <w:rsid w:val="005E474F"/>
    <w:rsid w:val="005E495E"/>
    <w:rsid w:val="005E4D8E"/>
    <w:rsid w:val="005E7599"/>
    <w:rsid w:val="005F12D2"/>
    <w:rsid w:val="005F1D46"/>
    <w:rsid w:val="005F209E"/>
    <w:rsid w:val="005F2C69"/>
    <w:rsid w:val="005F3514"/>
    <w:rsid w:val="005F37A8"/>
    <w:rsid w:val="005F37D0"/>
    <w:rsid w:val="005F3BCB"/>
    <w:rsid w:val="005F434F"/>
    <w:rsid w:val="005F4770"/>
    <w:rsid w:val="005F4B1D"/>
    <w:rsid w:val="005F54DF"/>
    <w:rsid w:val="005F54EA"/>
    <w:rsid w:val="005F5C77"/>
    <w:rsid w:val="005F6FE3"/>
    <w:rsid w:val="005F725E"/>
    <w:rsid w:val="005F75B8"/>
    <w:rsid w:val="005F778F"/>
    <w:rsid w:val="006016A2"/>
    <w:rsid w:val="00601995"/>
    <w:rsid w:val="00602372"/>
    <w:rsid w:val="00602C37"/>
    <w:rsid w:val="0060368F"/>
    <w:rsid w:val="00604003"/>
    <w:rsid w:val="0060449C"/>
    <w:rsid w:val="00604DFB"/>
    <w:rsid w:val="00605CC0"/>
    <w:rsid w:val="0060611D"/>
    <w:rsid w:val="00607767"/>
    <w:rsid w:val="006104CE"/>
    <w:rsid w:val="00611566"/>
    <w:rsid w:val="006116BB"/>
    <w:rsid w:val="00611AD9"/>
    <w:rsid w:val="00611F36"/>
    <w:rsid w:val="0061201E"/>
    <w:rsid w:val="00614A87"/>
    <w:rsid w:val="00615AF9"/>
    <w:rsid w:val="00615E76"/>
    <w:rsid w:val="006204BA"/>
    <w:rsid w:val="00620803"/>
    <w:rsid w:val="0062191C"/>
    <w:rsid w:val="006224D3"/>
    <w:rsid w:val="006227F5"/>
    <w:rsid w:val="00622B3B"/>
    <w:rsid w:val="006232CD"/>
    <w:rsid w:val="00624029"/>
    <w:rsid w:val="0062548A"/>
    <w:rsid w:val="00626D53"/>
    <w:rsid w:val="00627957"/>
    <w:rsid w:val="00631023"/>
    <w:rsid w:val="006311D1"/>
    <w:rsid w:val="00631C02"/>
    <w:rsid w:val="00631D70"/>
    <w:rsid w:val="006321C8"/>
    <w:rsid w:val="006329A0"/>
    <w:rsid w:val="00632AD4"/>
    <w:rsid w:val="00633C97"/>
    <w:rsid w:val="00633E9F"/>
    <w:rsid w:val="006354E0"/>
    <w:rsid w:val="00637F68"/>
    <w:rsid w:val="0064067B"/>
    <w:rsid w:val="006440BF"/>
    <w:rsid w:val="006448E3"/>
    <w:rsid w:val="0064547F"/>
    <w:rsid w:val="00646D27"/>
    <w:rsid w:val="00646F23"/>
    <w:rsid w:val="00647A0F"/>
    <w:rsid w:val="00647D29"/>
    <w:rsid w:val="006501D4"/>
    <w:rsid w:val="00650734"/>
    <w:rsid w:val="00654E8B"/>
    <w:rsid w:val="00655298"/>
    <w:rsid w:val="006565CC"/>
    <w:rsid w:val="00657108"/>
    <w:rsid w:val="0065783A"/>
    <w:rsid w:val="00660CC8"/>
    <w:rsid w:val="006611A4"/>
    <w:rsid w:val="00661514"/>
    <w:rsid w:val="0066219A"/>
    <w:rsid w:val="00662FA9"/>
    <w:rsid w:val="006633FC"/>
    <w:rsid w:val="00664127"/>
    <w:rsid w:val="00664580"/>
    <w:rsid w:val="006650DB"/>
    <w:rsid w:val="006654C6"/>
    <w:rsid w:val="00665578"/>
    <w:rsid w:val="00666F7A"/>
    <w:rsid w:val="00667CCE"/>
    <w:rsid w:val="00670740"/>
    <w:rsid w:val="0067155E"/>
    <w:rsid w:val="00674807"/>
    <w:rsid w:val="006750A1"/>
    <w:rsid w:val="00675429"/>
    <w:rsid w:val="00675B65"/>
    <w:rsid w:val="0067697A"/>
    <w:rsid w:val="00676A0C"/>
    <w:rsid w:val="00677E02"/>
    <w:rsid w:val="006807D4"/>
    <w:rsid w:val="00681742"/>
    <w:rsid w:val="00681888"/>
    <w:rsid w:val="00681D38"/>
    <w:rsid w:val="0068211C"/>
    <w:rsid w:val="00682754"/>
    <w:rsid w:val="00683140"/>
    <w:rsid w:val="00683B6E"/>
    <w:rsid w:val="00683CB1"/>
    <w:rsid w:val="006858A2"/>
    <w:rsid w:val="00687055"/>
    <w:rsid w:val="00687094"/>
    <w:rsid w:val="006912A8"/>
    <w:rsid w:val="00691877"/>
    <w:rsid w:val="006924D5"/>
    <w:rsid w:val="00692EA6"/>
    <w:rsid w:val="00693AD4"/>
    <w:rsid w:val="006956A7"/>
    <w:rsid w:val="00695AA2"/>
    <w:rsid w:val="00697143"/>
    <w:rsid w:val="00697192"/>
    <w:rsid w:val="006A0677"/>
    <w:rsid w:val="006A0D4E"/>
    <w:rsid w:val="006A0F9E"/>
    <w:rsid w:val="006A120A"/>
    <w:rsid w:val="006A1A8F"/>
    <w:rsid w:val="006A41E0"/>
    <w:rsid w:val="006A51E9"/>
    <w:rsid w:val="006A5423"/>
    <w:rsid w:val="006A5662"/>
    <w:rsid w:val="006A5ED3"/>
    <w:rsid w:val="006B0A7B"/>
    <w:rsid w:val="006B243C"/>
    <w:rsid w:val="006B3D4C"/>
    <w:rsid w:val="006B4D84"/>
    <w:rsid w:val="006B578C"/>
    <w:rsid w:val="006B57C5"/>
    <w:rsid w:val="006B5A99"/>
    <w:rsid w:val="006B5B93"/>
    <w:rsid w:val="006B61B2"/>
    <w:rsid w:val="006B7091"/>
    <w:rsid w:val="006B71A8"/>
    <w:rsid w:val="006B730B"/>
    <w:rsid w:val="006B7955"/>
    <w:rsid w:val="006B7D59"/>
    <w:rsid w:val="006C0C52"/>
    <w:rsid w:val="006C0F12"/>
    <w:rsid w:val="006C1D06"/>
    <w:rsid w:val="006C3C23"/>
    <w:rsid w:val="006C4D45"/>
    <w:rsid w:val="006C4E7E"/>
    <w:rsid w:val="006C5364"/>
    <w:rsid w:val="006C5DBD"/>
    <w:rsid w:val="006C6CAF"/>
    <w:rsid w:val="006C79CE"/>
    <w:rsid w:val="006C7BA7"/>
    <w:rsid w:val="006C7E04"/>
    <w:rsid w:val="006D0888"/>
    <w:rsid w:val="006D2117"/>
    <w:rsid w:val="006D3DB2"/>
    <w:rsid w:val="006D423D"/>
    <w:rsid w:val="006D4357"/>
    <w:rsid w:val="006D44C3"/>
    <w:rsid w:val="006D46CF"/>
    <w:rsid w:val="006D495F"/>
    <w:rsid w:val="006D55EB"/>
    <w:rsid w:val="006D664E"/>
    <w:rsid w:val="006D66F7"/>
    <w:rsid w:val="006D67F8"/>
    <w:rsid w:val="006D7C90"/>
    <w:rsid w:val="006D7E44"/>
    <w:rsid w:val="006E0944"/>
    <w:rsid w:val="006E0E40"/>
    <w:rsid w:val="006E0F45"/>
    <w:rsid w:val="006E1E14"/>
    <w:rsid w:val="006E1E7C"/>
    <w:rsid w:val="006E28A7"/>
    <w:rsid w:val="006E2CC1"/>
    <w:rsid w:val="006E43DE"/>
    <w:rsid w:val="006E5E6B"/>
    <w:rsid w:val="006E6A65"/>
    <w:rsid w:val="006E764E"/>
    <w:rsid w:val="006E792B"/>
    <w:rsid w:val="006F0AC7"/>
    <w:rsid w:val="006F0FAF"/>
    <w:rsid w:val="006F1BA0"/>
    <w:rsid w:val="006F244A"/>
    <w:rsid w:val="006F2E31"/>
    <w:rsid w:val="006F3457"/>
    <w:rsid w:val="006F360E"/>
    <w:rsid w:val="006F4024"/>
    <w:rsid w:val="006F433C"/>
    <w:rsid w:val="006F49A1"/>
    <w:rsid w:val="006F7890"/>
    <w:rsid w:val="006F7DAC"/>
    <w:rsid w:val="006F7E5E"/>
    <w:rsid w:val="0070098D"/>
    <w:rsid w:val="007012BD"/>
    <w:rsid w:val="00701556"/>
    <w:rsid w:val="00701652"/>
    <w:rsid w:val="00701699"/>
    <w:rsid w:val="007018BE"/>
    <w:rsid w:val="007022C4"/>
    <w:rsid w:val="0070252A"/>
    <w:rsid w:val="00702547"/>
    <w:rsid w:val="007033A2"/>
    <w:rsid w:val="0070358F"/>
    <w:rsid w:val="00703C5A"/>
    <w:rsid w:val="00704340"/>
    <w:rsid w:val="00705145"/>
    <w:rsid w:val="007058B3"/>
    <w:rsid w:val="00705AAF"/>
    <w:rsid w:val="0070799F"/>
    <w:rsid w:val="0071025D"/>
    <w:rsid w:val="00711302"/>
    <w:rsid w:val="00711578"/>
    <w:rsid w:val="00711F7D"/>
    <w:rsid w:val="007125B8"/>
    <w:rsid w:val="0071283F"/>
    <w:rsid w:val="007131BA"/>
    <w:rsid w:val="00713560"/>
    <w:rsid w:val="0071412A"/>
    <w:rsid w:val="007157B6"/>
    <w:rsid w:val="00715B00"/>
    <w:rsid w:val="00716196"/>
    <w:rsid w:val="00716675"/>
    <w:rsid w:val="0072028E"/>
    <w:rsid w:val="00721614"/>
    <w:rsid w:val="00721A82"/>
    <w:rsid w:val="00722450"/>
    <w:rsid w:val="00722EC7"/>
    <w:rsid w:val="007242FF"/>
    <w:rsid w:val="00724905"/>
    <w:rsid w:val="00725428"/>
    <w:rsid w:val="0072567A"/>
    <w:rsid w:val="00726D3E"/>
    <w:rsid w:val="00726DC2"/>
    <w:rsid w:val="007279E3"/>
    <w:rsid w:val="00730D70"/>
    <w:rsid w:val="00730EF6"/>
    <w:rsid w:val="007311E9"/>
    <w:rsid w:val="0073230C"/>
    <w:rsid w:val="00732713"/>
    <w:rsid w:val="00737108"/>
    <w:rsid w:val="00737B5F"/>
    <w:rsid w:val="00737FBF"/>
    <w:rsid w:val="007401EE"/>
    <w:rsid w:val="007402F3"/>
    <w:rsid w:val="007404BC"/>
    <w:rsid w:val="0074099B"/>
    <w:rsid w:val="00741186"/>
    <w:rsid w:val="00741367"/>
    <w:rsid w:val="00741BB7"/>
    <w:rsid w:val="00741E09"/>
    <w:rsid w:val="007424BA"/>
    <w:rsid w:val="00742E54"/>
    <w:rsid w:val="00744E0C"/>
    <w:rsid w:val="0074576E"/>
    <w:rsid w:val="0074637D"/>
    <w:rsid w:val="00747B8D"/>
    <w:rsid w:val="007505BB"/>
    <w:rsid w:val="00750820"/>
    <w:rsid w:val="007508D0"/>
    <w:rsid w:val="00753B67"/>
    <w:rsid w:val="007557B1"/>
    <w:rsid w:val="00756FE7"/>
    <w:rsid w:val="00757312"/>
    <w:rsid w:val="0075735A"/>
    <w:rsid w:val="00760103"/>
    <w:rsid w:val="007609F9"/>
    <w:rsid w:val="00761AD9"/>
    <w:rsid w:val="007620DA"/>
    <w:rsid w:val="00762A16"/>
    <w:rsid w:val="007634BF"/>
    <w:rsid w:val="00763B41"/>
    <w:rsid w:val="007647B1"/>
    <w:rsid w:val="00764D8F"/>
    <w:rsid w:val="00765D9F"/>
    <w:rsid w:val="007666A7"/>
    <w:rsid w:val="00767B3F"/>
    <w:rsid w:val="0077224F"/>
    <w:rsid w:val="00772291"/>
    <w:rsid w:val="00773456"/>
    <w:rsid w:val="00774679"/>
    <w:rsid w:val="00774F94"/>
    <w:rsid w:val="00775220"/>
    <w:rsid w:val="00775493"/>
    <w:rsid w:val="00775AFE"/>
    <w:rsid w:val="00777A06"/>
    <w:rsid w:val="00780790"/>
    <w:rsid w:val="007812D6"/>
    <w:rsid w:val="00781C73"/>
    <w:rsid w:val="00782BBD"/>
    <w:rsid w:val="0078406C"/>
    <w:rsid w:val="0078467C"/>
    <w:rsid w:val="00785604"/>
    <w:rsid w:val="00785795"/>
    <w:rsid w:val="00785EB7"/>
    <w:rsid w:val="0079098C"/>
    <w:rsid w:val="00790D75"/>
    <w:rsid w:val="0079174A"/>
    <w:rsid w:val="00791B31"/>
    <w:rsid w:val="00793448"/>
    <w:rsid w:val="00795441"/>
    <w:rsid w:val="00795D1E"/>
    <w:rsid w:val="00796A06"/>
    <w:rsid w:val="00796F8C"/>
    <w:rsid w:val="007A0C4F"/>
    <w:rsid w:val="007A0E01"/>
    <w:rsid w:val="007A11B5"/>
    <w:rsid w:val="007A19D3"/>
    <w:rsid w:val="007A1BE0"/>
    <w:rsid w:val="007A2571"/>
    <w:rsid w:val="007A2C5A"/>
    <w:rsid w:val="007A42B0"/>
    <w:rsid w:val="007A4AF5"/>
    <w:rsid w:val="007A505E"/>
    <w:rsid w:val="007A5951"/>
    <w:rsid w:val="007A7636"/>
    <w:rsid w:val="007B08E7"/>
    <w:rsid w:val="007B118D"/>
    <w:rsid w:val="007B1B85"/>
    <w:rsid w:val="007B27E5"/>
    <w:rsid w:val="007B2A1C"/>
    <w:rsid w:val="007B2C73"/>
    <w:rsid w:val="007B2D66"/>
    <w:rsid w:val="007B31D5"/>
    <w:rsid w:val="007B3D8F"/>
    <w:rsid w:val="007B3F6A"/>
    <w:rsid w:val="007B40FA"/>
    <w:rsid w:val="007B426B"/>
    <w:rsid w:val="007B4331"/>
    <w:rsid w:val="007B45C0"/>
    <w:rsid w:val="007B5085"/>
    <w:rsid w:val="007B56A0"/>
    <w:rsid w:val="007B66AE"/>
    <w:rsid w:val="007B6F2F"/>
    <w:rsid w:val="007B7AA0"/>
    <w:rsid w:val="007B7F23"/>
    <w:rsid w:val="007C09A8"/>
    <w:rsid w:val="007C0E8A"/>
    <w:rsid w:val="007C3603"/>
    <w:rsid w:val="007C3BEF"/>
    <w:rsid w:val="007C4010"/>
    <w:rsid w:val="007C4071"/>
    <w:rsid w:val="007C4936"/>
    <w:rsid w:val="007C5501"/>
    <w:rsid w:val="007D0B49"/>
    <w:rsid w:val="007D0C6A"/>
    <w:rsid w:val="007D0EDA"/>
    <w:rsid w:val="007D3609"/>
    <w:rsid w:val="007D42F3"/>
    <w:rsid w:val="007D4439"/>
    <w:rsid w:val="007D4938"/>
    <w:rsid w:val="007D6153"/>
    <w:rsid w:val="007D63B2"/>
    <w:rsid w:val="007D640F"/>
    <w:rsid w:val="007D6D43"/>
    <w:rsid w:val="007D7081"/>
    <w:rsid w:val="007D7F57"/>
    <w:rsid w:val="007E0025"/>
    <w:rsid w:val="007E00B3"/>
    <w:rsid w:val="007E4BBF"/>
    <w:rsid w:val="007E5DBF"/>
    <w:rsid w:val="007E66A0"/>
    <w:rsid w:val="007E6E60"/>
    <w:rsid w:val="007F0611"/>
    <w:rsid w:val="007F0657"/>
    <w:rsid w:val="007F0B9E"/>
    <w:rsid w:val="007F0CEA"/>
    <w:rsid w:val="007F0D62"/>
    <w:rsid w:val="007F1407"/>
    <w:rsid w:val="007F170B"/>
    <w:rsid w:val="007F1FDF"/>
    <w:rsid w:val="007F24C1"/>
    <w:rsid w:val="007F2596"/>
    <w:rsid w:val="007F2B10"/>
    <w:rsid w:val="007F30BA"/>
    <w:rsid w:val="007F31B1"/>
    <w:rsid w:val="007F386E"/>
    <w:rsid w:val="007F3A59"/>
    <w:rsid w:val="007F3F33"/>
    <w:rsid w:val="007F4D03"/>
    <w:rsid w:val="007F5455"/>
    <w:rsid w:val="007F5B3D"/>
    <w:rsid w:val="007F5BD9"/>
    <w:rsid w:val="007F5E4B"/>
    <w:rsid w:val="007F606D"/>
    <w:rsid w:val="008004C5"/>
    <w:rsid w:val="00800C6C"/>
    <w:rsid w:val="00802D79"/>
    <w:rsid w:val="0080357D"/>
    <w:rsid w:val="0080450A"/>
    <w:rsid w:val="008045B7"/>
    <w:rsid w:val="00804EC4"/>
    <w:rsid w:val="00805173"/>
    <w:rsid w:val="0080742A"/>
    <w:rsid w:val="00807DDA"/>
    <w:rsid w:val="00811141"/>
    <w:rsid w:val="00813497"/>
    <w:rsid w:val="00813CCB"/>
    <w:rsid w:val="00814397"/>
    <w:rsid w:val="00814AB0"/>
    <w:rsid w:val="00814F0A"/>
    <w:rsid w:val="008150BD"/>
    <w:rsid w:val="00816003"/>
    <w:rsid w:val="00816305"/>
    <w:rsid w:val="0081670C"/>
    <w:rsid w:val="00816FC3"/>
    <w:rsid w:val="0081719B"/>
    <w:rsid w:val="00817435"/>
    <w:rsid w:val="00820528"/>
    <w:rsid w:val="0082109D"/>
    <w:rsid w:val="008223FA"/>
    <w:rsid w:val="00822EE7"/>
    <w:rsid w:val="008243AB"/>
    <w:rsid w:val="00826079"/>
    <w:rsid w:val="00826E41"/>
    <w:rsid w:val="0083055C"/>
    <w:rsid w:val="00830CD3"/>
    <w:rsid w:val="00830E6D"/>
    <w:rsid w:val="00830F8A"/>
    <w:rsid w:val="008339D8"/>
    <w:rsid w:val="008355F0"/>
    <w:rsid w:val="008357BE"/>
    <w:rsid w:val="00836CC2"/>
    <w:rsid w:val="008372EE"/>
    <w:rsid w:val="008378DC"/>
    <w:rsid w:val="00837BF5"/>
    <w:rsid w:val="00840417"/>
    <w:rsid w:val="0084070C"/>
    <w:rsid w:val="008407DF"/>
    <w:rsid w:val="00840ECC"/>
    <w:rsid w:val="0084230D"/>
    <w:rsid w:val="00842395"/>
    <w:rsid w:val="00842BA6"/>
    <w:rsid w:val="00844EB6"/>
    <w:rsid w:val="00845B00"/>
    <w:rsid w:val="008470F3"/>
    <w:rsid w:val="00847660"/>
    <w:rsid w:val="00850249"/>
    <w:rsid w:val="00850720"/>
    <w:rsid w:val="0085119C"/>
    <w:rsid w:val="00851E2D"/>
    <w:rsid w:val="00855392"/>
    <w:rsid w:val="00855561"/>
    <w:rsid w:val="008558E0"/>
    <w:rsid w:val="00855A21"/>
    <w:rsid w:val="00855D64"/>
    <w:rsid w:val="008577FC"/>
    <w:rsid w:val="00861708"/>
    <w:rsid w:val="00861D4C"/>
    <w:rsid w:val="00862042"/>
    <w:rsid w:val="008623BA"/>
    <w:rsid w:val="00863DBF"/>
    <w:rsid w:val="0086470C"/>
    <w:rsid w:val="00865BF4"/>
    <w:rsid w:val="0086626F"/>
    <w:rsid w:val="00866836"/>
    <w:rsid w:val="00866D51"/>
    <w:rsid w:val="0086760D"/>
    <w:rsid w:val="008709E4"/>
    <w:rsid w:val="00870BB4"/>
    <w:rsid w:val="00870E97"/>
    <w:rsid w:val="0087131A"/>
    <w:rsid w:val="00872267"/>
    <w:rsid w:val="00872643"/>
    <w:rsid w:val="00874EF9"/>
    <w:rsid w:val="008751EF"/>
    <w:rsid w:val="00876120"/>
    <w:rsid w:val="00876136"/>
    <w:rsid w:val="0087617B"/>
    <w:rsid w:val="00882C6D"/>
    <w:rsid w:val="00884154"/>
    <w:rsid w:val="00884A85"/>
    <w:rsid w:val="008854BC"/>
    <w:rsid w:val="00885884"/>
    <w:rsid w:val="008863DE"/>
    <w:rsid w:val="00886FF8"/>
    <w:rsid w:val="0089015E"/>
    <w:rsid w:val="00891F70"/>
    <w:rsid w:val="0089239C"/>
    <w:rsid w:val="00894074"/>
    <w:rsid w:val="00894699"/>
    <w:rsid w:val="00896059"/>
    <w:rsid w:val="008962B7"/>
    <w:rsid w:val="00896332"/>
    <w:rsid w:val="00896DAF"/>
    <w:rsid w:val="00896DCA"/>
    <w:rsid w:val="00897688"/>
    <w:rsid w:val="0089787D"/>
    <w:rsid w:val="008A04DB"/>
    <w:rsid w:val="008A19B4"/>
    <w:rsid w:val="008A2260"/>
    <w:rsid w:val="008A420C"/>
    <w:rsid w:val="008A4511"/>
    <w:rsid w:val="008A4EE8"/>
    <w:rsid w:val="008A544C"/>
    <w:rsid w:val="008A640C"/>
    <w:rsid w:val="008A692F"/>
    <w:rsid w:val="008A71E1"/>
    <w:rsid w:val="008A7A48"/>
    <w:rsid w:val="008A7BF9"/>
    <w:rsid w:val="008A7DAC"/>
    <w:rsid w:val="008B1B3E"/>
    <w:rsid w:val="008B533E"/>
    <w:rsid w:val="008B5E3F"/>
    <w:rsid w:val="008B6819"/>
    <w:rsid w:val="008B6C95"/>
    <w:rsid w:val="008B6CDC"/>
    <w:rsid w:val="008B7390"/>
    <w:rsid w:val="008B7443"/>
    <w:rsid w:val="008B74C7"/>
    <w:rsid w:val="008C019E"/>
    <w:rsid w:val="008C0783"/>
    <w:rsid w:val="008C152D"/>
    <w:rsid w:val="008C172B"/>
    <w:rsid w:val="008C2535"/>
    <w:rsid w:val="008C2E35"/>
    <w:rsid w:val="008C362E"/>
    <w:rsid w:val="008C4387"/>
    <w:rsid w:val="008C5A86"/>
    <w:rsid w:val="008D1053"/>
    <w:rsid w:val="008D1888"/>
    <w:rsid w:val="008D19C5"/>
    <w:rsid w:val="008D1B03"/>
    <w:rsid w:val="008D2486"/>
    <w:rsid w:val="008D2A41"/>
    <w:rsid w:val="008D2AB6"/>
    <w:rsid w:val="008D3174"/>
    <w:rsid w:val="008D3BA1"/>
    <w:rsid w:val="008D5288"/>
    <w:rsid w:val="008D57A4"/>
    <w:rsid w:val="008D7EDA"/>
    <w:rsid w:val="008E0CA9"/>
    <w:rsid w:val="008E1A6D"/>
    <w:rsid w:val="008E392A"/>
    <w:rsid w:val="008E3B29"/>
    <w:rsid w:val="008E3F1C"/>
    <w:rsid w:val="008E434F"/>
    <w:rsid w:val="008E5DBD"/>
    <w:rsid w:val="008E6BDE"/>
    <w:rsid w:val="008E6BEA"/>
    <w:rsid w:val="008E6CF8"/>
    <w:rsid w:val="008E6EEF"/>
    <w:rsid w:val="008F03F2"/>
    <w:rsid w:val="008F0430"/>
    <w:rsid w:val="008F2071"/>
    <w:rsid w:val="008F20A7"/>
    <w:rsid w:val="008F20B8"/>
    <w:rsid w:val="008F2160"/>
    <w:rsid w:val="008F3155"/>
    <w:rsid w:val="008F3AB8"/>
    <w:rsid w:val="008F3D2A"/>
    <w:rsid w:val="008F6273"/>
    <w:rsid w:val="008F6D2B"/>
    <w:rsid w:val="008F723A"/>
    <w:rsid w:val="008F78D6"/>
    <w:rsid w:val="00900289"/>
    <w:rsid w:val="00900326"/>
    <w:rsid w:val="009004A8"/>
    <w:rsid w:val="0090149B"/>
    <w:rsid w:val="00901B07"/>
    <w:rsid w:val="00902104"/>
    <w:rsid w:val="00902749"/>
    <w:rsid w:val="00902F46"/>
    <w:rsid w:val="00903073"/>
    <w:rsid w:val="0090498B"/>
    <w:rsid w:val="0090566D"/>
    <w:rsid w:val="00906FDC"/>
    <w:rsid w:val="0090792F"/>
    <w:rsid w:val="00907FE4"/>
    <w:rsid w:val="00910569"/>
    <w:rsid w:val="00912DCD"/>
    <w:rsid w:val="009151B9"/>
    <w:rsid w:val="00916069"/>
    <w:rsid w:val="00916109"/>
    <w:rsid w:val="00916200"/>
    <w:rsid w:val="00916C45"/>
    <w:rsid w:val="0091721F"/>
    <w:rsid w:val="009175F8"/>
    <w:rsid w:val="00920805"/>
    <w:rsid w:val="009228C1"/>
    <w:rsid w:val="00922DEA"/>
    <w:rsid w:val="00924022"/>
    <w:rsid w:val="00924102"/>
    <w:rsid w:val="009246EF"/>
    <w:rsid w:val="009256FC"/>
    <w:rsid w:val="009259B3"/>
    <w:rsid w:val="0092631F"/>
    <w:rsid w:val="009273B1"/>
    <w:rsid w:val="0093068A"/>
    <w:rsid w:val="0093084D"/>
    <w:rsid w:val="00930AA6"/>
    <w:rsid w:val="009317B0"/>
    <w:rsid w:val="00931D7C"/>
    <w:rsid w:val="00932A83"/>
    <w:rsid w:val="009338F6"/>
    <w:rsid w:val="009342DE"/>
    <w:rsid w:val="0093479D"/>
    <w:rsid w:val="00935743"/>
    <w:rsid w:val="009362F0"/>
    <w:rsid w:val="00936567"/>
    <w:rsid w:val="00936B46"/>
    <w:rsid w:val="00937F58"/>
    <w:rsid w:val="0094002C"/>
    <w:rsid w:val="00940666"/>
    <w:rsid w:val="009410BE"/>
    <w:rsid w:val="0094173C"/>
    <w:rsid w:val="00942746"/>
    <w:rsid w:val="00942978"/>
    <w:rsid w:val="00942C0D"/>
    <w:rsid w:val="009441B6"/>
    <w:rsid w:val="00944A7D"/>
    <w:rsid w:val="00945B03"/>
    <w:rsid w:val="00946D6E"/>
    <w:rsid w:val="009478E0"/>
    <w:rsid w:val="00947E02"/>
    <w:rsid w:val="00947E36"/>
    <w:rsid w:val="009517E6"/>
    <w:rsid w:val="009549A4"/>
    <w:rsid w:val="00954B59"/>
    <w:rsid w:val="00954F39"/>
    <w:rsid w:val="00955E78"/>
    <w:rsid w:val="00956695"/>
    <w:rsid w:val="00956E7A"/>
    <w:rsid w:val="0095734B"/>
    <w:rsid w:val="00957ED3"/>
    <w:rsid w:val="00957F63"/>
    <w:rsid w:val="00960B43"/>
    <w:rsid w:val="009624DD"/>
    <w:rsid w:val="0096337E"/>
    <w:rsid w:val="00963A6F"/>
    <w:rsid w:val="00965C1A"/>
    <w:rsid w:val="00965F67"/>
    <w:rsid w:val="00966CE7"/>
    <w:rsid w:val="00966D00"/>
    <w:rsid w:val="00967D07"/>
    <w:rsid w:val="00970C78"/>
    <w:rsid w:val="00970D02"/>
    <w:rsid w:val="00970E1C"/>
    <w:rsid w:val="00971C7C"/>
    <w:rsid w:val="00972F29"/>
    <w:rsid w:val="009730D0"/>
    <w:rsid w:val="0097358E"/>
    <w:rsid w:val="00973A7E"/>
    <w:rsid w:val="00975A2A"/>
    <w:rsid w:val="009806E0"/>
    <w:rsid w:val="0098091B"/>
    <w:rsid w:val="00981003"/>
    <w:rsid w:val="00981074"/>
    <w:rsid w:val="00981A67"/>
    <w:rsid w:val="00982AC4"/>
    <w:rsid w:val="0098434D"/>
    <w:rsid w:val="0098435B"/>
    <w:rsid w:val="00985158"/>
    <w:rsid w:val="009853E2"/>
    <w:rsid w:val="00985797"/>
    <w:rsid w:val="00986BA4"/>
    <w:rsid w:val="009904BF"/>
    <w:rsid w:val="00990E14"/>
    <w:rsid w:val="00991AF4"/>
    <w:rsid w:val="00991D7D"/>
    <w:rsid w:val="0099443D"/>
    <w:rsid w:val="009947C0"/>
    <w:rsid w:val="00994C5A"/>
    <w:rsid w:val="00995012"/>
    <w:rsid w:val="00996507"/>
    <w:rsid w:val="009977A6"/>
    <w:rsid w:val="00997CC7"/>
    <w:rsid w:val="009A0346"/>
    <w:rsid w:val="009A0E6F"/>
    <w:rsid w:val="009A111D"/>
    <w:rsid w:val="009A27E2"/>
    <w:rsid w:val="009A47F7"/>
    <w:rsid w:val="009A4B56"/>
    <w:rsid w:val="009A4FFD"/>
    <w:rsid w:val="009A5E1B"/>
    <w:rsid w:val="009A6EF7"/>
    <w:rsid w:val="009A6FE9"/>
    <w:rsid w:val="009A7314"/>
    <w:rsid w:val="009B0998"/>
    <w:rsid w:val="009B1B33"/>
    <w:rsid w:val="009B35FD"/>
    <w:rsid w:val="009B4954"/>
    <w:rsid w:val="009B6B30"/>
    <w:rsid w:val="009B7199"/>
    <w:rsid w:val="009B71EB"/>
    <w:rsid w:val="009B7480"/>
    <w:rsid w:val="009C02E5"/>
    <w:rsid w:val="009C08A9"/>
    <w:rsid w:val="009C0CB0"/>
    <w:rsid w:val="009C15BD"/>
    <w:rsid w:val="009C2C61"/>
    <w:rsid w:val="009C4936"/>
    <w:rsid w:val="009C4DF5"/>
    <w:rsid w:val="009C4F1B"/>
    <w:rsid w:val="009C6881"/>
    <w:rsid w:val="009C769F"/>
    <w:rsid w:val="009C7B9D"/>
    <w:rsid w:val="009C7F29"/>
    <w:rsid w:val="009D0243"/>
    <w:rsid w:val="009D0491"/>
    <w:rsid w:val="009D0AC9"/>
    <w:rsid w:val="009D0DA7"/>
    <w:rsid w:val="009D2458"/>
    <w:rsid w:val="009D2675"/>
    <w:rsid w:val="009D29F3"/>
    <w:rsid w:val="009D30E8"/>
    <w:rsid w:val="009D3BF8"/>
    <w:rsid w:val="009D493A"/>
    <w:rsid w:val="009D5DE6"/>
    <w:rsid w:val="009D6147"/>
    <w:rsid w:val="009D67B8"/>
    <w:rsid w:val="009D70E2"/>
    <w:rsid w:val="009E01CE"/>
    <w:rsid w:val="009E0F9F"/>
    <w:rsid w:val="009E126F"/>
    <w:rsid w:val="009E1C55"/>
    <w:rsid w:val="009E3F14"/>
    <w:rsid w:val="009E474E"/>
    <w:rsid w:val="009E7DDA"/>
    <w:rsid w:val="009F0C87"/>
    <w:rsid w:val="009F17DA"/>
    <w:rsid w:val="009F289F"/>
    <w:rsid w:val="009F3BE6"/>
    <w:rsid w:val="009F4F11"/>
    <w:rsid w:val="009F5E4D"/>
    <w:rsid w:val="009F6B19"/>
    <w:rsid w:val="009F7111"/>
    <w:rsid w:val="009F78D8"/>
    <w:rsid w:val="00A00300"/>
    <w:rsid w:val="00A00F01"/>
    <w:rsid w:val="00A01326"/>
    <w:rsid w:val="00A0212A"/>
    <w:rsid w:val="00A021E1"/>
    <w:rsid w:val="00A023F3"/>
    <w:rsid w:val="00A034F7"/>
    <w:rsid w:val="00A0508A"/>
    <w:rsid w:val="00A057F8"/>
    <w:rsid w:val="00A0599A"/>
    <w:rsid w:val="00A06720"/>
    <w:rsid w:val="00A06D2D"/>
    <w:rsid w:val="00A06F4C"/>
    <w:rsid w:val="00A07668"/>
    <w:rsid w:val="00A102D2"/>
    <w:rsid w:val="00A10698"/>
    <w:rsid w:val="00A10720"/>
    <w:rsid w:val="00A1076F"/>
    <w:rsid w:val="00A11176"/>
    <w:rsid w:val="00A11A1A"/>
    <w:rsid w:val="00A11E04"/>
    <w:rsid w:val="00A125C1"/>
    <w:rsid w:val="00A13408"/>
    <w:rsid w:val="00A13DFD"/>
    <w:rsid w:val="00A140EE"/>
    <w:rsid w:val="00A1449E"/>
    <w:rsid w:val="00A14ABB"/>
    <w:rsid w:val="00A15346"/>
    <w:rsid w:val="00A1549B"/>
    <w:rsid w:val="00A15EEB"/>
    <w:rsid w:val="00A15EF9"/>
    <w:rsid w:val="00A16E0B"/>
    <w:rsid w:val="00A17327"/>
    <w:rsid w:val="00A202CA"/>
    <w:rsid w:val="00A21E43"/>
    <w:rsid w:val="00A21E47"/>
    <w:rsid w:val="00A241DE"/>
    <w:rsid w:val="00A24310"/>
    <w:rsid w:val="00A244AE"/>
    <w:rsid w:val="00A26021"/>
    <w:rsid w:val="00A27193"/>
    <w:rsid w:val="00A30528"/>
    <w:rsid w:val="00A30761"/>
    <w:rsid w:val="00A311B1"/>
    <w:rsid w:val="00A31652"/>
    <w:rsid w:val="00A330B2"/>
    <w:rsid w:val="00A34DC4"/>
    <w:rsid w:val="00A34E02"/>
    <w:rsid w:val="00A3537B"/>
    <w:rsid w:val="00A3599B"/>
    <w:rsid w:val="00A35E07"/>
    <w:rsid w:val="00A36E25"/>
    <w:rsid w:val="00A37394"/>
    <w:rsid w:val="00A405F6"/>
    <w:rsid w:val="00A40BC5"/>
    <w:rsid w:val="00A41319"/>
    <w:rsid w:val="00A418AD"/>
    <w:rsid w:val="00A42B77"/>
    <w:rsid w:val="00A42DB3"/>
    <w:rsid w:val="00A45611"/>
    <w:rsid w:val="00A45AAA"/>
    <w:rsid w:val="00A467A3"/>
    <w:rsid w:val="00A468F0"/>
    <w:rsid w:val="00A4796C"/>
    <w:rsid w:val="00A5001B"/>
    <w:rsid w:val="00A5012A"/>
    <w:rsid w:val="00A5076F"/>
    <w:rsid w:val="00A51248"/>
    <w:rsid w:val="00A53226"/>
    <w:rsid w:val="00A54A54"/>
    <w:rsid w:val="00A5514E"/>
    <w:rsid w:val="00A56C25"/>
    <w:rsid w:val="00A56CAA"/>
    <w:rsid w:val="00A6097F"/>
    <w:rsid w:val="00A609CB"/>
    <w:rsid w:val="00A60CE2"/>
    <w:rsid w:val="00A611B6"/>
    <w:rsid w:val="00A62436"/>
    <w:rsid w:val="00A63230"/>
    <w:rsid w:val="00A63257"/>
    <w:rsid w:val="00A6350D"/>
    <w:rsid w:val="00A65DB3"/>
    <w:rsid w:val="00A65EA7"/>
    <w:rsid w:val="00A66EB9"/>
    <w:rsid w:val="00A6759B"/>
    <w:rsid w:val="00A7026C"/>
    <w:rsid w:val="00A70973"/>
    <w:rsid w:val="00A70C7C"/>
    <w:rsid w:val="00A7408D"/>
    <w:rsid w:val="00A74488"/>
    <w:rsid w:val="00A753B3"/>
    <w:rsid w:val="00A7556D"/>
    <w:rsid w:val="00A75E24"/>
    <w:rsid w:val="00A76DDB"/>
    <w:rsid w:val="00A80495"/>
    <w:rsid w:val="00A80D90"/>
    <w:rsid w:val="00A81386"/>
    <w:rsid w:val="00A83090"/>
    <w:rsid w:val="00A8321A"/>
    <w:rsid w:val="00A8397B"/>
    <w:rsid w:val="00A83A73"/>
    <w:rsid w:val="00A83B55"/>
    <w:rsid w:val="00A83DE3"/>
    <w:rsid w:val="00A859F3"/>
    <w:rsid w:val="00A8631B"/>
    <w:rsid w:val="00A8658F"/>
    <w:rsid w:val="00A86875"/>
    <w:rsid w:val="00A90976"/>
    <w:rsid w:val="00A910B7"/>
    <w:rsid w:val="00A91CA4"/>
    <w:rsid w:val="00A91E18"/>
    <w:rsid w:val="00A928E7"/>
    <w:rsid w:val="00A92FE2"/>
    <w:rsid w:val="00A9360C"/>
    <w:rsid w:val="00A96008"/>
    <w:rsid w:val="00A96928"/>
    <w:rsid w:val="00A96A66"/>
    <w:rsid w:val="00A9750F"/>
    <w:rsid w:val="00A9758B"/>
    <w:rsid w:val="00A97803"/>
    <w:rsid w:val="00AA4D73"/>
    <w:rsid w:val="00AA5AAD"/>
    <w:rsid w:val="00AA61F8"/>
    <w:rsid w:val="00AA71BF"/>
    <w:rsid w:val="00AA7AE8"/>
    <w:rsid w:val="00AB137A"/>
    <w:rsid w:val="00AB15F9"/>
    <w:rsid w:val="00AB19D5"/>
    <w:rsid w:val="00AB3632"/>
    <w:rsid w:val="00AB3A7C"/>
    <w:rsid w:val="00AB3E3B"/>
    <w:rsid w:val="00AB6762"/>
    <w:rsid w:val="00AB6D54"/>
    <w:rsid w:val="00AB73E6"/>
    <w:rsid w:val="00AB7F01"/>
    <w:rsid w:val="00AC145C"/>
    <w:rsid w:val="00AC1A08"/>
    <w:rsid w:val="00AC20C1"/>
    <w:rsid w:val="00AC2827"/>
    <w:rsid w:val="00AC2C09"/>
    <w:rsid w:val="00AC41E4"/>
    <w:rsid w:val="00AC4806"/>
    <w:rsid w:val="00AC6A01"/>
    <w:rsid w:val="00AC6DE4"/>
    <w:rsid w:val="00AC7AEC"/>
    <w:rsid w:val="00AC7CC1"/>
    <w:rsid w:val="00AC7D3D"/>
    <w:rsid w:val="00AD0516"/>
    <w:rsid w:val="00AD1786"/>
    <w:rsid w:val="00AD1864"/>
    <w:rsid w:val="00AD264A"/>
    <w:rsid w:val="00AD27BA"/>
    <w:rsid w:val="00AD408C"/>
    <w:rsid w:val="00AD464F"/>
    <w:rsid w:val="00AD5BBE"/>
    <w:rsid w:val="00AD5E15"/>
    <w:rsid w:val="00AD66CD"/>
    <w:rsid w:val="00AD6D9F"/>
    <w:rsid w:val="00AE1CD1"/>
    <w:rsid w:val="00AE22B1"/>
    <w:rsid w:val="00AE27B6"/>
    <w:rsid w:val="00AE3648"/>
    <w:rsid w:val="00AE4158"/>
    <w:rsid w:val="00AE4387"/>
    <w:rsid w:val="00AE44B7"/>
    <w:rsid w:val="00AE4792"/>
    <w:rsid w:val="00AE4937"/>
    <w:rsid w:val="00AE4AEA"/>
    <w:rsid w:val="00AE5B72"/>
    <w:rsid w:val="00AE60FD"/>
    <w:rsid w:val="00AE6637"/>
    <w:rsid w:val="00AE6774"/>
    <w:rsid w:val="00AE678B"/>
    <w:rsid w:val="00AE7771"/>
    <w:rsid w:val="00AE7C52"/>
    <w:rsid w:val="00AF0782"/>
    <w:rsid w:val="00AF100D"/>
    <w:rsid w:val="00AF2113"/>
    <w:rsid w:val="00AF2666"/>
    <w:rsid w:val="00AF27A4"/>
    <w:rsid w:val="00AF308C"/>
    <w:rsid w:val="00AF3130"/>
    <w:rsid w:val="00AF4E9D"/>
    <w:rsid w:val="00AF5F2C"/>
    <w:rsid w:val="00AF617B"/>
    <w:rsid w:val="00B00074"/>
    <w:rsid w:val="00B01420"/>
    <w:rsid w:val="00B01AD5"/>
    <w:rsid w:val="00B02F73"/>
    <w:rsid w:val="00B038BA"/>
    <w:rsid w:val="00B04308"/>
    <w:rsid w:val="00B04E76"/>
    <w:rsid w:val="00B0504F"/>
    <w:rsid w:val="00B06D79"/>
    <w:rsid w:val="00B103E3"/>
    <w:rsid w:val="00B106EC"/>
    <w:rsid w:val="00B10A7D"/>
    <w:rsid w:val="00B10FCE"/>
    <w:rsid w:val="00B11332"/>
    <w:rsid w:val="00B116C3"/>
    <w:rsid w:val="00B11BD0"/>
    <w:rsid w:val="00B12167"/>
    <w:rsid w:val="00B153E5"/>
    <w:rsid w:val="00B15784"/>
    <w:rsid w:val="00B171A7"/>
    <w:rsid w:val="00B17B67"/>
    <w:rsid w:val="00B210AA"/>
    <w:rsid w:val="00B21CA0"/>
    <w:rsid w:val="00B22263"/>
    <w:rsid w:val="00B22268"/>
    <w:rsid w:val="00B2227D"/>
    <w:rsid w:val="00B22D8F"/>
    <w:rsid w:val="00B23D94"/>
    <w:rsid w:val="00B23F19"/>
    <w:rsid w:val="00B25382"/>
    <w:rsid w:val="00B25CC3"/>
    <w:rsid w:val="00B26D6F"/>
    <w:rsid w:val="00B27CD9"/>
    <w:rsid w:val="00B3012F"/>
    <w:rsid w:val="00B311BD"/>
    <w:rsid w:val="00B31ED3"/>
    <w:rsid w:val="00B322E5"/>
    <w:rsid w:val="00B323D4"/>
    <w:rsid w:val="00B32820"/>
    <w:rsid w:val="00B33116"/>
    <w:rsid w:val="00B335F3"/>
    <w:rsid w:val="00B33CA2"/>
    <w:rsid w:val="00B3525C"/>
    <w:rsid w:val="00B37168"/>
    <w:rsid w:val="00B37D14"/>
    <w:rsid w:val="00B400CF"/>
    <w:rsid w:val="00B410FA"/>
    <w:rsid w:val="00B41799"/>
    <w:rsid w:val="00B42265"/>
    <w:rsid w:val="00B44425"/>
    <w:rsid w:val="00B446D6"/>
    <w:rsid w:val="00B44813"/>
    <w:rsid w:val="00B45ADA"/>
    <w:rsid w:val="00B45D51"/>
    <w:rsid w:val="00B46E9E"/>
    <w:rsid w:val="00B47407"/>
    <w:rsid w:val="00B47690"/>
    <w:rsid w:val="00B47758"/>
    <w:rsid w:val="00B52436"/>
    <w:rsid w:val="00B534FF"/>
    <w:rsid w:val="00B537BA"/>
    <w:rsid w:val="00B55528"/>
    <w:rsid w:val="00B56A8A"/>
    <w:rsid w:val="00B56D47"/>
    <w:rsid w:val="00B57CF6"/>
    <w:rsid w:val="00B57D37"/>
    <w:rsid w:val="00B57EEA"/>
    <w:rsid w:val="00B60F0D"/>
    <w:rsid w:val="00B61049"/>
    <w:rsid w:val="00B61B00"/>
    <w:rsid w:val="00B6240C"/>
    <w:rsid w:val="00B624AC"/>
    <w:rsid w:val="00B628DD"/>
    <w:rsid w:val="00B62C4A"/>
    <w:rsid w:val="00B63231"/>
    <w:rsid w:val="00B65615"/>
    <w:rsid w:val="00B6574A"/>
    <w:rsid w:val="00B667B3"/>
    <w:rsid w:val="00B66D00"/>
    <w:rsid w:val="00B67499"/>
    <w:rsid w:val="00B67C85"/>
    <w:rsid w:val="00B70241"/>
    <w:rsid w:val="00B73B67"/>
    <w:rsid w:val="00B74CA8"/>
    <w:rsid w:val="00B75355"/>
    <w:rsid w:val="00B77993"/>
    <w:rsid w:val="00B8212A"/>
    <w:rsid w:val="00B821EB"/>
    <w:rsid w:val="00B82EE7"/>
    <w:rsid w:val="00B84045"/>
    <w:rsid w:val="00B8443E"/>
    <w:rsid w:val="00B8465B"/>
    <w:rsid w:val="00B84D1C"/>
    <w:rsid w:val="00B861F3"/>
    <w:rsid w:val="00B86222"/>
    <w:rsid w:val="00B8757D"/>
    <w:rsid w:val="00B87937"/>
    <w:rsid w:val="00B910E5"/>
    <w:rsid w:val="00B915AF"/>
    <w:rsid w:val="00B92117"/>
    <w:rsid w:val="00B92BA6"/>
    <w:rsid w:val="00B93CA1"/>
    <w:rsid w:val="00B94213"/>
    <w:rsid w:val="00B94371"/>
    <w:rsid w:val="00B95497"/>
    <w:rsid w:val="00B97E2C"/>
    <w:rsid w:val="00BA0CC9"/>
    <w:rsid w:val="00BA150A"/>
    <w:rsid w:val="00BA1674"/>
    <w:rsid w:val="00BA19CB"/>
    <w:rsid w:val="00BA1EA2"/>
    <w:rsid w:val="00BA2B6F"/>
    <w:rsid w:val="00BA2FB3"/>
    <w:rsid w:val="00BA4062"/>
    <w:rsid w:val="00BA40FD"/>
    <w:rsid w:val="00BA4351"/>
    <w:rsid w:val="00BA5785"/>
    <w:rsid w:val="00BA62AD"/>
    <w:rsid w:val="00BA6D65"/>
    <w:rsid w:val="00BA78FF"/>
    <w:rsid w:val="00BB0ADC"/>
    <w:rsid w:val="00BB1B53"/>
    <w:rsid w:val="00BB1B76"/>
    <w:rsid w:val="00BB22FC"/>
    <w:rsid w:val="00BB2767"/>
    <w:rsid w:val="00BB2B2D"/>
    <w:rsid w:val="00BB4C06"/>
    <w:rsid w:val="00BB51D9"/>
    <w:rsid w:val="00BB668E"/>
    <w:rsid w:val="00BB7646"/>
    <w:rsid w:val="00BC133E"/>
    <w:rsid w:val="00BC1638"/>
    <w:rsid w:val="00BC35D4"/>
    <w:rsid w:val="00BC3854"/>
    <w:rsid w:val="00BC4A01"/>
    <w:rsid w:val="00BC4F95"/>
    <w:rsid w:val="00BC5135"/>
    <w:rsid w:val="00BC56E6"/>
    <w:rsid w:val="00BC5F7C"/>
    <w:rsid w:val="00BC7A06"/>
    <w:rsid w:val="00BC7D79"/>
    <w:rsid w:val="00BC7E47"/>
    <w:rsid w:val="00BC7FA6"/>
    <w:rsid w:val="00BD1113"/>
    <w:rsid w:val="00BD11F1"/>
    <w:rsid w:val="00BD2AC6"/>
    <w:rsid w:val="00BD3BD7"/>
    <w:rsid w:val="00BD4B86"/>
    <w:rsid w:val="00BD4DB2"/>
    <w:rsid w:val="00BD5B91"/>
    <w:rsid w:val="00BD5E79"/>
    <w:rsid w:val="00BD6773"/>
    <w:rsid w:val="00BD7990"/>
    <w:rsid w:val="00BD7A22"/>
    <w:rsid w:val="00BE107F"/>
    <w:rsid w:val="00BE132C"/>
    <w:rsid w:val="00BE1C86"/>
    <w:rsid w:val="00BE250E"/>
    <w:rsid w:val="00BE2ADD"/>
    <w:rsid w:val="00BE2D6F"/>
    <w:rsid w:val="00BE2F4F"/>
    <w:rsid w:val="00BE3C71"/>
    <w:rsid w:val="00BE3CCA"/>
    <w:rsid w:val="00BE517F"/>
    <w:rsid w:val="00BE52C5"/>
    <w:rsid w:val="00BE576B"/>
    <w:rsid w:val="00BE5F26"/>
    <w:rsid w:val="00BE71DF"/>
    <w:rsid w:val="00BF01C9"/>
    <w:rsid w:val="00BF01F5"/>
    <w:rsid w:val="00BF182E"/>
    <w:rsid w:val="00BF1AF6"/>
    <w:rsid w:val="00BF1BC8"/>
    <w:rsid w:val="00BF2385"/>
    <w:rsid w:val="00BF3D19"/>
    <w:rsid w:val="00BF4B9C"/>
    <w:rsid w:val="00BF5DF4"/>
    <w:rsid w:val="00BF73D5"/>
    <w:rsid w:val="00C00469"/>
    <w:rsid w:val="00C01339"/>
    <w:rsid w:val="00C01889"/>
    <w:rsid w:val="00C01B39"/>
    <w:rsid w:val="00C01D57"/>
    <w:rsid w:val="00C02699"/>
    <w:rsid w:val="00C02DFA"/>
    <w:rsid w:val="00C0304D"/>
    <w:rsid w:val="00C06365"/>
    <w:rsid w:val="00C06676"/>
    <w:rsid w:val="00C06811"/>
    <w:rsid w:val="00C06BAC"/>
    <w:rsid w:val="00C07413"/>
    <w:rsid w:val="00C10223"/>
    <w:rsid w:val="00C115B7"/>
    <w:rsid w:val="00C11E55"/>
    <w:rsid w:val="00C1262E"/>
    <w:rsid w:val="00C12C10"/>
    <w:rsid w:val="00C149DF"/>
    <w:rsid w:val="00C151B7"/>
    <w:rsid w:val="00C166C9"/>
    <w:rsid w:val="00C17FF6"/>
    <w:rsid w:val="00C217F3"/>
    <w:rsid w:val="00C222B3"/>
    <w:rsid w:val="00C25325"/>
    <w:rsid w:val="00C2542C"/>
    <w:rsid w:val="00C257BD"/>
    <w:rsid w:val="00C26066"/>
    <w:rsid w:val="00C26121"/>
    <w:rsid w:val="00C263A9"/>
    <w:rsid w:val="00C26B75"/>
    <w:rsid w:val="00C26D57"/>
    <w:rsid w:val="00C26DED"/>
    <w:rsid w:val="00C27981"/>
    <w:rsid w:val="00C27BFB"/>
    <w:rsid w:val="00C3027A"/>
    <w:rsid w:val="00C30F83"/>
    <w:rsid w:val="00C31534"/>
    <w:rsid w:val="00C32455"/>
    <w:rsid w:val="00C32BBE"/>
    <w:rsid w:val="00C34A66"/>
    <w:rsid w:val="00C34E4F"/>
    <w:rsid w:val="00C3521D"/>
    <w:rsid w:val="00C364F0"/>
    <w:rsid w:val="00C36912"/>
    <w:rsid w:val="00C37099"/>
    <w:rsid w:val="00C374A4"/>
    <w:rsid w:val="00C413CE"/>
    <w:rsid w:val="00C41BA0"/>
    <w:rsid w:val="00C425A2"/>
    <w:rsid w:val="00C4296D"/>
    <w:rsid w:val="00C43E43"/>
    <w:rsid w:val="00C44A4E"/>
    <w:rsid w:val="00C44F09"/>
    <w:rsid w:val="00C453E3"/>
    <w:rsid w:val="00C45585"/>
    <w:rsid w:val="00C45A62"/>
    <w:rsid w:val="00C45A8F"/>
    <w:rsid w:val="00C4729A"/>
    <w:rsid w:val="00C50C88"/>
    <w:rsid w:val="00C536AB"/>
    <w:rsid w:val="00C53AD2"/>
    <w:rsid w:val="00C53B42"/>
    <w:rsid w:val="00C549C5"/>
    <w:rsid w:val="00C54FFF"/>
    <w:rsid w:val="00C55168"/>
    <w:rsid w:val="00C5583B"/>
    <w:rsid w:val="00C55FAB"/>
    <w:rsid w:val="00C561C5"/>
    <w:rsid w:val="00C57B06"/>
    <w:rsid w:val="00C6016C"/>
    <w:rsid w:val="00C60C7B"/>
    <w:rsid w:val="00C60F32"/>
    <w:rsid w:val="00C61D8C"/>
    <w:rsid w:val="00C62643"/>
    <w:rsid w:val="00C62954"/>
    <w:rsid w:val="00C64EB6"/>
    <w:rsid w:val="00C651BB"/>
    <w:rsid w:val="00C65299"/>
    <w:rsid w:val="00C65A7D"/>
    <w:rsid w:val="00C663B2"/>
    <w:rsid w:val="00C66A47"/>
    <w:rsid w:val="00C674C7"/>
    <w:rsid w:val="00C67D89"/>
    <w:rsid w:val="00C708D3"/>
    <w:rsid w:val="00C711C9"/>
    <w:rsid w:val="00C71E8F"/>
    <w:rsid w:val="00C737ED"/>
    <w:rsid w:val="00C75465"/>
    <w:rsid w:val="00C7552A"/>
    <w:rsid w:val="00C75AB1"/>
    <w:rsid w:val="00C7615B"/>
    <w:rsid w:val="00C763A6"/>
    <w:rsid w:val="00C7770A"/>
    <w:rsid w:val="00C77BDF"/>
    <w:rsid w:val="00C800D8"/>
    <w:rsid w:val="00C80E86"/>
    <w:rsid w:val="00C81292"/>
    <w:rsid w:val="00C84885"/>
    <w:rsid w:val="00C84E15"/>
    <w:rsid w:val="00C84F6C"/>
    <w:rsid w:val="00C856A1"/>
    <w:rsid w:val="00C85986"/>
    <w:rsid w:val="00C85E8E"/>
    <w:rsid w:val="00C86609"/>
    <w:rsid w:val="00C86F1E"/>
    <w:rsid w:val="00C87406"/>
    <w:rsid w:val="00C922AC"/>
    <w:rsid w:val="00C93975"/>
    <w:rsid w:val="00C93A63"/>
    <w:rsid w:val="00C95439"/>
    <w:rsid w:val="00C95C8A"/>
    <w:rsid w:val="00C97E7B"/>
    <w:rsid w:val="00CA0280"/>
    <w:rsid w:val="00CA1F85"/>
    <w:rsid w:val="00CA26FE"/>
    <w:rsid w:val="00CA353E"/>
    <w:rsid w:val="00CA3D72"/>
    <w:rsid w:val="00CA3EE6"/>
    <w:rsid w:val="00CA4813"/>
    <w:rsid w:val="00CA5D93"/>
    <w:rsid w:val="00CA6078"/>
    <w:rsid w:val="00CA64AE"/>
    <w:rsid w:val="00CA694B"/>
    <w:rsid w:val="00CA74B3"/>
    <w:rsid w:val="00CB1214"/>
    <w:rsid w:val="00CB1372"/>
    <w:rsid w:val="00CB1AA5"/>
    <w:rsid w:val="00CB1B6D"/>
    <w:rsid w:val="00CB2AF7"/>
    <w:rsid w:val="00CB2C4E"/>
    <w:rsid w:val="00CB3B47"/>
    <w:rsid w:val="00CB50D4"/>
    <w:rsid w:val="00CB53B3"/>
    <w:rsid w:val="00CB6EFF"/>
    <w:rsid w:val="00CB716C"/>
    <w:rsid w:val="00CC0336"/>
    <w:rsid w:val="00CC040E"/>
    <w:rsid w:val="00CC119C"/>
    <w:rsid w:val="00CC1522"/>
    <w:rsid w:val="00CC1947"/>
    <w:rsid w:val="00CC220D"/>
    <w:rsid w:val="00CC3AB1"/>
    <w:rsid w:val="00CC42D7"/>
    <w:rsid w:val="00CC485B"/>
    <w:rsid w:val="00CC4888"/>
    <w:rsid w:val="00CC5065"/>
    <w:rsid w:val="00CC643A"/>
    <w:rsid w:val="00CC6F8D"/>
    <w:rsid w:val="00CC7354"/>
    <w:rsid w:val="00CD0953"/>
    <w:rsid w:val="00CD191E"/>
    <w:rsid w:val="00CD1AAF"/>
    <w:rsid w:val="00CD1E57"/>
    <w:rsid w:val="00CD24D2"/>
    <w:rsid w:val="00CD270F"/>
    <w:rsid w:val="00CD289C"/>
    <w:rsid w:val="00CD2D44"/>
    <w:rsid w:val="00CD31B0"/>
    <w:rsid w:val="00CD3285"/>
    <w:rsid w:val="00CD3AEB"/>
    <w:rsid w:val="00CD554F"/>
    <w:rsid w:val="00CD55CF"/>
    <w:rsid w:val="00CD573D"/>
    <w:rsid w:val="00CD5909"/>
    <w:rsid w:val="00CD5974"/>
    <w:rsid w:val="00CD5D88"/>
    <w:rsid w:val="00CD6639"/>
    <w:rsid w:val="00CD6C99"/>
    <w:rsid w:val="00CD71C1"/>
    <w:rsid w:val="00CD72A8"/>
    <w:rsid w:val="00CE0AC7"/>
    <w:rsid w:val="00CE124D"/>
    <w:rsid w:val="00CE1936"/>
    <w:rsid w:val="00CE1C8A"/>
    <w:rsid w:val="00CE2116"/>
    <w:rsid w:val="00CE23E7"/>
    <w:rsid w:val="00CE3B29"/>
    <w:rsid w:val="00CE3FD4"/>
    <w:rsid w:val="00CE5583"/>
    <w:rsid w:val="00CE5945"/>
    <w:rsid w:val="00CE59B2"/>
    <w:rsid w:val="00CE5D96"/>
    <w:rsid w:val="00CE6268"/>
    <w:rsid w:val="00CE630A"/>
    <w:rsid w:val="00CE6FE7"/>
    <w:rsid w:val="00CE7256"/>
    <w:rsid w:val="00CE79EB"/>
    <w:rsid w:val="00CF11CE"/>
    <w:rsid w:val="00CF1421"/>
    <w:rsid w:val="00CF1BA8"/>
    <w:rsid w:val="00CF22F8"/>
    <w:rsid w:val="00CF27A0"/>
    <w:rsid w:val="00CF40D2"/>
    <w:rsid w:val="00CF45CE"/>
    <w:rsid w:val="00CF6EA6"/>
    <w:rsid w:val="00CF735E"/>
    <w:rsid w:val="00CF78F3"/>
    <w:rsid w:val="00D00605"/>
    <w:rsid w:val="00D00D9A"/>
    <w:rsid w:val="00D00F09"/>
    <w:rsid w:val="00D01C54"/>
    <w:rsid w:val="00D025BD"/>
    <w:rsid w:val="00D0314D"/>
    <w:rsid w:val="00D03C90"/>
    <w:rsid w:val="00D05667"/>
    <w:rsid w:val="00D05E5F"/>
    <w:rsid w:val="00D07778"/>
    <w:rsid w:val="00D1123B"/>
    <w:rsid w:val="00D11C50"/>
    <w:rsid w:val="00D12690"/>
    <w:rsid w:val="00D13832"/>
    <w:rsid w:val="00D1412C"/>
    <w:rsid w:val="00D15941"/>
    <w:rsid w:val="00D15A4E"/>
    <w:rsid w:val="00D1704A"/>
    <w:rsid w:val="00D1717C"/>
    <w:rsid w:val="00D17CA0"/>
    <w:rsid w:val="00D20622"/>
    <w:rsid w:val="00D20814"/>
    <w:rsid w:val="00D213E1"/>
    <w:rsid w:val="00D2213B"/>
    <w:rsid w:val="00D23D2A"/>
    <w:rsid w:val="00D23E3B"/>
    <w:rsid w:val="00D24574"/>
    <w:rsid w:val="00D24E3A"/>
    <w:rsid w:val="00D25706"/>
    <w:rsid w:val="00D30BEC"/>
    <w:rsid w:val="00D31108"/>
    <w:rsid w:val="00D319B2"/>
    <w:rsid w:val="00D3315E"/>
    <w:rsid w:val="00D34A58"/>
    <w:rsid w:val="00D37B98"/>
    <w:rsid w:val="00D429BC"/>
    <w:rsid w:val="00D42C82"/>
    <w:rsid w:val="00D43CB1"/>
    <w:rsid w:val="00D4413C"/>
    <w:rsid w:val="00D4419F"/>
    <w:rsid w:val="00D44D22"/>
    <w:rsid w:val="00D44E71"/>
    <w:rsid w:val="00D450AE"/>
    <w:rsid w:val="00D45A62"/>
    <w:rsid w:val="00D45DFD"/>
    <w:rsid w:val="00D465BB"/>
    <w:rsid w:val="00D46CB6"/>
    <w:rsid w:val="00D472C4"/>
    <w:rsid w:val="00D47416"/>
    <w:rsid w:val="00D47486"/>
    <w:rsid w:val="00D47F97"/>
    <w:rsid w:val="00D503AA"/>
    <w:rsid w:val="00D5052D"/>
    <w:rsid w:val="00D51757"/>
    <w:rsid w:val="00D51903"/>
    <w:rsid w:val="00D5297F"/>
    <w:rsid w:val="00D52FB2"/>
    <w:rsid w:val="00D533C0"/>
    <w:rsid w:val="00D54F0B"/>
    <w:rsid w:val="00D55D0F"/>
    <w:rsid w:val="00D5643B"/>
    <w:rsid w:val="00D565CE"/>
    <w:rsid w:val="00D56851"/>
    <w:rsid w:val="00D56A64"/>
    <w:rsid w:val="00D61DEE"/>
    <w:rsid w:val="00D623D6"/>
    <w:rsid w:val="00D62A7C"/>
    <w:rsid w:val="00D64EF5"/>
    <w:rsid w:val="00D6518D"/>
    <w:rsid w:val="00D67279"/>
    <w:rsid w:val="00D67547"/>
    <w:rsid w:val="00D70F10"/>
    <w:rsid w:val="00D71764"/>
    <w:rsid w:val="00D73C06"/>
    <w:rsid w:val="00D73C9B"/>
    <w:rsid w:val="00D745F7"/>
    <w:rsid w:val="00D74AD6"/>
    <w:rsid w:val="00D76050"/>
    <w:rsid w:val="00D77DD8"/>
    <w:rsid w:val="00D80743"/>
    <w:rsid w:val="00D80969"/>
    <w:rsid w:val="00D81D1B"/>
    <w:rsid w:val="00D83FCD"/>
    <w:rsid w:val="00D87042"/>
    <w:rsid w:val="00D871B3"/>
    <w:rsid w:val="00D872E8"/>
    <w:rsid w:val="00D87C9C"/>
    <w:rsid w:val="00D91D10"/>
    <w:rsid w:val="00D92806"/>
    <w:rsid w:val="00D94396"/>
    <w:rsid w:val="00D9446F"/>
    <w:rsid w:val="00D94A90"/>
    <w:rsid w:val="00D94E00"/>
    <w:rsid w:val="00D94FED"/>
    <w:rsid w:val="00D9517C"/>
    <w:rsid w:val="00D9623A"/>
    <w:rsid w:val="00D966DE"/>
    <w:rsid w:val="00D96FC2"/>
    <w:rsid w:val="00DA1D44"/>
    <w:rsid w:val="00DA2FEB"/>
    <w:rsid w:val="00DA428F"/>
    <w:rsid w:val="00DA43B5"/>
    <w:rsid w:val="00DA58E7"/>
    <w:rsid w:val="00DA6404"/>
    <w:rsid w:val="00DA7E97"/>
    <w:rsid w:val="00DB184E"/>
    <w:rsid w:val="00DB26D9"/>
    <w:rsid w:val="00DB3E03"/>
    <w:rsid w:val="00DB4325"/>
    <w:rsid w:val="00DB4D06"/>
    <w:rsid w:val="00DB4E47"/>
    <w:rsid w:val="00DB6FB2"/>
    <w:rsid w:val="00DB7C9D"/>
    <w:rsid w:val="00DC17CD"/>
    <w:rsid w:val="00DC1B33"/>
    <w:rsid w:val="00DC328C"/>
    <w:rsid w:val="00DC3988"/>
    <w:rsid w:val="00DC3B73"/>
    <w:rsid w:val="00DC3E4D"/>
    <w:rsid w:val="00DC4C3A"/>
    <w:rsid w:val="00DC527D"/>
    <w:rsid w:val="00DC5393"/>
    <w:rsid w:val="00DC55B1"/>
    <w:rsid w:val="00DC5903"/>
    <w:rsid w:val="00DC5BC5"/>
    <w:rsid w:val="00DC6A1C"/>
    <w:rsid w:val="00DC7155"/>
    <w:rsid w:val="00DD1C28"/>
    <w:rsid w:val="00DD40D2"/>
    <w:rsid w:val="00DD4731"/>
    <w:rsid w:val="00DD5078"/>
    <w:rsid w:val="00DE12FF"/>
    <w:rsid w:val="00DE16EB"/>
    <w:rsid w:val="00DE1D4F"/>
    <w:rsid w:val="00DE2308"/>
    <w:rsid w:val="00DE26E2"/>
    <w:rsid w:val="00DE362D"/>
    <w:rsid w:val="00DE7221"/>
    <w:rsid w:val="00DF0102"/>
    <w:rsid w:val="00DF0289"/>
    <w:rsid w:val="00DF070E"/>
    <w:rsid w:val="00DF0FCD"/>
    <w:rsid w:val="00DF172C"/>
    <w:rsid w:val="00DF2200"/>
    <w:rsid w:val="00DF2A3A"/>
    <w:rsid w:val="00DF3D2B"/>
    <w:rsid w:val="00DF47A1"/>
    <w:rsid w:val="00DF4B46"/>
    <w:rsid w:val="00DF56B4"/>
    <w:rsid w:val="00DF610A"/>
    <w:rsid w:val="00DF6393"/>
    <w:rsid w:val="00DF7C18"/>
    <w:rsid w:val="00E00FCF"/>
    <w:rsid w:val="00E0145C"/>
    <w:rsid w:val="00E016A8"/>
    <w:rsid w:val="00E01CD5"/>
    <w:rsid w:val="00E031F7"/>
    <w:rsid w:val="00E041D3"/>
    <w:rsid w:val="00E04674"/>
    <w:rsid w:val="00E0482E"/>
    <w:rsid w:val="00E04F41"/>
    <w:rsid w:val="00E0576D"/>
    <w:rsid w:val="00E059A4"/>
    <w:rsid w:val="00E06199"/>
    <w:rsid w:val="00E0680F"/>
    <w:rsid w:val="00E068A8"/>
    <w:rsid w:val="00E06B20"/>
    <w:rsid w:val="00E1062B"/>
    <w:rsid w:val="00E108F1"/>
    <w:rsid w:val="00E1139C"/>
    <w:rsid w:val="00E1255A"/>
    <w:rsid w:val="00E12F60"/>
    <w:rsid w:val="00E12FEB"/>
    <w:rsid w:val="00E13A09"/>
    <w:rsid w:val="00E13C4B"/>
    <w:rsid w:val="00E15626"/>
    <w:rsid w:val="00E1591E"/>
    <w:rsid w:val="00E16A6D"/>
    <w:rsid w:val="00E170C0"/>
    <w:rsid w:val="00E1781D"/>
    <w:rsid w:val="00E17A20"/>
    <w:rsid w:val="00E17F39"/>
    <w:rsid w:val="00E2044F"/>
    <w:rsid w:val="00E20484"/>
    <w:rsid w:val="00E206D9"/>
    <w:rsid w:val="00E20B14"/>
    <w:rsid w:val="00E2183D"/>
    <w:rsid w:val="00E21A9C"/>
    <w:rsid w:val="00E227A2"/>
    <w:rsid w:val="00E230B8"/>
    <w:rsid w:val="00E26DC9"/>
    <w:rsid w:val="00E26F26"/>
    <w:rsid w:val="00E26FD2"/>
    <w:rsid w:val="00E27BC6"/>
    <w:rsid w:val="00E30BFC"/>
    <w:rsid w:val="00E31470"/>
    <w:rsid w:val="00E315CA"/>
    <w:rsid w:val="00E32470"/>
    <w:rsid w:val="00E341D6"/>
    <w:rsid w:val="00E34F26"/>
    <w:rsid w:val="00E3564F"/>
    <w:rsid w:val="00E36130"/>
    <w:rsid w:val="00E368B9"/>
    <w:rsid w:val="00E378F5"/>
    <w:rsid w:val="00E40909"/>
    <w:rsid w:val="00E412AC"/>
    <w:rsid w:val="00E419F7"/>
    <w:rsid w:val="00E42B71"/>
    <w:rsid w:val="00E42C16"/>
    <w:rsid w:val="00E43224"/>
    <w:rsid w:val="00E43968"/>
    <w:rsid w:val="00E43C7A"/>
    <w:rsid w:val="00E45004"/>
    <w:rsid w:val="00E461F7"/>
    <w:rsid w:val="00E47131"/>
    <w:rsid w:val="00E50EEE"/>
    <w:rsid w:val="00E513E1"/>
    <w:rsid w:val="00E52A07"/>
    <w:rsid w:val="00E52D45"/>
    <w:rsid w:val="00E54344"/>
    <w:rsid w:val="00E5441C"/>
    <w:rsid w:val="00E54549"/>
    <w:rsid w:val="00E549A0"/>
    <w:rsid w:val="00E54C93"/>
    <w:rsid w:val="00E550E1"/>
    <w:rsid w:val="00E55970"/>
    <w:rsid w:val="00E57D9F"/>
    <w:rsid w:val="00E57E66"/>
    <w:rsid w:val="00E60778"/>
    <w:rsid w:val="00E60EAB"/>
    <w:rsid w:val="00E61BE7"/>
    <w:rsid w:val="00E621F9"/>
    <w:rsid w:val="00E62CC8"/>
    <w:rsid w:val="00E63BB0"/>
    <w:rsid w:val="00E63C39"/>
    <w:rsid w:val="00E65F02"/>
    <w:rsid w:val="00E66251"/>
    <w:rsid w:val="00E67034"/>
    <w:rsid w:val="00E673CF"/>
    <w:rsid w:val="00E70EFB"/>
    <w:rsid w:val="00E71386"/>
    <w:rsid w:val="00E7165A"/>
    <w:rsid w:val="00E73BEC"/>
    <w:rsid w:val="00E7491D"/>
    <w:rsid w:val="00E7501F"/>
    <w:rsid w:val="00E7522E"/>
    <w:rsid w:val="00E752A8"/>
    <w:rsid w:val="00E7558A"/>
    <w:rsid w:val="00E75666"/>
    <w:rsid w:val="00E7588F"/>
    <w:rsid w:val="00E75E04"/>
    <w:rsid w:val="00E75EC9"/>
    <w:rsid w:val="00E7608E"/>
    <w:rsid w:val="00E760FE"/>
    <w:rsid w:val="00E77D6C"/>
    <w:rsid w:val="00E805FF"/>
    <w:rsid w:val="00E80DB0"/>
    <w:rsid w:val="00E81D78"/>
    <w:rsid w:val="00E82902"/>
    <w:rsid w:val="00E84A14"/>
    <w:rsid w:val="00E8528A"/>
    <w:rsid w:val="00E854A6"/>
    <w:rsid w:val="00E86F84"/>
    <w:rsid w:val="00E87128"/>
    <w:rsid w:val="00E875D2"/>
    <w:rsid w:val="00E87E4D"/>
    <w:rsid w:val="00E90034"/>
    <w:rsid w:val="00E911FC"/>
    <w:rsid w:val="00E9176B"/>
    <w:rsid w:val="00E91F80"/>
    <w:rsid w:val="00E91FF3"/>
    <w:rsid w:val="00E92764"/>
    <w:rsid w:val="00E929E1"/>
    <w:rsid w:val="00E933CE"/>
    <w:rsid w:val="00E942B4"/>
    <w:rsid w:val="00E951B7"/>
    <w:rsid w:val="00E95AAC"/>
    <w:rsid w:val="00E95D9F"/>
    <w:rsid w:val="00E96079"/>
    <w:rsid w:val="00E9619B"/>
    <w:rsid w:val="00E977A6"/>
    <w:rsid w:val="00E97AE3"/>
    <w:rsid w:val="00E97AEB"/>
    <w:rsid w:val="00EA0B9E"/>
    <w:rsid w:val="00EA1270"/>
    <w:rsid w:val="00EA1D38"/>
    <w:rsid w:val="00EA2146"/>
    <w:rsid w:val="00EA3594"/>
    <w:rsid w:val="00EA36DE"/>
    <w:rsid w:val="00EA4532"/>
    <w:rsid w:val="00EA539C"/>
    <w:rsid w:val="00EA54DB"/>
    <w:rsid w:val="00EA7B86"/>
    <w:rsid w:val="00EA7D01"/>
    <w:rsid w:val="00EB0149"/>
    <w:rsid w:val="00EB036A"/>
    <w:rsid w:val="00EB066E"/>
    <w:rsid w:val="00EB2228"/>
    <w:rsid w:val="00EB2A6A"/>
    <w:rsid w:val="00EB2F63"/>
    <w:rsid w:val="00EB4D15"/>
    <w:rsid w:val="00EB547B"/>
    <w:rsid w:val="00EB5957"/>
    <w:rsid w:val="00EB5F09"/>
    <w:rsid w:val="00EB6BED"/>
    <w:rsid w:val="00EB7261"/>
    <w:rsid w:val="00EB7D26"/>
    <w:rsid w:val="00EC0B9A"/>
    <w:rsid w:val="00EC0DF3"/>
    <w:rsid w:val="00EC0F0D"/>
    <w:rsid w:val="00EC1822"/>
    <w:rsid w:val="00EC267B"/>
    <w:rsid w:val="00EC3707"/>
    <w:rsid w:val="00EC4EA4"/>
    <w:rsid w:val="00EC60A1"/>
    <w:rsid w:val="00EC6698"/>
    <w:rsid w:val="00EC72FD"/>
    <w:rsid w:val="00EC7923"/>
    <w:rsid w:val="00ED0002"/>
    <w:rsid w:val="00ED04DE"/>
    <w:rsid w:val="00ED06B2"/>
    <w:rsid w:val="00ED261E"/>
    <w:rsid w:val="00ED371C"/>
    <w:rsid w:val="00ED3F40"/>
    <w:rsid w:val="00ED51F2"/>
    <w:rsid w:val="00ED58F6"/>
    <w:rsid w:val="00ED6645"/>
    <w:rsid w:val="00ED6917"/>
    <w:rsid w:val="00ED6B4C"/>
    <w:rsid w:val="00ED7F50"/>
    <w:rsid w:val="00EE01F7"/>
    <w:rsid w:val="00EE1B32"/>
    <w:rsid w:val="00EE1FBB"/>
    <w:rsid w:val="00EE225D"/>
    <w:rsid w:val="00EE2308"/>
    <w:rsid w:val="00EE386F"/>
    <w:rsid w:val="00EE455F"/>
    <w:rsid w:val="00EE458D"/>
    <w:rsid w:val="00EE4B93"/>
    <w:rsid w:val="00EE6C18"/>
    <w:rsid w:val="00EF2166"/>
    <w:rsid w:val="00EF32CB"/>
    <w:rsid w:val="00EF35B6"/>
    <w:rsid w:val="00EF3724"/>
    <w:rsid w:val="00EF4481"/>
    <w:rsid w:val="00EF4B2F"/>
    <w:rsid w:val="00EF516D"/>
    <w:rsid w:val="00EF5218"/>
    <w:rsid w:val="00EF7AEA"/>
    <w:rsid w:val="00F00095"/>
    <w:rsid w:val="00F0275E"/>
    <w:rsid w:val="00F0300D"/>
    <w:rsid w:val="00F0307D"/>
    <w:rsid w:val="00F046C7"/>
    <w:rsid w:val="00F06781"/>
    <w:rsid w:val="00F06882"/>
    <w:rsid w:val="00F1033F"/>
    <w:rsid w:val="00F10852"/>
    <w:rsid w:val="00F10D48"/>
    <w:rsid w:val="00F114E6"/>
    <w:rsid w:val="00F12BF1"/>
    <w:rsid w:val="00F12E9C"/>
    <w:rsid w:val="00F13228"/>
    <w:rsid w:val="00F1377F"/>
    <w:rsid w:val="00F15F13"/>
    <w:rsid w:val="00F164FF"/>
    <w:rsid w:val="00F2088F"/>
    <w:rsid w:val="00F208FE"/>
    <w:rsid w:val="00F228A6"/>
    <w:rsid w:val="00F24098"/>
    <w:rsid w:val="00F24613"/>
    <w:rsid w:val="00F24AA3"/>
    <w:rsid w:val="00F25A56"/>
    <w:rsid w:val="00F275EF"/>
    <w:rsid w:val="00F30545"/>
    <w:rsid w:val="00F30FA0"/>
    <w:rsid w:val="00F3142F"/>
    <w:rsid w:val="00F31978"/>
    <w:rsid w:val="00F31A38"/>
    <w:rsid w:val="00F31AC1"/>
    <w:rsid w:val="00F31B32"/>
    <w:rsid w:val="00F33551"/>
    <w:rsid w:val="00F337FF"/>
    <w:rsid w:val="00F34CCB"/>
    <w:rsid w:val="00F368AE"/>
    <w:rsid w:val="00F3697E"/>
    <w:rsid w:val="00F36F59"/>
    <w:rsid w:val="00F375A6"/>
    <w:rsid w:val="00F3778C"/>
    <w:rsid w:val="00F37D96"/>
    <w:rsid w:val="00F406BD"/>
    <w:rsid w:val="00F42AB1"/>
    <w:rsid w:val="00F42D39"/>
    <w:rsid w:val="00F432B8"/>
    <w:rsid w:val="00F43A5F"/>
    <w:rsid w:val="00F457B0"/>
    <w:rsid w:val="00F4583D"/>
    <w:rsid w:val="00F458A2"/>
    <w:rsid w:val="00F4593C"/>
    <w:rsid w:val="00F45E18"/>
    <w:rsid w:val="00F45ED6"/>
    <w:rsid w:val="00F46EA2"/>
    <w:rsid w:val="00F47F01"/>
    <w:rsid w:val="00F50C8E"/>
    <w:rsid w:val="00F5142A"/>
    <w:rsid w:val="00F515F5"/>
    <w:rsid w:val="00F53169"/>
    <w:rsid w:val="00F54A54"/>
    <w:rsid w:val="00F5529D"/>
    <w:rsid w:val="00F55447"/>
    <w:rsid w:val="00F55A44"/>
    <w:rsid w:val="00F56033"/>
    <w:rsid w:val="00F56506"/>
    <w:rsid w:val="00F56E3E"/>
    <w:rsid w:val="00F56EF5"/>
    <w:rsid w:val="00F57237"/>
    <w:rsid w:val="00F60465"/>
    <w:rsid w:val="00F60599"/>
    <w:rsid w:val="00F60A63"/>
    <w:rsid w:val="00F6108B"/>
    <w:rsid w:val="00F6116A"/>
    <w:rsid w:val="00F636B5"/>
    <w:rsid w:val="00F65C1F"/>
    <w:rsid w:val="00F6699E"/>
    <w:rsid w:val="00F673E7"/>
    <w:rsid w:val="00F67601"/>
    <w:rsid w:val="00F701DE"/>
    <w:rsid w:val="00F70B36"/>
    <w:rsid w:val="00F711F8"/>
    <w:rsid w:val="00F71653"/>
    <w:rsid w:val="00F716EC"/>
    <w:rsid w:val="00F71917"/>
    <w:rsid w:val="00F7258D"/>
    <w:rsid w:val="00F7281A"/>
    <w:rsid w:val="00F73380"/>
    <w:rsid w:val="00F7383F"/>
    <w:rsid w:val="00F742A2"/>
    <w:rsid w:val="00F743C3"/>
    <w:rsid w:val="00F74AEA"/>
    <w:rsid w:val="00F74FFD"/>
    <w:rsid w:val="00F75A00"/>
    <w:rsid w:val="00F75C99"/>
    <w:rsid w:val="00F76079"/>
    <w:rsid w:val="00F765E0"/>
    <w:rsid w:val="00F80927"/>
    <w:rsid w:val="00F819ED"/>
    <w:rsid w:val="00F81A91"/>
    <w:rsid w:val="00F81EA8"/>
    <w:rsid w:val="00F81EC3"/>
    <w:rsid w:val="00F8273E"/>
    <w:rsid w:val="00F85819"/>
    <w:rsid w:val="00F85CA8"/>
    <w:rsid w:val="00F86BD1"/>
    <w:rsid w:val="00F86C7D"/>
    <w:rsid w:val="00F871F0"/>
    <w:rsid w:val="00F903B8"/>
    <w:rsid w:val="00F90DDA"/>
    <w:rsid w:val="00F91B09"/>
    <w:rsid w:val="00F92142"/>
    <w:rsid w:val="00F92534"/>
    <w:rsid w:val="00F94094"/>
    <w:rsid w:val="00F9414C"/>
    <w:rsid w:val="00F957B4"/>
    <w:rsid w:val="00F95EAD"/>
    <w:rsid w:val="00F9676B"/>
    <w:rsid w:val="00F968DC"/>
    <w:rsid w:val="00F973CF"/>
    <w:rsid w:val="00FA0E8C"/>
    <w:rsid w:val="00FA19AD"/>
    <w:rsid w:val="00FA2111"/>
    <w:rsid w:val="00FA22F2"/>
    <w:rsid w:val="00FA2DAE"/>
    <w:rsid w:val="00FA3D7E"/>
    <w:rsid w:val="00FA449B"/>
    <w:rsid w:val="00FA4DD9"/>
    <w:rsid w:val="00FA7419"/>
    <w:rsid w:val="00FA75C7"/>
    <w:rsid w:val="00FB00E7"/>
    <w:rsid w:val="00FB0DFB"/>
    <w:rsid w:val="00FB1628"/>
    <w:rsid w:val="00FB1BEA"/>
    <w:rsid w:val="00FB2B27"/>
    <w:rsid w:val="00FB41AF"/>
    <w:rsid w:val="00FB5EB8"/>
    <w:rsid w:val="00FB6403"/>
    <w:rsid w:val="00FB7C4E"/>
    <w:rsid w:val="00FC11F0"/>
    <w:rsid w:val="00FC13ED"/>
    <w:rsid w:val="00FC2F70"/>
    <w:rsid w:val="00FC4B58"/>
    <w:rsid w:val="00FC4D26"/>
    <w:rsid w:val="00FC50AB"/>
    <w:rsid w:val="00FC59B9"/>
    <w:rsid w:val="00FC6512"/>
    <w:rsid w:val="00FC66E9"/>
    <w:rsid w:val="00FC767D"/>
    <w:rsid w:val="00FC7CF3"/>
    <w:rsid w:val="00FD011F"/>
    <w:rsid w:val="00FD03ED"/>
    <w:rsid w:val="00FD25CA"/>
    <w:rsid w:val="00FD2DB8"/>
    <w:rsid w:val="00FD3E70"/>
    <w:rsid w:val="00FD5224"/>
    <w:rsid w:val="00FD5A24"/>
    <w:rsid w:val="00FD62B5"/>
    <w:rsid w:val="00FD67E6"/>
    <w:rsid w:val="00FD6864"/>
    <w:rsid w:val="00FD6EF8"/>
    <w:rsid w:val="00FD7DF2"/>
    <w:rsid w:val="00FE027E"/>
    <w:rsid w:val="00FE099C"/>
    <w:rsid w:val="00FE0F1D"/>
    <w:rsid w:val="00FE150D"/>
    <w:rsid w:val="00FE3C47"/>
    <w:rsid w:val="00FE4311"/>
    <w:rsid w:val="00FE449C"/>
    <w:rsid w:val="00FE4578"/>
    <w:rsid w:val="00FE543A"/>
    <w:rsid w:val="00FF1CD4"/>
    <w:rsid w:val="00FF2275"/>
    <w:rsid w:val="00FF2809"/>
    <w:rsid w:val="00FF2A4C"/>
    <w:rsid w:val="00FF3F2C"/>
    <w:rsid w:val="00FF4174"/>
    <w:rsid w:val="00FF4333"/>
    <w:rsid w:val="00FF54AB"/>
    <w:rsid w:val="00FF63CF"/>
    <w:rsid w:val="00FF7352"/>
    <w:rsid w:val="00FF7A1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character" w:customStyle="1" w:styleId="Heading1Char">
    <w:name w:val="Heading 1 Char"/>
    <w:basedOn w:val="DefaultParagraphFont"/>
    <w:link w:val="Heading1"/>
    <w:rsid w:val="008B533E"/>
    <w:rPr>
      <w:b/>
      <w:sz w:val="22"/>
      <w:szCs w:val="24"/>
    </w:rPr>
  </w:style>
  <w:style w:type="character" w:customStyle="1" w:styleId="Heading3Char">
    <w:name w:val="Heading 3 Char"/>
    <w:basedOn w:val="DefaultParagraphFont"/>
    <w:link w:val="Heading3"/>
    <w:rsid w:val="008B533E"/>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73230C"/>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character" w:customStyle="1" w:styleId="Heading1Char">
    <w:name w:val="Heading 1 Char"/>
    <w:basedOn w:val="DefaultParagraphFont"/>
    <w:link w:val="Heading1"/>
    <w:rsid w:val="008B533E"/>
    <w:rPr>
      <w:b/>
      <w:sz w:val="22"/>
      <w:szCs w:val="24"/>
    </w:rPr>
  </w:style>
  <w:style w:type="character" w:customStyle="1" w:styleId="Heading3Char">
    <w:name w:val="Heading 3 Char"/>
    <w:basedOn w:val="DefaultParagraphFont"/>
    <w:link w:val="Heading3"/>
    <w:rsid w:val="008B533E"/>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73230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8D2364-C85E-485E-BDD5-BE0DE031F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6</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1541</cp:revision>
  <cp:lastPrinted>2025-11-19T05:22:00Z</cp:lastPrinted>
  <dcterms:created xsi:type="dcterms:W3CDTF">2020-07-22T11:50:00Z</dcterms:created>
  <dcterms:modified xsi:type="dcterms:W3CDTF">2025-12-29T06:35:00Z</dcterms:modified>
</cp:coreProperties>
</file>