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
        <w:gridCol w:w="2880"/>
        <w:gridCol w:w="7225"/>
      </w:tblGrid>
      <w:tr w:rsidR="0057645A" w:rsidRPr="001B483B" w:rsidTr="001B483B">
        <w:trPr>
          <w:trHeight w:val="288"/>
          <w:jc w:val="center"/>
        </w:trPr>
        <w:tc>
          <w:tcPr>
            <w:tcW w:w="920" w:type="dxa"/>
          </w:tcPr>
          <w:p w:rsidR="0057645A" w:rsidRPr="001B483B" w:rsidRDefault="0057645A"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1.0</w:t>
            </w:r>
          </w:p>
        </w:tc>
        <w:tc>
          <w:tcPr>
            <w:tcW w:w="2880" w:type="dxa"/>
          </w:tcPr>
          <w:p w:rsidR="0057645A" w:rsidRPr="001B483B" w:rsidRDefault="0057645A" w:rsidP="002D7065">
            <w:pPr>
              <w:spacing w:before="40" w:after="40"/>
              <w:jc w:val="both"/>
              <w:rPr>
                <w:rFonts w:ascii="Times New Roman" w:hAnsi="Times New Roman" w:cs="Times New Roman"/>
                <w:b/>
                <w:sz w:val="24"/>
                <w:szCs w:val="24"/>
              </w:rPr>
            </w:pPr>
            <w:r w:rsidRPr="001B483B">
              <w:rPr>
                <w:rFonts w:ascii="Times New Roman" w:hAnsi="Times New Roman" w:cs="Times New Roman"/>
                <w:b/>
                <w:sz w:val="24"/>
                <w:szCs w:val="24"/>
              </w:rPr>
              <w:t xml:space="preserve">OBJECTIVE </w:t>
            </w:r>
            <w:r w:rsidR="00922168" w:rsidRPr="001B483B">
              <w:rPr>
                <w:rFonts w:ascii="Times New Roman" w:hAnsi="Times New Roman" w:cs="Times New Roman"/>
                <w:b/>
                <w:sz w:val="24"/>
                <w:szCs w:val="24"/>
              </w:rPr>
              <w:t xml:space="preserve">                  :</w:t>
            </w:r>
          </w:p>
        </w:tc>
        <w:tc>
          <w:tcPr>
            <w:tcW w:w="7225" w:type="dxa"/>
          </w:tcPr>
          <w:p w:rsidR="001D4CC5" w:rsidRPr="001B483B" w:rsidRDefault="004434C0"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To lay down the</w:t>
            </w:r>
            <w:r w:rsidR="00080019" w:rsidRPr="001B483B">
              <w:rPr>
                <w:rFonts w:ascii="Times New Roman" w:hAnsi="Times New Roman" w:cs="Times New Roman"/>
                <w:bCs/>
                <w:sz w:val="24"/>
                <w:szCs w:val="24"/>
              </w:rPr>
              <w:t xml:space="preserve"> p</w:t>
            </w:r>
            <w:r w:rsidR="009F5735" w:rsidRPr="001B483B">
              <w:rPr>
                <w:rFonts w:ascii="Times New Roman" w:hAnsi="Times New Roman" w:cs="Times New Roman"/>
                <w:bCs/>
                <w:sz w:val="24"/>
                <w:szCs w:val="24"/>
              </w:rPr>
              <w:t xml:space="preserve">rocedure for </w:t>
            </w:r>
            <w:r w:rsidRPr="001B483B">
              <w:rPr>
                <w:rFonts w:ascii="Times New Roman" w:hAnsi="Times New Roman" w:cs="Times New Roman"/>
                <w:bCs/>
                <w:sz w:val="24"/>
                <w:szCs w:val="24"/>
              </w:rPr>
              <w:t>conducting</w:t>
            </w:r>
            <w:r w:rsidR="009F5735" w:rsidRPr="001B483B">
              <w:rPr>
                <w:rFonts w:ascii="Times New Roman" w:hAnsi="Times New Roman" w:cs="Times New Roman"/>
                <w:bCs/>
                <w:sz w:val="24"/>
                <w:szCs w:val="24"/>
              </w:rPr>
              <w:t xml:space="preserve"> Stability Studies of</w:t>
            </w:r>
            <w:r w:rsidR="000C2EB1" w:rsidRPr="001B483B">
              <w:rPr>
                <w:rFonts w:ascii="Times New Roman" w:hAnsi="Times New Roman" w:cs="Times New Roman"/>
                <w:bCs/>
                <w:sz w:val="24"/>
                <w:szCs w:val="24"/>
              </w:rPr>
              <w:t xml:space="preserve"> </w:t>
            </w:r>
            <w:r w:rsidR="001B414C" w:rsidRPr="001B483B">
              <w:rPr>
                <w:rFonts w:ascii="Times New Roman" w:hAnsi="Times New Roman" w:cs="Times New Roman"/>
                <w:bCs/>
                <w:sz w:val="24"/>
                <w:szCs w:val="24"/>
              </w:rPr>
              <w:t>Finished</w:t>
            </w:r>
            <w:r w:rsidR="009F5735" w:rsidRPr="001B483B">
              <w:rPr>
                <w:rFonts w:ascii="Times New Roman" w:hAnsi="Times New Roman" w:cs="Times New Roman"/>
                <w:bCs/>
                <w:sz w:val="24"/>
                <w:szCs w:val="24"/>
              </w:rPr>
              <w:t xml:space="preserve"> Products.</w:t>
            </w:r>
          </w:p>
        </w:tc>
      </w:tr>
      <w:tr w:rsidR="00D94ACF" w:rsidRPr="001B483B" w:rsidTr="001B483B">
        <w:trPr>
          <w:trHeight w:val="288"/>
          <w:jc w:val="center"/>
        </w:trPr>
        <w:tc>
          <w:tcPr>
            <w:tcW w:w="920" w:type="dxa"/>
          </w:tcPr>
          <w:p w:rsidR="00D94ACF" w:rsidRPr="001B483B" w:rsidRDefault="00D94ACF" w:rsidP="002D7065">
            <w:pPr>
              <w:pStyle w:val="NoSpacing"/>
              <w:rPr>
                <w:rFonts w:ascii="Times New Roman" w:hAnsi="Times New Roman" w:cs="Times New Roman"/>
                <w:b/>
                <w:sz w:val="24"/>
                <w:szCs w:val="24"/>
              </w:rPr>
            </w:pPr>
          </w:p>
        </w:tc>
        <w:tc>
          <w:tcPr>
            <w:tcW w:w="2880" w:type="dxa"/>
          </w:tcPr>
          <w:p w:rsidR="00D94ACF" w:rsidRPr="001B483B" w:rsidRDefault="00D94ACF" w:rsidP="002D7065">
            <w:pPr>
              <w:jc w:val="both"/>
              <w:rPr>
                <w:rFonts w:ascii="Times New Roman" w:hAnsi="Times New Roman" w:cs="Times New Roman"/>
                <w:b/>
                <w:sz w:val="24"/>
                <w:szCs w:val="24"/>
              </w:rPr>
            </w:pPr>
          </w:p>
        </w:tc>
        <w:tc>
          <w:tcPr>
            <w:tcW w:w="7225" w:type="dxa"/>
          </w:tcPr>
          <w:p w:rsidR="00D94ACF" w:rsidRPr="001B483B" w:rsidRDefault="00D94ACF" w:rsidP="002D7065">
            <w:pPr>
              <w:tabs>
                <w:tab w:val="left" w:pos="540"/>
                <w:tab w:val="left" w:pos="1260"/>
                <w:tab w:val="left" w:pos="1800"/>
              </w:tabs>
              <w:jc w:val="both"/>
              <w:rPr>
                <w:rFonts w:ascii="Times New Roman" w:hAnsi="Times New Roman" w:cs="Times New Roman"/>
                <w:bCs/>
                <w:sz w:val="24"/>
                <w:szCs w:val="24"/>
              </w:rPr>
            </w:pPr>
          </w:p>
        </w:tc>
      </w:tr>
      <w:tr w:rsidR="00FB4ACF" w:rsidRPr="001B483B" w:rsidTr="001B483B">
        <w:trPr>
          <w:trHeight w:val="288"/>
          <w:jc w:val="center"/>
        </w:trPr>
        <w:tc>
          <w:tcPr>
            <w:tcW w:w="920" w:type="dxa"/>
          </w:tcPr>
          <w:p w:rsidR="00FB4ACF" w:rsidRPr="001B483B" w:rsidRDefault="00FB4ACF"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2.0</w:t>
            </w:r>
          </w:p>
        </w:tc>
        <w:tc>
          <w:tcPr>
            <w:tcW w:w="2880" w:type="dxa"/>
          </w:tcPr>
          <w:p w:rsidR="00FB4ACF" w:rsidRPr="001B483B" w:rsidRDefault="00FB4ACF" w:rsidP="002D7065">
            <w:pPr>
              <w:jc w:val="both"/>
              <w:rPr>
                <w:rFonts w:ascii="Times New Roman" w:hAnsi="Times New Roman" w:cs="Times New Roman"/>
                <w:b/>
                <w:sz w:val="24"/>
                <w:szCs w:val="24"/>
              </w:rPr>
            </w:pPr>
            <w:r w:rsidRPr="001B483B">
              <w:rPr>
                <w:rFonts w:ascii="Times New Roman" w:hAnsi="Times New Roman" w:cs="Times New Roman"/>
                <w:b/>
                <w:sz w:val="24"/>
                <w:szCs w:val="24"/>
              </w:rPr>
              <w:t>SCOPE                             :</w:t>
            </w:r>
          </w:p>
        </w:tc>
        <w:tc>
          <w:tcPr>
            <w:tcW w:w="7225" w:type="dxa"/>
          </w:tcPr>
          <w:p w:rsidR="00FB4ACF" w:rsidRPr="001B483B" w:rsidRDefault="00054B1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This procedure is applicable for stability study of finished products to be conducted as Indiana Ophthalmics LLP.</w:t>
            </w:r>
          </w:p>
        </w:tc>
      </w:tr>
      <w:tr w:rsidR="00FB4ACF" w:rsidRPr="001B483B" w:rsidTr="001B483B">
        <w:trPr>
          <w:trHeight w:val="288"/>
          <w:jc w:val="center"/>
        </w:trPr>
        <w:tc>
          <w:tcPr>
            <w:tcW w:w="920" w:type="dxa"/>
          </w:tcPr>
          <w:p w:rsidR="00FB4ACF" w:rsidRPr="001B483B" w:rsidRDefault="00FB4ACF" w:rsidP="002D7065">
            <w:pPr>
              <w:pStyle w:val="NoSpacing"/>
              <w:rPr>
                <w:rFonts w:ascii="Times New Roman" w:hAnsi="Times New Roman" w:cs="Times New Roman"/>
                <w:b/>
                <w:sz w:val="24"/>
                <w:szCs w:val="24"/>
              </w:rPr>
            </w:pPr>
          </w:p>
        </w:tc>
        <w:tc>
          <w:tcPr>
            <w:tcW w:w="2880" w:type="dxa"/>
          </w:tcPr>
          <w:p w:rsidR="00FB4ACF" w:rsidRPr="001B483B" w:rsidRDefault="00FB4ACF" w:rsidP="002D7065">
            <w:pPr>
              <w:jc w:val="both"/>
              <w:rPr>
                <w:rFonts w:ascii="Times New Roman" w:hAnsi="Times New Roman" w:cs="Times New Roman"/>
                <w:b/>
                <w:sz w:val="24"/>
                <w:szCs w:val="24"/>
              </w:rPr>
            </w:pPr>
          </w:p>
        </w:tc>
        <w:tc>
          <w:tcPr>
            <w:tcW w:w="7225" w:type="dxa"/>
          </w:tcPr>
          <w:p w:rsidR="00FB4ACF" w:rsidRPr="001B483B" w:rsidRDefault="00FB4ACF" w:rsidP="002D7065">
            <w:pPr>
              <w:tabs>
                <w:tab w:val="left" w:pos="540"/>
                <w:tab w:val="left" w:pos="1260"/>
                <w:tab w:val="left" w:pos="1800"/>
              </w:tabs>
              <w:jc w:val="both"/>
              <w:rPr>
                <w:rFonts w:ascii="Times New Roman" w:hAnsi="Times New Roman" w:cs="Times New Roman"/>
                <w:bCs/>
                <w:sz w:val="24"/>
                <w:szCs w:val="24"/>
              </w:rPr>
            </w:pPr>
          </w:p>
        </w:tc>
      </w:tr>
      <w:tr w:rsidR="00F64BBE" w:rsidRPr="001B483B" w:rsidTr="001B483B">
        <w:trPr>
          <w:trHeight w:val="288"/>
          <w:jc w:val="center"/>
        </w:trPr>
        <w:tc>
          <w:tcPr>
            <w:tcW w:w="920" w:type="dxa"/>
          </w:tcPr>
          <w:p w:rsidR="00F64BBE"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3</w:t>
            </w:r>
            <w:r w:rsidR="00922168" w:rsidRPr="001B483B">
              <w:rPr>
                <w:rFonts w:ascii="Times New Roman" w:hAnsi="Times New Roman" w:cs="Times New Roman"/>
                <w:b/>
                <w:sz w:val="24"/>
                <w:szCs w:val="24"/>
              </w:rPr>
              <w:t>.0</w:t>
            </w:r>
          </w:p>
        </w:tc>
        <w:tc>
          <w:tcPr>
            <w:tcW w:w="2880" w:type="dxa"/>
          </w:tcPr>
          <w:p w:rsidR="00F64BBE" w:rsidRPr="001B483B" w:rsidRDefault="00922168" w:rsidP="002D7065">
            <w:pPr>
              <w:jc w:val="both"/>
              <w:rPr>
                <w:rFonts w:ascii="Times New Roman" w:hAnsi="Times New Roman" w:cs="Times New Roman"/>
                <w:b/>
                <w:sz w:val="24"/>
                <w:szCs w:val="24"/>
              </w:rPr>
            </w:pPr>
            <w:r w:rsidRPr="001B483B">
              <w:rPr>
                <w:rFonts w:ascii="Times New Roman" w:hAnsi="Times New Roman" w:cs="Times New Roman"/>
                <w:b/>
                <w:sz w:val="24"/>
                <w:szCs w:val="24"/>
              </w:rPr>
              <w:t>RESPONSIBILITY</w:t>
            </w:r>
            <w:r w:rsidR="00A9337C" w:rsidRPr="001B483B">
              <w:rPr>
                <w:rFonts w:ascii="Times New Roman" w:hAnsi="Times New Roman" w:cs="Times New Roman"/>
                <w:b/>
                <w:sz w:val="24"/>
                <w:szCs w:val="24"/>
              </w:rPr>
              <w:t xml:space="preserve">        :</w:t>
            </w:r>
          </w:p>
        </w:tc>
        <w:tc>
          <w:tcPr>
            <w:tcW w:w="7225" w:type="dxa"/>
          </w:tcPr>
          <w:p w:rsidR="00F64BBE" w:rsidRPr="001B483B" w:rsidRDefault="00C346FA"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IPQA Officer,</w:t>
            </w:r>
            <w:r w:rsidR="00A9337C" w:rsidRPr="001B483B">
              <w:rPr>
                <w:rFonts w:ascii="Times New Roman" w:hAnsi="Times New Roman" w:cs="Times New Roman"/>
                <w:bCs/>
                <w:sz w:val="24"/>
                <w:szCs w:val="24"/>
              </w:rPr>
              <w:t xml:space="preserve"> </w:t>
            </w:r>
            <w:r w:rsidRPr="001B483B">
              <w:rPr>
                <w:rFonts w:ascii="Times New Roman" w:hAnsi="Times New Roman" w:cs="Times New Roman"/>
                <w:bCs/>
                <w:sz w:val="24"/>
                <w:szCs w:val="24"/>
              </w:rPr>
              <w:t xml:space="preserve">QA </w:t>
            </w:r>
            <w:r w:rsidR="00A9337C" w:rsidRPr="001B483B">
              <w:rPr>
                <w:rFonts w:ascii="Times New Roman" w:hAnsi="Times New Roman" w:cs="Times New Roman"/>
                <w:bCs/>
                <w:sz w:val="24"/>
                <w:szCs w:val="24"/>
              </w:rPr>
              <w:t xml:space="preserve">Executive, </w:t>
            </w:r>
            <w:r w:rsidRPr="001B483B">
              <w:rPr>
                <w:rFonts w:ascii="Times New Roman" w:hAnsi="Times New Roman" w:cs="Times New Roman"/>
                <w:bCs/>
                <w:sz w:val="24"/>
                <w:szCs w:val="24"/>
              </w:rPr>
              <w:t xml:space="preserve">QA Sr. Executive, </w:t>
            </w:r>
            <w:r w:rsidR="00A866B2" w:rsidRPr="001B483B">
              <w:rPr>
                <w:rFonts w:ascii="Times New Roman" w:hAnsi="Times New Roman" w:cs="Times New Roman"/>
                <w:bCs/>
                <w:sz w:val="24"/>
                <w:szCs w:val="24"/>
              </w:rPr>
              <w:t xml:space="preserve">QC Chemist, </w:t>
            </w:r>
            <w:r w:rsidRPr="001B483B">
              <w:rPr>
                <w:rFonts w:ascii="Times New Roman" w:hAnsi="Times New Roman" w:cs="Times New Roman"/>
                <w:bCs/>
                <w:sz w:val="24"/>
                <w:szCs w:val="24"/>
              </w:rPr>
              <w:t>QC Officer,</w:t>
            </w:r>
            <w:r w:rsidR="00A9337C" w:rsidRPr="001B483B">
              <w:rPr>
                <w:rFonts w:ascii="Times New Roman" w:hAnsi="Times New Roman" w:cs="Times New Roman"/>
                <w:bCs/>
                <w:sz w:val="24"/>
                <w:szCs w:val="24"/>
              </w:rPr>
              <w:t xml:space="preserve"> </w:t>
            </w:r>
            <w:r w:rsidRPr="001B483B">
              <w:rPr>
                <w:rFonts w:ascii="Times New Roman" w:hAnsi="Times New Roman" w:cs="Times New Roman"/>
                <w:bCs/>
                <w:sz w:val="24"/>
                <w:szCs w:val="24"/>
              </w:rPr>
              <w:t>QC Executive, QC Manager</w:t>
            </w:r>
            <w:r w:rsidR="00A9337C" w:rsidRPr="001B483B">
              <w:rPr>
                <w:rFonts w:ascii="Times New Roman" w:hAnsi="Times New Roman" w:cs="Times New Roman"/>
                <w:bCs/>
                <w:sz w:val="24"/>
                <w:szCs w:val="24"/>
              </w:rPr>
              <w:t>, QA Head</w:t>
            </w:r>
          </w:p>
        </w:tc>
      </w:tr>
      <w:tr w:rsidR="00F64BBE" w:rsidRPr="001B483B" w:rsidTr="001B483B">
        <w:trPr>
          <w:trHeight w:val="288"/>
          <w:jc w:val="center"/>
        </w:trPr>
        <w:tc>
          <w:tcPr>
            <w:tcW w:w="920" w:type="dxa"/>
          </w:tcPr>
          <w:p w:rsidR="00F64BBE" w:rsidRPr="001B483B" w:rsidRDefault="00F64BBE" w:rsidP="002D7065">
            <w:pPr>
              <w:pStyle w:val="NoSpacing"/>
              <w:rPr>
                <w:rFonts w:ascii="Times New Roman" w:hAnsi="Times New Roman" w:cs="Times New Roman"/>
                <w:b/>
                <w:sz w:val="24"/>
                <w:szCs w:val="24"/>
              </w:rPr>
            </w:pPr>
          </w:p>
        </w:tc>
        <w:tc>
          <w:tcPr>
            <w:tcW w:w="2880" w:type="dxa"/>
          </w:tcPr>
          <w:p w:rsidR="00F64BBE" w:rsidRPr="001B483B" w:rsidRDefault="00F64BBE" w:rsidP="002D7065">
            <w:pPr>
              <w:jc w:val="both"/>
              <w:rPr>
                <w:rFonts w:ascii="Times New Roman" w:hAnsi="Times New Roman" w:cs="Times New Roman"/>
                <w:b/>
                <w:sz w:val="24"/>
                <w:szCs w:val="24"/>
              </w:rPr>
            </w:pPr>
          </w:p>
        </w:tc>
        <w:tc>
          <w:tcPr>
            <w:tcW w:w="7225" w:type="dxa"/>
          </w:tcPr>
          <w:p w:rsidR="00F64BBE" w:rsidRPr="001B483B" w:rsidRDefault="00F64BBE" w:rsidP="002D7065">
            <w:pPr>
              <w:tabs>
                <w:tab w:val="left" w:pos="540"/>
                <w:tab w:val="left" w:pos="1260"/>
                <w:tab w:val="left" w:pos="1800"/>
              </w:tabs>
              <w:jc w:val="both"/>
              <w:rPr>
                <w:rFonts w:ascii="Times New Roman" w:hAnsi="Times New Roman" w:cs="Times New Roman"/>
                <w:bCs/>
                <w:sz w:val="24"/>
                <w:szCs w:val="24"/>
              </w:rPr>
            </w:pPr>
          </w:p>
        </w:tc>
      </w:tr>
      <w:tr w:rsidR="00F64BBE" w:rsidRPr="001B483B" w:rsidTr="001B483B">
        <w:trPr>
          <w:trHeight w:val="288"/>
          <w:jc w:val="center"/>
        </w:trPr>
        <w:tc>
          <w:tcPr>
            <w:tcW w:w="920" w:type="dxa"/>
          </w:tcPr>
          <w:p w:rsidR="00F64BBE"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4</w:t>
            </w:r>
            <w:r w:rsidR="00CD49A6" w:rsidRPr="001B483B">
              <w:rPr>
                <w:rFonts w:ascii="Times New Roman" w:hAnsi="Times New Roman" w:cs="Times New Roman"/>
                <w:b/>
                <w:sz w:val="24"/>
                <w:szCs w:val="24"/>
              </w:rPr>
              <w:t>.0</w:t>
            </w:r>
          </w:p>
        </w:tc>
        <w:tc>
          <w:tcPr>
            <w:tcW w:w="2880" w:type="dxa"/>
          </w:tcPr>
          <w:p w:rsidR="00F64BBE" w:rsidRPr="001B483B" w:rsidRDefault="00FB4ACF" w:rsidP="002D7065">
            <w:pPr>
              <w:jc w:val="both"/>
              <w:rPr>
                <w:rFonts w:ascii="Times New Roman" w:hAnsi="Times New Roman" w:cs="Times New Roman"/>
                <w:b/>
                <w:sz w:val="24"/>
                <w:szCs w:val="24"/>
              </w:rPr>
            </w:pPr>
            <w:r w:rsidRPr="001B483B">
              <w:rPr>
                <w:rFonts w:ascii="Times New Roman" w:hAnsi="Times New Roman" w:cs="Times New Roman"/>
                <w:b/>
                <w:sz w:val="24"/>
                <w:szCs w:val="24"/>
              </w:rPr>
              <w:t xml:space="preserve">ACCOUNTABILITY    </w:t>
            </w:r>
            <w:r w:rsidR="008B7851" w:rsidRPr="001B483B">
              <w:rPr>
                <w:rFonts w:ascii="Times New Roman" w:hAnsi="Times New Roman" w:cs="Times New Roman"/>
                <w:b/>
                <w:sz w:val="24"/>
                <w:szCs w:val="24"/>
              </w:rPr>
              <w:t>:</w:t>
            </w:r>
          </w:p>
        </w:tc>
        <w:tc>
          <w:tcPr>
            <w:tcW w:w="7225" w:type="dxa"/>
          </w:tcPr>
          <w:p w:rsidR="00F64BBE" w:rsidRPr="001B483B" w:rsidRDefault="008B785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QA Head</w:t>
            </w:r>
          </w:p>
        </w:tc>
      </w:tr>
      <w:tr w:rsidR="00CD49A6" w:rsidRPr="001B483B" w:rsidTr="001B483B">
        <w:trPr>
          <w:trHeight w:val="288"/>
          <w:jc w:val="center"/>
        </w:trPr>
        <w:tc>
          <w:tcPr>
            <w:tcW w:w="920" w:type="dxa"/>
          </w:tcPr>
          <w:p w:rsidR="00CD49A6" w:rsidRPr="001B483B" w:rsidRDefault="00CD49A6" w:rsidP="002D7065">
            <w:pPr>
              <w:pStyle w:val="NoSpacing"/>
              <w:rPr>
                <w:rFonts w:ascii="Times New Roman" w:hAnsi="Times New Roman" w:cs="Times New Roman"/>
                <w:b/>
                <w:sz w:val="24"/>
                <w:szCs w:val="24"/>
              </w:rPr>
            </w:pPr>
          </w:p>
        </w:tc>
        <w:tc>
          <w:tcPr>
            <w:tcW w:w="2880" w:type="dxa"/>
          </w:tcPr>
          <w:p w:rsidR="00CD49A6" w:rsidRPr="001B483B" w:rsidRDefault="00CD49A6" w:rsidP="002D7065">
            <w:pPr>
              <w:jc w:val="both"/>
              <w:rPr>
                <w:rFonts w:ascii="Times New Roman" w:hAnsi="Times New Roman" w:cs="Times New Roman"/>
                <w:b/>
                <w:sz w:val="24"/>
                <w:szCs w:val="24"/>
              </w:rPr>
            </w:pPr>
          </w:p>
        </w:tc>
        <w:tc>
          <w:tcPr>
            <w:tcW w:w="7225" w:type="dxa"/>
          </w:tcPr>
          <w:p w:rsidR="00CD49A6" w:rsidRPr="001B483B" w:rsidRDefault="00CD49A6" w:rsidP="002D7065">
            <w:pPr>
              <w:tabs>
                <w:tab w:val="left" w:pos="540"/>
                <w:tab w:val="left" w:pos="1260"/>
                <w:tab w:val="left" w:pos="1800"/>
              </w:tabs>
              <w:jc w:val="both"/>
              <w:rPr>
                <w:rFonts w:ascii="Times New Roman" w:hAnsi="Times New Roman" w:cs="Times New Roman"/>
                <w:bCs/>
                <w:sz w:val="24"/>
                <w:szCs w:val="24"/>
              </w:rPr>
            </w:pPr>
          </w:p>
        </w:tc>
      </w:tr>
      <w:tr w:rsidR="00CD49A6" w:rsidRPr="001B483B" w:rsidTr="001B483B">
        <w:trPr>
          <w:trHeight w:val="288"/>
          <w:jc w:val="center"/>
        </w:trPr>
        <w:tc>
          <w:tcPr>
            <w:tcW w:w="920" w:type="dxa"/>
          </w:tcPr>
          <w:p w:rsidR="00CD49A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206B01" w:rsidRPr="001B483B">
              <w:rPr>
                <w:rFonts w:ascii="Times New Roman" w:hAnsi="Times New Roman" w:cs="Times New Roman"/>
                <w:b/>
                <w:sz w:val="24"/>
                <w:szCs w:val="24"/>
              </w:rPr>
              <w:t>.0</w:t>
            </w:r>
          </w:p>
        </w:tc>
        <w:tc>
          <w:tcPr>
            <w:tcW w:w="2880" w:type="dxa"/>
          </w:tcPr>
          <w:p w:rsidR="00CD49A6" w:rsidRPr="001B483B" w:rsidRDefault="00FB4ACF" w:rsidP="002D7065">
            <w:pPr>
              <w:jc w:val="both"/>
              <w:rPr>
                <w:rFonts w:ascii="Times New Roman" w:hAnsi="Times New Roman" w:cs="Times New Roman"/>
                <w:b/>
                <w:sz w:val="24"/>
                <w:szCs w:val="24"/>
              </w:rPr>
            </w:pPr>
            <w:r w:rsidRPr="001B483B">
              <w:rPr>
                <w:rFonts w:ascii="Times New Roman" w:hAnsi="Times New Roman" w:cs="Times New Roman"/>
                <w:b/>
                <w:sz w:val="24"/>
                <w:szCs w:val="24"/>
              </w:rPr>
              <w:t xml:space="preserve">PROCEDURE                </w:t>
            </w:r>
            <w:r w:rsidR="00206B01" w:rsidRPr="001B483B">
              <w:rPr>
                <w:rFonts w:ascii="Times New Roman" w:hAnsi="Times New Roman" w:cs="Times New Roman"/>
                <w:b/>
                <w:sz w:val="24"/>
                <w:szCs w:val="24"/>
              </w:rPr>
              <w:t>:</w:t>
            </w:r>
          </w:p>
        </w:tc>
        <w:tc>
          <w:tcPr>
            <w:tcW w:w="7225" w:type="dxa"/>
          </w:tcPr>
          <w:p w:rsidR="00CD49A6" w:rsidRPr="001B483B" w:rsidRDefault="00CD49A6" w:rsidP="002D7065">
            <w:pPr>
              <w:tabs>
                <w:tab w:val="left" w:pos="540"/>
                <w:tab w:val="left" w:pos="1260"/>
                <w:tab w:val="left" w:pos="1800"/>
              </w:tabs>
              <w:jc w:val="both"/>
              <w:rPr>
                <w:rFonts w:ascii="Times New Roman" w:hAnsi="Times New Roman" w:cs="Times New Roman"/>
                <w:bCs/>
                <w:sz w:val="24"/>
                <w:szCs w:val="24"/>
              </w:rPr>
            </w:pPr>
          </w:p>
        </w:tc>
      </w:tr>
      <w:tr w:rsidR="00F64BBE" w:rsidRPr="001B483B" w:rsidTr="001B483B">
        <w:trPr>
          <w:trHeight w:val="288"/>
          <w:jc w:val="center"/>
        </w:trPr>
        <w:tc>
          <w:tcPr>
            <w:tcW w:w="920" w:type="dxa"/>
          </w:tcPr>
          <w:p w:rsidR="00F64BBE" w:rsidRPr="001B483B" w:rsidRDefault="00F64BBE" w:rsidP="002D7065">
            <w:pPr>
              <w:pStyle w:val="NoSpacing"/>
              <w:rPr>
                <w:rFonts w:ascii="Times New Roman" w:hAnsi="Times New Roman" w:cs="Times New Roman"/>
                <w:b/>
                <w:sz w:val="24"/>
                <w:szCs w:val="24"/>
              </w:rPr>
            </w:pPr>
          </w:p>
        </w:tc>
        <w:tc>
          <w:tcPr>
            <w:tcW w:w="2880" w:type="dxa"/>
          </w:tcPr>
          <w:p w:rsidR="00F64BBE" w:rsidRPr="001B483B" w:rsidRDefault="00F64BBE" w:rsidP="002D7065">
            <w:pPr>
              <w:jc w:val="both"/>
              <w:rPr>
                <w:rFonts w:ascii="Times New Roman" w:hAnsi="Times New Roman" w:cs="Times New Roman"/>
                <w:b/>
                <w:sz w:val="24"/>
                <w:szCs w:val="24"/>
              </w:rPr>
            </w:pPr>
          </w:p>
        </w:tc>
        <w:tc>
          <w:tcPr>
            <w:tcW w:w="7225" w:type="dxa"/>
          </w:tcPr>
          <w:p w:rsidR="00F64BBE" w:rsidRPr="001B483B" w:rsidRDefault="00F64BBE" w:rsidP="002D7065">
            <w:pPr>
              <w:tabs>
                <w:tab w:val="left" w:pos="540"/>
                <w:tab w:val="left" w:pos="1260"/>
                <w:tab w:val="left" w:pos="1800"/>
              </w:tabs>
              <w:jc w:val="both"/>
              <w:rPr>
                <w:rFonts w:ascii="Times New Roman" w:hAnsi="Times New Roman" w:cs="Times New Roman"/>
                <w:bCs/>
                <w:sz w:val="24"/>
                <w:szCs w:val="24"/>
              </w:rPr>
            </w:pPr>
          </w:p>
        </w:tc>
      </w:tr>
      <w:tr w:rsidR="00925C89" w:rsidRPr="001B483B" w:rsidTr="001B483B">
        <w:trPr>
          <w:trHeight w:val="288"/>
          <w:jc w:val="center"/>
        </w:trPr>
        <w:tc>
          <w:tcPr>
            <w:tcW w:w="920" w:type="dxa"/>
          </w:tcPr>
          <w:p w:rsidR="00925C89"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16652D" w:rsidRPr="001B483B">
              <w:rPr>
                <w:rFonts w:ascii="Times New Roman" w:hAnsi="Times New Roman" w:cs="Times New Roman"/>
                <w:b/>
                <w:sz w:val="24"/>
                <w:szCs w:val="24"/>
              </w:rPr>
              <w:t>.1</w:t>
            </w:r>
          </w:p>
        </w:tc>
        <w:tc>
          <w:tcPr>
            <w:tcW w:w="10105" w:type="dxa"/>
            <w:gridSpan w:val="2"/>
          </w:tcPr>
          <w:p w:rsidR="00925C89" w:rsidRPr="001B483B" w:rsidRDefault="007016AE" w:rsidP="002D7065">
            <w:pPr>
              <w:tabs>
                <w:tab w:val="left" w:pos="540"/>
                <w:tab w:val="left" w:pos="1260"/>
                <w:tab w:val="left" w:pos="1800"/>
              </w:tabs>
              <w:jc w:val="both"/>
              <w:rPr>
                <w:rFonts w:ascii="Times New Roman" w:hAnsi="Times New Roman" w:cs="Times New Roman"/>
                <w:b/>
                <w:sz w:val="24"/>
                <w:szCs w:val="24"/>
              </w:rPr>
            </w:pPr>
            <w:r w:rsidRPr="001B483B">
              <w:rPr>
                <w:rFonts w:ascii="Times New Roman" w:hAnsi="Times New Roman" w:cs="Times New Roman"/>
                <w:b/>
                <w:sz w:val="24"/>
                <w:szCs w:val="24"/>
              </w:rPr>
              <w:t>Definition</w:t>
            </w:r>
            <w:r w:rsidR="0016652D" w:rsidRPr="001B483B">
              <w:rPr>
                <w:rFonts w:ascii="Times New Roman" w:hAnsi="Times New Roman" w:cs="Times New Roman"/>
                <w:b/>
                <w:sz w:val="24"/>
                <w:szCs w:val="24"/>
              </w:rPr>
              <w:t>:-</w:t>
            </w:r>
          </w:p>
        </w:tc>
      </w:tr>
      <w:tr w:rsidR="0016652D" w:rsidRPr="001B483B" w:rsidTr="001B483B">
        <w:trPr>
          <w:trHeight w:val="288"/>
          <w:jc w:val="center"/>
        </w:trPr>
        <w:tc>
          <w:tcPr>
            <w:tcW w:w="920" w:type="dxa"/>
          </w:tcPr>
          <w:p w:rsidR="0016652D" w:rsidRPr="001B483B" w:rsidRDefault="0016652D" w:rsidP="002D7065">
            <w:pPr>
              <w:pStyle w:val="NoSpacing"/>
              <w:rPr>
                <w:rFonts w:ascii="Times New Roman" w:hAnsi="Times New Roman" w:cs="Times New Roman"/>
                <w:b/>
                <w:sz w:val="24"/>
                <w:szCs w:val="24"/>
              </w:rPr>
            </w:pPr>
          </w:p>
        </w:tc>
        <w:tc>
          <w:tcPr>
            <w:tcW w:w="10105" w:type="dxa"/>
            <w:gridSpan w:val="2"/>
          </w:tcPr>
          <w:p w:rsidR="0016652D" w:rsidRPr="001B483B" w:rsidRDefault="0016652D" w:rsidP="002D7065">
            <w:pPr>
              <w:tabs>
                <w:tab w:val="left" w:pos="540"/>
                <w:tab w:val="left" w:pos="1260"/>
                <w:tab w:val="left" w:pos="1800"/>
              </w:tabs>
              <w:jc w:val="both"/>
              <w:rPr>
                <w:rFonts w:ascii="Times New Roman" w:hAnsi="Times New Roman" w:cs="Times New Roman"/>
                <w:bCs/>
                <w:sz w:val="24"/>
                <w:szCs w:val="24"/>
              </w:rPr>
            </w:pPr>
          </w:p>
        </w:tc>
      </w:tr>
      <w:tr w:rsidR="00535C06" w:rsidRPr="001B483B" w:rsidTr="001B483B">
        <w:trPr>
          <w:trHeight w:val="288"/>
          <w:jc w:val="center"/>
        </w:trPr>
        <w:tc>
          <w:tcPr>
            <w:tcW w:w="920" w:type="dxa"/>
          </w:tcPr>
          <w:p w:rsidR="00535C0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B8799A" w:rsidRPr="001B483B">
              <w:rPr>
                <w:rFonts w:ascii="Times New Roman" w:hAnsi="Times New Roman" w:cs="Times New Roman"/>
                <w:b/>
                <w:sz w:val="24"/>
                <w:szCs w:val="24"/>
              </w:rPr>
              <w:t>.1.1</w:t>
            </w:r>
          </w:p>
        </w:tc>
        <w:tc>
          <w:tcPr>
            <w:tcW w:w="10105" w:type="dxa"/>
            <w:gridSpan w:val="2"/>
          </w:tcPr>
          <w:p w:rsidR="00535C06" w:rsidRPr="001B483B" w:rsidRDefault="007016AE" w:rsidP="002D7065">
            <w:pPr>
              <w:tabs>
                <w:tab w:val="left" w:pos="540"/>
                <w:tab w:val="left" w:pos="1260"/>
                <w:tab w:val="left" w:pos="1800"/>
              </w:tabs>
              <w:jc w:val="both"/>
              <w:rPr>
                <w:rFonts w:ascii="Times New Roman" w:hAnsi="Times New Roman" w:cs="Times New Roman"/>
                <w:b/>
                <w:sz w:val="24"/>
                <w:szCs w:val="24"/>
              </w:rPr>
            </w:pPr>
            <w:r w:rsidRPr="001B483B">
              <w:rPr>
                <w:rFonts w:ascii="Times New Roman" w:hAnsi="Times New Roman" w:cs="Times New Roman"/>
                <w:b/>
                <w:sz w:val="24"/>
                <w:szCs w:val="24"/>
              </w:rPr>
              <w:t>Stability</w:t>
            </w:r>
            <w:r w:rsidR="00B8799A" w:rsidRPr="001B483B">
              <w:rPr>
                <w:rFonts w:ascii="Times New Roman" w:hAnsi="Times New Roman" w:cs="Times New Roman"/>
                <w:b/>
                <w:sz w:val="24"/>
                <w:szCs w:val="24"/>
              </w:rPr>
              <w:t>:-</w:t>
            </w:r>
          </w:p>
        </w:tc>
      </w:tr>
      <w:tr w:rsidR="00535C06" w:rsidRPr="001B483B" w:rsidTr="001B483B">
        <w:trPr>
          <w:trHeight w:val="288"/>
          <w:jc w:val="center"/>
        </w:trPr>
        <w:tc>
          <w:tcPr>
            <w:tcW w:w="920" w:type="dxa"/>
          </w:tcPr>
          <w:p w:rsidR="00535C06" w:rsidRPr="001B483B" w:rsidRDefault="00535C06" w:rsidP="002D7065">
            <w:pPr>
              <w:pStyle w:val="NoSpacing"/>
              <w:rPr>
                <w:rFonts w:ascii="Times New Roman" w:hAnsi="Times New Roman" w:cs="Times New Roman"/>
                <w:b/>
                <w:sz w:val="24"/>
                <w:szCs w:val="24"/>
              </w:rPr>
            </w:pPr>
          </w:p>
        </w:tc>
        <w:tc>
          <w:tcPr>
            <w:tcW w:w="10105" w:type="dxa"/>
            <w:gridSpan w:val="2"/>
          </w:tcPr>
          <w:p w:rsidR="00535C06" w:rsidRPr="001B483B" w:rsidRDefault="00535C06" w:rsidP="002D7065">
            <w:pPr>
              <w:tabs>
                <w:tab w:val="left" w:pos="540"/>
                <w:tab w:val="left" w:pos="1260"/>
                <w:tab w:val="left" w:pos="1800"/>
              </w:tabs>
              <w:jc w:val="both"/>
              <w:rPr>
                <w:rFonts w:ascii="Times New Roman" w:hAnsi="Times New Roman" w:cs="Times New Roman"/>
                <w:bCs/>
                <w:sz w:val="24"/>
                <w:szCs w:val="24"/>
              </w:rPr>
            </w:pPr>
          </w:p>
        </w:tc>
      </w:tr>
      <w:tr w:rsidR="00535C06" w:rsidRPr="001B483B" w:rsidTr="001B483B">
        <w:trPr>
          <w:trHeight w:val="288"/>
          <w:jc w:val="center"/>
        </w:trPr>
        <w:tc>
          <w:tcPr>
            <w:tcW w:w="920" w:type="dxa"/>
          </w:tcPr>
          <w:p w:rsidR="00535C06"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8377B8" w:rsidRPr="001B483B">
              <w:rPr>
                <w:rFonts w:ascii="Times New Roman" w:hAnsi="Times New Roman" w:cs="Times New Roman"/>
                <w:bCs/>
                <w:sz w:val="24"/>
                <w:szCs w:val="24"/>
              </w:rPr>
              <w:t>.1.1.1</w:t>
            </w:r>
          </w:p>
        </w:tc>
        <w:tc>
          <w:tcPr>
            <w:tcW w:w="10105" w:type="dxa"/>
            <w:gridSpan w:val="2"/>
          </w:tcPr>
          <w:p w:rsidR="00535C06" w:rsidRPr="001B483B" w:rsidRDefault="008377B8"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 ability of a pharmaceutical product to retain its properties within specified limits throughout its shelf life.</w:t>
            </w:r>
          </w:p>
        </w:tc>
      </w:tr>
      <w:tr w:rsidR="00535C06" w:rsidRPr="001B483B" w:rsidTr="001B483B">
        <w:trPr>
          <w:trHeight w:val="288"/>
          <w:jc w:val="center"/>
        </w:trPr>
        <w:tc>
          <w:tcPr>
            <w:tcW w:w="920" w:type="dxa"/>
          </w:tcPr>
          <w:p w:rsidR="00535C06" w:rsidRPr="001B483B" w:rsidRDefault="00535C06" w:rsidP="002D7065">
            <w:pPr>
              <w:pStyle w:val="NoSpacing"/>
              <w:rPr>
                <w:rFonts w:ascii="Times New Roman" w:hAnsi="Times New Roman" w:cs="Times New Roman"/>
                <w:b/>
                <w:sz w:val="24"/>
                <w:szCs w:val="24"/>
              </w:rPr>
            </w:pPr>
          </w:p>
        </w:tc>
        <w:tc>
          <w:tcPr>
            <w:tcW w:w="10105" w:type="dxa"/>
            <w:gridSpan w:val="2"/>
          </w:tcPr>
          <w:p w:rsidR="00535C06" w:rsidRPr="001B483B" w:rsidRDefault="00535C06" w:rsidP="002D7065">
            <w:pPr>
              <w:tabs>
                <w:tab w:val="left" w:pos="540"/>
                <w:tab w:val="left" w:pos="1260"/>
                <w:tab w:val="left" w:pos="1800"/>
              </w:tabs>
              <w:jc w:val="both"/>
              <w:rPr>
                <w:rFonts w:ascii="Times New Roman" w:hAnsi="Times New Roman" w:cs="Times New Roman"/>
                <w:bCs/>
                <w:sz w:val="24"/>
                <w:szCs w:val="24"/>
              </w:rPr>
            </w:pPr>
          </w:p>
        </w:tc>
      </w:tr>
      <w:tr w:rsidR="00605072" w:rsidRPr="001B483B" w:rsidTr="001B483B">
        <w:trPr>
          <w:trHeight w:val="288"/>
          <w:jc w:val="center"/>
        </w:trPr>
        <w:tc>
          <w:tcPr>
            <w:tcW w:w="920" w:type="dxa"/>
          </w:tcPr>
          <w:p w:rsidR="00605072"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605072" w:rsidRPr="001B483B">
              <w:rPr>
                <w:rFonts w:ascii="Times New Roman" w:hAnsi="Times New Roman" w:cs="Times New Roman"/>
                <w:b/>
                <w:sz w:val="24"/>
                <w:szCs w:val="24"/>
              </w:rPr>
              <w:t>.1.2</w:t>
            </w:r>
          </w:p>
        </w:tc>
        <w:tc>
          <w:tcPr>
            <w:tcW w:w="10105" w:type="dxa"/>
            <w:gridSpan w:val="2"/>
          </w:tcPr>
          <w:p w:rsidR="00605072" w:rsidRPr="001B483B" w:rsidRDefault="007016AE" w:rsidP="002D7065">
            <w:pPr>
              <w:tabs>
                <w:tab w:val="left" w:pos="540"/>
                <w:tab w:val="left" w:pos="1260"/>
                <w:tab w:val="left" w:pos="1800"/>
              </w:tabs>
              <w:jc w:val="both"/>
              <w:rPr>
                <w:rFonts w:ascii="Times New Roman" w:hAnsi="Times New Roman" w:cs="Times New Roman"/>
                <w:b/>
                <w:sz w:val="24"/>
                <w:szCs w:val="24"/>
              </w:rPr>
            </w:pPr>
            <w:r w:rsidRPr="001B483B">
              <w:rPr>
                <w:rFonts w:ascii="Times New Roman" w:hAnsi="Times New Roman" w:cs="Times New Roman"/>
                <w:b/>
                <w:sz w:val="24"/>
                <w:szCs w:val="24"/>
              </w:rPr>
              <w:t>Stability Sample</w:t>
            </w:r>
            <w:r w:rsidR="00605072" w:rsidRPr="001B483B">
              <w:rPr>
                <w:rFonts w:ascii="Times New Roman" w:hAnsi="Times New Roman" w:cs="Times New Roman"/>
                <w:b/>
                <w:sz w:val="24"/>
                <w:szCs w:val="24"/>
              </w:rPr>
              <w:t>:-</w:t>
            </w:r>
          </w:p>
        </w:tc>
      </w:tr>
      <w:tr w:rsidR="00605072" w:rsidRPr="001B483B" w:rsidTr="001B483B">
        <w:trPr>
          <w:trHeight w:val="288"/>
          <w:jc w:val="center"/>
        </w:trPr>
        <w:tc>
          <w:tcPr>
            <w:tcW w:w="920" w:type="dxa"/>
          </w:tcPr>
          <w:p w:rsidR="00605072" w:rsidRPr="001B483B" w:rsidRDefault="00605072" w:rsidP="002D7065">
            <w:pPr>
              <w:pStyle w:val="NoSpacing"/>
              <w:rPr>
                <w:rFonts w:ascii="Times New Roman" w:hAnsi="Times New Roman" w:cs="Times New Roman"/>
                <w:b/>
                <w:sz w:val="24"/>
                <w:szCs w:val="24"/>
              </w:rPr>
            </w:pPr>
          </w:p>
        </w:tc>
        <w:tc>
          <w:tcPr>
            <w:tcW w:w="10105" w:type="dxa"/>
            <w:gridSpan w:val="2"/>
          </w:tcPr>
          <w:p w:rsidR="00605072" w:rsidRPr="001B483B" w:rsidRDefault="00605072" w:rsidP="002D7065">
            <w:pPr>
              <w:tabs>
                <w:tab w:val="left" w:pos="540"/>
                <w:tab w:val="left" w:pos="1260"/>
                <w:tab w:val="left" w:pos="1800"/>
              </w:tabs>
              <w:jc w:val="both"/>
              <w:rPr>
                <w:rFonts w:ascii="Times New Roman" w:hAnsi="Times New Roman" w:cs="Times New Roman"/>
                <w:bCs/>
                <w:sz w:val="24"/>
                <w:szCs w:val="24"/>
              </w:rPr>
            </w:pPr>
          </w:p>
        </w:tc>
      </w:tr>
      <w:tr w:rsidR="00A421CE" w:rsidRPr="001B483B" w:rsidTr="001B483B">
        <w:trPr>
          <w:trHeight w:val="288"/>
          <w:jc w:val="center"/>
        </w:trPr>
        <w:tc>
          <w:tcPr>
            <w:tcW w:w="920" w:type="dxa"/>
          </w:tcPr>
          <w:p w:rsidR="00A421C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5B0148" w:rsidRPr="001B483B">
              <w:rPr>
                <w:rFonts w:ascii="Times New Roman" w:hAnsi="Times New Roman" w:cs="Times New Roman"/>
                <w:bCs/>
                <w:sz w:val="24"/>
                <w:szCs w:val="24"/>
              </w:rPr>
              <w:t>.1.2.1</w:t>
            </w:r>
          </w:p>
        </w:tc>
        <w:tc>
          <w:tcPr>
            <w:tcW w:w="10105" w:type="dxa"/>
            <w:gridSpan w:val="2"/>
          </w:tcPr>
          <w:p w:rsidR="00A421CE" w:rsidRPr="001B483B" w:rsidRDefault="005B0148"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Sufficient number of samples to be retained for carrying out stability study depending upon the number of tests to </w:t>
            </w:r>
            <w:r w:rsidR="003C4A45" w:rsidRPr="001B483B">
              <w:rPr>
                <w:rFonts w:ascii="Times New Roman" w:hAnsi="Times New Roman" w:cs="Times New Roman"/>
                <w:sz w:val="24"/>
                <w:szCs w:val="24"/>
              </w:rPr>
              <w:t xml:space="preserve">be </w:t>
            </w:r>
            <w:r w:rsidRPr="001B483B">
              <w:rPr>
                <w:rFonts w:ascii="Times New Roman" w:hAnsi="Times New Roman" w:cs="Times New Roman"/>
                <w:sz w:val="24"/>
                <w:szCs w:val="24"/>
              </w:rPr>
              <w:t xml:space="preserve">performed at each </w:t>
            </w:r>
            <w:r w:rsidR="00777928" w:rsidRPr="001B483B">
              <w:rPr>
                <w:rFonts w:ascii="Times New Roman" w:hAnsi="Times New Roman" w:cs="Times New Roman"/>
                <w:sz w:val="24"/>
                <w:szCs w:val="24"/>
              </w:rPr>
              <w:t>checkpoint</w:t>
            </w:r>
            <w:r w:rsidRPr="001B483B">
              <w:rPr>
                <w:rFonts w:ascii="Times New Roman" w:hAnsi="Times New Roman" w:cs="Times New Roman"/>
                <w:sz w:val="24"/>
                <w:szCs w:val="24"/>
              </w:rPr>
              <w:t>.</w:t>
            </w:r>
          </w:p>
        </w:tc>
      </w:tr>
      <w:tr w:rsidR="00A421CE" w:rsidRPr="001B483B" w:rsidTr="001B483B">
        <w:trPr>
          <w:trHeight w:val="288"/>
          <w:jc w:val="center"/>
        </w:trPr>
        <w:tc>
          <w:tcPr>
            <w:tcW w:w="920" w:type="dxa"/>
          </w:tcPr>
          <w:p w:rsidR="00A421CE" w:rsidRPr="001B483B" w:rsidRDefault="00A421CE" w:rsidP="002D7065">
            <w:pPr>
              <w:pStyle w:val="NoSpacing"/>
              <w:rPr>
                <w:rFonts w:ascii="Times New Roman" w:hAnsi="Times New Roman" w:cs="Times New Roman"/>
                <w:b/>
                <w:sz w:val="24"/>
                <w:szCs w:val="24"/>
              </w:rPr>
            </w:pPr>
          </w:p>
        </w:tc>
        <w:tc>
          <w:tcPr>
            <w:tcW w:w="10105" w:type="dxa"/>
            <w:gridSpan w:val="2"/>
          </w:tcPr>
          <w:p w:rsidR="00A421CE" w:rsidRPr="001B483B" w:rsidRDefault="00A421CE" w:rsidP="002D7065">
            <w:pPr>
              <w:tabs>
                <w:tab w:val="left" w:pos="540"/>
                <w:tab w:val="left" w:pos="1260"/>
                <w:tab w:val="left" w:pos="1800"/>
              </w:tabs>
              <w:jc w:val="both"/>
              <w:rPr>
                <w:rFonts w:ascii="Times New Roman" w:hAnsi="Times New Roman" w:cs="Times New Roman"/>
                <w:bCs/>
                <w:sz w:val="24"/>
                <w:szCs w:val="24"/>
              </w:rPr>
            </w:pPr>
          </w:p>
        </w:tc>
      </w:tr>
      <w:tr w:rsidR="00A421CE" w:rsidRPr="001B483B" w:rsidTr="001B483B">
        <w:trPr>
          <w:trHeight w:val="288"/>
          <w:jc w:val="center"/>
        </w:trPr>
        <w:tc>
          <w:tcPr>
            <w:tcW w:w="920" w:type="dxa"/>
          </w:tcPr>
          <w:p w:rsidR="00A421C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577F1C" w:rsidRPr="001B483B">
              <w:rPr>
                <w:rFonts w:ascii="Times New Roman" w:hAnsi="Times New Roman" w:cs="Times New Roman"/>
                <w:bCs/>
                <w:sz w:val="24"/>
                <w:szCs w:val="24"/>
              </w:rPr>
              <w:t>.1.2.2</w:t>
            </w:r>
          </w:p>
        </w:tc>
        <w:tc>
          <w:tcPr>
            <w:tcW w:w="10105" w:type="dxa"/>
            <w:gridSpan w:val="2"/>
          </w:tcPr>
          <w:p w:rsidR="00A421CE" w:rsidRPr="001B483B" w:rsidRDefault="00577F1C"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Stability samples should be stored in</w:t>
            </w:r>
            <w:r w:rsidR="00AC424F" w:rsidRPr="001B483B">
              <w:rPr>
                <w:rFonts w:ascii="Times New Roman" w:hAnsi="Times New Roman" w:cs="Times New Roman"/>
                <w:sz w:val="24"/>
                <w:szCs w:val="24"/>
              </w:rPr>
              <w:t xml:space="preserve"> the</w:t>
            </w:r>
            <w:r w:rsidRPr="001B483B">
              <w:rPr>
                <w:rFonts w:ascii="Times New Roman" w:hAnsi="Times New Roman" w:cs="Times New Roman"/>
                <w:sz w:val="24"/>
                <w:szCs w:val="24"/>
              </w:rPr>
              <w:t xml:space="preserve"> designated area under specified s</w:t>
            </w:r>
            <w:r w:rsidR="002A44DD" w:rsidRPr="001B483B">
              <w:rPr>
                <w:rFonts w:ascii="Times New Roman" w:hAnsi="Times New Roman" w:cs="Times New Roman"/>
                <w:sz w:val="24"/>
                <w:szCs w:val="24"/>
              </w:rPr>
              <w:t>torage conditions. Temperature and</w:t>
            </w:r>
            <w:r w:rsidRPr="001B483B">
              <w:rPr>
                <w:rFonts w:ascii="Times New Roman" w:hAnsi="Times New Roman" w:cs="Times New Roman"/>
                <w:sz w:val="24"/>
                <w:szCs w:val="24"/>
              </w:rPr>
              <w:t xml:space="preserve"> Humidity conditions should be monitored continuously.</w:t>
            </w:r>
          </w:p>
        </w:tc>
      </w:tr>
      <w:tr w:rsidR="00A421CE" w:rsidRPr="001B483B" w:rsidTr="001B483B">
        <w:trPr>
          <w:trHeight w:val="288"/>
          <w:jc w:val="center"/>
        </w:trPr>
        <w:tc>
          <w:tcPr>
            <w:tcW w:w="920" w:type="dxa"/>
          </w:tcPr>
          <w:p w:rsidR="00A421CE" w:rsidRPr="001B483B" w:rsidRDefault="00A421CE" w:rsidP="002D7065">
            <w:pPr>
              <w:pStyle w:val="NoSpacing"/>
              <w:rPr>
                <w:rFonts w:ascii="Times New Roman" w:hAnsi="Times New Roman" w:cs="Times New Roman"/>
                <w:b/>
                <w:sz w:val="24"/>
                <w:szCs w:val="24"/>
              </w:rPr>
            </w:pPr>
          </w:p>
        </w:tc>
        <w:tc>
          <w:tcPr>
            <w:tcW w:w="10105" w:type="dxa"/>
            <w:gridSpan w:val="2"/>
          </w:tcPr>
          <w:p w:rsidR="00A421CE" w:rsidRPr="001B483B" w:rsidRDefault="00A421CE" w:rsidP="002D7065">
            <w:pPr>
              <w:tabs>
                <w:tab w:val="left" w:pos="540"/>
                <w:tab w:val="left" w:pos="1260"/>
                <w:tab w:val="left" w:pos="1800"/>
              </w:tabs>
              <w:jc w:val="both"/>
              <w:rPr>
                <w:rFonts w:ascii="Times New Roman" w:hAnsi="Times New Roman" w:cs="Times New Roman"/>
                <w:bCs/>
                <w:sz w:val="24"/>
                <w:szCs w:val="24"/>
              </w:rPr>
            </w:pPr>
          </w:p>
        </w:tc>
      </w:tr>
      <w:tr w:rsidR="005E0FC1" w:rsidRPr="001B483B" w:rsidTr="001B483B">
        <w:trPr>
          <w:trHeight w:val="288"/>
          <w:jc w:val="center"/>
        </w:trPr>
        <w:tc>
          <w:tcPr>
            <w:tcW w:w="920" w:type="dxa"/>
          </w:tcPr>
          <w:p w:rsidR="005E0FC1"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807306" w:rsidRPr="001B483B">
              <w:rPr>
                <w:rFonts w:ascii="Times New Roman" w:hAnsi="Times New Roman" w:cs="Times New Roman"/>
                <w:b/>
                <w:sz w:val="24"/>
                <w:szCs w:val="24"/>
              </w:rPr>
              <w:t>.2</w:t>
            </w:r>
          </w:p>
        </w:tc>
        <w:tc>
          <w:tcPr>
            <w:tcW w:w="10105" w:type="dxa"/>
            <w:gridSpan w:val="2"/>
          </w:tcPr>
          <w:p w:rsidR="005E0FC1" w:rsidRPr="001B483B" w:rsidRDefault="007016A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Purpose of Stability Studies</w:t>
            </w:r>
            <w:r w:rsidR="00BA2273" w:rsidRPr="001B483B">
              <w:rPr>
                <w:rFonts w:ascii="Times New Roman" w:hAnsi="Times New Roman" w:cs="Times New Roman"/>
                <w:b/>
                <w:sz w:val="24"/>
                <w:szCs w:val="24"/>
              </w:rPr>
              <w:t>:</w:t>
            </w:r>
            <w:r w:rsidR="007E0905" w:rsidRPr="001B483B">
              <w:rPr>
                <w:rFonts w:ascii="Times New Roman" w:hAnsi="Times New Roman" w:cs="Times New Roman"/>
                <w:b/>
                <w:sz w:val="24"/>
                <w:szCs w:val="24"/>
              </w:rPr>
              <w:t>-</w:t>
            </w:r>
          </w:p>
        </w:tc>
      </w:tr>
      <w:tr w:rsidR="005E0FC1" w:rsidRPr="001B483B" w:rsidTr="001B483B">
        <w:trPr>
          <w:trHeight w:val="288"/>
          <w:jc w:val="center"/>
        </w:trPr>
        <w:tc>
          <w:tcPr>
            <w:tcW w:w="920" w:type="dxa"/>
          </w:tcPr>
          <w:p w:rsidR="005E0FC1" w:rsidRPr="001B483B" w:rsidRDefault="005E0FC1" w:rsidP="002D7065">
            <w:pPr>
              <w:pStyle w:val="NoSpacing"/>
              <w:rPr>
                <w:rFonts w:ascii="Times New Roman" w:hAnsi="Times New Roman" w:cs="Times New Roman"/>
                <w:b/>
                <w:sz w:val="24"/>
                <w:szCs w:val="24"/>
              </w:rPr>
            </w:pPr>
          </w:p>
        </w:tc>
        <w:tc>
          <w:tcPr>
            <w:tcW w:w="10105" w:type="dxa"/>
            <w:gridSpan w:val="2"/>
          </w:tcPr>
          <w:p w:rsidR="005E0FC1" w:rsidRPr="001B483B" w:rsidRDefault="005E0FC1" w:rsidP="002D7065">
            <w:pPr>
              <w:tabs>
                <w:tab w:val="left" w:pos="540"/>
                <w:tab w:val="left" w:pos="1260"/>
                <w:tab w:val="left" w:pos="1800"/>
              </w:tabs>
              <w:jc w:val="both"/>
              <w:rPr>
                <w:rFonts w:ascii="Times New Roman" w:hAnsi="Times New Roman" w:cs="Times New Roman"/>
                <w:bCs/>
                <w:sz w:val="24"/>
                <w:szCs w:val="24"/>
              </w:rPr>
            </w:pPr>
          </w:p>
        </w:tc>
      </w:tr>
      <w:tr w:rsidR="005E0FC1" w:rsidRPr="001B483B" w:rsidTr="001B483B">
        <w:trPr>
          <w:trHeight w:val="288"/>
          <w:jc w:val="center"/>
        </w:trPr>
        <w:tc>
          <w:tcPr>
            <w:tcW w:w="920" w:type="dxa"/>
          </w:tcPr>
          <w:p w:rsidR="005E0FC1"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91325D" w:rsidRPr="001B483B">
              <w:rPr>
                <w:rFonts w:ascii="Times New Roman" w:hAnsi="Times New Roman" w:cs="Times New Roman"/>
                <w:bCs/>
                <w:sz w:val="24"/>
                <w:szCs w:val="24"/>
              </w:rPr>
              <w:t>.2.1</w:t>
            </w:r>
          </w:p>
        </w:tc>
        <w:tc>
          <w:tcPr>
            <w:tcW w:w="10105" w:type="dxa"/>
            <w:gridSpan w:val="2"/>
          </w:tcPr>
          <w:p w:rsidR="005E0FC1" w:rsidRPr="001B483B" w:rsidRDefault="00331E8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w:t>
            </w:r>
            <w:r w:rsidR="006E3943" w:rsidRPr="001B483B">
              <w:rPr>
                <w:rFonts w:ascii="Times New Roman" w:hAnsi="Times New Roman" w:cs="Times New Roman"/>
                <w:sz w:val="24"/>
                <w:szCs w:val="24"/>
              </w:rPr>
              <w:t>o select adequate formulations and</w:t>
            </w:r>
            <w:r w:rsidRPr="001B483B">
              <w:rPr>
                <w:rFonts w:ascii="Times New Roman" w:hAnsi="Times New Roman" w:cs="Times New Roman"/>
                <w:sz w:val="24"/>
                <w:szCs w:val="24"/>
              </w:rPr>
              <w:t xml:space="preserve"> container closure systems for product development through Accelerated stability study.</w:t>
            </w:r>
          </w:p>
        </w:tc>
      </w:tr>
      <w:tr w:rsidR="00AE2694" w:rsidRPr="001B483B" w:rsidTr="001B483B">
        <w:trPr>
          <w:trHeight w:val="288"/>
          <w:jc w:val="center"/>
        </w:trPr>
        <w:tc>
          <w:tcPr>
            <w:tcW w:w="920" w:type="dxa"/>
          </w:tcPr>
          <w:p w:rsidR="00AE2694" w:rsidRPr="001B483B" w:rsidRDefault="00AE2694" w:rsidP="002D7065">
            <w:pPr>
              <w:pStyle w:val="NoSpacing"/>
              <w:rPr>
                <w:rFonts w:ascii="Times New Roman" w:hAnsi="Times New Roman" w:cs="Times New Roman"/>
                <w:bCs/>
                <w:sz w:val="24"/>
                <w:szCs w:val="24"/>
              </w:rPr>
            </w:pPr>
          </w:p>
        </w:tc>
        <w:tc>
          <w:tcPr>
            <w:tcW w:w="10105" w:type="dxa"/>
            <w:gridSpan w:val="2"/>
          </w:tcPr>
          <w:p w:rsidR="00AE2694" w:rsidRPr="001B483B" w:rsidRDefault="00AE2694" w:rsidP="002D7065">
            <w:pPr>
              <w:tabs>
                <w:tab w:val="left" w:pos="540"/>
                <w:tab w:val="left" w:pos="1260"/>
                <w:tab w:val="left" w:pos="1800"/>
              </w:tabs>
              <w:jc w:val="both"/>
              <w:rPr>
                <w:rFonts w:ascii="Times New Roman" w:hAnsi="Times New Roman" w:cs="Times New Roman"/>
                <w:bCs/>
                <w:sz w:val="24"/>
                <w:szCs w:val="24"/>
              </w:rPr>
            </w:pPr>
          </w:p>
        </w:tc>
      </w:tr>
      <w:tr w:rsidR="00AE2694" w:rsidRPr="001B483B" w:rsidTr="001B483B">
        <w:trPr>
          <w:trHeight w:val="288"/>
          <w:jc w:val="center"/>
        </w:trPr>
        <w:tc>
          <w:tcPr>
            <w:tcW w:w="920" w:type="dxa"/>
          </w:tcPr>
          <w:p w:rsidR="00AE2694"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331E8E" w:rsidRPr="001B483B">
              <w:rPr>
                <w:rFonts w:ascii="Times New Roman" w:hAnsi="Times New Roman" w:cs="Times New Roman"/>
                <w:bCs/>
                <w:sz w:val="24"/>
                <w:szCs w:val="24"/>
              </w:rPr>
              <w:t>.2.2</w:t>
            </w:r>
          </w:p>
        </w:tc>
        <w:tc>
          <w:tcPr>
            <w:tcW w:w="10105" w:type="dxa"/>
            <w:gridSpan w:val="2"/>
          </w:tcPr>
          <w:p w:rsidR="00AE2694" w:rsidRPr="001B483B" w:rsidRDefault="00C976C8"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To determine shelf life and</w:t>
            </w:r>
            <w:r w:rsidR="008754D3" w:rsidRPr="001B483B">
              <w:rPr>
                <w:rFonts w:ascii="Times New Roman" w:hAnsi="Times New Roman" w:cs="Times New Roman"/>
                <w:sz w:val="24"/>
                <w:szCs w:val="24"/>
              </w:rPr>
              <w:t xml:space="preserve"> storage conditions f</w:t>
            </w:r>
            <w:r w:rsidR="00BE0060" w:rsidRPr="001B483B">
              <w:rPr>
                <w:rFonts w:ascii="Times New Roman" w:hAnsi="Times New Roman" w:cs="Times New Roman"/>
                <w:sz w:val="24"/>
                <w:szCs w:val="24"/>
              </w:rPr>
              <w:t>or product through accelerated and</w:t>
            </w:r>
            <w:r w:rsidR="008754D3" w:rsidRPr="001B483B">
              <w:rPr>
                <w:rFonts w:ascii="Times New Roman" w:hAnsi="Times New Roman" w:cs="Times New Roman"/>
                <w:sz w:val="24"/>
                <w:szCs w:val="24"/>
              </w:rPr>
              <w:t xml:space="preserve"> long term stability study.</w:t>
            </w:r>
          </w:p>
        </w:tc>
      </w:tr>
      <w:tr w:rsidR="00AE2694" w:rsidRPr="001B483B" w:rsidTr="001B483B">
        <w:trPr>
          <w:trHeight w:val="288"/>
          <w:jc w:val="center"/>
        </w:trPr>
        <w:tc>
          <w:tcPr>
            <w:tcW w:w="920" w:type="dxa"/>
          </w:tcPr>
          <w:p w:rsidR="00AE2694" w:rsidRPr="001B483B" w:rsidRDefault="00AE2694" w:rsidP="002D7065">
            <w:pPr>
              <w:pStyle w:val="NoSpacing"/>
              <w:rPr>
                <w:rFonts w:ascii="Times New Roman" w:hAnsi="Times New Roman" w:cs="Times New Roman"/>
                <w:bCs/>
                <w:sz w:val="24"/>
                <w:szCs w:val="24"/>
              </w:rPr>
            </w:pPr>
          </w:p>
        </w:tc>
        <w:tc>
          <w:tcPr>
            <w:tcW w:w="10105" w:type="dxa"/>
            <w:gridSpan w:val="2"/>
          </w:tcPr>
          <w:p w:rsidR="00AE2694" w:rsidRPr="001B483B" w:rsidRDefault="00AE2694" w:rsidP="002D7065">
            <w:pPr>
              <w:tabs>
                <w:tab w:val="left" w:pos="540"/>
                <w:tab w:val="left" w:pos="1260"/>
                <w:tab w:val="left" w:pos="1800"/>
              </w:tabs>
              <w:jc w:val="both"/>
              <w:rPr>
                <w:rFonts w:ascii="Times New Roman" w:hAnsi="Times New Roman" w:cs="Times New Roman"/>
                <w:bCs/>
                <w:sz w:val="24"/>
                <w:szCs w:val="24"/>
              </w:rPr>
            </w:pPr>
          </w:p>
        </w:tc>
      </w:tr>
      <w:tr w:rsidR="00AE2694" w:rsidRPr="001B483B" w:rsidTr="001B483B">
        <w:trPr>
          <w:trHeight w:val="288"/>
          <w:jc w:val="center"/>
        </w:trPr>
        <w:tc>
          <w:tcPr>
            <w:tcW w:w="920" w:type="dxa"/>
          </w:tcPr>
          <w:p w:rsidR="00AE2694"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2B2E25" w:rsidRPr="001B483B">
              <w:rPr>
                <w:rFonts w:ascii="Times New Roman" w:hAnsi="Times New Roman" w:cs="Times New Roman"/>
                <w:bCs/>
                <w:sz w:val="24"/>
                <w:szCs w:val="24"/>
              </w:rPr>
              <w:t>.2.3</w:t>
            </w:r>
          </w:p>
        </w:tc>
        <w:tc>
          <w:tcPr>
            <w:tcW w:w="10105" w:type="dxa"/>
            <w:gridSpan w:val="2"/>
          </w:tcPr>
          <w:p w:rsidR="00AE2694" w:rsidRPr="001B483B" w:rsidRDefault="008754D3"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To substantiate the claimed shelf life for registration dossier through long term stability study.</w:t>
            </w:r>
          </w:p>
        </w:tc>
      </w:tr>
      <w:tr w:rsidR="005E0FC1" w:rsidRPr="001B483B" w:rsidTr="001B483B">
        <w:trPr>
          <w:trHeight w:val="288"/>
          <w:jc w:val="center"/>
        </w:trPr>
        <w:tc>
          <w:tcPr>
            <w:tcW w:w="920" w:type="dxa"/>
          </w:tcPr>
          <w:p w:rsidR="005E0FC1"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lastRenderedPageBreak/>
              <w:t>5</w:t>
            </w:r>
            <w:r w:rsidR="002B2E25" w:rsidRPr="001B483B">
              <w:rPr>
                <w:rFonts w:ascii="Times New Roman" w:hAnsi="Times New Roman" w:cs="Times New Roman"/>
                <w:bCs/>
                <w:sz w:val="24"/>
                <w:szCs w:val="24"/>
              </w:rPr>
              <w:t>.2.4</w:t>
            </w:r>
          </w:p>
        </w:tc>
        <w:tc>
          <w:tcPr>
            <w:tcW w:w="10105" w:type="dxa"/>
            <w:gridSpan w:val="2"/>
          </w:tcPr>
          <w:p w:rsidR="005E0FC1" w:rsidRPr="001B483B" w:rsidRDefault="008754D3"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To verify that no changes have been introduced in the formulation or manufacturing process that can adversely affect the stability of the product and for assurance of product quality through Accelerated as well as Long Term Stability Study.</w:t>
            </w:r>
          </w:p>
        </w:tc>
      </w:tr>
      <w:tr w:rsidR="0054008E" w:rsidRPr="001B483B" w:rsidTr="001B483B">
        <w:trPr>
          <w:trHeight w:val="288"/>
          <w:jc w:val="center"/>
        </w:trPr>
        <w:tc>
          <w:tcPr>
            <w:tcW w:w="920" w:type="dxa"/>
          </w:tcPr>
          <w:p w:rsidR="0054008E" w:rsidRPr="001B483B" w:rsidRDefault="0054008E" w:rsidP="002D7065">
            <w:pPr>
              <w:pStyle w:val="NoSpacing"/>
              <w:rPr>
                <w:rFonts w:ascii="Times New Roman" w:hAnsi="Times New Roman" w:cs="Times New Roman"/>
                <w:bCs/>
                <w:sz w:val="24"/>
                <w:szCs w:val="24"/>
              </w:rPr>
            </w:pPr>
          </w:p>
        </w:tc>
        <w:tc>
          <w:tcPr>
            <w:tcW w:w="10105" w:type="dxa"/>
            <w:gridSpan w:val="2"/>
          </w:tcPr>
          <w:p w:rsidR="0054008E" w:rsidRPr="001B483B" w:rsidRDefault="0054008E" w:rsidP="002D7065">
            <w:pPr>
              <w:tabs>
                <w:tab w:val="left" w:pos="540"/>
                <w:tab w:val="left" w:pos="1260"/>
                <w:tab w:val="left" w:pos="1800"/>
              </w:tabs>
              <w:jc w:val="both"/>
              <w:rPr>
                <w:rFonts w:ascii="Times New Roman" w:hAnsi="Times New Roman" w:cs="Times New Roman"/>
                <w:sz w:val="24"/>
                <w:szCs w:val="24"/>
              </w:rPr>
            </w:pPr>
          </w:p>
        </w:tc>
      </w:tr>
      <w:tr w:rsidR="00EC452F" w:rsidRPr="001B483B" w:rsidTr="001B483B">
        <w:trPr>
          <w:trHeight w:val="288"/>
          <w:jc w:val="center"/>
        </w:trPr>
        <w:tc>
          <w:tcPr>
            <w:tcW w:w="920" w:type="dxa"/>
          </w:tcPr>
          <w:p w:rsidR="00EC452F"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0A2F1D" w:rsidRPr="001B483B">
              <w:rPr>
                <w:rFonts w:ascii="Times New Roman" w:hAnsi="Times New Roman" w:cs="Times New Roman"/>
                <w:b/>
                <w:sz w:val="24"/>
                <w:szCs w:val="24"/>
              </w:rPr>
              <w:t>.3</w:t>
            </w:r>
          </w:p>
        </w:tc>
        <w:tc>
          <w:tcPr>
            <w:tcW w:w="10105" w:type="dxa"/>
            <w:gridSpan w:val="2"/>
          </w:tcPr>
          <w:p w:rsidR="00EC452F" w:rsidRPr="001B483B" w:rsidRDefault="009134E6"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Sta</w:t>
            </w:r>
            <w:r w:rsidR="00AA6882" w:rsidRPr="001B483B">
              <w:rPr>
                <w:rFonts w:ascii="Times New Roman" w:hAnsi="Times New Roman" w:cs="Times New Roman"/>
                <w:b/>
                <w:sz w:val="24"/>
                <w:szCs w:val="24"/>
              </w:rPr>
              <w:t>bility Environmental Conditions</w:t>
            </w:r>
            <w:r w:rsidRPr="001B483B">
              <w:rPr>
                <w:rFonts w:ascii="Times New Roman" w:hAnsi="Times New Roman" w:cs="Times New Roman"/>
                <w:b/>
                <w:sz w:val="24"/>
                <w:szCs w:val="24"/>
              </w:rPr>
              <w:t>:-</w:t>
            </w:r>
          </w:p>
        </w:tc>
      </w:tr>
      <w:tr w:rsidR="00EC452F" w:rsidRPr="001B483B" w:rsidTr="001B483B">
        <w:trPr>
          <w:trHeight w:val="288"/>
          <w:jc w:val="center"/>
        </w:trPr>
        <w:tc>
          <w:tcPr>
            <w:tcW w:w="920" w:type="dxa"/>
          </w:tcPr>
          <w:p w:rsidR="00EC452F" w:rsidRPr="001B483B" w:rsidRDefault="00EC452F" w:rsidP="002D7065">
            <w:pPr>
              <w:pStyle w:val="NoSpacing"/>
              <w:rPr>
                <w:rFonts w:ascii="Times New Roman" w:hAnsi="Times New Roman" w:cs="Times New Roman"/>
                <w:bCs/>
                <w:sz w:val="24"/>
                <w:szCs w:val="24"/>
              </w:rPr>
            </w:pPr>
          </w:p>
        </w:tc>
        <w:tc>
          <w:tcPr>
            <w:tcW w:w="10105" w:type="dxa"/>
            <w:gridSpan w:val="2"/>
          </w:tcPr>
          <w:p w:rsidR="00EC452F" w:rsidRPr="001B483B" w:rsidRDefault="00EC452F" w:rsidP="002D7065">
            <w:pPr>
              <w:tabs>
                <w:tab w:val="left" w:pos="540"/>
                <w:tab w:val="left" w:pos="1260"/>
                <w:tab w:val="left" w:pos="1800"/>
              </w:tabs>
              <w:jc w:val="both"/>
              <w:rPr>
                <w:rFonts w:ascii="Times New Roman" w:hAnsi="Times New Roman" w:cs="Times New Roman"/>
                <w:bCs/>
                <w:sz w:val="24"/>
                <w:szCs w:val="24"/>
              </w:rPr>
            </w:pPr>
          </w:p>
        </w:tc>
      </w:tr>
      <w:tr w:rsidR="00EC452F" w:rsidRPr="001B483B" w:rsidTr="001B483B">
        <w:trPr>
          <w:trHeight w:val="288"/>
          <w:jc w:val="center"/>
        </w:trPr>
        <w:tc>
          <w:tcPr>
            <w:tcW w:w="920" w:type="dxa"/>
          </w:tcPr>
          <w:p w:rsidR="00EC452F"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9134E6" w:rsidRPr="001B483B">
              <w:rPr>
                <w:rFonts w:ascii="Times New Roman" w:hAnsi="Times New Roman" w:cs="Times New Roman"/>
                <w:bCs/>
                <w:sz w:val="24"/>
                <w:szCs w:val="24"/>
              </w:rPr>
              <w:t>.3.1</w:t>
            </w:r>
          </w:p>
        </w:tc>
        <w:tc>
          <w:tcPr>
            <w:tcW w:w="10105" w:type="dxa"/>
            <w:gridSpan w:val="2"/>
          </w:tcPr>
          <w:p w:rsidR="00EC452F" w:rsidRPr="001B483B" w:rsidRDefault="00C93DF5"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The samples shall be stored at 40°C ± 2°C / 75 % ± 5 % RH for accelerated stability </w:t>
            </w:r>
            <w:r w:rsidR="00214E8D" w:rsidRPr="001B483B">
              <w:rPr>
                <w:rFonts w:ascii="Times New Roman" w:hAnsi="Times New Roman" w:cs="Times New Roman"/>
                <w:sz w:val="24"/>
                <w:szCs w:val="24"/>
              </w:rPr>
              <w:t xml:space="preserve">study </w:t>
            </w:r>
            <w:r w:rsidRPr="001B483B">
              <w:rPr>
                <w:rFonts w:ascii="Times New Roman" w:hAnsi="Times New Roman" w:cs="Times New Roman"/>
                <w:sz w:val="24"/>
                <w:szCs w:val="24"/>
              </w:rPr>
              <w:t>testing.</w:t>
            </w:r>
            <w:r w:rsidR="00120988" w:rsidRPr="001B483B">
              <w:rPr>
                <w:rFonts w:ascii="Times New Roman" w:hAnsi="Times New Roman" w:cs="Times New Roman"/>
                <w:sz w:val="24"/>
                <w:szCs w:val="24"/>
              </w:rPr>
              <w:t xml:space="preserve"> The testing frequency for accelerated stability study shall be 0 (initial), 1, 3 and 6 months.</w:t>
            </w:r>
          </w:p>
        </w:tc>
      </w:tr>
      <w:tr w:rsidR="00EC452F" w:rsidRPr="001B483B" w:rsidTr="001B483B">
        <w:trPr>
          <w:trHeight w:val="288"/>
          <w:jc w:val="center"/>
        </w:trPr>
        <w:tc>
          <w:tcPr>
            <w:tcW w:w="920" w:type="dxa"/>
          </w:tcPr>
          <w:p w:rsidR="00EC452F" w:rsidRPr="001B483B" w:rsidRDefault="00EC452F" w:rsidP="002D7065">
            <w:pPr>
              <w:pStyle w:val="NoSpacing"/>
              <w:rPr>
                <w:rFonts w:ascii="Times New Roman" w:hAnsi="Times New Roman" w:cs="Times New Roman"/>
                <w:bCs/>
                <w:sz w:val="24"/>
                <w:szCs w:val="24"/>
              </w:rPr>
            </w:pPr>
          </w:p>
        </w:tc>
        <w:tc>
          <w:tcPr>
            <w:tcW w:w="10105" w:type="dxa"/>
            <w:gridSpan w:val="2"/>
          </w:tcPr>
          <w:p w:rsidR="00EC452F" w:rsidRPr="001B483B" w:rsidRDefault="00EC452F" w:rsidP="002D7065">
            <w:pPr>
              <w:tabs>
                <w:tab w:val="left" w:pos="540"/>
                <w:tab w:val="left" w:pos="1260"/>
                <w:tab w:val="left" w:pos="1800"/>
              </w:tabs>
              <w:jc w:val="both"/>
              <w:rPr>
                <w:rFonts w:ascii="Times New Roman" w:hAnsi="Times New Roman" w:cs="Times New Roman"/>
                <w:bCs/>
                <w:sz w:val="24"/>
                <w:szCs w:val="24"/>
              </w:rPr>
            </w:pPr>
          </w:p>
        </w:tc>
      </w:tr>
      <w:tr w:rsidR="00C93DF5" w:rsidRPr="001B483B" w:rsidTr="001B483B">
        <w:trPr>
          <w:trHeight w:val="288"/>
          <w:jc w:val="center"/>
        </w:trPr>
        <w:tc>
          <w:tcPr>
            <w:tcW w:w="920" w:type="dxa"/>
          </w:tcPr>
          <w:p w:rsidR="00C93DF5"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120988" w:rsidRPr="001B483B">
              <w:rPr>
                <w:rFonts w:ascii="Times New Roman" w:hAnsi="Times New Roman" w:cs="Times New Roman"/>
                <w:bCs/>
                <w:sz w:val="24"/>
                <w:szCs w:val="24"/>
              </w:rPr>
              <w:t>.3.2</w:t>
            </w:r>
          </w:p>
        </w:tc>
        <w:tc>
          <w:tcPr>
            <w:tcW w:w="10105" w:type="dxa"/>
            <w:gridSpan w:val="2"/>
          </w:tcPr>
          <w:p w:rsidR="00C93DF5" w:rsidRPr="001B483B" w:rsidRDefault="00820116"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 samples for long term stability study shall be stored at 30°C ± 2°C / 75% ± 5% RH.</w:t>
            </w:r>
            <w:r w:rsidR="00120988" w:rsidRPr="001B483B">
              <w:rPr>
                <w:rFonts w:ascii="Times New Roman" w:hAnsi="Times New Roman" w:cs="Times New Roman"/>
                <w:bCs/>
                <w:sz w:val="24"/>
                <w:szCs w:val="24"/>
              </w:rPr>
              <w:t xml:space="preserve"> </w:t>
            </w:r>
            <w:r w:rsidR="00120988" w:rsidRPr="001B483B">
              <w:rPr>
                <w:rFonts w:ascii="Times New Roman" w:hAnsi="Times New Roman" w:cs="Times New Roman"/>
                <w:sz w:val="24"/>
                <w:szCs w:val="24"/>
              </w:rPr>
              <w:t>The testing frequency for long term stability study shall be 0 (initial), 3, 6, 9, 12, 18, 24, 30 and 36 months and so on.</w:t>
            </w:r>
          </w:p>
        </w:tc>
      </w:tr>
      <w:tr w:rsidR="00C93DF5" w:rsidRPr="001B483B" w:rsidTr="001B483B">
        <w:trPr>
          <w:trHeight w:val="288"/>
          <w:jc w:val="center"/>
        </w:trPr>
        <w:tc>
          <w:tcPr>
            <w:tcW w:w="920" w:type="dxa"/>
          </w:tcPr>
          <w:p w:rsidR="00C93DF5" w:rsidRPr="001B483B" w:rsidRDefault="00C93DF5" w:rsidP="002D7065">
            <w:pPr>
              <w:pStyle w:val="NoSpacing"/>
              <w:rPr>
                <w:rFonts w:ascii="Times New Roman" w:hAnsi="Times New Roman" w:cs="Times New Roman"/>
                <w:bCs/>
                <w:sz w:val="24"/>
                <w:szCs w:val="24"/>
              </w:rPr>
            </w:pPr>
          </w:p>
        </w:tc>
        <w:tc>
          <w:tcPr>
            <w:tcW w:w="10105" w:type="dxa"/>
            <w:gridSpan w:val="2"/>
          </w:tcPr>
          <w:p w:rsidR="00C93DF5" w:rsidRPr="001B483B" w:rsidRDefault="00C93DF5" w:rsidP="002D7065">
            <w:pPr>
              <w:tabs>
                <w:tab w:val="left" w:pos="540"/>
                <w:tab w:val="left" w:pos="1260"/>
                <w:tab w:val="left" w:pos="1800"/>
              </w:tabs>
              <w:jc w:val="both"/>
              <w:rPr>
                <w:rFonts w:ascii="Times New Roman" w:hAnsi="Times New Roman" w:cs="Times New Roman"/>
                <w:bCs/>
                <w:sz w:val="24"/>
                <w:szCs w:val="24"/>
              </w:rPr>
            </w:pPr>
          </w:p>
        </w:tc>
      </w:tr>
      <w:tr w:rsidR="00AB3788" w:rsidRPr="001B483B" w:rsidTr="001B483B">
        <w:trPr>
          <w:trHeight w:val="288"/>
          <w:jc w:val="center"/>
        </w:trPr>
        <w:tc>
          <w:tcPr>
            <w:tcW w:w="920" w:type="dxa"/>
          </w:tcPr>
          <w:p w:rsidR="00AB3788" w:rsidRPr="001B483B" w:rsidRDefault="00120988"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5.3.3</w:t>
            </w:r>
          </w:p>
        </w:tc>
        <w:tc>
          <w:tcPr>
            <w:tcW w:w="10105" w:type="dxa"/>
            <w:gridSpan w:val="2"/>
          </w:tcPr>
          <w:p w:rsidR="00AB3788" w:rsidRPr="001B483B" w:rsidRDefault="00AB3788" w:rsidP="002D7065">
            <w:pPr>
              <w:tabs>
                <w:tab w:val="left" w:pos="540"/>
                <w:tab w:val="left" w:pos="1260"/>
                <w:tab w:val="left" w:pos="1800"/>
              </w:tabs>
              <w:jc w:val="both"/>
              <w:rPr>
                <w:rFonts w:ascii="Times New Roman" w:hAnsi="Times New Roman" w:cs="Times New Roman"/>
                <w:sz w:val="24"/>
                <w:szCs w:val="24"/>
              </w:rPr>
            </w:pPr>
            <w:r w:rsidRPr="001B483B">
              <w:rPr>
                <w:rFonts w:ascii="Times New Roman" w:hAnsi="Times New Roman" w:cs="Times New Roman"/>
                <w:sz w:val="24"/>
                <w:szCs w:val="24"/>
              </w:rPr>
              <w:t>For the products intended for storage in a refrigerator, the stability study shall be performed by considering storage condition as 5</w:t>
            </w:r>
            <w:r w:rsidRPr="001B483B">
              <w:rPr>
                <w:rFonts w:ascii="Cambria Math" w:hAnsi="Cambria Math" w:cs="Cambria Math"/>
                <w:sz w:val="24"/>
                <w:szCs w:val="24"/>
              </w:rPr>
              <w:t>⁰</w:t>
            </w:r>
            <w:r w:rsidRPr="001B483B">
              <w:rPr>
                <w:rFonts w:ascii="Times New Roman" w:hAnsi="Times New Roman" w:cs="Times New Roman"/>
                <w:sz w:val="24"/>
                <w:szCs w:val="24"/>
              </w:rPr>
              <w:t>C ± 3°C for long-</w:t>
            </w:r>
            <w:r w:rsidR="005C3668" w:rsidRPr="001B483B">
              <w:rPr>
                <w:rFonts w:ascii="Times New Roman" w:hAnsi="Times New Roman" w:cs="Times New Roman"/>
                <w:sz w:val="24"/>
                <w:szCs w:val="24"/>
              </w:rPr>
              <w:t>term stability analysis and as 3</w:t>
            </w:r>
            <w:r w:rsidRPr="001B483B">
              <w:rPr>
                <w:rFonts w:ascii="Times New Roman" w:hAnsi="Times New Roman" w:cs="Times New Roman"/>
                <w:sz w:val="24"/>
                <w:szCs w:val="24"/>
              </w:rPr>
              <w:t xml:space="preserve">0°C ± 2°C / 75 % ± 5 % RH for accelerated stability study. </w:t>
            </w:r>
          </w:p>
        </w:tc>
      </w:tr>
      <w:tr w:rsidR="00446B9E" w:rsidRPr="001B483B" w:rsidTr="001B483B">
        <w:trPr>
          <w:trHeight w:val="288"/>
          <w:jc w:val="center"/>
        </w:trPr>
        <w:tc>
          <w:tcPr>
            <w:tcW w:w="920" w:type="dxa"/>
          </w:tcPr>
          <w:p w:rsidR="00446B9E" w:rsidRPr="001B483B" w:rsidRDefault="00446B9E" w:rsidP="002D7065">
            <w:pPr>
              <w:pStyle w:val="NoSpacing"/>
              <w:rPr>
                <w:rFonts w:ascii="Times New Roman" w:hAnsi="Times New Roman" w:cs="Times New Roman"/>
                <w:bCs/>
                <w:sz w:val="24"/>
                <w:szCs w:val="24"/>
              </w:rPr>
            </w:pPr>
          </w:p>
        </w:tc>
        <w:tc>
          <w:tcPr>
            <w:tcW w:w="10105" w:type="dxa"/>
            <w:gridSpan w:val="2"/>
          </w:tcPr>
          <w:p w:rsidR="00446B9E" w:rsidRPr="001B483B" w:rsidRDefault="00446B9E" w:rsidP="002D7065">
            <w:pPr>
              <w:tabs>
                <w:tab w:val="left" w:pos="540"/>
                <w:tab w:val="left" w:pos="1260"/>
                <w:tab w:val="left" w:pos="1800"/>
              </w:tabs>
              <w:jc w:val="both"/>
              <w:rPr>
                <w:rFonts w:ascii="Times New Roman" w:hAnsi="Times New Roman" w:cs="Times New Roman"/>
                <w:bCs/>
                <w:sz w:val="24"/>
                <w:szCs w:val="24"/>
              </w:rPr>
            </w:pPr>
          </w:p>
        </w:tc>
      </w:tr>
      <w:tr w:rsidR="00446B9E" w:rsidRPr="001B483B" w:rsidTr="001B483B">
        <w:trPr>
          <w:trHeight w:val="288"/>
          <w:jc w:val="center"/>
        </w:trPr>
        <w:tc>
          <w:tcPr>
            <w:tcW w:w="920" w:type="dxa"/>
          </w:tcPr>
          <w:p w:rsidR="00446B9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AB3788" w:rsidRPr="001B483B">
              <w:rPr>
                <w:rFonts w:ascii="Times New Roman" w:hAnsi="Times New Roman" w:cs="Times New Roman"/>
                <w:bCs/>
                <w:sz w:val="24"/>
                <w:szCs w:val="24"/>
              </w:rPr>
              <w:t>.3.</w:t>
            </w:r>
            <w:r w:rsidR="00120988" w:rsidRPr="001B483B">
              <w:rPr>
                <w:rFonts w:ascii="Times New Roman" w:hAnsi="Times New Roman" w:cs="Times New Roman"/>
                <w:bCs/>
                <w:sz w:val="24"/>
                <w:szCs w:val="24"/>
              </w:rPr>
              <w:t>4</w:t>
            </w:r>
          </w:p>
        </w:tc>
        <w:tc>
          <w:tcPr>
            <w:tcW w:w="10105" w:type="dxa"/>
            <w:gridSpan w:val="2"/>
          </w:tcPr>
          <w:p w:rsidR="00446B9E" w:rsidRPr="001B483B" w:rsidRDefault="007F5D10" w:rsidP="0006205C">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Stability samples must be stored in chambers. Exposure to light caused by entering and withdrawing samples and by technical control or service activities are allowed.</w:t>
            </w:r>
          </w:p>
        </w:tc>
      </w:tr>
      <w:tr w:rsidR="00446B9E" w:rsidRPr="001B483B" w:rsidTr="001B483B">
        <w:trPr>
          <w:trHeight w:val="288"/>
          <w:jc w:val="center"/>
        </w:trPr>
        <w:tc>
          <w:tcPr>
            <w:tcW w:w="920" w:type="dxa"/>
          </w:tcPr>
          <w:p w:rsidR="00446B9E" w:rsidRPr="001B483B" w:rsidRDefault="00446B9E" w:rsidP="002D7065">
            <w:pPr>
              <w:pStyle w:val="NoSpacing"/>
              <w:rPr>
                <w:rFonts w:ascii="Times New Roman" w:hAnsi="Times New Roman" w:cs="Times New Roman"/>
                <w:bCs/>
                <w:sz w:val="24"/>
                <w:szCs w:val="24"/>
              </w:rPr>
            </w:pPr>
          </w:p>
        </w:tc>
        <w:tc>
          <w:tcPr>
            <w:tcW w:w="10105" w:type="dxa"/>
            <w:gridSpan w:val="2"/>
          </w:tcPr>
          <w:p w:rsidR="00446B9E" w:rsidRPr="001B483B" w:rsidRDefault="00446B9E" w:rsidP="002D7065">
            <w:pPr>
              <w:tabs>
                <w:tab w:val="left" w:pos="540"/>
                <w:tab w:val="left" w:pos="1260"/>
                <w:tab w:val="left" w:pos="1800"/>
              </w:tabs>
              <w:jc w:val="both"/>
              <w:rPr>
                <w:rFonts w:ascii="Times New Roman" w:hAnsi="Times New Roman" w:cs="Times New Roman"/>
                <w:bCs/>
                <w:sz w:val="24"/>
                <w:szCs w:val="24"/>
              </w:rPr>
            </w:pPr>
          </w:p>
        </w:tc>
      </w:tr>
      <w:tr w:rsidR="00EC452F" w:rsidRPr="001B483B" w:rsidTr="001B483B">
        <w:trPr>
          <w:trHeight w:val="288"/>
          <w:jc w:val="center"/>
        </w:trPr>
        <w:tc>
          <w:tcPr>
            <w:tcW w:w="920" w:type="dxa"/>
          </w:tcPr>
          <w:p w:rsidR="00EC452F"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AB3788" w:rsidRPr="001B483B">
              <w:rPr>
                <w:rFonts w:ascii="Times New Roman" w:hAnsi="Times New Roman" w:cs="Times New Roman"/>
                <w:bCs/>
                <w:sz w:val="24"/>
                <w:szCs w:val="24"/>
              </w:rPr>
              <w:t>.3.</w:t>
            </w:r>
            <w:r w:rsidR="00120988" w:rsidRPr="001B483B">
              <w:rPr>
                <w:rFonts w:ascii="Times New Roman" w:hAnsi="Times New Roman" w:cs="Times New Roman"/>
                <w:bCs/>
                <w:sz w:val="24"/>
                <w:szCs w:val="24"/>
              </w:rPr>
              <w:t>5</w:t>
            </w:r>
          </w:p>
        </w:tc>
        <w:tc>
          <w:tcPr>
            <w:tcW w:w="10105" w:type="dxa"/>
            <w:gridSpan w:val="2"/>
          </w:tcPr>
          <w:p w:rsidR="00EC452F" w:rsidRPr="001B483B" w:rsidRDefault="00430F8A"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 a</w:t>
            </w:r>
            <w:r w:rsidR="0092347F" w:rsidRPr="001B483B">
              <w:rPr>
                <w:rFonts w:ascii="Times New Roman" w:hAnsi="Times New Roman" w:cs="Times New Roman"/>
                <w:sz w:val="24"/>
                <w:szCs w:val="24"/>
              </w:rPr>
              <w:t>ctual temperature and humidity should be monitored during stability storage. The effect of excursion due to equipme</w:t>
            </w:r>
            <w:r w:rsidR="00E00E5F" w:rsidRPr="001B483B">
              <w:rPr>
                <w:rFonts w:ascii="Times New Roman" w:hAnsi="Times New Roman" w:cs="Times New Roman"/>
                <w:sz w:val="24"/>
                <w:szCs w:val="24"/>
              </w:rPr>
              <w:t>nt failure should be addressed and</w:t>
            </w:r>
            <w:r w:rsidR="0092347F" w:rsidRPr="001B483B">
              <w:rPr>
                <w:rFonts w:ascii="Times New Roman" w:hAnsi="Times New Roman" w:cs="Times New Roman"/>
                <w:sz w:val="24"/>
                <w:szCs w:val="24"/>
              </w:rPr>
              <w:t xml:space="preserve"> reported if judged to affect stability results.</w:t>
            </w:r>
          </w:p>
        </w:tc>
      </w:tr>
      <w:tr w:rsidR="0092347F" w:rsidRPr="001B483B" w:rsidTr="001B483B">
        <w:trPr>
          <w:trHeight w:val="288"/>
          <w:jc w:val="center"/>
        </w:trPr>
        <w:tc>
          <w:tcPr>
            <w:tcW w:w="920" w:type="dxa"/>
          </w:tcPr>
          <w:p w:rsidR="0092347F" w:rsidRPr="001B483B" w:rsidRDefault="0092347F" w:rsidP="002D7065">
            <w:pPr>
              <w:pStyle w:val="NoSpacing"/>
              <w:rPr>
                <w:rFonts w:ascii="Times New Roman" w:hAnsi="Times New Roman" w:cs="Times New Roman"/>
                <w:bCs/>
                <w:sz w:val="24"/>
                <w:szCs w:val="24"/>
              </w:rPr>
            </w:pPr>
          </w:p>
        </w:tc>
        <w:tc>
          <w:tcPr>
            <w:tcW w:w="10105" w:type="dxa"/>
            <w:gridSpan w:val="2"/>
          </w:tcPr>
          <w:p w:rsidR="0092347F" w:rsidRPr="001B483B" w:rsidRDefault="0092347F" w:rsidP="002D7065">
            <w:pPr>
              <w:tabs>
                <w:tab w:val="left" w:pos="540"/>
                <w:tab w:val="left" w:pos="1260"/>
                <w:tab w:val="left" w:pos="1800"/>
              </w:tabs>
              <w:jc w:val="both"/>
              <w:rPr>
                <w:rFonts w:ascii="Times New Roman" w:hAnsi="Times New Roman" w:cs="Times New Roman"/>
                <w:bCs/>
                <w:sz w:val="24"/>
                <w:szCs w:val="24"/>
              </w:rPr>
            </w:pPr>
          </w:p>
        </w:tc>
      </w:tr>
      <w:tr w:rsidR="0092347F" w:rsidRPr="001B483B" w:rsidTr="001B483B">
        <w:trPr>
          <w:trHeight w:val="288"/>
          <w:jc w:val="center"/>
        </w:trPr>
        <w:tc>
          <w:tcPr>
            <w:tcW w:w="920" w:type="dxa"/>
          </w:tcPr>
          <w:p w:rsidR="0092347F"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AB3788" w:rsidRPr="001B483B">
              <w:rPr>
                <w:rFonts w:ascii="Times New Roman" w:hAnsi="Times New Roman" w:cs="Times New Roman"/>
                <w:bCs/>
                <w:sz w:val="24"/>
                <w:szCs w:val="24"/>
              </w:rPr>
              <w:t>.3.</w:t>
            </w:r>
            <w:r w:rsidR="00120988" w:rsidRPr="001B483B">
              <w:rPr>
                <w:rFonts w:ascii="Times New Roman" w:hAnsi="Times New Roman" w:cs="Times New Roman"/>
                <w:bCs/>
                <w:sz w:val="24"/>
                <w:szCs w:val="24"/>
              </w:rPr>
              <w:t>6</w:t>
            </w:r>
          </w:p>
        </w:tc>
        <w:tc>
          <w:tcPr>
            <w:tcW w:w="10105" w:type="dxa"/>
            <w:gridSpan w:val="2"/>
          </w:tcPr>
          <w:p w:rsidR="0092347F" w:rsidRPr="001B483B" w:rsidRDefault="0092347F"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Excursion that exceeds the define tolerance for more than 24 hours should be describe in the study report and their effect </w:t>
            </w:r>
            <w:r w:rsidR="002F2CC5" w:rsidRPr="001B483B">
              <w:rPr>
                <w:rFonts w:ascii="Times New Roman" w:hAnsi="Times New Roman" w:cs="Times New Roman"/>
                <w:sz w:val="24"/>
                <w:szCs w:val="24"/>
              </w:rPr>
              <w:t xml:space="preserve">shall be </w:t>
            </w:r>
            <w:r w:rsidRPr="001B483B">
              <w:rPr>
                <w:rFonts w:ascii="Times New Roman" w:hAnsi="Times New Roman" w:cs="Times New Roman"/>
                <w:sz w:val="24"/>
                <w:szCs w:val="24"/>
              </w:rPr>
              <w:t>assessed.</w:t>
            </w:r>
          </w:p>
        </w:tc>
      </w:tr>
      <w:tr w:rsidR="00446B9E" w:rsidRPr="001B483B" w:rsidTr="001B483B">
        <w:trPr>
          <w:trHeight w:val="288"/>
          <w:jc w:val="center"/>
        </w:trPr>
        <w:tc>
          <w:tcPr>
            <w:tcW w:w="920" w:type="dxa"/>
          </w:tcPr>
          <w:p w:rsidR="00446B9E" w:rsidRPr="001B483B" w:rsidRDefault="00446B9E" w:rsidP="002D7065">
            <w:pPr>
              <w:pStyle w:val="NoSpacing"/>
              <w:rPr>
                <w:rFonts w:ascii="Times New Roman" w:hAnsi="Times New Roman" w:cs="Times New Roman"/>
                <w:bCs/>
                <w:sz w:val="24"/>
                <w:szCs w:val="24"/>
              </w:rPr>
            </w:pPr>
          </w:p>
        </w:tc>
        <w:tc>
          <w:tcPr>
            <w:tcW w:w="10105" w:type="dxa"/>
            <w:gridSpan w:val="2"/>
          </w:tcPr>
          <w:p w:rsidR="00446B9E" w:rsidRPr="001B483B" w:rsidRDefault="00446B9E" w:rsidP="002D7065">
            <w:pPr>
              <w:tabs>
                <w:tab w:val="left" w:pos="540"/>
                <w:tab w:val="left" w:pos="1260"/>
                <w:tab w:val="left" w:pos="1800"/>
              </w:tabs>
              <w:jc w:val="both"/>
              <w:rPr>
                <w:rFonts w:ascii="Times New Roman" w:hAnsi="Times New Roman" w:cs="Times New Roman"/>
                <w:bCs/>
                <w:sz w:val="24"/>
                <w:szCs w:val="24"/>
              </w:rPr>
            </w:pPr>
          </w:p>
        </w:tc>
      </w:tr>
      <w:tr w:rsidR="002F71F6" w:rsidRPr="001B483B" w:rsidTr="001B483B">
        <w:trPr>
          <w:trHeight w:val="288"/>
          <w:jc w:val="center"/>
        </w:trPr>
        <w:tc>
          <w:tcPr>
            <w:tcW w:w="920" w:type="dxa"/>
          </w:tcPr>
          <w:p w:rsidR="002F71F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C36C83" w:rsidRPr="001B483B">
              <w:rPr>
                <w:rFonts w:ascii="Times New Roman" w:hAnsi="Times New Roman" w:cs="Times New Roman"/>
                <w:b/>
                <w:sz w:val="24"/>
                <w:szCs w:val="24"/>
              </w:rPr>
              <w:t>.4</w:t>
            </w:r>
          </w:p>
        </w:tc>
        <w:tc>
          <w:tcPr>
            <w:tcW w:w="10105" w:type="dxa"/>
            <w:gridSpan w:val="2"/>
          </w:tcPr>
          <w:p w:rsidR="002F71F6" w:rsidRPr="001B483B" w:rsidRDefault="000511C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Selection of Batches</w:t>
            </w:r>
            <w:r w:rsidR="001B35E8" w:rsidRPr="001B483B">
              <w:rPr>
                <w:rFonts w:ascii="Times New Roman" w:hAnsi="Times New Roman" w:cs="Times New Roman"/>
                <w:b/>
                <w:sz w:val="24"/>
                <w:szCs w:val="24"/>
              </w:rPr>
              <w:t>:-</w:t>
            </w:r>
          </w:p>
        </w:tc>
      </w:tr>
      <w:tr w:rsidR="002F71F6" w:rsidRPr="001B483B" w:rsidTr="001B483B">
        <w:trPr>
          <w:trHeight w:val="288"/>
          <w:jc w:val="center"/>
        </w:trPr>
        <w:tc>
          <w:tcPr>
            <w:tcW w:w="920" w:type="dxa"/>
          </w:tcPr>
          <w:p w:rsidR="002F71F6" w:rsidRPr="001B483B" w:rsidRDefault="002F71F6" w:rsidP="002D7065">
            <w:pPr>
              <w:pStyle w:val="NoSpacing"/>
              <w:rPr>
                <w:rFonts w:ascii="Times New Roman" w:hAnsi="Times New Roman" w:cs="Times New Roman"/>
                <w:bCs/>
                <w:sz w:val="24"/>
                <w:szCs w:val="24"/>
              </w:rPr>
            </w:pPr>
          </w:p>
        </w:tc>
        <w:tc>
          <w:tcPr>
            <w:tcW w:w="10105" w:type="dxa"/>
            <w:gridSpan w:val="2"/>
          </w:tcPr>
          <w:p w:rsidR="002F71F6" w:rsidRPr="001B483B" w:rsidRDefault="002F71F6" w:rsidP="002D7065">
            <w:pPr>
              <w:tabs>
                <w:tab w:val="left" w:pos="540"/>
                <w:tab w:val="left" w:pos="1260"/>
                <w:tab w:val="left" w:pos="1800"/>
              </w:tabs>
              <w:jc w:val="both"/>
              <w:rPr>
                <w:rFonts w:ascii="Times New Roman" w:hAnsi="Times New Roman" w:cs="Times New Roman"/>
                <w:bCs/>
                <w:sz w:val="24"/>
                <w:szCs w:val="24"/>
              </w:rPr>
            </w:pPr>
          </w:p>
        </w:tc>
      </w:tr>
      <w:tr w:rsidR="002F71F6" w:rsidRPr="001B483B" w:rsidTr="001B483B">
        <w:trPr>
          <w:trHeight w:val="288"/>
          <w:jc w:val="center"/>
        </w:trPr>
        <w:tc>
          <w:tcPr>
            <w:tcW w:w="920" w:type="dxa"/>
          </w:tcPr>
          <w:p w:rsidR="002F71F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E61D0E" w:rsidRPr="001B483B">
              <w:rPr>
                <w:rFonts w:ascii="Times New Roman" w:hAnsi="Times New Roman" w:cs="Times New Roman"/>
                <w:b/>
                <w:sz w:val="24"/>
                <w:szCs w:val="24"/>
              </w:rPr>
              <w:t>.4.1</w:t>
            </w:r>
          </w:p>
        </w:tc>
        <w:tc>
          <w:tcPr>
            <w:tcW w:w="10105" w:type="dxa"/>
            <w:gridSpan w:val="2"/>
          </w:tcPr>
          <w:p w:rsidR="002F71F6" w:rsidRPr="001B483B" w:rsidRDefault="000511C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Validation Batches</w:t>
            </w:r>
            <w:r w:rsidR="00E61D0E" w:rsidRPr="001B483B">
              <w:rPr>
                <w:rFonts w:ascii="Times New Roman" w:hAnsi="Times New Roman" w:cs="Times New Roman"/>
                <w:b/>
                <w:sz w:val="24"/>
                <w:szCs w:val="24"/>
              </w:rPr>
              <w:t>:-</w:t>
            </w:r>
          </w:p>
        </w:tc>
      </w:tr>
      <w:tr w:rsidR="00E61D0E" w:rsidRPr="001B483B" w:rsidTr="001B483B">
        <w:trPr>
          <w:trHeight w:val="288"/>
          <w:jc w:val="center"/>
        </w:trPr>
        <w:tc>
          <w:tcPr>
            <w:tcW w:w="920" w:type="dxa"/>
          </w:tcPr>
          <w:p w:rsidR="00E61D0E" w:rsidRPr="001B483B" w:rsidRDefault="00E61D0E" w:rsidP="002D7065">
            <w:pPr>
              <w:pStyle w:val="NoSpacing"/>
              <w:rPr>
                <w:rFonts w:ascii="Times New Roman" w:hAnsi="Times New Roman" w:cs="Times New Roman"/>
                <w:bCs/>
                <w:sz w:val="24"/>
                <w:szCs w:val="24"/>
              </w:rPr>
            </w:pPr>
          </w:p>
        </w:tc>
        <w:tc>
          <w:tcPr>
            <w:tcW w:w="10105" w:type="dxa"/>
            <w:gridSpan w:val="2"/>
          </w:tcPr>
          <w:p w:rsidR="00E61D0E" w:rsidRPr="001B483B" w:rsidRDefault="00E61D0E" w:rsidP="002D7065">
            <w:pPr>
              <w:tabs>
                <w:tab w:val="left" w:pos="540"/>
                <w:tab w:val="left" w:pos="1260"/>
                <w:tab w:val="left" w:pos="1800"/>
              </w:tabs>
              <w:jc w:val="both"/>
              <w:rPr>
                <w:rFonts w:ascii="Times New Roman" w:hAnsi="Times New Roman" w:cs="Times New Roman"/>
                <w:bCs/>
                <w:sz w:val="24"/>
                <w:szCs w:val="24"/>
              </w:rPr>
            </w:pPr>
          </w:p>
        </w:tc>
      </w:tr>
      <w:tr w:rsidR="00E61D0E" w:rsidRPr="001B483B" w:rsidTr="001B483B">
        <w:trPr>
          <w:trHeight w:val="288"/>
          <w:jc w:val="center"/>
        </w:trPr>
        <w:tc>
          <w:tcPr>
            <w:tcW w:w="920" w:type="dxa"/>
          </w:tcPr>
          <w:p w:rsidR="00E61D0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747CEF" w:rsidRPr="001B483B">
              <w:rPr>
                <w:rFonts w:ascii="Times New Roman" w:hAnsi="Times New Roman" w:cs="Times New Roman"/>
                <w:bCs/>
                <w:sz w:val="24"/>
                <w:szCs w:val="24"/>
              </w:rPr>
              <w:t>.4.1.1</w:t>
            </w:r>
          </w:p>
        </w:tc>
        <w:tc>
          <w:tcPr>
            <w:tcW w:w="10105" w:type="dxa"/>
            <w:gridSpan w:val="2"/>
          </w:tcPr>
          <w:p w:rsidR="00E61D0E" w:rsidRPr="001B483B" w:rsidRDefault="00A83BD6"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These are the batches after commercialization of a new product</w:t>
            </w:r>
            <w:r w:rsidR="00762E23" w:rsidRPr="001B483B">
              <w:rPr>
                <w:rFonts w:ascii="Times New Roman" w:hAnsi="Times New Roman" w:cs="Times New Roman"/>
                <w:sz w:val="24"/>
                <w:szCs w:val="24"/>
              </w:rPr>
              <w:t>.</w:t>
            </w:r>
            <w:r w:rsidR="009E0B52" w:rsidRPr="001B483B">
              <w:rPr>
                <w:rFonts w:ascii="Times New Roman" w:hAnsi="Times New Roman" w:cs="Times New Roman"/>
                <w:sz w:val="24"/>
                <w:szCs w:val="24"/>
              </w:rPr>
              <w:t xml:space="preserve"> T</w:t>
            </w:r>
            <w:r w:rsidRPr="001B483B">
              <w:rPr>
                <w:rFonts w:ascii="Times New Roman" w:hAnsi="Times New Roman" w:cs="Times New Roman"/>
                <w:sz w:val="24"/>
                <w:szCs w:val="24"/>
              </w:rPr>
              <w:t>he stability study to be done on first three batches of same formulation and dosage form in the Container or Closure proposed for marketing, for long term and accelerated stability study.</w:t>
            </w:r>
          </w:p>
        </w:tc>
      </w:tr>
      <w:tr w:rsidR="00E61D0E" w:rsidRPr="001B483B" w:rsidTr="001B483B">
        <w:trPr>
          <w:trHeight w:val="288"/>
          <w:jc w:val="center"/>
        </w:trPr>
        <w:tc>
          <w:tcPr>
            <w:tcW w:w="920" w:type="dxa"/>
          </w:tcPr>
          <w:p w:rsidR="00E61D0E" w:rsidRPr="001B483B" w:rsidRDefault="00E61D0E" w:rsidP="002D7065">
            <w:pPr>
              <w:pStyle w:val="NoSpacing"/>
              <w:rPr>
                <w:rFonts w:ascii="Times New Roman" w:hAnsi="Times New Roman" w:cs="Times New Roman"/>
                <w:bCs/>
                <w:sz w:val="24"/>
                <w:szCs w:val="24"/>
              </w:rPr>
            </w:pPr>
          </w:p>
        </w:tc>
        <w:tc>
          <w:tcPr>
            <w:tcW w:w="10105" w:type="dxa"/>
            <w:gridSpan w:val="2"/>
          </w:tcPr>
          <w:p w:rsidR="00E61D0E" w:rsidRPr="001B483B" w:rsidRDefault="00E61D0E" w:rsidP="002D7065">
            <w:pPr>
              <w:tabs>
                <w:tab w:val="left" w:pos="540"/>
                <w:tab w:val="left" w:pos="1260"/>
                <w:tab w:val="left" w:pos="1800"/>
              </w:tabs>
              <w:jc w:val="both"/>
              <w:rPr>
                <w:rFonts w:ascii="Times New Roman" w:hAnsi="Times New Roman" w:cs="Times New Roman"/>
                <w:bCs/>
                <w:sz w:val="24"/>
                <w:szCs w:val="24"/>
              </w:rPr>
            </w:pPr>
          </w:p>
        </w:tc>
      </w:tr>
      <w:tr w:rsidR="00A83BD6" w:rsidRPr="001B483B" w:rsidTr="001B483B">
        <w:trPr>
          <w:trHeight w:val="288"/>
          <w:jc w:val="center"/>
        </w:trPr>
        <w:tc>
          <w:tcPr>
            <w:tcW w:w="920" w:type="dxa"/>
          </w:tcPr>
          <w:p w:rsidR="00A83BD6"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A83BD6" w:rsidRPr="001B483B">
              <w:rPr>
                <w:rFonts w:ascii="Times New Roman" w:hAnsi="Times New Roman" w:cs="Times New Roman"/>
                <w:bCs/>
                <w:sz w:val="24"/>
                <w:szCs w:val="24"/>
              </w:rPr>
              <w:t>.4.1.2</w:t>
            </w:r>
          </w:p>
        </w:tc>
        <w:tc>
          <w:tcPr>
            <w:tcW w:w="10105" w:type="dxa"/>
            <w:gridSpan w:val="2"/>
          </w:tcPr>
          <w:p w:rsidR="00A83BD6" w:rsidRPr="001B483B" w:rsidRDefault="00AB0FA5"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In case of change in MOC of primary packing material of a product, long term as well accelerated stability study shall be carried out for three batches.</w:t>
            </w:r>
          </w:p>
        </w:tc>
      </w:tr>
      <w:tr w:rsidR="002F71F6" w:rsidRPr="001B483B" w:rsidTr="001B483B">
        <w:trPr>
          <w:trHeight w:val="288"/>
          <w:jc w:val="center"/>
        </w:trPr>
        <w:tc>
          <w:tcPr>
            <w:tcW w:w="920" w:type="dxa"/>
          </w:tcPr>
          <w:p w:rsidR="002F71F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lastRenderedPageBreak/>
              <w:t>5</w:t>
            </w:r>
            <w:r w:rsidR="00FB73F5" w:rsidRPr="001B483B">
              <w:rPr>
                <w:rFonts w:ascii="Times New Roman" w:hAnsi="Times New Roman" w:cs="Times New Roman"/>
                <w:b/>
                <w:sz w:val="24"/>
                <w:szCs w:val="24"/>
              </w:rPr>
              <w:t>.4.2</w:t>
            </w:r>
          </w:p>
        </w:tc>
        <w:tc>
          <w:tcPr>
            <w:tcW w:w="10105" w:type="dxa"/>
            <w:gridSpan w:val="2"/>
          </w:tcPr>
          <w:p w:rsidR="002F71F6" w:rsidRPr="001B483B" w:rsidRDefault="000511C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Commercial Batches</w:t>
            </w:r>
            <w:r w:rsidR="00833B7F" w:rsidRPr="001B483B">
              <w:rPr>
                <w:rFonts w:ascii="Times New Roman" w:hAnsi="Times New Roman" w:cs="Times New Roman"/>
                <w:b/>
                <w:sz w:val="24"/>
                <w:szCs w:val="24"/>
              </w:rPr>
              <w:t>:-</w:t>
            </w:r>
          </w:p>
        </w:tc>
      </w:tr>
      <w:tr w:rsidR="0016652D" w:rsidRPr="001B483B" w:rsidTr="001B483B">
        <w:trPr>
          <w:trHeight w:val="288"/>
          <w:jc w:val="center"/>
        </w:trPr>
        <w:tc>
          <w:tcPr>
            <w:tcW w:w="920" w:type="dxa"/>
          </w:tcPr>
          <w:p w:rsidR="0016652D" w:rsidRPr="001B483B" w:rsidRDefault="0016652D" w:rsidP="002D7065">
            <w:pPr>
              <w:pStyle w:val="NoSpacing"/>
              <w:rPr>
                <w:rFonts w:ascii="Times New Roman" w:hAnsi="Times New Roman" w:cs="Times New Roman"/>
                <w:bCs/>
                <w:sz w:val="24"/>
                <w:szCs w:val="24"/>
              </w:rPr>
            </w:pPr>
          </w:p>
        </w:tc>
        <w:tc>
          <w:tcPr>
            <w:tcW w:w="10105" w:type="dxa"/>
            <w:gridSpan w:val="2"/>
          </w:tcPr>
          <w:p w:rsidR="0016652D" w:rsidRPr="001B483B" w:rsidRDefault="0016652D" w:rsidP="002D7065">
            <w:pPr>
              <w:tabs>
                <w:tab w:val="left" w:pos="540"/>
                <w:tab w:val="left" w:pos="1260"/>
                <w:tab w:val="left" w:pos="1800"/>
              </w:tabs>
              <w:jc w:val="both"/>
              <w:rPr>
                <w:rFonts w:ascii="Times New Roman" w:hAnsi="Times New Roman" w:cs="Times New Roman"/>
                <w:bCs/>
                <w:sz w:val="24"/>
                <w:szCs w:val="24"/>
              </w:rPr>
            </w:pPr>
          </w:p>
        </w:tc>
      </w:tr>
      <w:tr w:rsidR="002F2336" w:rsidRPr="001B483B" w:rsidTr="001B483B">
        <w:trPr>
          <w:trHeight w:val="288"/>
          <w:jc w:val="center"/>
        </w:trPr>
        <w:tc>
          <w:tcPr>
            <w:tcW w:w="920" w:type="dxa"/>
          </w:tcPr>
          <w:p w:rsidR="002F2336"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2F2336" w:rsidRPr="001B483B">
              <w:rPr>
                <w:rFonts w:ascii="Times New Roman" w:hAnsi="Times New Roman" w:cs="Times New Roman"/>
                <w:bCs/>
                <w:sz w:val="24"/>
                <w:szCs w:val="24"/>
              </w:rPr>
              <w:t>.4.2.1</w:t>
            </w:r>
          </w:p>
        </w:tc>
        <w:tc>
          <w:tcPr>
            <w:tcW w:w="10105" w:type="dxa"/>
            <w:gridSpan w:val="2"/>
          </w:tcPr>
          <w:p w:rsidR="002F2336" w:rsidRPr="001B483B" w:rsidRDefault="006B1E72"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For commercial batches, </w:t>
            </w:r>
            <w:r w:rsidR="00646BC3" w:rsidRPr="001B483B">
              <w:rPr>
                <w:rFonts w:ascii="Times New Roman" w:hAnsi="Times New Roman" w:cs="Times New Roman"/>
                <w:sz w:val="24"/>
                <w:szCs w:val="24"/>
              </w:rPr>
              <w:t xml:space="preserve">at least one batch per year of product manufactured in every strength and every primary packaging type should be </w:t>
            </w:r>
            <w:r w:rsidR="00CD2CB2" w:rsidRPr="001B483B">
              <w:rPr>
                <w:rFonts w:ascii="Times New Roman" w:hAnsi="Times New Roman" w:cs="Times New Roman"/>
                <w:sz w:val="24"/>
                <w:szCs w:val="24"/>
              </w:rPr>
              <w:t>included in the stability programme</w:t>
            </w:r>
            <w:r w:rsidR="006D0526" w:rsidRPr="001B483B">
              <w:rPr>
                <w:rFonts w:ascii="Times New Roman" w:hAnsi="Times New Roman" w:cs="Times New Roman"/>
                <w:sz w:val="24"/>
                <w:szCs w:val="24"/>
              </w:rPr>
              <w:t>.</w:t>
            </w:r>
          </w:p>
        </w:tc>
      </w:tr>
      <w:tr w:rsidR="00133712" w:rsidRPr="001B483B" w:rsidTr="001B483B">
        <w:trPr>
          <w:trHeight w:val="288"/>
          <w:jc w:val="center"/>
        </w:trPr>
        <w:tc>
          <w:tcPr>
            <w:tcW w:w="920" w:type="dxa"/>
          </w:tcPr>
          <w:p w:rsidR="00133712" w:rsidRPr="001B483B" w:rsidRDefault="00133712" w:rsidP="002D7065">
            <w:pPr>
              <w:pStyle w:val="NoSpacing"/>
              <w:rPr>
                <w:rFonts w:ascii="Times New Roman" w:hAnsi="Times New Roman" w:cs="Times New Roman"/>
                <w:bCs/>
                <w:sz w:val="24"/>
                <w:szCs w:val="24"/>
              </w:rPr>
            </w:pPr>
          </w:p>
        </w:tc>
        <w:tc>
          <w:tcPr>
            <w:tcW w:w="10105" w:type="dxa"/>
            <w:gridSpan w:val="2"/>
          </w:tcPr>
          <w:p w:rsidR="00133712" w:rsidRPr="001B483B" w:rsidRDefault="00133712" w:rsidP="002D7065">
            <w:pPr>
              <w:tabs>
                <w:tab w:val="left" w:pos="540"/>
                <w:tab w:val="left" w:pos="1260"/>
                <w:tab w:val="left" w:pos="1800"/>
              </w:tabs>
              <w:jc w:val="both"/>
              <w:rPr>
                <w:rFonts w:ascii="Times New Roman" w:hAnsi="Times New Roman" w:cs="Times New Roman"/>
                <w:sz w:val="24"/>
                <w:szCs w:val="24"/>
              </w:rPr>
            </w:pPr>
          </w:p>
        </w:tc>
      </w:tr>
      <w:tr w:rsidR="002F2336" w:rsidRPr="001B483B" w:rsidTr="001B483B">
        <w:trPr>
          <w:trHeight w:val="288"/>
          <w:jc w:val="center"/>
        </w:trPr>
        <w:tc>
          <w:tcPr>
            <w:tcW w:w="920" w:type="dxa"/>
          </w:tcPr>
          <w:p w:rsidR="002F2336"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1D78D1" w:rsidRPr="001B483B">
              <w:rPr>
                <w:rFonts w:ascii="Times New Roman" w:hAnsi="Times New Roman" w:cs="Times New Roman"/>
                <w:b/>
                <w:sz w:val="24"/>
                <w:szCs w:val="24"/>
              </w:rPr>
              <w:t>.5</w:t>
            </w:r>
          </w:p>
        </w:tc>
        <w:tc>
          <w:tcPr>
            <w:tcW w:w="10105" w:type="dxa"/>
            <w:gridSpan w:val="2"/>
          </w:tcPr>
          <w:p w:rsidR="002F2336" w:rsidRPr="001B483B" w:rsidRDefault="00C247D5"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 xml:space="preserve">Sampling, Charging and </w:t>
            </w:r>
            <w:r w:rsidR="000511C1" w:rsidRPr="001B483B">
              <w:rPr>
                <w:rFonts w:ascii="Times New Roman" w:hAnsi="Times New Roman" w:cs="Times New Roman"/>
                <w:b/>
                <w:sz w:val="24"/>
                <w:szCs w:val="24"/>
              </w:rPr>
              <w:t>Withdrawal of Stability Samples</w:t>
            </w:r>
            <w:r w:rsidRPr="001B483B">
              <w:rPr>
                <w:rFonts w:ascii="Times New Roman" w:hAnsi="Times New Roman" w:cs="Times New Roman"/>
                <w:b/>
                <w:sz w:val="24"/>
                <w:szCs w:val="24"/>
              </w:rPr>
              <w:t>:-</w:t>
            </w:r>
          </w:p>
        </w:tc>
      </w:tr>
      <w:tr w:rsidR="002F2336" w:rsidRPr="001B483B" w:rsidTr="001B483B">
        <w:trPr>
          <w:trHeight w:val="288"/>
          <w:jc w:val="center"/>
        </w:trPr>
        <w:tc>
          <w:tcPr>
            <w:tcW w:w="920" w:type="dxa"/>
          </w:tcPr>
          <w:p w:rsidR="002F2336" w:rsidRPr="001B483B" w:rsidRDefault="002F2336" w:rsidP="002D7065">
            <w:pPr>
              <w:pStyle w:val="NoSpacing"/>
              <w:rPr>
                <w:rFonts w:ascii="Times New Roman" w:hAnsi="Times New Roman" w:cs="Times New Roman"/>
                <w:bCs/>
                <w:sz w:val="24"/>
                <w:szCs w:val="24"/>
              </w:rPr>
            </w:pPr>
          </w:p>
        </w:tc>
        <w:tc>
          <w:tcPr>
            <w:tcW w:w="10105" w:type="dxa"/>
            <w:gridSpan w:val="2"/>
          </w:tcPr>
          <w:p w:rsidR="002F2336" w:rsidRPr="001B483B" w:rsidRDefault="002F2336" w:rsidP="002D7065">
            <w:pPr>
              <w:tabs>
                <w:tab w:val="left" w:pos="540"/>
                <w:tab w:val="left" w:pos="1260"/>
                <w:tab w:val="left" w:pos="1800"/>
              </w:tabs>
              <w:jc w:val="both"/>
              <w:rPr>
                <w:rFonts w:ascii="Times New Roman" w:hAnsi="Times New Roman" w:cs="Times New Roman"/>
                <w:bCs/>
                <w:sz w:val="24"/>
                <w:szCs w:val="24"/>
              </w:rPr>
            </w:pPr>
          </w:p>
        </w:tc>
      </w:tr>
      <w:tr w:rsidR="002F2336" w:rsidRPr="001B483B" w:rsidTr="001B483B">
        <w:trPr>
          <w:trHeight w:val="288"/>
          <w:jc w:val="center"/>
        </w:trPr>
        <w:tc>
          <w:tcPr>
            <w:tcW w:w="920" w:type="dxa"/>
          </w:tcPr>
          <w:p w:rsidR="002F2336"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1256BF" w:rsidRPr="001B483B">
              <w:rPr>
                <w:rFonts w:ascii="Times New Roman" w:hAnsi="Times New Roman" w:cs="Times New Roman"/>
                <w:bCs/>
                <w:sz w:val="24"/>
                <w:szCs w:val="24"/>
              </w:rPr>
              <w:t>.5.1</w:t>
            </w:r>
          </w:p>
        </w:tc>
        <w:tc>
          <w:tcPr>
            <w:tcW w:w="10105" w:type="dxa"/>
            <w:gridSpan w:val="2"/>
          </w:tcPr>
          <w:p w:rsidR="002F2336" w:rsidRPr="001B483B" w:rsidRDefault="00204A2E" w:rsidP="002D7065">
            <w:pPr>
              <w:tabs>
                <w:tab w:val="left" w:pos="540"/>
                <w:tab w:val="left" w:pos="1260"/>
                <w:tab w:val="left" w:pos="1800"/>
              </w:tabs>
              <w:jc w:val="both"/>
              <w:rPr>
                <w:rFonts w:ascii="Times New Roman" w:hAnsi="Times New Roman" w:cs="Times New Roman"/>
                <w:bCs/>
                <w:sz w:val="24"/>
                <w:szCs w:val="24"/>
                <w:highlight w:val="yellow"/>
              </w:rPr>
            </w:pPr>
            <w:r w:rsidRPr="001B483B">
              <w:rPr>
                <w:rFonts w:ascii="Times New Roman" w:hAnsi="Times New Roman" w:cs="Times New Roman"/>
                <w:sz w:val="24"/>
                <w:szCs w:val="24"/>
              </w:rPr>
              <w:t xml:space="preserve">The IPQA (In-process Quality Assurance) </w:t>
            </w:r>
            <w:r w:rsidR="00FB3369" w:rsidRPr="001B483B">
              <w:rPr>
                <w:rFonts w:ascii="Times New Roman" w:hAnsi="Times New Roman" w:cs="Times New Roman"/>
                <w:sz w:val="24"/>
                <w:szCs w:val="24"/>
              </w:rPr>
              <w:t>officer</w:t>
            </w:r>
            <w:r w:rsidRPr="001B483B">
              <w:rPr>
                <w:rFonts w:ascii="Times New Roman" w:hAnsi="Times New Roman" w:cs="Times New Roman"/>
                <w:sz w:val="24"/>
                <w:szCs w:val="24"/>
              </w:rPr>
              <w:t xml:space="preserve"> shall collect the product samples for stability studies from </w:t>
            </w:r>
            <w:r w:rsidR="006F736A" w:rsidRPr="001B483B">
              <w:rPr>
                <w:rFonts w:ascii="Times New Roman" w:hAnsi="Times New Roman" w:cs="Times New Roman"/>
                <w:sz w:val="24"/>
                <w:szCs w:val="24"/>
              </w:rPr>
              <w:t>process</w:t>
            </w:r>
            <w:r w:rsidRPr="001B483B">
              <w:rPr>
                <w:rFonts w:ascii="Times New Roman" w:hAnsi="Times New Roman" w:cs="Times New Roman"/>
                <w:sz w:val="24"/>
                <w:szCs w:val="24"/>
              </w:rPr>
              <w:t xml:space="preserve"> validation batches and subsequently </w:t>
            </w:r>
            <w:r w:rsidR="00D55878" w:rsidRPr="001B483B">
              <w:rPr>
                <w:rFonts w:ascii="Times New Roman" w:hAnsi="Times New Roman" w:cs="Times New Roman"/>
                <w:sz w:val="24"/>
                <w:szCs w:val="24"/>
              </w:rPr>
              <w:t xml:space="preserve">at least one batch per year of product manufactured in </w:t>
            </w:r>
            <w:proofErr w:type="gramStart"/>
            <w:r w:rsidR="00D55878" w:rsidRPr="001B483B">
              <w:rPr>
                <w:rFonts w:ascii="Times New Roman" w:hAnsi="Times New Roman" w:cs="Times New Roman"/>
                <w:sz w:val="24"/>
                <w:szCs w:val="24"/>
              </w:rPr>
              <w:t>every strength</w:t>
            </w:r>
            <w:proofErr w:type="gramEnd"/>
            <w:r w:rsidR="00D55878" w:rsidRPr="001B483B">
              <w:rPr>
                <w:rFonts w:ascii="Times New Roman" w:hAnsi="Times New Roman" w:cs="Times New Roman"/>
                <w:sz w:val="24"/>
                <w:szCs w:val="24"/>
              </w:rPr>
              <w:t xml:space="preserve"> and every primary packaging type.</w:t>
            </w:r>
          </w:p>
        </w:tc>
      </w:tr>
      <w:tr w:rsidR="00906ACA" w:rsidRPr="001B483B" w:rsidTr="001B483B">
        <w:trPr>
          <w:trHeight w:val="288"/>
          <w:jc w:val="center"/>
        </w:trPr>
        <w:tc>
          <w:tcPr>
            <w:tcW w:w="920" w:type="dxa"/>
          </w:tcPr>
          <w:p w:rsidR="00906ACA" w:rsidRPr="001B483B" w:rsidRDefault="00906ACA" w:rsidP="002D7065">
            <w:pPr>
              <w:pStyle w:val="NoSpacing"/>
              <w:rPr>
                <w:rFonts w:ascii="Times New Roman" w:hAnsi="Times New Roman" w:cs="Times New Roman"/>
                <w:bCs/>
                <w:sz w:val="24"/>
                <w:szCs w:val="24"/>
              </w:rPr>
            </w:pPr>
          </w:p>
        </w:tc>
        <w:tc>
          <w:tcPr>
            <w:tcW w:w="10105" w:type="dxa"/>
            <w:gridSpan w:val="2"/>
          </w:tcPr>
          <w:p w:rsidR="00906ACA" w:rsidRPr="001B483B" w:rsidRDefault="00906ACA" w:rsidP="002D7065">
            <w:pPr>
              <w:tabs>
                <w:tab w:val="left" w:pos="540"/>
                <w:tab w:val="left" w:pos="1260"/>
                <w:tab w:val="left" w:pos="1800"/>
              </w:tabs>
              <w:jc w:val="both"/>
              <w:rPr>
                <w:rFonts w:ascii="Times New Roman" w:hAnsi="Times New Roman" w:cs="Times New Roman"/>
                <w:bCs/>
                <w:sz w:val="24"/>
                <w:szCs w:val="24"/>
              </w:rPr>
            </w:pPr>
          </w:p>
        </w:tc>
      </w:tr>
      <w:tr w:rsidR="00906ACA" w:rsidRPr="001B483B" w:rsidTr="001B483B">
        <w:trPr>
          <w:trHeight w:val="288"/>
          <w:jc w:val="center"/>
        </w:trPr>
        <w:tc>
          <w:tcPr>
            <w:tcW w:w="920" w:type="dxa"/>
          </w:tcPr>
          <w:p w:rsidR="00906ACA"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204A2E" w:rsidRPr="001B483B">
              <w:rPr>
                <w:rFonts w:ascii="Times New Roman" w:hAnsi="Times New Roman" w:cs="Times New Roman"/>
                <w:bCs/>
                <w:sz w:val="24"/>
                <w:szCs w:val="24"/>
              </w:rPr>
              <w:t>.5.2</w:t>
            </w:r>
          </w:p>
        </w:tc>
        <w:tc>
          <w:tcPr>
            <w:tcW w:w="10105" w:type="dxa"/>
            <w:gridSpan w:val="2"/>
          </w:tcPr>
          <w:p w:rsidR="00906ACA" w:rsidRPr="001B483B" w:rsidRDefault="00204A2E" w:rsidP="00FC4D7A">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QA personnel shall </w:t>
            </w:r>
            <w:r w:rsidR="00D67AA9" w:rsidRPr="001B483B">
              <w:rPr>
                <w:rFonts w:ascii="Times New Roman" w:hAnsi="Times New Roman" w:cs="Times New Roman"/>
                <w:sz w:val="24"/>
                <w:szCs w:val="24"/>
              </w:rPr>
              <w:t>store th</w:t>
            </w:r>
            <w:r w:rsidRPr="001B483B">
              <w:rPr>
                <w:rFonts w:ascii="Times New Roman" w:hAnsi="Times New Roman" w:cs="Times New Roman"/>
                <w:sz w:val="24"/>
                <w:szCs w:val="24"/>
              </w:rPr>
              <w:t>e</w:t>
            </w:r>
            <w:r w:rsidR="00D67AA9" w:rsidRPr="001B483B">
              <w:rPr>
                <w:rFonts w:ascii="Times New Roman" w:hAnsi="Times New Roman" w:cs="Times New Roman"/>
                <w:sz w:val="24"/>
                <w:szCs w:val="24"/>
              </w:rPr>
              <w:t xml:space="preserve"> stability</w:t>
            </w:r>
            <w:r w:rsidRPr="001B483B">
              <w:rPr>
                <w:rFonts w:ascii="Times New Roman" w:hAnsi="Times New Roman" w:cs="Times New Roman"/>
                <w:sz w:val="24"/>
                <w:szCs w:val="24"/>
              </w:rPr>
              <w:t xml:space="preserve"> samples </w:t>
            </w:r>
            <w:r w:rsidR="00D67AA9" w:rsidRPr="001B483B">
              <w:rPr>
                <w:rFonts w:ascii="Times New Roman" w:hAnsi="Times New Roman" w:cs="Times New Roman"/>
                <w:sz w:val="24"/>
                <w:szCs w:val="24"/>
              </w:rPr>
              <w:t>into the designated</w:t>
            </w:r>
            <w:r w:rsidRPr="001B483B">
              <w:rPr>
                <w:rFonts w:ascii="Times New Roman" w:hAnsi="Times New Roman" w:cs="Times New Roman"/>
                <w:sz w:val="24"/>
                <w:szCs w:val="24"/>
              </w:rPr>
              <w:t xml:space="preserve"> storage conditions </w:t>
            </w:r>
            <w:r w:rsidR="00D67AA9" w:rsidRPr="001B483B">
              <w:rPr>
                <w:rFonts w:ascii="Times New Roman" w:hAnsi="Times New Roman" w:cs="Times New Roman"/>
                <w:sz w:val="24"/>
                <w:szCs w:val="24"/>
              </w:rPr>
              <w:t>(</w:t>
            </w:r>
            <w:r w:rsidR="00FD53FC" w:rsidRPr="001B483B">
              <w:rPr>
                <w:rFonts w:ascii="Times New Roman" w:hAnsi="Times New Roman" w:cs="Times New Roman"/>
                <w:sz w:val="24"/>
                <w:szCs w:val="24"/>
              </w:rPr>
              <w:t>i.e. accelerated stability and</w:t>
            </w:r>
            <w:r w:rsidRPr="001B483B">
              <w:rPr>
                <w:rFonts w:ascii="Times New Roman" w:hAnsi="Times New Roman" w:cs="Times New Roman"/>
                <w:sz w:val="24"/>
                <w:szCs w:val="24"/>
              </w:rPr>
              <w:t xml:space="preserve"> </w:t>
            </w:r>
            <w:r w:rsidR="008328F3" w:rsidRPr="001B483B">
              <w:rPr>
                <w:rFonts w:ascii="Times New Roman" w:hAnsi="Times New Roman" w:cs="Times New Roman"/>
                <w:sz w:val="24"/>
                <w:szCs w:val="24"/>
              </w:rPr>
              <w:t>long term</w:t>
            </w:r>
            <w:r w:rsidRPr="001B483B">
              <w:rPr>
                <w:rFonts w:ascii="Times New Roman" w:hAnsi="Times New Roman" w:cs="Times New Roman"/>
                <w:sz w:val="24"/>
                <w:szCs w:val="24"/>
              </w:rPr>
              <w:t xml:space="preserve"> stability</w:t>
            </w:r>
            <w:r w:rsidR="00D67AA9" w:rsidRPr="001B483B">
              <w:rPr>
                <w:rFonts w:ascii="Times New Roman" w:hAnsi="Times New Roman" w:cs="Times New Roman"/>
                <w:sz w:val="24"/>
                <w:szCs w:val="24"/>
              </w:rPr>
              <w:t>) within the respective</w:t>
            </w:r>
            <w:r w:rsidRPr="001B483B">
              <w:rPr>
                <w:rFonts w:ascii="Times New Roman" w:hAnsi="Times New Roman" w:cs="Times New Roman"/>
                <w:sz w:val="24"/>
                <w:szCs w:val="24"/>
              </w:rPr>
              <w:t xml:space="preserve"> stability chambers</w:t>
            </w:r>
            <w:r w:rsidR="00D67AA9" w:rsidRPr="001B483B">
              <w:rPr>
                <w:rFonts w:ascii="Times New Roman" w:hAnsi="Times New Roman" w:cs="Times New Roman"/>
                <w:sz w:val="24"/>
                <w:szCs w:val="24"/>
              </w:rPr>
              <w:t>.</w:t>
            </w:r>
            <w:r w:rsidR="00FC4D7A" w:rsidRPr="001B483B">
              <w:rPr>
                <w:rFonts w:ascii="Times New Roman" w:hAnsi="Times New Roman" w:cs="Times New Roman"/>
                <w:sz w:val="24"/>
                <w:szCs w:val="24"/>
              </w:rPr>
              <w:t xml:space="preserve"> Simultaneously, QA personnel shall document this action by making the required entries in</w:t>
            </w:r>
            <w:r w:rsidRPr="001B483B">
              <w:rPr>
                <w:rFonts w:ascii="Times New Roman" w:hAnsi="Times New Roman" w:cs="Times New Roman"/>
                <w:sz w:val="24"/>
                <w:szCs w:val="24"/>
              </w:rPr>
              <w:t xml:space="preserve"> Annexure-I</w:t>
            </w:r>
            <w:r w:rsidR="002F2F13" w:rsidRPr="001B483B">
              <w:rPr>
                <w:rFonts w:ascii="Times New Roman" w:hAnsi="Times New Roman" w:cs="Times New Roman"/>
                <w:sz w:val="24"/>
                <w:szCs w:val="24"/>
              </w:rPr>
              <w:t xml:space="preserve"> (Accelerated Stability Sample Register)</w:t>
            </w:r>
            <w:r w:rsidR="00DF2A8E" w:rsidRPr="001B483B">
              <w:rPr>
                <w:rFonts w:ascii="Times New Roman" w:hAnsi="Times New Roman" w:cs="Times New Roman"/>
                <w:sz w:val="24"/>
                <w:szCs w:val="24"/>
              </w:rPr>
              <w:t xml:space="preserve"> and</w:t>
            </w:r>
            <w:r w:rsidRPr="001B483B">
              <w:rPr>
                <w:rFonts w:ascii="Times New Roman" w:hAnsi="Times New Roman" w:cs="Times New Roman"/>
                <w:sz w:val="24"/>
                <w:szCs w:val="24"/>
              </w:rPr>
              <w:t xml:space="preserve"> Annexure-II</w:t>
            </w:r>
            <w:r w:rsidR="002F2F13" w:rsidRPr="001B483B">
              <w:rPr>
                <w:rFonts w:ascii="Times New Roman" w:hAnsi="Times New Roman" w:cs="Times New Roman"/>
                <w:sz w:val="24"/>
                <w:szCs w:val="24"/>
              </w:rPr>
              <w:t xml:space="preserve"> (Long Term Stability Sample Register)</w:t>
            </w:r>
            <w:r w:rsidRPr="001B483B">
              <w:rPr>
                <w:rFonts w:ascii="Times New Roman" w:hAnsi="Times New Roman" w:cs="Times New Roman"/>
                <w:sz w:val="24"/>
                <w:szCs w:val="24"/>
              </w:rPr>
              <w:t>.</w:t>
            </w:r>
          </w:p>
        </w:tc>
      </w:tr>
      <w:tr w:rsidR="00FF5D3E" w:rsidRPr="001B483B" w:rsidTr="001B483B">
        <w:trPr>
          <w:trHeight w:val="288"/>
          <w:jc w:val="center"/>
        </w:trPr>
        <w:tc>
          <w:tcPr>
            <w:tcW w:w="920" w:type="dxa"/>
          </w:tcPr>
          <w:p w:rsidR="00FF5D3E" w:rsidRPr="001B483B" w:rsidRDefault="00FF5D3E" w:rsidP="002D7065">
            <w:pPr>
              <w:pStyle w:val="NoSpacing"/>
              <w:rPr>
                <w:rFonts w:ascii="Times New Roman" w:hAnsi="Times New Roman" w:cs="Times New Roman"/>
                <w:bCs/>
                <w:sz w:val="24"/>
                <w:szCs w:val="24"/>
              </w:rPr>
            </w:pPr>
          </w:p>
        </w:tc>
        <w:tc>
          <w:tcPr>
            <w:tcW w:w="10105" w:type="dxa"/>
            <w:gridSpan w:val="2"/>
          </w:tcPr>
          <w:p w:rsidR="00FF5D3E" w:rsidRPr="001B483B" w:rsidRDefault="00FF5D3E" w:rsidP="002D7065">
            <w:pPr>
              <w:tabs>
                <w:tab w:val="left" w:pos="540"/>
                <w:tab w:val="left" w:pos="1260"/>
                <w:tab w:val="left" w:pos="1800"/>
              </w:tabs>
              <w:jc w:val="both"/>
              <w:rPr>
                <w:rFonts w:ascii="Times New Roman" w:hAnsi="Times New Roman" w:cs="Times New Roman"/>
                <w:sz w:val="24"/>
                <w:szCs w:val="24"/>
              </w:rPr>
            </w:pPr>
          </w:p>
        </w:tc>
      </w:tr>
      <w:tr w:rsidR="00FF5D3E" w:rsidRPr="001B483B" w:rsidTr="001B483B">
        <w:trPr>
          <w:trHeight w:val="288"/>
          <w:jc w:val="center"/>
        </w:trPr>
        <w:tc>
          <w:tcPr>
            <w:tcW w:w="920" w:type="dxa"/>
          </w:tcPr>
          <w:p w:rsidR="00FF5D3E" w:rsidRPr="001B483B" w:rsidRDefault="00B82DBA"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5.5.3</w:t>
            </w:r>
          </w:p>
        </w:tc>
        <w:tc>
          <w:tcPr>
            <w:tcW w:w="10105" w:type="dxa"/>
            <w:gridSpan w:val="2"/>
          </w:tcPr>
          <w:p w:rsidR="00FF5D3E" w:rsidRPr="00301A0D" w:rsidRDefault="004B39FC" w:rsidP="00F074F7">
            <w:pPr>
              <w:tabs>
                <w:tab w:val="left" w:pos="540"/>
                <w:tab w:val="left" w:pos="1260"/>
                <w:tab w:val="left" w:pos="1800"/>
              </w:tabs>
              <w:jc w:val="both"/>
              <w:rPr>
                <w:rFonts w:ascii="Times New Roman" w:hAnsi="Times New Roman" w:cs="Times New Roman"/>
                <w:sz w:val="24"/>
                <w:szCs w:val="24"/>
              </w:rPr>
            </w:pPr>
            <w:r w:rsidRPr="00301A0D">
              <w:rPr>
                <w:rFonts w:ascii="Times New Roman" w:hAnsi="Times New Roman" w:cs="Times New Roman"/>
                <w:sz w:val="24"/>
                <w:szCs w:val="24"/>
              </w:rPr>
              <w:t xml:space="preserve">Each individual stability sample bottle or tube must be individually labeled with its intended </w:t>
            </w:r>
            <w:r w:rsidR="0058129D" w:rsidRPr="00301A0D">
              <w:rPr>
                <w:rFonts w:ascii="Times New Roman" w:hAnsi="Times New Roman" w:cs="Times New Roman"/>
                <w:sz w:val="24"/>
                <w:szCs w:val="24"/>
              </w:rPr>
              <w:t>storage condition.</w:t>
            </w:r>
            <w:r w:rsidRPr="00301A0D">
              <w:rPr>
                <w:rFonts w:ascii="Times New Roman" w:hAnsi="Times New Roman" w:cs="Times New Roman"/>
                <w:sz w:val="24"/>
                <w:szCs w:val="24"/>
              </w:rPr>
              <w:t xml:space="preserve"> </w:t>
            </w:r>
            <w:r w:rsidR="00782187" w:rsidRPr="00301A0D">
              <w:rPr>
                <w:rFonts w:ascii="Times New Roman" w:hAnsi="Times New Roman" w:cs="Times New Roman"/>
                <w:sz w:val="24"/>
                <w:szCs w:val="24"/>
              </w:rPr>
              <w:t>The sample intended for long-term stability study shall contain a label indicating its storage condition as “</w:t>
            </w:r>
            <w:r w:rsidR="005D3339" w:rsidRPr="00301A0D">
              <w:rPr>
                <w:rFonts w:ascii="Times New Roman" w:hAnsi="Times New Roman" w:cs="Times New Roman"/>
                <w:sz w:val="24"/>
                <w:szCs w:val="24"/>
              </w:rPr>
              <w:t>30°C</w:t>
            </w:r>
            <w:r w:rsidR="00F074F7">
              <w:rPr>
                <w:rFonts w:ascii="Times New Roman" w:hAnsi="Times New Roman" w:cs="Times New Roman"/>
                <w:sz w:val="24"/>
                <w:szCs w:val="24"/>
              </w:rPr>
              <w:t>/75%</w:t>
            </w:r>
            <w:r w:rsidR="005D3339" w:rsidRPr="00301A0D">
              <w:rPr>
                <w:rFonts w:ascii="Times New Roman" w:hAnsi="Times New Roman" w:cs="Times New Roman"/>
                <w:sz w:val="24"/>
                <w:szCs w:val="24"/>
              </w:rPr>
              <w:t>RH” and the sample intended for accelerated stability study shall contain a label indicating it</w:t>
            </w:r>
            <w:r w:rsidR="00E6281C">
              <w:rPr>
                <w:rFonts w:ascii="Times New Roman" w:hAnsi="Times New Roman" w:cs="Times New Roman"/>
                <w:sz w:val="24"/>
                <w:szCs w:val="24"/>
              </w:rPr>
              <w:t>s storage condition as “40°C/75</w:t>
            </w:r>
            <w:r w:rsidR="005D3339" w:rsidRPr="00301A0D">
              <w:rPr>
                <w:rFonts w:ascii="Times New Roman" w:hAnsi="Times New Roman" w:cs="Times New Roman"/>
                <w:sz w:val="24"/>
                <w:szCs w:val="24"/>
              </w:rPr>
              <w:t>%RH”</w:t>
            </w:r>
            <w:r w:rsidR="0000259D" w:rsidRPr="00301A0D">
              <w:rPr>
                <w:rFonts w:ascii="Times New Roman" w:hAnsi="Times New Roman" w:cs="Times New Roman"/>
                <w:sz w:val="24"/>
                <w:szCs w:val="24"/>
              </w:rPr>
              <w:t>.</w:t>
            </w:r>
            <w:r w:rsidR="00F82284" w:rsidRPr="00301A0D">
              <w:rPr>
                <w:rFonts w:ascii="Times New Roman" w:hAnsi="Times New Roman" w:cs="Times New Roman"/>
                <w:sz w:val="24"/>
                <w:szCs w:val="24"/>
              </w:rPr>
              <w:t xml:space="preserve"> This ensures quick and accurate identification.</w:t>
            </w:r>
          </w:p>
        </w:tc>
      </w:tr>
      <w:tr w:rsidR="00906ACA" w:rsidRPr="001B483B" w:rsidTr="001B483B">
        <w:trPr>
          <w:trHeight w:val="288"/>
          <w:jc w:val="center"/>
        </w:trPr>
        <w:tc>
          <w:tcPr>
            <w:tcW w:w="920" w:type="dxa"/>
          </w:tcPr>
          <w:p w:rsidR="00906ACA" w:rsidRPr="001B483B" w:rsidRDefault="00906ACA" w:rsidP="002D7065">
            <w:pPr>
              <w:pStyle w:val="NoSpacing"/>
              <w:rPr>
                <w:rFonts w:ascii="Times New Roman" w:hAnsi="Times New Roman" w:cs="Times New Roman"/>
                <w:bCs/>
                <w:sz w:val="24"/>
                <w:szCs w:val="24"/>
              </w:rPr>
            </w:pPr>
          </w:p>
        </w:tc>
        <w:tc>
          <w:tcPr>
            <w:tcW w:w="10105" w:type="dxa"/>
            <w:gridSpan w:val="2"/>
          </w:tcPr>
          <w:p w:rsidR="00906ACA" w:rsidRPr="00301A0D" w:rsidRDefault="00906ACA" w:rsidP="002D7065">
            <w:pPr>
              <w:tabs>
                <w:tab w:val="left" w:pos="540"/>
                <w:tab w:val="left" w:pos="1260"/>
                <w:tab w:val="left" w:pos="1800"/>
              </w:tabs>
              <w:jc w:val="both"/>
              <w:rPr>
                <w:rFonts w:ascii="Times New Roman" w:hAnsi="Times New Roman" w:cs="Times New Roman"/>
                <w:bCs/>
                <w:sz w:val="24"/>
                <w:szCs w:val="24"/>
              </w:rPr>
            </w:pPr>
          </w:p>
        </w:tc>
      </w:tr>
      <w:tr w:rsidR="00D11FC9" w:rsidRPr="001B483B" w:rsidTr="001B483B">
        <w:trPr>
          <w:trHeight w:val="288"/>
          <w:jc w:val="center"/>
        </w:trPr>
        <w:tc>
          <w:tcPr>
            <w:tcW w:w="920" w:type="dxa"/>
          </w:tcPr>
          <w:p w:rsidR="00D11FC9" w:rsidRPr="001B483B" w:rsidRDefault="00B82DBA"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5.5.4</w:t>
            </w:r>
          </w:p>
        </w:tc>
        <w:tc>
          <w:tcPr>
            <w:tcW w:w="10105" w:type="dxa"/>
            <w:gridSpan w:val="2"/>
          </w:tcPr>
          <w:p w:rsidR="00D11FC9" w:rsidRPr="00301A0D" w:rsidRDefault="00D11FC9" w:rsidP="00345A69">
            <w:pPr>
              <w:tabs>
                <w:tab w:val="left" w:pos="540"/>
                <w:tab w:val="left" w:pos="1260"/>
                <w:tab w:val="left" w:pos="1800"/>
              </w:tabs>
              <w:jc w:val="both"/>
              <w:rPr>
                <w:rFonts w:ascii="Times New Roman" w:hAnsi="Times New Roman" w:cs="Times New Roman"/>
                <w:bCs/>
                <w:sz w:val="24"/>
                <w:szCs w:val="24"/>
              </w:rPr>
            </w:pPr>
            <w:r w:rsidRPr="00301A0D">
              <w:rPr>
                <w:rFonts w:ascii="Times New Roman" w:hAnsi="Times New Roman" w:cs="Times New Roman"/>
                <w:bCs/>
                <w:sz w:val="24"/>
                <w:szCs w:val="24"/>
              </w:rPr>
              <w:t>The entire stability sample bag (</w:t>
            </w:r>
            <w:r w:rsidR="009D736C" w:rsidRPr="00301A0D">
              <w:rPr>
                <w:rFonts w:ascii="Times New Roman" w:hAnsi="Times New Roman" w:cs="Times New Roman"/>
                <w:bCs/>
                <w:sz w:val="24"/>
                <w:szCs w:val="24"/>
              </w:rPr>
              <w:t xml:space="preserve">containing </w:t>
            </w:r>
            <w:r w:rsidRPr="00301A0D">
              <w:rPr>
                <w:rFonts w:ascii="Times New Roman" w:hAnsi="Times New Roman" w:cs="Times New Roman"/>
                <w:bCs/>
                <w:sz w:val="24"/>
                <w:szCs w:val="24"/>
              </w:rPr>
              <w:t>long-term and accelerated</w:t>
            </w:r>
            <w:r w:rsidR="009D736C" w:rsidRPr="00301A0D">
              <w:rPr>
                <w:rFonts w:ascii="Times New Roman" w:hAnsi="Times New Roman" w:cs="Times New Roman"/>
                <w:bCs/>
                <w:sz w:val="24"/>
                <w:szCs w:val="24"/>
              </w:rPr>
              <w:t xml:space="preserve"> samples</w:t>
            </w:r>
            <w:r w:rsidRPr="00301A0D">
              <w:rPr>
                <w:rFonts w:ascii="Times New Roman" w:hAnsi="Times New Roman" w:cs="Times New Roman"/>
                <w:bCs/>
                <w:sz w:val="24"/>
                <w:szCs w:val="24"/>
              </w:rPr>
              <w:t xml:space="preserve">) shall </w:t>
            </w:r>
            <w:r w:rsidR="00096466" w:rsidRPr="00301A0D">
              <w:rPr>
                <w:rFonts w:ascii="Times New Roman" w:hAnsi="Times New Roman" w:cs="Times New Roman"/>
                <w:bCs/>
                <w:sz w:val="24"/>
                <w:szCs w:val="24"/>
              </w:rPr>
              <w:t>be labelled as</w:t>
            </w:r>
            <w:r w:rsidR="00757F64" w:rsidRPr="00301A0D">
              <w:rPr>
                <w:rFonts w:ascii="Times New Roman" w:hAnsi="Times New Roman" w:cs="Times New Roman"/>
                <w:bCs/>
                <w:sz w:val="24"/>
                <w:szCs w:val="24"/>
              </w:rPr>
              <w:t xml:space="preserve"> per Annexure-VII (Stability Sample Bag Label)</w:t>
            </w:r>
            <w:r w:rsidRPr="00301A0D">
              <w:rPr>
                <w:rFonts w:ascii="Times New Roman" w:hAnsi="Times New Roman" w:cs="Times New Roman"/>
                <w:bCs/>
                <w:sz w:val="24"/>
                <w:szCs w:val="24"/>
              </w:rPr>
              <w:t xml:space="preserve">. This label shall </w:t>
            </w:r>
            <w:r w:rsidR="00096466" w:rsidRPr="00301A0D">
              <w:rPr>
                <w:rFonts w:ascii="Times New Roman" w:hAnsi="Times New Roman" w:cs="Times New Roman"/>
                <w:bCs/>
                <w:sz w:val="24"/>
                <w:szCs w:val="24"/>
              </w:rPr>
              <w:t>include</w:t>
            </w:r>
            <w:r w:rsidRPr="00301A0D">
              <w:rPr>
                <w:rFonts w:ascii="Times New Roman" w:hAnsi="Times New Roman" w:cs="Times New Roman"/>
                <w:bCs/>
                <w:sz w:val="24"/>
                <w:szCs w:val="24"/>
              </w:rPr>
              <w:t xml:space="preserve"> the</w:t>
            </w:r>
            <w:r w:rsidR="00D726A6" w:rsidRPr="00301A0D">
              <w:rPr>
                <w:rFonts w:ascii="Times New Roman" w:hAnsi="Times New Roman" w:cs="Times New Roman"/>
                <w:bCs/>
                <w:sz w:val="24"/>
                <w:szCs w:val="24"/>
              </w:rPr>
              <w:t xml:space="preserve"> details of stability condition</w:t>
            </w:r>
            <w:r w:rsidR="00096466" w:rsidRPr="00301A0D">
              <w:rPr>
                <w:rFonts w:ascii="Times New Roman" w:hAnsi="Times New Roman" w:cs="Times New Roman"/>
                <w:bCs/>
                <w:sz w:val="24"/>
                <w:szCs w:val="24"/>
              </w:rPr>
              <w:t xml:space="preserve"> (either long-term or accelerated)</w:t>
            </w:r>
            <w:r w:rsidR="00D726A6" w:rsidRPr="00301A0D">
              <w:rPr>
                <w:rFonts w:ascii="Times New Roman" w:hAnsi="Times New Roman" w:cs="Times New Roman"/>
                <w:bCs/>
                <w:sz w:val="24"/>
                <w:szCs w:val="24"/>
              </w:rPr>
              <w:t xml:space="preserve">, </w:t>
            </w:r>
            <w:r w:rsidR="006424ED" w:rsidRPr="00301A0D">
              <w:rPr>
                <w:rFonts w:ascii="Times New Roman" w:hAnsi="Times New Roman" w:cs="Times New Roman"/>
                <w:bCs/>
                <w:sz w:val="24"/>
                <w:szCs w:val="24"/>
              </w:rPr>
              <w:t>product name, batch number, mfg. date, e</w:t>
            </w:r>
            <w:r w:rsidR="00F50942">
              <w:rPr>
                <w:rFonts w:ascii="Times New Roman" w:hAnsi="Times New Roman" w:cs="Times New Roman"/>
                <w:bCs/>
                <w:sz w:val="24"/>
                <w:szCs w:val="24"/>
              </w:rPr>
              <w:t xml:space="preserve">xp. date, quantity and </w:t>
            </w:r>
            <w:r w:rsidR="006424ED" w:rsidRPr="00301A0D">
              <w:rPr>
                <w:rFonts w:ascii="Times New Roman" w:hAnsi="Times New Roman" w:cs="Times New Roman"/>
                <w:bCs/>
                <w:sz w:val="24"/>
                <w:szCs w:val="24"/>
              </w:rPr>
              <w:t>date.</w:t>
            </w:r>
          </w:p>
        </w:tc>
      </w:tr>
      <w:tr w:rsidR="00D11FC9" w:rsidRPr="001B483B" w:rsidTr="001B483B">
        <w:trPr>
          <w:trHeight w:val="288"/>
          <w:jc w:val="center"/>
        </w:trPr>
        <w:tc>
          <w:tcPr>
            <w:tcW w:w="920" w:type="dxa"/>
          </w:tcPr>
          <w:p w:rsidR="00D11FC9" w:rsidRPr="001B483B" w:rsidRDefault="00D11FC9" w:rsidP="002D7065">
            <w:pPr>
              <w:pStyle w:val="NoSpacing"/>
              <w:rPr>
                <w:rFonts w:ascii="Times New Roman" w:hAnsi="Times New Roman" w:cs="Times New Roman"/>
                <w:bCs/>
                <w:sz w:val="24"/>
                <w:szCs w:val="24"/>
              </w:rPr>
            </w:pPr>
          </w:p>
        </w:tc>
        <w:tc>
          <w:tcPr>
            <w:tcW w:w="10105" w:type="dxa"/>
            <w:gridSpan w:val="2"/>
          </w:tcPr>
          <w:p w:rsidR="00D11FC9" w:rsidRPr="001B483B" w:rsidRDefault="00D11FC9" w:rsidP="002D7065">
            <w:pPr>
              <w:tabs>
                <w:tab w:val="left" w:pos="540"/>
                <w:tab w:val="left" w:pos="1260"/>
                <w:tab w:val="left" w:pos="1800"/>
              </w:tabs>
              <w:jc w:val="both"/>
              <w:rPr>
                <w:rFonts w:ascii="Times New Roman" w:hAnsi="Times New Roman" w:cs="Times New Roman"/>
                <w:bCs/>
                <w:sz w:val="24"/>
                <w:szCs w:val="24"/>
              </w:rPr>
            </w:pPr>
          </w:p>
        </w:tc>
      </w:tr>
      <w:tr w:rsidR="00906ACA" w:rsidRPr="001B483B" w:rsidTr="001B483B">
        <w:trPr>
          <w:trHeight w:val="288"/>
          <w:jc w:val="center"/>
        </w:trPr>
        <w:tc>
          <w:tcPr>
            <w:tcW w:w="920" w:type="dxa"/>
          </w:tcPr>
          <w:p w:rsidR="00906ACA"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.5.5</w:t>
            </w:r>
          </w:p>
        </w:tc>
        <w:tc>
          <w:tcPr>
            <w:tcW w:w="10105" w:type="dxa"/>
            <w:gridSpan w:val="2"/>
          </w:tcPr>
          <w:p w:rsidR="00906ACA" w:rsidRPr="001B483B" w:rsidRDefault="00204A2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 samples shall be placed under storage conditions within the 30 calendar days after the date of product release.</w:t>
            </w:r>
          </w:p>
        </w:tc>
      </w:tr>
      <w:tr w:rsidR="00906ACA" w:rsidRPr="001B483B" w:rsidTr="001B483B">
        <w:trPr>
          <w:trHeight w:val="288"/>
          <w:jc w:val="center"/>
        </w:trPr>
        <w:tc>
          <w:tcPr>
            <w:tcW w:w="920" w:type="dxa"/>
          </w:tcPr>
          <w:p w:rsidR="00906ACA" w:rsidRPr="001B483B" w:rsidRDefault="00906ACA" w:rsidP="002D7065">
            <w:pPr>
              <w:pStyle w:val="NoSpacing"/>
              <w:rPr>
                <w:rFonts w:ascii="Times New Roman" w:hAnsi="Times New Roman" w:cs="Times New Roman"/>
                <w:bCs/>
                <w:sz w:val="24"/>
                <w:szCs w:val="24"/>
              </w:rPr>
            </w:pPr>
          </w:p>
        </w:tc>
        <w:tc>
          <w:tcPr>
            <w:tcW w:w="10105" w:type="dxa"/>
            <w:gridSpan w:val="2"/>
          </w:tcPr>
          <w:p w:rsidR="00906ACA" w:rsidRPr="001B483B" w:rsidRDefault="00906ACA" w:rsidP="002D7065">
            <w:pPr>
              <w:tabs>
                <w:tab w:val="left" w:pos="540"/>
                <w:tab w:val="left" w:pos="1260"/>
                <w:tab w:val="left" w:pos="1800"/>
              </w:tabs>
              <w:jc w:val="both"/>
              <w:rPr>
                <w:rFonts w:ascii="Times New Roman" w:hAnsi="Times New Roman" w:cs="Times New Roman"/>
                <w:bCs/>
                <w:sz w:val="24"/>
                <w:szCs w:val="24"/>
              </w:rPr>
            </w:pPr>
          </w:p>
        </w:tc>
      </w:tr>
      <w:tr w:rsidR="00204A2E" w:rsidRPr="001B483B" w:rsidTr="001B483B">
        <w:trPr>
          <w:trHeight w:val="288"/>
          <w:jc w:val="center"/>
        </w:trPr>
        <w:tc>
          <w:tcPr>
            <w:tcW w:w="920" w:type="dxa"/>
          </w:tcPr>
          <w:p w:rsidR="00204A2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.5.6</w:t>
            </w:r>
          </w:p>
        </w:tc>
        <w:tc>
          <w:tcPr>
            <w:tcW w:w="10105" w:type="dxa"/>
            <w:gridSpan w:val="2"/>
          </w:tcPr>
          <w:p w:rsidR="00204A2E" w:rsidRPr="001B483B" w:rsidRDefault="00AB1C26"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The product release tests results shall serve as the initial</w:t>
            </w:r>
            <w:r w:rsidR="00741118" w:rsidRPr="001B483B">
              <w:rPr>
                <w:rFonts w:ascii="Times New Roman" w:hAnsi="Times New Roman" w:cs="Times New Roman"/>
                <w:sz w:val="24"/>
                <w:szCs w:val="24"/>
              </w:rPr>
              <w:t xml:space="preserve"> (Zero-time) stability results. I</w:t>
            </w:r>
            <w:r w:rsidRPr="001B483B">
              <w:rPr>
                <w:rFonts w:ascii="Times New Roman" w:hAnsi="Times New Roman" w:cs="Times New Roman"/>
                <w:sz w:val="24"/>
                <w:szCs w:val="24"/>
              </w:rPr>
              <w:t xml:space="preserve">f the Product </w:t>
            </w:r>
            <w:r w:rsidR="00FB38C9" w:rsidRPr="001B483B">
              <w:rPr>
                <w:rFonts w:ascii="Times New Roman" w:hAnsi="Times New Roman" w:cs="Times New Roman"/>
                <w:sz w:val="24"/>
                <w:szCs w:val="24"/>
              </w:rPr>
              <w:t>batch</w:t>
            </w:r>
            <w:r w:rsidRPr="001B483B">
              <w:rPr>
                <w:rFonts w:ascii="Times New Roman" w:hAnsi="Times New Roman" w:cs="Times New Roman"/>
                <w:sz w:val="24"/>
                <w:szCs w:val="24"/>
              </w:rPr>
              <w:t xml:space="preserve"> is not placed on stability within 30</w:t>
            </w:r>
            <w:r w:rsidR="004A4CF7" w:rsidRPr="001B483B">
              <w:rPr>
                <w:rFonts w:ascii="Times New Roman" w:hAnsi="Times New Roman" w:cs="Times New Roman"/>
                <w:sz w:val="24"/>
                <w:szCs w:val="24"/>
              </w:rPr>
              <w:t xml:space="preserve"> c</w:t>
            </w:r>
            <w:r w:rsidRPr="001B483B">
              <w:rPr>
                <w:rFonts w:ascii="Times New Roman" w:hAnsi="Times New Roman" w:cs="Times New Roman"/>
                <w:sz w:val="24"/>
                <w:szCs w:val="24"/>
              </w:rPr>
              <w:t xml:space="preserve">alendar days after the date of release test, </w:t>
            </w:r>
            <w:r w:rsidR="00BD0A0C" w:rsidRPr="001B483B">
              <w:rPr>
                <w:rFonts w:ascii="Times New Roman" w:hAnsi="Times New Roman" w:cs="Times New Roman"/>
                <w:sz w:val="24"/>
                <w:szCs w:val="24"/>
              </w:rPr>
              <w:t xml:space="preserve">then full </w:t>
            </w:r>
            <w:r w:rsidRPr="001B483B">
              <w:rPr>
                <w:rFonts w:ascii="Times New Roman" w:hAnsi="Times New Roman" w:cs="Times New Roman"/>
                <w:sz w:val="24"/>
                <w:szCs w:val="24"/>
              </w:rPr>
              <w:t>product testing must be conducted</w:t>
            </w:r>
            <w:r w:rsidR="004A4CF7" w:rsidRPr="001B483B">
              <w:rPr>
                <w:rFonts w:ascii="Times New Roman" w:hAnsi="Times New Roman" w:cs="Times New Roman"/>
                <w:sz w:val="24"/>
                <w:szCs w:val="24"/>
              </w:rPr>
              <w:t xml:space="preserve"> again</w:t>
            </w:r>
            <w:r w:rsidRPr="001B483B">
              <w:rPr>
                <w:rFonts w:ascii="Times New Roman" w:hAnsi="Times New Roman" w:cs="Times New Roman"/>
                <w:sz w:val="24"/>
                <w:szCs w:val="24"/>
              </w:rPr>
              <w:t xml:space="preserve"> to establish the initial (Zero-time) stability tests results.</w:t>
            </w:r>
          </w:p>
        </w:tc>
      </w:tr>
      <w:tr w:rsidR="00204A2E" w:rsidRPr="001B483B" w:rsidTr="001B483B">
        <w:trPr>
          <w:trHeight w:val="288"/>
          <w:jc w:val="center"/>
        </w:trPr>
        <w:tc>
          <w:tcPr>
            <w:tcW w:w="920" w:type="dxa"/>
          </w:tcPr>
          <w:p w:rsidR="00204A2E" w:rsidRPr="001B483B" w:rsidRDefault="00204A2E" w:rsidP="002D7065">
            <w:pPr>
              <w:pStyle w:val="NoSpacing"/>
              <w:rPr>
                <w:rFonts w:ascii="Times New Roman" w:hAnsi="Times New Roman" w:cs="Times New Roman"/>
                <w:bCs/>
                <w:sz w:val="24"/>
                <w:szCs w:val="24"/>
              </w:rPr>
            </w:pPr>
          </w:p>
        </w:tc>
        <w:tc>
          <w:tcPr>
            <w:tcW w:w="10105" w:type="dxa"/>
            <w:gridSpan w:val="2"/>
          </w:tcPr>
          <w:p w:rsidR="00204A2E" w:rsidRPr="001B483B" w:rsidRDefault="00204A2E" w:rsidP="002D7065">
            <w:pPr>
              <w:tabs>
                <w:tab w:val="left" w:pos="540"/>
                <w:tab w:val="left" w:pos="1260"/>
                <w:tab w:val="left" w:pos="1800"/>
              </w:tabs>
              <w:jc w:val="both"/>
              <w:rPr>
                <w:rFonts w:ascii="Times New Roman" w:hAnsi="Times New Roman" w:cs="Times New Roman"/>
                <w:bCs/>
                <w:sz w:val="24"/>
                <w:szCs w:val="24"/>
              </w:rPr>
            </w:pPr>
          </w:p>
        </w:tc>
      </w:tr>
      <w:tr w:rsidR="00204A2E" w:rsidRPr="001B483B" w:rsidTr="001B483B">
        <w:trPr>
          <w:trHeight w:val="288"/>
          <w:jc w:val="center"/>
        </w:trPr>
        <w:tc>
          <w:tcPr>
            <w:tcW w:w="920" w:type="dxa"/>
          </w:tcPr>
          <w:p w:rsidR="00204A2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.5.7</w:t>
            </w:r>
          </w:p>
        </w:tc>
        <w:tc>
          <w:tcPr>
            <w:tcW w:w="10105" w:type="dxa"/>
            <w:gridSpan w:val="2"/>
          </w:tcPr>
          <w:p w:rsidR="00204A2E" w:rsidRPr="001B483B" w:rsidRDefault="007D43F2"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Withdrawal of the stability samples shall be completed for analysis within time period (or +8 days allowable). QA person shall withdraw the sta</w:t>
            </w:r>
            <w:r w:rsidR="00180266" w:rsidRPr="001B483B">
              <w:rPr>
                <w:rFonts w:ascii="Times New Roman" w:hAnsi="Times New Roman" w:cs="Times New Roman"/>
                <w:sz w:val="24"/>
                <w:szCs w:val="24"/>
              </w:rPr>
              <w:t>bility samples as per schedule and</w:t>
            </w:r>
            <w:r w:rsidRPr="001B483B">
              <w:rPr>
                <w:rFonts w:ascii="Times New Roman" w:hAnsi="Times New Roman" w:cs="Times New Roman"/>
                <w:sz w:val="24"/>
                <w:szCs w:val="24"/>
              </w:rPr>
              <w:t xml:space="preserve"> handover to QC person. QC person must complete the analysis within 25</w:t>
            </w:r>
            <w:r w:rsidR="00196474" w:rsidRPr="001B483B">
              <w:rPr>
                <w:rFonts w:ascii="Times New Roman" w:hAnsi="Times New Roman" w:cs="Times New Roman"/>
                <w:sz w:val="24"/>
                <w:szCs w:val="24"/>
              </w:rPr>
              <w:t xml:space="preserve"> working</w:t>
            </w:r>
            <w:r w:rsidRPr="001B483B">
              <w:rPr>
                <w:rFonts w:ascii="Times New Roman" w:hAnsi="Times New Roman" w:cs="Times New Roman"/>
                <w:sz w:val="24"/>
                <w:szCs w:val="24"/>
              </w:rPr>
              <w:t xml:space="preserve"> days from</w:t>
            </w:r>
            <w:r w:rsidR="00AE46CC" w:rsidRPr="001B483B">
              <w:rPr>
                <w:rFonts w:ascii="Times New Roman" w:hAnsi="Times New Roman" w:cs="Times New Roman"/>
                <w:sz w:val="24"/>
                <w:szCs w:val="24"/>
              </w:rPr>
              <w:t xml:space="preserve"> the</w:t>
            </w:r>
            <w:r w:rsidRPr="001B483B">
              <w:rPr>
                <w:rFonts w:ascii="Times New Roman" w:hAnsi="Times New Roman" w:cs="Times New Roman"/>
                <w:sz w:val="24"/>
                <w:szCs w:val="24"/>
              </w:rPr>
              <w:t xml:space="preserve"> date of withdrawal.</w:t>
            </w:r>
          </w:p>
        </w:tc>
      </w:tr>
      <w:tr w:rsidR="00B175B8" w:rsidRPr="001B483B" w:rsidTr="001B483B">
        <w:trPr>
          <w:trHeight w:val="288"/>
          <w:jc w:val="center"/>
        </w:trPr>
        <w:tc>
          <w:tcPr>
            <w:tcW w:w="920" w:type="dxa"/>
          </w:tcPr>
          <w:p w:rsidR="00B175B8" w:rsidRPr="001B483B" w:rsidRDefault="00B175B8" w:rsidP="002D7065">
            <w:pPr>
              <w:pStyle w:val="NoSpacing"/>
              <w:rPr>
                <w:rFonts w:ascii="Times New Roman" w:hAnsi="Times New Roman" w:cs="Times New Roman"/>
                <w:bCs/>
                <w:sz w:val="24"/>
                <w:szCs w:val="24"/>
              </w:rPr>
            </w:pPr>
          </w:p>
        </w:tc>
        <w:tc>
          <w:tcPr>
            <w:tcW w:w="10105" w:type="dxa"/>
            <w:gridSpan w:val="2"/>
          </w:tcPr>
          <w:p w:rsidR="00B175B8" w:rsidRPr="001B483B" w:rsidRDefault="00B175B8" w:rsidP="002D7065">
            <w:pPr>
              <w:tabs>
                <w:tab w:val="left" w:pos="540"/>
                <w:tab w:val="left" w:pos="1260"/>
                <w:tab w:val="left" w:pos="1800"/>
              </w:tabs>
              <w:jc w:val="both"/>
              <w:rPr>
                <w:rFonts w:ascii="Times New Roman" w:hAnsi="Times New Roman" w:cs="Times New Roman"/>
                <w:sz w:val="24"/>
                <w:szCs w:val="24"/>
              </w:rPr>
            </w:pPr>
          </w:p>
        </w:tc>
      </w:tr>
      <w:tr w:rsidR="00204A2E" w:rsidRPr="001B483B" w:rsidTr="001B483B">
        <w:trPr>
          <w:trHeight w:val="288"/>
          <w:jc w:val="center"/>
        </w:trPr>
        <w:tc>
          <w:tcPr>
            <w:tcW w:w="920" w:type="dxa"/>
          </w:tcPr>
          <w:p w:rsidR="00204A2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lastRenderedPageBreak/>
              <w:t>5</w:t>
            </w:r>
            <w:r w:rsidR="00B82DBA" w:rsidRPr="001B483B">
              <w:rPr>
                <w:rFonts w:ascii="Times New Roman" w:hAnsi="Times New Roman" w:cs="Times New Roman"/>
                <w:bCs/>
                <w:sz w:val="24"/>
                <w:szCs w:val="24"/>
              </w:rPr>
              <w:t>.5.8</w:t>
            </w:r>
          </w:p>
        </w:tc>
        <w:tc>
          <w:tcPr>
            <w:tcW w:w="10105" w:type="dxa"/>
            <w:gridSpan w:val="2"/>
          </w:tcPr>
          <w:p w:rsidR="00204A2E" w:rsidRPr="001B483B" w:rsidRDefault="007D43F2"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Stability sample shall be withdraw</w:t>
            </w:r>
            <w:r w:rsidR="005644BD" w:rsidRPr="001B483B">
              <w:rPr>
                <w:rFonts w:ascii="Times New Roman" w:hAnsi="Times New Roman" w:cs="Times New Roman"/>
                <w:sz w:val="24"/>
                <w:szCs w:val="24"/>
              </w:rPr>
              <w:t>n</w:t>
            </w:r>
            <w:r w:rsidRPr="001B483B">
              <w:rPr>
                <w:rFonts w:ascii="Times New Roman" w:hAnsi="Times New Roman" w:cs="Times New Roman"/>
                <w:sz w:val="24"/>
                <w:szCs w:val="24"/>
              </w:rPr>
              <w:t xml:space="preserve"> on weekly basis (+8 days allowable).</w:t>
            </w:r>
            <w:r w:rsidR="00764520" w:rsidRPr="001B483B">
              <w:rPr>
                <w:rFonts w:ascii="Times New Roman" w:hAnsi="Times New Roman" w:cs="Times New Roman"/>
                <w:sz w:val="24"/>
                <w:szCs w:val="24"/>
              </w:rPr>
              <w:t xml:space="preserve"> For example, i</w:t>
            </w:r>
            <w:r w:rsidRPr="001B483B">
              <w:rPr>
                <w:rFonts w:ascii="Times New Roman" w:hAnsi="Times New Roman" w:cs="Times New Roman"/>
                <w:sz w:val="24"/>
                <w:szCs w:val="24"/>
              </w:rPr>
              <w:t xml:space="preserve">f </w:t>
            </w:r>
            <w:r w:rsidR="000644F6" w:rsidRPr="001B483B">
              <w:rPr>
                <w:rFonts w:ascii="Times New Roman" w:hAnsi="Times New Roman" w:cs="Times New Roman"/>
                <w:sz w:val="24"/>
                <w:szCs w:val="24"/>
              </w:rPr>
              <w:t xml:space="preserve">sample </w:t>
            </w:r>
            <w:r w:rsidR="00915981">
              <w:rPr>
                <w:rFonts w:ascii="Times New Roman" w:hAnsi="Times New Roman" w:cs="Times New Roman"/>
                <w:sz w:val="24"/>
                <w:szCs w:val="24"/>
              </w:rPr>
              <w:t>charge date is 02/06/2025</w:t>
            </w:r>
            <w:r w:rsidRPr="001B483B">
              <w:rPr>
                <w:rFonts w:ascii="Times New Roman" w:hAnsi="Times New Roman" w:cs="Times New Roman"/>
                <w:sz w:val="24"/>
                <w:szCs w:val="24"/>
              </w:rPr>
              <w:t xml:space="preserve"> then,</w:t>
            </w: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tabs>
                <w:tab w:val="left" w:pos="540"/>
                <w:tab w:val="left" w:pos="1260"/>
                <w:tab w:val="left" w:pos="1800"/>
              </w:tabs>
              <w:jc w:val="both"/>
              <w:rPr>
                <w:rFonts w:ascii="Times New Roman" w:hAnsi="Times New Roman" w:cs="Times New Roman"/>
                <w:bCs/>
                <w:sz w:val="24"/>
                <w:szCs w:val="24"/>
              </w:rPr>
            </w:pP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pStyle w:val="NoSpacing"/>
              <w:numPr>
                <w:ilvl w:val="0"/>
                <w:numId w:val="17"/>
              </w:numPr>
              <w:jc w:val="both"/>
              <w:rPr>
                <w:rFonts w:ascii="Times New Roman" w:hAnsi="Times New Roman" w:cs="Times New Roman"/>
                <w:sz w:val="24"/>
                <w:szCs w:val="24"/>
              </w:rPr>
            </w:pPr>
            <w:r w:rsidRPr="001B483B">
              <w:rPr>
                <w:rFonts w:ascii="Times New Roman" w:hAnsi="Times New Roman" w:cs="Times New Roman"/>
                <w:sz w:val="24"/>
                <w:szCs w:val="24"/>
              </w:rPr>
              <w:t>1</w:t>
            </w:r>
            <w:r w:rsidRPr="001B483B">
              <w:rPr>
                <w:rFonts w:ascii="Times New Roman" w:hAnsi="Times New Roman" w:cs="Times New Roman"/>
                <w:sz w:val="24"/>
                <w:szCs w:val="24"/>
                <w:vertAlign w:val="superscript"/>
              </w:rPr>
              <w:t>st</w:t>
            </w:r>
            <w:r w:rsidRPr="001B483B">
              <w:rPr>
                <w:rFonts w:ascii="Times New Roman" w:hAnsi="Times New Roman" w:cs="Times New Roman"/>
                <w:sz w:val="24"/>
                <w:szCs w:val="24"/>
              </w:rPr>
              <w:t xml:space="preserve"> mon</w:t>
            </w:r>
            <w:r w:rsidR="00764520" w:rsidRPr="001B483B">
              <w:rPr>
                <w:rFonts w:ascii="Times New Roman" w:hAnsi="Times New Roman" w:cs="Times New Roman"/>
                <w:sz w:val="24"/>
                <w:szCs w:val="24"/>
              </w:rPr>
              <w:t xml:space="preserve">th withdrawal time shall be </w:t>
            </w:r>
            <w:r w:rsidR="00206A7C" w:rsidRPr="001B483B">
              <w:rPr>
                <w:rFonts w:ascii="Times New Roman" w:hAnsi="Times New Roman" w:cs="Times New Roman"/>
                <w:sz w:val="24"/>
                <w:szCs w:val="24"/>
              </w:rPr>
              <w:t xml:space="preserve">from </w:t>
            </w:r>
            <w:r w:rsidR="00915981">
              <w:rPr>
                <w:rFonts w:ascii="Times New Roman" w:hAnsi="Times New Roman" w:cs="Times New Roman"/>
                <w:sz w:val="24"/>
                <w:szCs w:val="24"/>
              </w:rPr>
              <w:t>02/07/2025 to 09/07/2025</w:t>
            </w:r>
            <w:r w:rsidRPr="001B483B">
              <w:rPr>
                <w:rFonts w:ascii="Times New Roman" w:hAnsi="Times New Roman" w:cs="Times New Roman"/>
                <w:sz w:val="24"/>
                <w:szCs w:val="24"/>
              </w:rPr>
              <w:t>,</w:t>
            </w: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pStyle w:val="NoSpacing"/>
              <w:numPr>
                <w:ilvl w:val="0"/>
                <w:numId w:val="17"/>
              </w:numPr>
              <w:jc w:val="both"/>
              <w:rPr>
                <w:rFonts w:ascii="Times New Roman" w:hAnsi="Times New Roman" w:cs="Times New Roman"/>
                <w:sz w:val="24"/>
                <w:szCs w:val="24"/>
              </w:rPr>
            </w:pPr>
            <w:r w:rsidRPr="001B483B">
              <w:rPr>
                <w:rFonts w:ascii="Times New Roman" w:hAnsi="Times New Roman" w:cs="Times New Roman"/>
                <w:sz w:val="24"/>
                <w:szCs w:val="24"/>
              </w:rPr>
              <w:t>3</w:t>
            </w:r>
            <w:r w:rsidRPr="001B483B">
              <w:rPr>
                <w:rFonts w:ascii="Times New Roman" w:hAnsi="Times New Roman" w:cs="Times New Roman"/>
                <w:sz w:val="24"/>
                <w:szCs w:val="24"/>
                <w:vertAlign w:val="superscript"/>
              </w:rPr>
              <w:t>rd</w:t>
            </w:r>
            <w:r w:rsidRPr="001B483B">
              <w:rPr>
                <w:rFonts w:ascii="Times New Roman" w:hAnsi="Times New Roman" w:cs="Times New Roman"/>
                <w:sz w:val="24"/>
                <w:szCs w:val="24"/>
              </w:rPr>
              <w:t xml:space="preserve"> mon</w:t>
            </w:r>
            <w:r w:rsidR="00852507" w:rsidRPr="001B483B">
              <w:rPr>
                <w:rFonts w:ascii="Times New Roman" w:hAnsi="Times New Roman" w:cs="Times New Roman"/>
                <w:sz w:val="24"/>
                <w:szCs w:val="24"/>
              </w:rPr>
              <w:t xml:space="preserve">th withdrawal time </w:t>
            </w:r>
            <w:r w:rsidR="004417DC" w:rsidRPr="001B483B">
              <w:rPr>
                <w:rFonts w:ascii="Times New Roman" w:hAnsi="Times New Roman" w:cs="Times New Roman"/>
                <w:sz w:val="24"/>
                <w:szCs w:val="24"/>
              </w:rPr>
              <w:t>shall be</w:t>
            </w:r>
            <w:r w:rsidR="00852507" w:rsidRPr="001B483B">
              <w:rPr>
                <w:rFonts w:ascii="Times New Roman" w:hAnsi="Times New Roman" w:cs="Times New Roman"/>
                <w:sz w:val="24"/>
                <w:szCs w:val="24"/>
              </w:rPr>
              <w:t xml:space="preserve"> </w:t>
            </w:r>
            <w:r w:rsidR="00206A7C" w:rsidRPr="001B483B">
              <w:rPr>
                <w:rFonts w:ascii="Times New Roman" w:hAnsi="Times New Roman" w:cs="Times New Roman"/>
                <w:sz w:val="24"/>
                <w:szCs w:val="24"/>
              </w:rPr>
              <w:t xml:space="preserve">from </w:t>
            </w:r>
            <w:r w:rsidR="00915981">
              <w:rPr>
                <w:rFonts w:ascii="Times New Roman" w:hAnsi="Times New Roman" w:cs="Times New Roman"/>
                <w:sz w:val="24"/>
                <w:szCs w:val="24"/>
              </w:rPr>
              <w:t>02/09/2025 to 09/09/2025</w:t>
            </w:r>
            <w:r w:rsidRPr="001B483B">
              <w:rPr>
                <w:rFonts w:ascii="Times New Roman" w:hAnsi="Times New Roman" w:cs="Times New Roman"/>
                <w:sz w:val="24"/>
                <w:szCs w:val="24"/>
              </w:rPr>
              <w:t>,</w:t>
            </w: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pStyle w:val="NoSpacing"/>
              <w:numPr>
                <w:ilvl w:val="0"/>
                <w:numId w:val="17"/>
              </w:numPr>
              <w:jc w:val="both"/>
              <w:rPr>
                <w:rFonts w:ascii="Times New Roman" w:hAnsi="Times New Roman" w:cs="Times New Roman"/>
                <w:sz w:val="24"/>
                <w:szCs w:val="24"/>
              </w:rPr>
            </w:pPr>
            <w:r w:rsidRPr="001B483B">
              <w:rPr>
                <w:rFonts w:ascii="Times New Roman" w:hAnsi="Times New Roman" w:cs="Times New Roman"/>
                <w:sz w:val="24"/>
                <w:szCs w:val="24"/>
              </w:rPr>
              <w:t>6</w:t>
            </w:r>
            <w:r w:rsidRPr="001B483B">
              <w:rPr>
                <w:rFonts w:ascii="Times New Roman" w:hAnsi="Times New Roman" w:cs="Times New Roman"/>
                <w:sz w:val="24"/>
                <w:szCs w:val="24"/>
                <w:vertAlign w:val="superscript"/>
              </w:rPr>
              <w:t>th</w:t>
            </w:r>
            <w:r w:rsidRPr="001B483B">
              <w:rPr>
                <w:rFonts w:ascii="Times New Roman" w:hAnsi="Times New Roman" w:cs="Times New Roman"/>
                <w:sz w:val="24"/>
                <w:szCs w:val="24"/>
              </w:rPr>
              <w:t xml:space="preserve"> mon</w:t>
            </w:r>
            <w:r w:rsidR="00852507" w:rsidRPr="001B483B">
              <w:rPr>
                <w:rFonts w:ascii="Times New Roman" w:hAnsi="Times New Roman" w:cs="Times New Roman"/>
                <w:sz w:val="24"/>
                <w:szCs w:val="24"/>
              </w:rPr>
              <w:t xml:space="preserve">th withdrawal time </w:t>
            </w:r>
            <w:r w:rsidR="004417DC" w:rsidRPr="001B483B">
              <w:rPr>
                <w:rFonts w:ascii="Times New Roman" w:hAnsi="Times New Roman" w:cs="Times New Roman"/>
                <w:sz w:val="24"/>
                <w:szCs w:val="24"/>
              </w:rPr>
              <w:t>shall be</w:t>
            </w:r>
            <w:r w:rsidR="00852507" w:rsidRPr="001B483B">
              <w:rPr>
                <w:rFonts w:ascii="Times New Roman" w:hAnsi="Times New Roman" w:cs="Times New Roman"/>
                <w:sz w:val="24"/>
                <w:szCs w:val="24"/>
              </w:rPr>
              <w:t xml:space="preserve"> </w:t>
            </w:r>
            <w:r w:rsidR="00206A7C" w:rsidRPr="001B483B">
              <w:rPr>
                <w:rFonts w:ascii="Times New Roman" w:hAnsi="Times New Roman" w:cs="Times New Roman"/>
                <w:sz w:val="24"/>
                <w:szCs w:val="24"/>
              </w:rPr>
              <w:t xml:space="preserve">from </w:t>
            </w:r>
            <w:r w:rsidR="00915981">
              <w:rPr>
                <w:rFonts w:ascii="Times New Roman" w:hAnsi="Times New Roman" w:cs="Times New Roman"/>
                <w:sz w:val="24"/>
                <w:szCs w:val="24"/>
              </w:rPr>
              <w:t>02/12/2025 to 09/12/2025</w:t>
            </w:r>
            <w:r w:rsidR="00426238" w:rsidRPr="001B483B">
              <w:rPr>
                <w:rFonts w:ascii="Times New Roman" w:hAnsi="Times New Roman" w:cs="Times New Roman"/>
                <w:sz w:val="24"/>
                <w:szCs w:val="24"/>
              </w:rPr>
              <w:t>.</w:t>
            </w: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tabs>
                <w:tab w:val="left" w:pos="540"/>
                <w:tab w:val="left" w:pos="1260"/>
                <w:tab w:val="left" w:pos="1800"/>
              </w:tabs>
              <w:jc w:val="both"/>
              <w:rPr>
                <w:rFonts w:ascii="Times New Roman" w:hAnsi="Times New Roman" w:cs="Times New Roman"/>
                <w:bCs/>
                <w:sz w:val="24"/>
                <w:szCs w:val="24"/>
              </w:rPr>
            </w:pPr>
          </w:p>
        </w:tc>
      </w:tr>
      <w:tr w:rsidR="007D43F2" w:rsidRPr="001B483B" w:rsidTr="001B483B">
        <w:trPr>
          <w:trHeight w:val="288"/>
          <w:jc w:val="center"/>
        </w:trPr>
        <w:tc>
          <w:tcPr>
            <w:tcW w:w="920" w:type="dxa"/>
          </w:tcPr>
          <w:p w:rsidR="007D43F2"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.5.9</w:t>
            </w:r>
          </w:p>
        </w:tc>
        <w:tc>
          <w:tcPr>
            <w:tcW w:w="10105" w:type="dxa"/>
            <w:gridSpan w:val="2"/>
          </w:tcPr>
          <w:p w:rsidR="007D43F2" w:rsidRPr="001B483B" w:rsidRDefault="00724E77"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Before start</w:t>
            </w:r>
            <w:r w:rsidR="00F061F9" w:rsidRPr="001B483B">
              <w:rPr>
                <w:rFonts w:ascii="Times New Roman" w:hAnsi="Times New Roman" w:cs="Times New Roman"/>
                <w:sz w:val="24"/>
                <w:szCs w:val="24"/>
              </w:rPr>
              <w:t>ing</w:t>
            </w:r>
            <w:r w:rsidRPr="001B483B">
              <w:rPr>
                <w:rFonts w:ascii="Times New Roman" w:hAnsi="Times New Roman" w:cs="Times New Roman"/>
                <w:sz w:val="24"/>
                <w:szCs w:val="24"/>
              </w:rPr>
              <w:t xml:space="preserve"> of analysis</w:t>
            </w:r>
            <w:r w:rsidR="00F061F9" w:rsidRPr="001B483B">
              <w:rPr>
                <w:rFonts w:ascii="Times New Roman" w:hAnsi="Times New Roman" w:cs="Times New Roman"/>
                <w:sz w:val="24"/>
                <w:szCs w:val="24"/>
              </w:rPr>
              <w:t>,</w:t>
            </w:r>
            <w:r w:rsidRPr="001B483B">
              <w:rPr>
                <w:rFonts w:ascii="Times New Roman" w:hAnsi="Times New Roman" w:cs="Times New Roman"/>
                <w:sz w:val="24"/>
                <w:szCs w:val="24"/>
              </w:rPr>
              <w:t xml:space="preserve"> sample shall attain the room temperature.</w:t>
            </w:r>
          </w:p>
        </w:tc>
      </w:tr>
      <w:tr w:rsidR="007D43F2" w:rsidRPr="001B483B" w:rsidTr="001B483B">
        <w:trPr>
          <w:trHeight w:val="288"/>
          <w:jc w:val="center"/>
        </w:trPr>
        <w:tc>
          <w:tcPr>
            <w:tcW w:w="920" w:type="dxa"/>
          </w:tcPr>
          <w:p w:rsidR="007D43F2" w:rsidRPr="001B483B" w:rsidRDefault="007D43F2" w:rsidP="002D7065">
            <w:pPr>
              <w:pStyle w:val="NoSpacing"/>
              <w:rPr>
                <w:rFonts w:ascii="Times New Roman" w:hAnsi="Times New Roman" w:cs="Times New Roman"/>
                <w:bCs/>
                <w:sz w:val="24"/>
                <w:szCs w:val="24"/>
              </w:rPr>
            </w:pPr>
          </w:p>
        </w:tc>
        <w:tc>
          <w:tcPr>
            <w:tcW w:w="10105" w:type="dxa"/>
            <w:gridSpan w:val="2"/>
          </w:tcPr>
          <w:p w:rsidR="007D43F2" w:rsidRPr="001B483B" w:rsidRDefault="007D43F2" w:rsidP="002D7065">
            <w:pPr>
              <w:tabs>
                <w:tab w:val="left" w:pos="540"/>
                <w:tab w:val="left" w:pos="1260"/>
                <w:tab w:val="left" w:pos="1800"/>
              </w:tabs>
              <w:jc w:val="both"/>
              <w:rPr>
                <w:rFonts w:ascii="Times New Roman" w:hAnsi="Times New Roman" w:cs="Times New Roman"/>
                <w:bCs/>
                <w:sz w:val="24"/>
                <w:szCs w:val="24"/>
              </w:rPr>
            </w:pPr>
          </w:p>
        </w:tc>
      </w:tr>
      <w:tr w:rsidR="007D43F2" w:rsidRPr="001B483B" w:rsidTr="001B483B">
        <w:trPr>
          <w:trHeight w:val="288"/>
          <w:jc w:val="center"/>
        </w:trPr>
        <w:tc>
          <w:tcPr>
            <w:tcW w:w="920" w:type="dxa"/>
          </w:tcPr>
          <w:p w:rsidR="007D43F2"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.5.10</w:t>
            </w:r>
          </w:p>
        </w:tc>
        <w:tc>
          <w:tcPr>
            <w:tcW w:w="10105" w:type="dxa"/>
            <w:gridSpan w:val="2"/>
          </w:tcPr>
          <w:p w:rsidR="007D43F2" w:rsidRPr="001B483B" w:rsidRDefault="00724E77"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After withdrawal of stability samples, sample shall keep in designated area under lock &amp; key in proper temperature.</w:t>
            </w:r>
          </w:p>
        </w:tc>
      </w:tr>
      <w:tr w:rsidR="001C0B6B" w:rsidRPr="001B483B" w:rsidTr="001B483B">
        <w:trPr>
          <w:trHeight w:val="288"/>
          <w:jc w:val="center"/>
        </w:trPr>
        <w:tc>
          <w:tcPr>
            <w:tcW w:w="920" w:type="dxa"/>
          </w:tcPr>
          <w:p w:rsidR="001C0B6B" w:rsidRPr="001B483B" w:rsidRDefault="001C0B6B" w:rsidP="002D7065">
            <w:pPr>
              <w:pStyle w:val="NoSpacing"/>
              <w:rPr>
                <w:rFonts w:ascii="Times New Roman" w:hAnsi="Times New Roman" w:cs="Times New Roman"/>
                <w:bCs/>
                <w:sz w:val="24"/>
                <w:szCs w:val="24"/>
              </w:rPr>
            </w:pPr>
          </w:p>
        </w:tc>
        <w:tc>
          <w:tcPr>
            <w:tcW w:w="10105" w:type="dxa"/>
            <w:gridSpan w:val="2"/>
          </w:tcPr>
          <w:p w:rsidR="001C0B6B" w:rsidRPr="001B483B" w:rsidRDefault="001C0B6B" w:rsidP="002D7065">
            <w:pPr>
              <w:tabs>
                <w:tab w:val="left" w:pos="540"/>
                <w:tab w:val="left" w:pos="1260"/>
                <w:tab w:val="left" w:pos="1800"/>
              </w:tabs>
              <w:jc w:val="both"/>
              <w:rPr>
                <w:rFonts w:ascii="Times New Roman" w:hAnsi="Times New Roman" w:cs="Times New Roman"/>
                <w:sz w:val="24"/>
                <w:szCs w:val="24"/>
              </w:rPr>
            </w:pPr>
          </w:p>
        </w:tc>
      </w:tr>
      <w:tr w:rsidR="00724E77" w:rsidRPr="001B483B" w:rsidTr="001B483B">
        <w:trPr>
          <w:trHeight w:val="288"/>
          <w:jc w:val="center"/>
        </w:trPr>
        <w:tc>
          <w:tcPr>
            <w:tcW w:w="920" w:type="dxa"/>
          </w:tcPr>
          <w:p w:rsidR="00724E77"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B82DBA" w:rsidRPr="001B483B">
              <w:rPr>
                <w:rFonts w:ascii="Times New Roman" w:hAnsi="Times New Roman" w:cs="Times New Roman"/>
                <w:bCs/>
                <w:sz w:val="24"/>
                <w:szCs w:val="24"/>
              </w:rPr>
              <w:t>.5.11</w:t>
            </w:r>
          </w:p>
        </w:tc>
        <w:tc>
          <w:tcPr>
            <w:tcW w:w="10105" w:type="dxa"/>
            <w:gridSpan w:val="2"/>
          </w:tcPr>
          <w:p w:rsidR="00724E77" w:rsidRPr="001B483B" w:rsidRDefault="00724E77"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For any deviation from the above testing time range, separate report shall be generated covering the risk assessment of the deviation.</w:t>
            </w:r>
          </w:p>
        </w:tc>
      </w:tr>
      <w:tr w:rsidR="00912512" w:rsidRPr="001B483B" w:rsidTr="001B483B">
        <w:trPr>
          <w:trHeight w:val="288"/>
          <w:jc w:val="center"/>
        </w:trPr>
        <w:tc>
          <w:tcPr>
            <w:tcW w:w="920" w:type="dxa"/>
          </w:tcPr>
          <w:p w:rsidR="00912512" w:rsidRPr="001B483B" w:rsidRDefault="00912512" w:rsidP="002D7065">
            <w:pPr>
              <w:pStyle w:val="NoSpacing"/>
              <w:rPr>
                <w:rFonts w:ascii="Times New Roman" w:hAnsi="Times New Roman" w:cs="Times New Roman"/>
                <w:bCs/>
                <w:sz w:val="24"/>
                <w:szCs w:val="24"/>
              </w:rPr>
            </w:pPr>
          </w:p>
        </w:tc>
        <w:tc>
          <w:tcPr>
            <w:tcW w:w="10105" w:type="dxa"/>
            <w:gridSpan w:val="2"/>
          </w:tcPr>
          <w:p w:rsidR="00912512" w:rsidRPr="001B483B" w:rsidRDefault="00912512" w:rsidP="002D7065">
            <w:pPr>
              <w:tabs>
                <w:tab w:val="left" w:pos="540"/>
                <w:tab w:val="left" w:pos="1260"/>
                <w:tab w:val="left" w:pos="1800"/>
              </w:tabs>
              <w:jc w:val="both"/>
              <w:rPr>
                <w:rFonts w:ascii="Times New Roman" w:hAnsi="Times New Roman" w:cs="Times New Roman"/>
                <w:sz w:val="24"/>
                <w:szCs w:val="24"/>
              </w:rPr>
            </w:pPr>
          </w:p>
        </w:tc>
      </w:tr>
      <w:tr w:rsidR="007D43F2" w:rsidRPr="001B483B" w:rsidTr="001B483B">
        <w:trPr>
          <w:trHeight w:val="288"/>
          <w:jc w:val="center"/>
        </w:trPr>
        <w:tc>
          <w:tcPr>
            <w:tcW w:w="920" w:type="dxa"/>
          </w:tcPr>
          <w:p w:rsidR="007D43F2"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AB498B" w:rsidRPr="001B483B">
              <w:rPr>
                <w:rFonts w:ascii="Times New Roman" w:hAnsi="Times New Roman" w:cs="Times New Roman"/>
                <w:b/>
                <w:sz w:val="24"/>
                <w:szCs w:val="24"/>
              </w:rPr>
              <w:t>.6</w:t>
            </w:r>
          </w:p>
        </w:tc>
        <w:tc>
          <w:tcPr>
            <w:tcW w:w="10105" w:type="dxa"/>
            <w:gridSpan w:val="2"/>
          </w:tcPr>
          <w:p w:rsidR="007D43F2" w:rsidRPr="001B483B" w:rsidRDefault="0077617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 xml:space="preserve">Bracketing of </w:t>
            </w:r>
            <w:r w:rsidR="000511C1" w:rsidRPr="001B483B">
              <w:rPr>
                <w:rFonts w:ascii="Times New Roman" w:hAnsi="Times New Roman" w:cs="Times New Roman"/>
                <w:b/>
                <w:sz w:val="24"/>
                <w:szCs w:val="24"/>
              </w:rPr>
              <w:t>Product</w:t>
            </w:r>
            <w:r w:rsidRPr="001B483B">
              <w:rPr>
                <w:rFonts w:ascii="Times New Roman" w:hAnsi="Times New Roman" w:cs="Times New Roman"/>
                <w:b/>
                <w:sz w:val="24"/>
                <w:szCs w:val="24"/>
              </w:rPr>
              <w:t>:-</w:t>
            </w:r>
          </w:p>
        </w:tc>
      </w:tr>
      <w:tr w:rsidR="00724E77" w:rsidRPr="001B483B" w:rsidTr="001B483B">
        <w:trPr>
          <w:trHeight w:val="288"/>
          <w:jc w:val="center"/>
        </w:trPr>
        <w:tc>
          <w:tcPr>
            <w:tcW w:w="920" w:type="dxa"/>
          </w:tcPr>
          <w:p w:rsidR="00724E77" w:rsidRPr="001B483B" w:rsidRDefault="00724E77" w:rsidP="002D7065">
            <w:pPr>
              <w:pStyle w:val="NoSpacing"/>
              <w:rPr>
                <w:rFonts w:ascii="Times New Roman" w:hAnsi="Times New Roman" w:cs="Times New Roman"/>
                <w:bCs/>
                <w:sz w:val="24"/>
                <w:szCs w:val="24"/>
              </w:rPr>
            </w:pPr>
          </w:p>
        </w:tc>
        <w:tc>
          <w:tcPr>
            <w:tcW w:w="10105" w:type="dxa"/>
            <w:gridSpan w:val="2"/>
          </w:tcPr>
          <w:p w:rsidR="00724E77" w:rsidRPr="001B483B" w:rsidRDefault="00724E77" w:rsidP="002D7065">
            <w:pPr>
              <w:tabs>
                <w:tab w:val="left" w:pos="540"/>
                <w:tab w:val="left" w:pos="1260"/>
                <w:tab w:val="left" w:pos="1800"/>
              </w:tabs>
              <w:jc w:val="both"/>
              <w:rPr>
                <w:rFonts w:ascii="Times New Roman" w:hAnsi="Times New Roman" w:cs="Times New Roman"/>
                <w:bCs/>
                <w:sz w:val="24"/>
                <w:szCs w:val="24"/>
              </w:rPr>
            </w:pPr>
          </w:p>
        </w:tc>
      </w:tr>
      <w:tr w:rsidR="00724E77" w:rsidRPr="001B483B" w:rsidTr="001B483B">
        <w:trPr>
          <w:trHeight w:val="288"/>
          <w:jc w:val="center"/>
        </w:trPr>
        <w:tc>
          <w:tcPr>
            <w:tcW w:w="920" w:type="dxa"/>
          </w:tcPr>
          <w:p w:rsidR="00724E77"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1208FE" w:rsidRPr="001B483B">
              <w:rPr>
                <w:rFonts w:ascii="Times New Roman" w:hAnsi="Times New Roman" w:cs="Times New Roman"/>
                <w:bCs/>
                <w:sz w:val="24"/>
                <w:szCs w:val="24"/>
              </w:rPr>
              <w:t>.6.1</w:t>
            </w:r>
          </w:p>
        </w:tc>
        <w:tc>
          <w:tcPr>
            <w:tcW w:w="10105" w:type="dxa"/>
            <w:gridSpan w:val="2"/>
          </w:tcPr>
          <w:p w:rsidR="00724E77" w:rsidRPr="001B483B" w:rsidRDefault="001208F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In case the product has identical formulation but there are different packing configurations with same primary packing material, then any one type of packing configuration shall be chosen and samples shall be collected.</w:t>
            </w:r>
          </w:p>
        </w:tc>
      </w:tr>
      <w:tr w:rsidR="001208FE" w:rsidRPr="001B483B" w:rsidTr="001B483B">
        <w:trPr>
          <w:trHeight w:val="288"/>
          <w:jc w:val="center"/>
        </w:trPr>
        <w:tc>
          <w:tcPr>
            <w:tcW w:w="920" w:type="dxa"/>
          </w:tcPr>
          <w:p w:rsidR="001208FE" w:rsidRPr="001B483B" w:rsidRDefault="001208FE" w:rsidP="002D7065">
            <w:pPr>
              <w:pStyle w:val="NoSpacing"/>
              <w:rPr>
                <w:rFonts w:ascii="Times New Roman" w:hAnsi="Times New Roman" w:cs="Times New Roman"/>
                <w:bCs/>
                <w:sz w:val="24"/>
                <w:szCs w:val="24"/>
              </w:rPr>
            </w:pPr>
          </w:p>
        </w:tc>
        <w:tc>
          <w:tcPr>
            <w:tcW w:w="10105" w:type="dxa"/>
            <w:gridSpan w:val="2"/>
          </w:tcPr>
          <w:p w:rsidR="001208FE" w:rsidRPr="001B483B" w:rsidRDefault="001208FE" w:rsidP="002D7065">
            <w:pPr>
              <w:tabs>
                <w:tab w:val="left" w:pos="540"/>
                <w:tab w:val="left" w:pos="1260"/>
                <w:tab w:val="left" w:pos="1800"/>
              </w:tabs>
              <w:jc w:val="both"/>
              <w:rPr>
                <w:rFonts w:ascii="Times New Roman" w:hAnsi="Times New Roman" w:cs="Times New Roman"/>
                <w:bCs/>
                <w:sz w:val="24"/>
                <w:szCs w:val="24"/>
              </w:rPr>
            </w:pPr>
          </w:p>
        </w:tc>
      </w:tr>
      <w:tr w:rsidR="001208FE" w:rsidRPr="001B483B" w:rsidTr="001B483B">
        <w:trPr>
          <w:trHeight w:val="288"/>
          <w:jc w:val="center"/>
        </w:trPr>
        <w:tc>
          <w:tcPr>
            <w:tcW w:w="920" w:type="dxa"/>
          </w:tcPr>
          <w:p w:rsidR="001208FE"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1208FE" w:rsidRPr="001B483B">
              <w:rPr>
                <w:rFonts w:ascii="Times New Roman" w:hAnsi="Times New Roman" w:cs="Times New Roman"/>
                <w:bCs/>
                <w:sz w:val="24"/>
                <w:szCs w:val="24"/>
              </w:rPr>
              <w:t>.6.2</w:t>
            </w:r>
          </w:p>
        </w:tc>
        <w:tc>
          <w:tcPr>
            <w:tcW w:w="10105" w:type="dxa"/>
            <w:gridSpan w:val="2"/>
          </w:tcPr>
          <w:p w:rsidR="001208FE" w:rsidRPr="001B483B" w:rsidRDefault="001208FE"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If product is manufactured under different brand names but the formulation, strength and manufacturing process remains same with same primary packing materials then samples of any one brand name shall be collected.</w:t>
            </w:r>
          </w:p>
        </w:tc>
      </w:tr>
      <w:tr w:rsidR="001208FE" w:rsidRPr="001B483B" w:rsidTr="001B483B">
        <w:trPr>
          <w:trHeight w:val="288"/>
          <w:jc w:val="center"/>
        </w:trPr>
        <w:tc>
          <w:tcPr>
            <w:tcW w:w="920" w:type="dxa"/>
          </w:tcPr>
          <w:p w:rsidR="001208FE" w:rsidRPr="001B483B" w:rsidRDefault="001208FE" w:rsidP="002D7065">
            <w:pPr>
              <w:pStyle w:val="NoSpacing"/>
              <w:rPr>
                <w:rFonts w:ascii="Times New Roman" w:hAnsi="Times New Roman" w:cs="Times New Roman"/>
                <w:bCs/>
                <w:sz w:val="24"/>
                <w:szCs w:val="24"/>
              </w:rPr>
            </w:pPr>
          </w:p>
        </w:tc>
        <w:tc>
          <w:tcPr>
            <w:tcW w:w="10105" w:type="dxa"/>
            <w:gridSpan w:val="2"/>
          </w:tcPr>
          <w:p w:rsidR="001208FE" w:rsidRPr="001B483B" w:rsidRDefault="001208FE" w:rsidP="002D7065">
            <w:pPr>
              <w:tabs>
                <w:tab w:val="left" w:pos="540"/>
                <w:tab w:val="left" w:pos="1260"/>
                <w:tab w:val="left" w:pos="1800"/>
              </w:tabs>
              <w:jc w:val="both"/>
              <w:rPr>
                <w:rFonts w:ascii="Times New Roman" w:hAnsi="Times New Roman" w:cs="Times New Roman"/>
                <w:bCs/>
                <w:sz w:val="24"/>
                <w:szCs w:val="24"/>
              </w:rPr>
            </w:pPr>
          </w:p>
        </w:tc>
      </w:tr>
      <w:tr w:rsidR="001208FE" w:rsidRPr="001B483B" w:rsidTr="001B483B">
        <w:trPr>
          <w:trHeight w:val="288"/>
          <w:jc w:val="center"/>
        </w:trPr>
        <w:tc>
          <w:tcPr>
            <w:tcW w:w="920" w:type="dxa"/>
          </w:tcPr>
          <w:p w:rsidR="001208FE" w:rsidRPr="001B483B" w:rsidRDefault="003A0854"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w:t>
            </w:r>
            <w:r w:rsidR="006D2C77" w:rsidRPr="001B483B">
              <w:rPr>
                <w:rFonts w:ascii="Times New Roman" w:hAnsi="Times New Roman" w:cs="Times New Roman"/>
                <w:b/>
                <w:sz w:val="24"/>
                <w:szCs w:val="24"/>
              </w:rPr>
              <w:t>.7</w:t>
            </w:r>
          </w:p>
        </w:tc>
        <w:tc>
          <w:tcPr>
            <w:tcW w:w="10105" w:type="dxa"/>
            <w:gridSpan w:val="2"/>
          </w:tcPr>
          <w:p w:rsidR="001208FE" w:rsidRPr="001B483B" w:rsidRDefault="000E64E8" w:rsidP="002D7065">
            <w:pPr>
              <w:tabs>
                <w:tab w:val="left" w:pos="540"/>
                <w:tab w:val="left" w:pos="1260"/>
                <w:tab w:val="left" w:pos="1800"/>
              </w:tabs>
              <w:jc w:val="both"/>
              <w:rPr>
                <w:rFonts w:ascii="Times New Roman" w:hAnsi="Times New Roman" w:cs="Times New Roman"/>
                <w:b/>
                <w:sz w:val="24"/>
                <w:szCs w:val="24"/>
              </w:rPr>
            </w:pPr>
            <w:r w:rsidRPr="001B483B">
              <w:rPr>
                <w:rFonts w:ascii="Times New Roman" w:hAnsi="Times New Roman" w:cs="Times New Roman"/>
                <w:b/>
                <w:sz w:val="24"/>
                <w:szCs w:val="24"/>
              </w:rPr>
              <w:t>Protocol, Report and</w:t>
            </w:r>
            <w:r w:rsidR="000511C1" w:rsidRPr="001B483B">
              <w:rPr>
                <w:rFonts w:ascii="Times New Roman" w:hAnsi="Times New Roman" w:cs="Times New Roman"/>
                <w:b/>
                <w:sz w:val="24"/>
                <w:szCs w:val="24"/>
              </w:rPr>
              <w:t xml:space="preserve"> Review</w:t>
            </w:r>
            <w:r w:rsidR="006D2C77" w:rsidRPr="001B483B">
              <w:rPr>
                <w:rFonts w:ascii="Times New Roman" w:hAnsi="Times New Roman" w:cs="Times New Roman"/>
                <w:b/>
                <w:sz w:val="24"/>
                <w:szCs w:val="24"/>
              </w:rPr>
              <w:t>:-</w:t>
            </w:r>
          </w:p>
        </w:tc>
      </w:tr>
      <w:tr w:rsidR="00724E77" w:rsidRPr="001B483B" w:rsidTr="001B483B">
        <w:trPr>
          <w:trHeight w:val="288"/>
          <w:jc w:val="center"/>
        </w:trPr>
        <w:tc>
          <w:tcPr>
            <w:tcW w:w="920" w:type="dxa"/>
          </w:tcPr>
          <w:p w:rsidR="00724E77" w:rsidRPr="001B483B" w:rsidRDefault="00724E77" w:rsidP="002D7065">
            <w:pPr>
              <w:pStyle w:val="NoSpacing"/>
              <w:rPr>
                <w:rFonts w:ascii="Times New Roman" w:hAnsi="Times New Roman" w:cs="Times New Roman"/>
                <w:bCs/>
                <w:sz w:val="24"/>
                <w:szCs w:val="24"/>
              </w:rPr>
            </w:pPr>
          </w:p>
        </w:tc>
        <w:tc>
          <w:tcPr>
            <w:tcW w:w="10105" w:type="dxa"/>
            <w:gridSpan w:val="2"/>
          </w:tcPr>
          <w:p w:rsidR="00724E77" w:rsidRPr="001B483B" w:rsidRDefault="00724E77" w:rsidP="002D7065">
            <w:pPr>
              <w:tabs>
                <w:tab w:val="left" w:pos="540"/>
                <w:tab w:val="left" w:pos="1260"/>
                <w:tab w:val="left" w:pos="1800"/>
              </w:tabs>
              <w:jc w:val="both"/>
              <w:rPr>
                <w:rFonts w:ascii="Times New Roman" w:hAnsi="Times New Roman" w:cs="Times New Roman"/>
                <w:bCs/>
                <w:sz w:val="24"/>
                <w:szCs w:val="24"/>
              </w:rPr>
            </w:pPr>
          </w:p>
        </w:tc>
      </w:tr>
      <w:tr w:rsidR="00F652D1" w:rsidRPr="001B483B" w:rsidTr="001B483B">
        <w:trPr>
          <w:trHeight w:val="288"/>
          <w:jc w:val="center"/>
        </w:trPr>
        <w:tc>
          <w:tcPr>
            <w:tcW w:w="920" w:type="dxa"/>
          </w:tcPr>
          <w:p w:rsidR="00F652D1" w:rsidRPr="001B483B" w:rsidRDefault="003A0854"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w:t>
            </w:r>
            <w:r w:rsidR="00F652D1" w:rsidRPr="001B483B">
              <w:rPr>
                <w:rFonts w:ascii="Times New Roman" w:hAnsi="Times New Roman" w:cs="Times New Roman"/>
                <w:bCs/>
                <w:sz w:val="24"/>
                <w:szCs w:val="24"/>
              </w:rPr>
              <w:t>.7.1</w:t>
            </w:r>
          </w:p>
        </w:tc>
        <w:tc>
          <w:tcPr>
            <w:tcW w:w="10105" w:type="dxa"/>
            <w:gridSpan w:val="2"/>
          </w:tcPr>
          <w:p w:rsidR="00F652D1" w:rsidRPr="001B483B" w:rsidRDefault="00F652D1"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Stability study protocol shall be prepared by QC personnel, reviewed by QC </w:t>
            </w:r>
            <w:r w:rsidR="00011FC6" w:rsidRPr="001B483B">
              <w:rPr>
                <w:rFonts w:ascii="Times New Roman" w:hAnsi="Times New Roman" w:cs="Times New Roman"/>
                <w:sz w:val="24"/>
                <w:szCs w:val="24"/>
              </w:rPr>
              <w:t>Manager</w:t>
            </w:r>
            <w:r w:rsidRPr="001B483B">
              <w:rPr>
                <w:rFonts w:ascii="Times New Roman" w:hAnsi="Times New Roman" w:cs="Times New Roman"/>
                <w:sz w:val="24"/>
                <w:szCs w:val="24"/>
              </w:rPr>
              <w:t xml:space="preserve"> and approved by QA Head.</w:t>
            </w:r>
          </w:p>
        </w:tc>
      </w:tr>
      <w:tr w:rsidR="00F652D1" w:rsidRPr="001B483B" w:rsidTr="001B483B">
        <w:trPr>
          <w:trHeight w:val="288"/>
          <w:jc w:val="center"/>
        </w:trPr>
        <w:tc>
          <w:tcPr>
            <w:tcW w:w="920" w:type="dxa"/>
          </w:tcPr>
          <w:p w:rsidR="00F652D1" w:rsidRPr="001B483B" w:rsidRDefault="00F652D1" w:rsidP="002D7065">
            <w:pPr>
              <w:pStyle w:val="NoSpacing"/>
              <w:rPr>
                <w:rFonts w:ascii="Times New Roman" w:hAnsi="Times New Roman" w:cs="Times New Roman"/>
                <w:bCs/>
                <w:sz w:val="24"/>
                <w:szCs w:val="24"/>
              </w:rPr>
            </w:pPr>
          </w:p>
        </w:tc>
        <w:tc>
          <w:tcPr>
            <w:tcW w:w="10105" w:type="dxa"/>
            <w:gridSpan w:val="2"/>
          </w:tcPr>
          <w:p w:rsidR="00F652D1" w:rsidRPr="001B483B" w:rsidRDefault="00F652D1" w:rsidP="002D7065">
            <w:pPr>
              <w:tabs>
                <w:tab w:val="left" w:pos="540"/>
                <w:tab w:val="left" w:pos="1260"/>
                <w:tab w:val="left" w:pos="1800"/>
              </w:tabs>
              <w:jc w:val="both"/>
              <w:rPr>
                <w:rFonts w:ascii="Times New Roman" w:hAnsi="Times New Roman" w:cs="Times New Roman"/>
                <w:bCs/>
                <w:sz w:val="24"/>
                <w:szCs w:val="24"/>
              </w:rPr>
            </w:pP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5.7.2</w:t>
            </w:r>
          </w:p>
        </w:tc>
        <w:tc>
          <w:tcPr>
            <w:tcW w:w="10105" w:type="dxa"/>
            <w:gridSpan w:val="2"/>
          </w:tcPr>
          <w:p w:rsidR="00840B86" w:rsidRPr="001B483B" w:rsidRDefault="00840B86" w:rsidP="00C4613B">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Accelerated stability study protocol numbering shall be assigned as:-</w:t>
            </w: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4450AD" w:rsidRPr="001B483B" w:rsidRDefault="004450AD" w:rsidP="004450AD">
            <w:pPr>
              <w:pStyle w:val="NoSpacing"/>
              <w:jc w:val="both"/>
              <w:rPr>
                <w:rFonts w:ascii="Times New Roman" w:hAnsi="Times New Roman" w:cs="Times New Roman"/>
                <w:sz w:val="24"/>
                <w:szCs w:val="24"/>
              </w:rPr>
            </w:pPr>
            <w:r w:rsidRPr="001B483B">
              <w:rPr>
                <w:rFonts w:ascii="Times New Roman" w:hAnsi="Times New Roman" w:cs="Times New Roman"/>
                <w:sz w:val="24"/>
                <w:szCs w:val="24"/>
              </w:rPr>
              <w:t>ASP/XXXXX/</w:t>
            </w:r>
            <w:r w:rsidR="00C033EB" w:rsidRPr="001B483B">
              <w:rPr>
                <w:rFonts w:ascii="Times New Roman" w:hAnsi="Times New Roman" w:cs="Times New Roman"/>
                <w:sz w:val="24"/>
                <w:szCs w:val="24"/>
              </w:rPr>
              <w:t>FF</w:t>
            </w:r>
            <w:r w:rsidRPr="001B483B">
              <w:rPr>
                <w:rFonts w:ascii="Times New Roman" w:hAnsi="Times New Roman" w:cs="Times New Roman"/>
                <w:sz w:val="24"/>
                <w:szCs w:val="24"/>
              </w:rPr>
              <w:t>/NNN</w:t>
            </w:r>
          </w:p>
          <w:p w:rsidR="00840B86" w:rsidRPr="001B483B" w:rsidRDefault="00840B86" w:rsidP="002D7065">
            <w:pPr>
              <w:tabs>
                <w:tab w:val="left" w:pos="540"/>
                <w:tab w:val="left" w:pos="1260"/>
                <w:tab w:val="left" w:pos="1800"/>
              </w:tabs>
              <w:jc w:val="both"/>
              <w:rPr>
                <w:rFonts w:ascii="Times New Roman" w:hAnsi="Times New Roman" w:cs="Times New Roman"/>
                <w:bCs/>
                <w:sz w:val="24"/>
                <w:szCs w:val="24"/>
              </w:rPr>
            </w:pP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840B86" w:rsidRPr="001B483B" w:rsidRDefault="00C033EB" w:rsidP="00C033EB">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Accelerated stability study report numbering shall be assigned as:-</w:t>
            </w: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840B86" w:rsidRPr="001B483B" w:rsidRDefault="00C033EB" w:rsidP="000E6DBC">
            <w:pPr>
              <w:pStyle w:val="NoSpacing"/>
              <w:jc w:val="both"/>
              <w:rPr>
                <w:rFonts w:ascii="Times New Roman" w:hAnsi="Times New Roman" w:cs="Times New Roman"/>
                <w:sz w:val="24"/>
                <w:szCs w:val="24"/>
              </w:rPr>
            </w:pPr>
            <w:r w:rsidRPr="001B483B">
              <w:rPr>
                <w:rFonts w:ascii="Times New Roman" w:hAnsi="Times New Roman" w:cs="Times New Roman"/>
                <w:sz w:val="24"/>
                <w:szCs w:val="24"/>
              </w:rPr>
              <w:t>ASR/XXXXX/</w:t>
            </w:r>
            <w:r w:rsidR="000E6DBC" w:rsidRPr="001B483B">
              <w:rPr>
                <w:rFonts w:ascii="Times New Roman" w:hAnsi="Times New Roman" w:cs="Times New Roman"/>
                <w:sz w:val="24"/>
                <w:szCs w:val="24"/>
              </w:rPr>
              <w:t>FF</w:t>
            </w:r>
            <w:r w:rsidRPr="001B483B">
              <w:rPr>
                <w:rFonts w:ascii="Times New Roman" w:hAnsi="Times New Roman" w:cs="Times New Roman"/>
                <w:sz w:val="24"/>
                <w:szCs w:val="24"/>
              </w:rPr>
              <w:t>/NNN</w:t>
            </w: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840B86" w:rsidRPr="001B483B" w:rsidRDefault="00840B86" w:rsidP="002D7065">
            <w:pPr>
              <w:tabs>
                <w:tab w:val="left" w:pos="540"/>
                <w:tab w:val="left" w:pos="1260"/>
                <w:tab w:val="left" w:pos="1800"/>
              </w:tabs>
              <w:jc w:val="both"/>
              <w:rPr>
                <w:rFonts w:ascii="Times New Roman" w:hAnsi="Times New Roman" w:cs="Times New Roman"/>
                <w:bCs/>
                <w:sz w:val="24"/>
                <w:szCs w:val="24"/>
              </w:rPr>
            </w:pP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235C9C" w:rsidRPr="001B483B" w:rsidRDefault="00235C9C" w:rsidP="00235C9C">
            <w:pPr>
              <w:pStyle w:val="NoSpacing"/>
              <w:jc w:val="both"/>
              <w:rPr>
                <w:rFonts w:ascii="Times New Roman" w:hAnsi="Times New Roman" w:cs="Times New Roman"/>
                <w:sz w:val="24"/>
                <w:szCs w:val="24"/>
              </w:rPr>
            </w:pPr>
            <w:r w:rsidRPr="001B483B">
              <w:rPr>
                <w:rFonts w:ascii="Times New Roman" w:hAnsi="Times New Roman" w:cs="Times New Roman"/>
                <w:sz w:val="24"/>
                <w:szCs w:val="24"/>
              </w:rPr>
              <w:t>Where,</w:t>
            </w:r>
          </w:p>
          <w:p w:rsidR="00235C9C" w:rsidRPr="001B483B" w:rsidRDefault="00235C9C" w:rsidP="00235C9C">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lastRenderedPageBreak/>
              <w:t>ASP stands for Accelerated Stability Protocol,</w:t>
            </w:r>
          </w:p>
          <w:p w:rsidR="00235C9C" w:rsidRPr="001B483B" w:rsidRDefault="00235C9C" w:rsidP="00235C9C">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t>ASR stands for Accelerated Stability Report,</w:t>
            </w:r>
          </w:p>
          <w:p w:rsidR="00235C9C" w:rsidRPr="001B483B" w:rsidRDefault="00235C9C" w:rsidP="00235C9C">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t>XXXXX stands for product identification number (Number of characters may vary depending upon the product code),</w:t>
            </w:r>
          </w:p>
          <w:p w:rsidR="00235C9C" w:rsidRPr="001B483B" w:rsidRDefault="00BA4E31" w:rsidP="000144D5">
            <w:pPr>
              <w:pStyle w:val="NoSpacing"/>
              <w:numPr>
                <w:ilvl w:val="0"/>
                <w:numId w:val="18"/>
              </w:numPr>
              <w:jc w:val="both"/>
              <w:rPr>
                <w:rFonts w:ascii="Times New Roman" w:hAnsi="Times New Roman" w:cs="Times New Roman"/>
                <w:sz w:val="24"/>
                <w:szCs w:val="24"/>
              </w:rPr>
            </w:pPr>
            <w:r w:rsidRPr="00BA4E31">
              <w:rPr>
                <w:rFonts w:ascii="Times New Roman" w:hAnsi="Times New Roman" w:cs="Times New Roman"/>
                <w:sz w:val="24"/>
                <w:szCs w:val="24"/>
              </w:rPr>
              <w:t xml:space="preserve">FF </w:t>
            </w:r>
            <w:r w:rsidR="000144D5" w:rsidRPr="001B483B">
              <w:rPr>
                <w:rFonts w:ascii="Times New Roman" w:hAnsi="Times New Roman" w:cs="Times New Roman"/>
                <w:sz w:val="24"/>
                <w:szCs w:val="24"/>
              </w:rPr>
              <w:t>stands for</w:t>
            </w:r>
            <w:r w:rsidRPr="00BA4E31">
              <w:rPr>
                <w:rFonts w:ascii="Times New Roman" w:hAnsi="Times New Roman" w:cs="Times New Roman"/>
                <w:sz w:val="24"/>
                <w:szCs w:val="24"/>
              </w:rPr>
              <w:t xml:space="preserve"> formulation type in two digits,</w:t>
            </w:r>
            <w:r w:rsidR="000144D5" w:rsidRPr="001B483B">
              <w:rPr>
                <w:rFonts w:ascii="Times New Roman" w:hAnsi="Times New Roman" w:cs="Times New Roman"/>
                <w:sz w:val="24"/>
                <w:szCs w:val="24"/>
              </w:rPr>
              <w:t xml:space="preserve"> </w:t>
            </w:r>
            <w:r w:rsidRPr="00BA4E31">
              <w:rPr>
                <w:rFonts w:ascii="Times New Roman" w:hAnsi="Times New Roman" w:cs="Times New Roman"/>
                <w:sz w:val="24"/>
                <w:szCs w:val="24"/>
              </w:rPr>
              <w:t xml:space="preserve">i.e., ED for eye drops, EO for eye ointment, EP for External Preparation, </w:t>
            </w:r>
            <w:r w:rsidR="00235C9C" w:rsidRPr="001B483B">
              <w:rPr>
                <w:rFonts w:ascii="Times New Roman" w:hAnsi="Times New Roman" w:cs="Times New Roman"/>
                <w:sz w:val="24"/>
                <w:szCs w:val="24"/>
              </w:rPr>
              <w:t>VP for Veterinary Product,</w:t>
            </w:r>
            <w:r w:rsidRPr="001B483B">
              <w:rPr>
                <w:rFonts w:ascii="Times New Roman" w:hAnsi="Times New Roman" w:cs="Times New Roman"/>
                <w:sz w:val="24"/>
                <w:szCs w:val="24"/>
              </w:rPr>
              <w:t xml:space="preserve"> </w:t>
            </w:r>
            <w:r w:rsidR="00235C9C" w:rsidRPr="001B483B">
              <w:rPr>
                <w:rFonts w:ascii="Times New Roman" w:hAnsi="Times New Roman" w:cs="Times New Roman"/>
                <w:sz w:val="24"/>
                <w:szCs w:val="24"/>
              </w:rPr>
              <w:t>IO stands for Intra-mammary Ointment,</w:t>
            </w:r>
          </w:p>
          <w:p w:rsidR="00840B86" w:rsidRPr="001B483B" w:rsidRDefault="00235C9C" w:rsidP="00235C9C">
            <w:pPr>
              <w:pStyle w:val="NoSpacing"/>
              <w:numPr>
                <w:ilvl w:val="0"/>
                <w:numId w:val="18"/>
              </w:numPr>
              <w:jc w:val="both"/>
              <w:rPr>
                <w:rFonts w:ascii="Times New Roman" w:hAnsi="Times New Roman" w:cs="Times New Roman"/>
                <w:bCs/>
                <w:sz w:val="24"/>
                <w:szCs w:val="24"/>
              </w:rPr>
            </w:pPr>
            <w:r w:rsidRPr="001B483B">
              <w:rPr>
                <w:rFonts w:ascii="Times New Roman" w:hAnsi="Times New Roman" w:cs="Times New Roman"/>
                <w:sz w:val="24"/>
                <w:szCs w:val="24"/>
              </w:rPr>
              <w:t>NNN stands for continuous serial number starts from 001.</w:t>
            </w:r>
          </w:p>
        </w:tc>
      </w:tr>
      <w:tr w:rsidR="00840B86" w:rsidRPr="001B483B" w:rsidTr="001B483B">
        <w:trPr>
          <w:trHeight w:val="288"/>
          <w:jc w:val="center"/>
        </w:trPr>
        <w:tc>
          <w:tcPr>
            <w:tcW w:w="920" w:type="dxa"/>
          </w:tcPr>
          <w:p w:rsidR="00840B86" w:rsidRPr="001B483B" w:rsidRDefault="00840B86" w:rsidP="002D7065">
            <w:pPr>
              <w:pStyle w:val="NoSpacing"/>
              <w:rPr>
                <w:rFonts w:ascii="Times New Roman" w:hAnsi="Times New Roman" w:cs="Times New Roman"/>
                <w:bCs/>
                <w:sz w:val="24"/>
                <w:szCs w:val="24"/>
              </w:rPr>
            </w:pPr>
          </w:p>
        </w:tc>
        <w:tc>
          <w:tcPr>
            <w:tcW w:w="10105" w:type="dxa"/>
            <w:gridSpan w:val="2"/>
          </w:tcPr>
          <w:p w:rsidR="00840B86" w:rsidRPr="001B483B" w:rsidRDefault="00840B86" w:rsidP="002D7065">
            <w:pPr>
              <w:tabs>
                <w:tab w:val="left" w:pos="540"/>
                <w:tab w:val="left" w:pos="1260"/>
                <w:tab w:val="left" w:pos="1800"/>
              </w:tabs>
              <w:jc w:val="both"/>
              <w:rPr>
                <w:rFonts w:ascii="Times New Roman" w:hAnsi="Times New Roman" w:cs="Times New Roman"/>
                <w:bCs/>
                <w:sz w:val="24"/>
                <w:szCs w:val="24"/>
              </w:rPr>
            </w:pPr>
          </w:p>
        </w:tc>
      </w:tr>
      <w:tr w:rsidR="00840B86" w:rsidRPr="001B483B" w:rsidTr="001B483B">
        <w:trPr>
          <w:trHeight w:val="288"/>
          <w:jc w:val="center"/>
        </w:trPr>
        <w:tc>
          <w:tcPr>
            <w:tcW w:w="920" w:type="dxa"/>
          </w:tcPr>
          <w:p w:rsidR="00840B86" w:rsidRPr="001B483B" w:rsidRDefault="002C2ED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5.7.3</w:t>
            </w:r>
          </w:p>
        </w:tc>
        <w:tc>
          <w:tcPr>
            <w:tcW w:w="10105" w:type="dxa"/>
            <w:gridSpan w:val="2"/>
          </w:tcPr>
          <w:p w:rsidR="00840B86" w:rsidRPr="001B483B" w:rsidRDefault="005172A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Lon</w:t>
            </w:r>
            <w:r w:rsidR="006721CB" w:rsidRPr="001B483B">
              <w:rPr>
                <w:rFonts w:ascii="Times New Roman" w:hAnsi="Times New Roman" w:cs="Times New Roman"/>
                <w:bCs/>
                <w:sz w:val="24"/>
                <w:szCs w:val="24"/>
              </w:rPr>
              <w:t>g</w:t>
            </w:r>
            <w:r w:rsidRPr="001B483B">
              <w:rPr>
                <w:rFonts w:ascii="Times New Roman" w:hAnsi="Times New Roman" w:cs="Times New Roman"/>
                <w:bCs/>
                <w:sz w:val="24"/>
                <w:szCs w:val="24"/>
              </w:rPr>
              <w:t>-term stability study protocol numbering shall be assigned as:-</w:t>
            </w:r>
          </w:p>
        </w:tc>
      </w:tr>
      <w:tr w:rsidR="002C2ED9" w:rsidRPr="001B483B" w:rsidTr="001B483B">
        <w:trPr>
          <w:trHeight w:val="288"/>
          <w:jc w:val="center"/>
        </w:trPr>
        <w:tc>
          <w:tcPr>
            <w:tcW w:w="920" w:type="dxa"/>
          </w:tcPr>
          <w:p w:rsidR="002C2ED9" w:rsidRPr="001B483B" w:rsidRDefault="002C2ED9" w:rsidP="002D7065">
            <w:pPr>
              <w:pStyle w:val="NoSpacing"/>
              <w:rPr>
                <w:rFonts w:ascii="Times New Roman" w:hAnsi="Times New Roman" w:cs="Times New Roman"/>
                <w:bCs/>
                <w:sz w:val="24"/>
                <w:szCs w:val="24"/>
              </w:rPr>
            </w:pPr>
          </w:p>
        </w:tc>
        <w:tc>
          <w:tcPr>
            <w:tcW w:w="10105" w:type="dxa"/>
            <w:gridSpan w:val="2"/>
          </w:tcPr>
          <w:p w:rsidR="002C2ED9" w:rsidRPr="001B483B" w:rsidRDefault="00703A77" w:rsidP="00703A77">
            <w:pPr>
              <w:pStyle w:val="NoSpacing"/>
              <w:jc w:val="both"/>
              <w:rPr>
                <w:rFonts w:ascii="Times New Roman" w:hAnsi="Times New Roman" w:cs="Times New Roman"/>
                <w:sz w:val="24"/>
                <w:szCs w:val="24"/>
              </w:rPr>
            </w:pPr>
            <w:r w:rsidRPr="001B483B">
              <w:rPr>
                <w:rFonts w:ascii="Times New Roman" w:hAnsi="Times New Roman" w:cs="Times New Roman"/>
                <w:sz w:val="24"/>
                <w:szCs w:val="24"/>
              </w:rPr>
              <w:t>SSP/XXXXX/FF/NNN</w:t>
            </w:r>
          </w:p>
        </w:tc>
      </w:tr>
      <w:tr w:rsidR="002C2ED9" w:rsidRPr="001B483B" w:rsidTr="001B483B">
        <w:trPr>
          <w:trHeight w:val="288"/>
          <w:jc w:val="center"/>
        </w:trPr>
        <w:tc>
          <w:tcPr>
            <w:tcW w:w="920" w:type="dxa"/>
          </w:tcPr>
          <w:p w:rsidR="002C2ED9" w:rsidRPr="001B483B" w:rsidRDefault="002C2ED9" w:rsidP="002D7065">
            <w:pPr>
              <w:pStyle w:val="NoSpacing"/>
              <w:rPr>
                <w:rFonts w:ascii="Times New Roman" w:hAnsi="Times New Roman" w:cs="Times New Roman"/>
                <w:bCs/>
                <w:sz w:val="24"/>
                <w:szCs w:val="24"/>
              </w:rPr>
            </w:pPr>
          </w:p>
        </w:tc>
        <w:tc>
          <w:tcPr>
            <w:tcW w:w="10105" w:type="dxa"/>
            <w:gridSpan w:val="2"/>
          </w:tcPr>
          <w:p w:rsidR="002C2ED9" w:rsidRPr="001B483B" w:rsidRDefault="002C2ED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E06109">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Cs/>
                <w:sz w:val="24"/>
                <w:szCs w:val="24"/>
              </w:rPr>
              <w:t>Lon</w:t>
            </w:r>
            <w:r w:rsidR="006721CB" w:rsidRPr="001B483B">
              <w:rPr>
                <w:rFonts w:ascii="Times New Roman" w:hAnsi="Times New Roman" w:cs="Times New Roman"/>
                <w:bCs/>
                <w:sz w:val="24"/>
                <w:szCs w:val="24"/>
              </w:rPr>
              <w:t>g</w:t>
            </w:r>
            <w:r w:rsidRPr="001B483B">
              <w:rPr>
                <w:rFonts w:ascii="Times New Roman" w:hAnsi="Times New Roman" w:cs="Times New Roman"/>
                <w:bCs/>
                <w:sz w:val="24"/>
                <w:szCs w:val="24"/>
              </w:rPr>
              <w:t>-term stability study report numbering shall be assigned as:-</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7D5F25" w:rsidP="002F3EC0">
            <w:pPr>
              <w:pStyle w:val="NoSpacing"/>
              <w:jc w:val="both"/>
              <w:rPr>
                <w:rFonts w:ascii="Times New Roman" w:hAnsi="Times New Roman" w:cs="Times New Roman"/>
                <w:sz w:val="24"/>
                <w:szCs w:val="24"/>
              </w:rPr>
            </w:pPr>
            <w:r w:rsidRPr="001B483B">
              <w:rPr>
                <w:rFonts w:ascii="Times New Roman" w:hAnsi="Times New Roman" w:cs="Times New Roman"/>
                <w:sz w:val="24"/>
                <w:szCs w:val="24"/>
              </w:rPr>
              <w:t>SSR</w:t>
            </w:r>
            <w:r w:rsidR="00E06109" w:rsidRPr="001B483B">
              <w:rPr>
                <w:rFonts w:ascii="Times New Roman" w:hAnsi="Times New Roman" w:cs="Times New Roman"/>
                <w:sz w:val="24"/>
                <w:szCs w:val="24"/>
              </w:rPr>
              <w:t>/XXXXX/FF/NNN</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7D5F25" w:rsidRPr="001B483B" w:rsidTr="001B483B">
        <w:trPr>
          <w:trHeight w:val="288"/>
          <w:jc w:val="center"/>
        </w:trPr>
        <w:tc>
          <w:tcPr>
            <w:tcW w:w="920" w:type="dxa"/>
          </w:tcPr>
          <w:p w:rsidR="007D5F25" w:rsidRPr="001B483B" w:rsidRDefault="007D5F25" w:rsidP="002D7065">
            <w:pPr>
              <w:pStyle w:val="NoSpacing"/>
              <w:rPr>
                <w:rFonts w:ascii="Times New Roman" w:hAnsi="Times New Roman" w:cs="Times New Roman"/>
                <w:bCs/>
                <w:sz w:val="24"/>
                <w:szCs w:val="24"/>
              </w:rPr>
            </w:pPr>
          </w:p>
        </w:tc>
        <w:tc>
          <w:tcPr>
            <w:tcW w:w="10105" w:type="dxa"/>
            <w:gridSpan w:val="2"/>
          </w:tcPr>
          <w:p w:rsidR="007D5F25" w:rsidRPr="001B483B" w:rsidRDefault="007D5F25" w:rsidP="007D5F25">
            <w:pPr>
              <w:pStyle w:val="NoSpacing"/>
              <w:jc w:val="both"/>
              <w:rPr>
                <w:rFonts w:ascii="Times New Roman" w:hAnsi="Times New Roman" w:cs="Times New Roman"/>
                <w:sz w:val="24"/>
                <w:szCs w:val="24"/>
              </w:rPr>
            </w:pPr>
            <w:r w:rsidRPr="001B483B">
              <w:rPr>
                <w:rFonts w:ascii="Times New Roman" w:hAnsi="Times New Roman" w:cs="Times New Roman"/>
                <w:sz w:val="24"/>
                <w:szCs w:val="24"/>
              </w:rPr>
              <w:t>Where,</w:t>
            </w:r>
          </w:p>
          <w:p w:rsidR="007D5F25" w:rsidRPr="001B483B" w:rsidRDefault="007D5F25" w:rsidP="007D5F25">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t>SSP stands for Long Term Stability Study Protocol,</w:t>
            </w:r>
          </w:p>
          <w:p w:rsidR="007D5F25" w:rsidRPr="001B483B" w:rsidRDefault="007D5F25" w:rsidP="007D5F25">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t>SSR stands for Long Term Stability Study Report,</w:t>
            </w:r>
          </w:p>
          <w:p w:rsidR="007D5F25" w:rsidRPr="001B483B" w:rsidRDefault="007D5F25" w:rsidP="007D5F25">
            <w:pPr>
              <w:pStyle w:val="NoSpacing"/>
              <w:numPr>
                <w:ilvl w:val="0"/>
                <w:numId w:val="18"/>
              </w:numPr>
              <w:jc w:val="both"/>
              <w:rPr>
                <w:rFonts w:ascii="Times New Roman" w:hAnsi="Times New Roman" w:cs="Times New Roman"/>
                <w:sz w:val="24"/>
                <w:szCs w:val="24"/>
              </w:rPr>
            </w:pPr>
            <w:r w:rsidRPr="001B483B">
              <w:rPr>
                <w:rFonts w:ascii="Times New Roman" w:hAnsi="Times New Roman" w:cs="Times New Roman"/>
                <w:sz w:val="24"/>
                <w:szCs w:val="24"/>
              </w:rPr>
              <w:t>XXXXX stands for product identification number (Number of characters may vary depending upon the product code),</w:t>
            </w:r>
          </w:p>
          <w:p w:rsidR="007D5F25" w:rsidRPr="001B483B" w:rsidRDefault="007D5F25" w:rsidP="007D5F25">
            <w:pPr>
              <w:pStyle w:val="NoSpacing"/>
              <w:numPr>
                <w:ilvl w:val="0"/>
                <w:numId w:val="18"/>
              </w:numPr>
              <w:jc w:val="both"/>
              <w:rPr>
                <w:rFonts w:ascii="Times New Roman" w:hAnsi="Times New Roman" w:cs="Times New Roman"/>
                <w:sz w:val="24"/>
                <w:szCs w:val="24"/>
              </w:rPr>
            </w:pPr>
            <w:r w:rsidRPr="00BA4E31">
              <w:rPr>
                <w:rFonts w:ascii="Times New Roman" w:hAnsi="Times New Roman" w:cs="Times New Roman"/>
                <w:sz w:val="24"/>
                <w:szCs w:val="24"/>
              </w:rPr>
              <w:t xml:space="preserve">FF </w:t>
            </w:r>
            <w:r w:rsidRPr="001B483B">
              <w:rPr>
                <w:rFonts w:ascii="Times New Roman" w:hAnsi="Times New Roman" w:cs="Times New Roman"/>
                <w:sz w:val="24"/>
                <w:szCs w:val="24"/>
              </w:rPr>
              <w:t>stands for</w:t>
            </w:r>
            <w:r w:rsidRPr="00BA4E31">
              <w:rPr>
                <w:rFonts w:ascii="Times New Roman" w:hAnsi="Times New Roman" w:cs="Times New Roman"/>
                <w:sz w:val="24"/>
                <w:szCs w:val="24"/>
              </w:rPr>
              <w:t xml:space="preserve"> formulation type in two digits,</w:t>
            </w:r>
            <w:r w:rsidRPr="001B483B">
              <w:rPr>
                <w:rFonts w:ascii="Times New Roman" w:hAnsi="Times New Roman" w:cs="Times New Roman"/>
                <w:sz w:val="24"/>
                <w:szCs w:val="24"/>
              </w:rPr>
              <w:t xml:space="preserve"> </w:t>
            </w:r>
            <w:r w:rsidRPr="00BA4E31">
              <w:rPr>
                <w:rFonts w:ascii="Times New Roman" w:hAnsi="Times New Roman" w:cs="Times New Roman"/>
                <w:sz w:val="24"/>
                <w:szCs w:val="24"/>
              </w:rPr>
              <w:t xml:space="preserve">i.e., ED for eye drops, EO for eye ointment, EP for External Preparation, </w:t>
            </w:r>
            <w:r w:rsidRPr="001B483B">
              <w:rPr>
                <w:rFonts w:ascii="Times New Roman" w:hAnsi="Times New Roman" w:cs="Times New Roman"/>
                <w:sz w:val="24"/>
                <w:szCs w:val="24"/>
              </w:rPr>
              <w:t>VP for Veterinary Product, IO stands for Intra-mammary Ointment,</w:t>
            </w:r>
          </w:p>
          <w:p w:rsidR="007D5F25" w:rsidRPr="001B483B" w:rsidRDefault="007D5F25" w:rsidP="00FA3BCE">
            <w:pPr>
              <w:pStyle w:val="NoSpacing"/>
              <w:numPr>
                <w:ilvl w:val="0"/>
                <w:numId w:val="18"/>
              </w:numPr>
              <w:jc w:val="both"/>
              <w:rPr>
                <w:rFonts w:ascii="Times New Roman" w:hAnsi="Times New Roman" w:cs="Times New Roman"/>
                <w:bCs/>
                <w:sz w:val="24"/>
                <w:szCs w:val="24"/>
              </w:rPr>
            </w:pPr>
            <w:r w:rsidRPr="001B483B">
              <w:rPr>
                <w:rFonts w:ascii="Times New Roman" w:hAnsi="Times New Roman" w:cs="Times New Roman"/>
                <w:sz w:val="24"/>
                <w:szCs w:val="24"/>
              </w:rPr>
              <w:t>NNN stands for continuous serial number starts from 001.</w:t>
            </w:r>
          </w:p>
        </w:tc>
      </w:tr>
      <w:tr w:rsidR="007D5F25" w:rsidRPr="001B483B" w:rsidTr="001B483B">
        <w:trPr>
          <w:trHeight w:val="288"/>
          <w:jc w:val="center"/>
        </w:trPr>
        <w:tc>
          <w:tcPr>
            <w:tcW w:w="920" w:type="dxa"/>
          </w:tcPr>
          <w:p w:rsidR="007D5F25" w:rsidRPr="001B483B" w:rsidRDefault="007D5F25" w:rsidP="002D7065">
            <w:pPr>
              <w:pStyle w:val="NoSpacing"/>
              <w:rPr>
                <w:rFonts w:ascii="Times New Roman" w:hAnsi="Times New Roman" w:cs="Times New Roman"/>
                <w:bCs/>
                <w:sz w:val="24"/>
                <w:szCs w:val="24"/>
              </w:rPr>
            </w:pPr>
          </w:p>
        </w:tc>
        <w:tc>
          <w:tcPr>
            <w:tcW w:w="10105" w:type="dxa"/>
            <w:gridSpan w:val="2"/>
          </w:tcPr>
          <w:p w:rsidR="007D5F25" w:rsidRPr="001B483B" w:rsidRDefault="007D5F25"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5.7.4</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Stability test protocol shall comprises of but not limited to Objective, Scope, Responsibilities, Test parameters, Details of sample withdrawal, Stability program with sample quantity and Schedule of Study. Stability test protocol for Accelerated &amp; Long term stability study shall be prepared as per Annexure-III (Accelerated Stability Study Protocol) &amp; V (Long Term Stability Study Protocol) respectively.</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5.7.5</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After completion of the stability study i.e. Accelerated Stability and Long Term Stability Study, QC person shall prepare stability study report as per Annexure-IV (Accelerated Stability Study Report) &amp; VI (Long Term Stability Study Report) respectively. QC Manager shall thoroughly review the report &amp; submit it to QA department. In case of any abnormality, corrective actions to be taken jointly.</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
                <w:sz w:val="24"/>
                <w:szCs w:val="24"/>
              </w:rPr>
            </w:pPr>
            <w:r w:rsidRPr="001B483B">
              <w:rPr>
                <w:rFonts w:ascii="Times New Roman" w:hAnsi="Times New Roman" w:cs="Times New Roman"/>
                <w:b/>
                <w:sz w:val="24"/>
                <w:szCs w:val="24"/>
              </w:rPr>
              <w:t>5.8</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b/>
                <w:sz w:val="24"/>
                <w:szCs w:val="24"/>
              </w:rPr>
              <w:t>Sample Analysis and Data Evaluation:-</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5.8.1</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 xml:space="preserve">QA person shall withdraw the stability samples as per schedule (or +8 days allowable) and handover </w:t>
            </w:r>
            <w:r w:rsidRPr="001B483B">
              <w:rPr>
                <w:rFonts w:ascii="Times New Roman" w:hAnsi="Times New Roman" w:cs="Times New Roman"/>
                <w:sz w:val="24"/>
                <w:szCs w:val="24"/>
              </w:rPr>
              <w:lastRenderedPageBreak/>
              <w:t>to QC person for testing purpose. Tests like Sterility testing, Particle size, Uniformity of volume, Capping, Viscosity, IR and metal particle shall carry out at initial and last stage.</w:t>
            </w:r>
            <w:r w:rsidRPr="001B483B">
              <w:rPr>
                <w:rFonts w:ascii="Times New Roman" w:hAnsi="Times New Roman" w:cs="Times New Roman"/>
                <w:bCs/>
                <w:sz w:val="24"/>
                <w:szCs w:val="24"/>
              </w:rPr>
              <w:t xml:space="preserve"> Test like Microbial Limit Test (MLT) shall carry out at 1</w:t>
            </w:r>
            <w:r w:rsidRPr="001B483B">
              <w:rPr>
                <w:rFonts w:ascii="Times New Roman" w:hAnsi="Times New Roman" w:cs="Times New Roman"/>
                <w:bCs/>
                <w:sz w:val="24"/>
                <w:szCs w:val="24"/>
                <w:vertAlign w:val="superscript"/>
              </w:rPr>
              <w:t>st</w:t>
            </w:r>
            <w:r w:rsidRPr="001B483B">
              <w:rPr>
                <w:rFonts w:ascii="Times New Roman" w:hAnsi="Times New Roman" w:cs="Times New Roman"/>
                <w:bCs/>
                <w:sz w:val="24"/>
                <w:szCs w:val="24"/>
              </w:rPr>
              <w:t xml:space="preserve"> month and 3</w:t>
            </w:r>
            <w:r w:rsidRPr="001B483B">
              <w:rPr>
                <w:rFonts w:ascii="Times New Roman" w:hAnsi="Times New Roman" w:cs="Times New Roman"/>
                <w:bCs/>
                <w:sz w:val="24"/>
                <w:szCs w:val="24"/>
                <w:vertAlign w:val="superscript"/>
              </w:rPr>
              <w:t>rd</w:t>
            </w:r>
            <w:r w:rsidRPr="001B483B">
              <w:rPr>
                <w:rFonts w:ascii="Times New Roman" w:hAnsi="Times New Roman" w:cs="Times New Roman"/>
                <w:bCs/>
                <w:sz w:val="24"/>
                <w:szCs w:val="24"/>
              </w:rPr>
              <w:t xml:space="preserve"> month interval for accelerated stability study and at 3</w:t>
            </w:r>
            <w:r w:rsidRPr="001B483B">
              <w:rPr>
                <w:rFonts w:ascii="Times New Roman" w:hAnsi="Times New Roman" w:cs="Times New Roman"/>
                <w:bCs/>
                <w:sz w:val="24"/>
                <w:szCs w:val="24"/>
                <w:vertAlign w:val="superscript"/>
              </w:rPr>
              <w:t>rd</w:t>
            </w:r>
            <w:r w:rsidRPr="001B483B">
              <w:rPr>
                <w:rFonts w:ascii="Times New Roman" w:hAnsi="Times New Roman" w:cs="Times New Roman"/>
                <w:bCs/>
                <w:sz w:val="24"/>
                <w:szCs w:val="24"/>
              </w:rPr>
              <w:t xml:space="preserve"> month and 6</w:t>
            </w:r>
            <w:r w:rsidRPr="001B483B">
              <w:rPr>
                <w:rFonts w:ascii="Times New Roman" w:hAnsi="Times New Roman" w:cs="Times New Roman"/>
                <w:bCs/>
                <w:sz w:val="24"/>
                <w:szCs w:val="24"/>
                <w:vertAlign w:val="superscript"/>
              </w:rPr>
              <w:t>th</w:t>
            </w:r>
            <w:r w:rsidRPr="001B483B">
              <w:rPr>
                <w:rFonts w:ascii="Times New Roman" w:hAnsi="Times New Roman" w:cs="Times New Roman"/>
                <w:bCs/>
                <w:sz w:val="24"/>
                <w:szCs w:val="24"/>
              </w:rPr>
              <w:t xml:space="preserve"> month interval for long term stability study.</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5.8.2</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After completion of analysis, QC analyst shall calculate the results and ensure date and signatures on all generated documents like Chromatograms, Analysis reports and Calculation sheets.</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5.8.3</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QC analyst shall compile the results of stability analysis in the Stability Study report.</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5.8.4</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QC Manager or designee shall review the data at the end of the each station of stability study.</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r w:rsidRPr="001B483B">
              <w:rPr>
                <w:rFonts w:ascii="Times New Roman" w:hAnsi="Times New Roman" w:cs="Times New Roman"/>
                <w:bCs/>
                <w:sz w:val="24"/>
                <w:szCs w:val="24"/>
              </w:rPr>
              <w:t>5.8.5</w:t>
            </w: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r w:rsidRPr="001B483B">
              <w:rPr>
                <w:rFonts w:ascii="Times New Roman" w:hAnsi="Times New Roman" w:cs="Times New Roman"/>
                <w:sz w:val="24"/>
                <w:szCs w:val="24"/>
              </w:rPr>
              <w:t>Any significant changes observed in stability study of product should inform to QA Head for corrective action.</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Cs/>
                <w:sz w:val="24"/>
                <w:szCs w:val="24"/>
              </w:rPr>
            </w:pPr>
          </w:p>
        </w:tc>
        <w:tc>
          <w:tcPr>
            <w:tcW w:w="10105" w:type="dxa"/>
            <w:gridSpan w:val="2"/>
          </w:tcPr>
          <w:p w:rsidR="00E06109" w:rsidRPr="001B483B" w:rsidRDefault="00E06109" w:rsidP="002D7065">
            <w:pPr>
              <w:tabs>
                <w:tab w:val="left" w:pos="540"/>
                <w:tab w:val="left" w:pos="1260"/>
                <w:tab w:val="left" w:pos="1800"/>
              </w:tabs>
              <w:jc w:val="both"/>
              <w:rPr>
                <w:rFonts w:ascii="Times New Roman" w:hAnsi="Times New Roman" w:cs="Times New Roman"/>
                <w:bCs/>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5.8.6</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If the product is manufactured on Loan License basis, the stability studies should be carried out as per their requirement &amp; any deviation in observation is communicated to Head QA of the loanee firm.</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5.8.7</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Any deviation in stability testing with respect to stability protocol shall be recorded and shall be assessed by Quality Assurance Head.</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5.8.8</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Out of specifications (OOS) results are investigated and corrective measures should be taken accordingly.</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5.8.9</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Based on the stability results obtained and their evaluation an appropriate re-test period, shelf life, storage condition, transport conditions, shall be established and updated.</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b/>
                <w:bCs/>
                <w:sz w:val="24"/>
                <w:szCs w:val="24"/>
              </w:rPr>
            </w:pPr>
            <w:r w:rsidRPr="001B483B">
              <w:rPr>
                <w:rFonts w:ascii="Times New Roman" w:hAnsi="Times New Roman" w:cs="Times New Roman"/>
                <w:b/>
                <w:bCs/>
                <w:sz w:val="24"/>
                <w:szCs w:val="24"/>
              </w:rPr>
              <w:t>5.9</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b/>
                <w:sz w:val="24"/>
                <w:szCs w:val="24"/>
              </w:rPr>
              <w:t>Precautions:-</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5.9.1</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In case of failure of stability chambers, rectification shall be done within 24 hours.</w:t>
            </w:r>
          </w:p>
        </w:tc>
      </w:tr>
      <w:tr w:rsidR="00E06109" w:rsidRPr="001B483B" w:rsidTr="001B483B">
        <w:trPr>
          <w:trHeight w:val="288"/>
          <w:jc w:val="center"/>
        </w:trPr>
        <w:tc>
          <w:tcPr>
            <w:tcW w:w="920" w:type="dxa"/>
          </w:tcPr>
          <w:p w:rsidR="00E06109" w:rsidRPr="001B483B" w:rsidRDefault="00E06109" w:rsidP="002D7065">
            <w:pPr>
              <w:pStyle w:val="NoSpacing"/>
              <w:jc w:val="center"/>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r w:rsidRPr="001B483B">
              <w:rPr>
                <w:rFonts w:ascii="Times New Roman" w:hAnsi="Times New Roman" w:cs="Times New Roman"/>
                <w:sz w:val="24"/>
                <w:szCs w:val="24"/>
              </w:rPr>
              <w:t>5.9.2</w:t>
            </w: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r w:rsidRPr="001B483B">
              <w:rPr>
                <w:rFonts w:ascii="Times New Roman" w:hAnsi="Times New Roman" w:cs="Times New Roman"/>
                <w:sz w:val="24"/>
                <w:szCs w:val="24"/>
              </w:rPr>
              <w:t xml:space="preserve">If rectification is not carried out within 24 </w:t>
            </w:r>
            <w:proofErr w:type="gramStart"/>
            <w:r w:rsidRPr="001B483B">
              <w:rPr>
                <w:rFonts w:ascii="Times New Roman" w:hAnsi="Times New Roman" w:cs="Times New Roman"/>
                <w:sz w:val="24"/>
                <w:szCs w:val="24"/>
              </w:rPr>
              <w:t>hrs.,</w:t>
            </w:r>
            <w:proofErr w:type="gramEnd"/>
            <w:r w:rsidRPr="001B483B">
              <w:rPr>
                <w:rFonts w:ascii="Times New Roman" w:hAnsi="Times New Roman" w:cs="Times New Roman"/>
                <w:sz w:val="24"/>
                <w:szCs w:val="24"/>
              </w:rPr>
              <w:t xml:space="preserve"> in such case sample withdrawal schedule of each station shall be extended as per stability chamber failure time.</w:t>
            </w:r>
          </w:p>
        </w:tc>
      </w:tr>
      <w:tr w:rsidR="00E06109" w:rsidRPr="001B483B" w:rsidTr="001B483B">
        <w:trPr>
          <w:trHeight w:val="288"/>
          <w:jc w:val="center"/>
        </w:trPr>
        <w:tc>
          <w:tcPr>
            <w:tcW w:w="920" w:type="dxa"/>
          </w:tcPr>
          <w:p w:rsidR="00E06109" w:rsidRPr="001B483B" w:rsidRDefault="00E06109" w:rsidP="002D7065">
            <w:pPr>
              <w:pStyle w:val="NoSpacing"/>
              <w:rPr>
                <w:rFonts w:ascii="Times New Roman" w:hAnsi="Times New Roman" w:cs="Times New Roman"/>
                <w:sz w:val="24"/>
                <w:szCs w:val="24"/>
              </w:rPr>
            </w:pPr>
          </w:p>
        </w:tc>
        <w:tc>
          <w:tcPr>
            <w:tcW w:w="10105" w:type="dxa"/>
            <w:gridSpan w:val="2"/>
          </w:tcPr>
          <w:p w:rsidR="00E06109" w:rsidRPr="001B483B" w:rsidRDefault="00E06109" w:rsidP="002D7065">
            <w:pPr>
              <w:pStyle w:val="NoSpacing"/>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b/>
                <w:bCs/>
                <w:sz w:val="24"/>
                <w:szCs w:val="24"/>
              </w:rPr>
            </w:pPr>
            <w:r w:rsidRPr="001B483B">
              <w:rPr>
                <w:rFonts w:ascii="Times New Roman" w:hAnsi="Times New Roman" w:cs="Times New Roman"/>
                <w:b/>
                <w:bCs/>
                <w:sz w:val="24"/>
                <w:szCs w:val="24"/>
              </w:rPr>
              <w:t>6.0</w:t>
            </w:r>
          </w:p>
        </w:tc>
        <w:tc>
          <w:tcPr>
            <w:tcW w:w="10105" w:type="dxa"/>
            <w:gridSpan w:val="2"/>
          </w:tcPr>
          <w:p w:rsidR="00E06109" w:rsidRPr="001B483B" w:rsidRDefault="00E06109" w:rsidP="002D7065">
            <w:pPr>
              <w:pStyle w:val="Header"/>
              <w:jc w:val="both"/>
              <w:rPr>
                <w:rFonts w:ascii="Times New Roman" w:hAnsi="Times New Roman" w:cs="Times New Roman"/>
                <w:b/>
                <w:bCs/>
                <w:sz w:val="24"/>
                <w:szCs w:val="24"/>
              </w:rPr>
            </w:pPr>
            <w:r w:rsidRPr="001B483B">
              <w:rPr>
                <w:rFonts w:ascii="Times New Roman" w:hAnsi="Times New Roman" w:cs="Times New Roman"/>
                <w:b/>
                <w:kern w:val="18"/>
                <w:sz w:val="24"/>
                <w:szCs w:val="24"/>
              </w:rPr>
              <w:t>ANNEXURES:-</w:t>
            </w: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sz w:val="24"/>
                <w:szCs w:val="24"/>
              </w:rPr>
            </w:pPr>
          </w:p>
        </w:tc>
        <w:tc>
          <w:tcPr>
            <w:tcW w:w="10105" w:type="dxa"/>
            <w:gridSpan w:val="2"/>
          </w:tcPr>
          <w:p w:rsidR="00E06109" w:rsidRPr="001B483B" w:rsidRDefault="00E06109" w:rsidP="002D7065">
            <w:pPr>
              <w:pStyle w:val="Header"/>
              <w:jc w:val="both"/>
              <w:rPr>
                <w:rFonts w:ascii="Times New Roman" w:hAnsi="Times New Roman" w:cs="Times New Roman"/>
                <w:b/>
                <w:bCs/>
                <w:sz w:val="24"/>
                <w:szCs w:val="24"/>
              </w:rPr>
            </w:pP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6.1</w:t>
            </w:r>
          </w:p>
        </w:tc>
        <w:tc>
          <w:tcPr>
            <w:tcW w:w="10105" w:type="dxa"/>
            <w:gridSpan w:val="2"/>
          </w:tcPr>
          <w:p w:rsidR="00E06109" w:rsidRPr="001B483B" w:rsidRDefault="00E06109" w:rsidP="002D7065">
            <w:pPr>
              <w:pStyle w:val="ListParagraph"/>
              <w:ind w:left="0"/>
              <w:rPr>
                <w:color w:val="000000"/>
                <w:sz w:val="24"/>
                <w:szCs w:val="24"/>
              </w:rPr>
            </w:pPr>
            <w:r w:rsidRPr="001B483B">
              <w:rPr>
                <w:bCs/>
                <w:kern w:val="18"/>
                <w:sz w:val="24"/>
                <w:szCs w:val="24"/>
              </w:rPr>
              <w:t xml:space="preserve">Annexure-I </w:t>
            </w:r>
            <w:r w:rsidRPr="001B483B">
              <w:rPr>
                <w:bCs/>
                <w:kern w:val="18"/>
                <w:sz w:val="24"/>
                <w:szCs w:val="24"/>
              </w:rPr>
              <w:tab/>
              <w:t xml:space="preserve">:  Accelerated Stability Sample Register </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lastRenderedPageBreak/>
              <w:t>6.2</w:t>
            </w:r>
          </w:p>
        </w:tc>
        <w:tc>
          <w:tcPr>
            <w:tcW w:w="10105" w:type="dxa"/>
            <w:gridSpan w:val="2"/>
          </w:tcPr>
          <w:p w:rsidR="00E06109" w:rsidRPr="001B483B" w:rsidRDefault="00E06109" w:rsidP="002D7065">
            <w:pPr>
              <w:pStyle w:val="ListParagraph"/>
              <w:ind w:left="0"/>
              <w:rPr>
                <w:color w:val="000000"/>
                <w:sz w:val="24"/>
                <w:szCs w:val="24"/>
              </w:rPr>
            </w:pPr>
            <w:r w:rsidRPr="001B483B">
              <w:rPr>
                <w:bCs/>
                <w:kern w:val="18"/>
                <w:sz w:val="24"/>
                <w:szCs w:val="24"/>
              </w:rPr>
              <w:t xml:space="preserve">Annexure-II </w:t>
            </w:r>
            <w:r w:rsidRPr="001B483B">
              <w:rPr>
                <w:bCs/>
                <w:kern w:val="18"/>
                <w:sz w:val="24"/>
                <w:szCs w:val="24"/>
              </w:rPr>
              <w:tab/>
              <w:t>:  Long Term Stability Sample Register</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6.3</w:t>
            </w:r>
          </w:p>
        </w:tc>
        <w:tc>
          <w:tcPr>
            <w:tcW w:w="10105" w:type="dxa"/>
            <w:gridSpan w:val="2"/>
          </w:tcPr>
          <w:p w:rsidR="00E06109" w:rsidRPr="001B483B" w:rsidRDefault="00E06109" w:rsidP="002D7065">
            <w:pPr>
              <w:pStyle w:val="ListParagraph"/>
              <w:ind w:left="0"/>
              <w:rPr>
                <w:bCs/>
                <w:kern w:val="18"/>
                <w:sz w:val="24"/>
                <w:szCs w:val="24"/>
              </w:rPr>
            </w:pPr>
            <w:r w:rsidRPr="001B483B">
              <w:rPr>
                <w:bCs/>
                <w:kern w:val="18"/>
                <w:sz w:val="24"/>
                <w:szCs w:val="24"/>
              </w:rPr>
              <w:t xml:space="preserve">Annexure-III </w:t>
            </w:r>
            <w:r w:rsidRPr="001B483B">
              <w:rPr>
                <w:bCs/>
                <w:kern w:val="18"/>
                <w:sz w:val="24"/>
                <w:szCs w:val="24"/>
              </w:rPr>
              <w:tab/>
              <w:t>:  Accelerated Stability Study Protocol</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6.4</w:t>
            </w:r>
          </w:p>
        </w:tc>
        <w:tc>
          <w:tcPr>
            <w:tcW w:w="10105" w:type="dxa"/>
            <w:gridSpan w:val="2"/>
          </w:tcPr>
          <w:p w:rsidR="00E06109" w:rsidRPr="001B483B" w:rsidRDefault="00E06109" w:rsidP="002D7065">
            <w:pPr>
              <w:pStyle w:val="ListParagraph"/>
              <w:ind w:left="0"/>
              <w:rPr>
                <w:bCs/>
                <w:kern w:val="18"/>
                <w:sz w:val="24"/>
                <w:szCs w:val="24"/>
              </w:rPr>
            </w:pPr>
            <w:r w:rsidRPr="001B483B">
              <w:rPr>
                <w:bCs/>
                <w:kern w:val="18"/>
                <w:sz w:val="24"/>
                <w:szCs w:val="24"/>
              </w:rPr>
              <w:t xml:space="preserve">Annexure-IV </w:t>
            </w:r>
            <w:r w:rsidRPr="001B483B">
              <w:rPr>
                <w:bCs/>
                <w:kern w:val="18"/>
                <w:sz w:val="24"/>
                <w:szCs w:val="24"/>
              </w:rPr>
              <w:tab/>
              <w:t>:  Accelerated Stability Study Report</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6.5</w:t>
            </w:r>
          </w:p>
        </w:tc>
        <w:tc>
          <w:tcPr>
            <w:tcW w:w="10105" w:type="dxa"/>
            <w:gridSpan w:val="2"/>
          </w:tcPr>
          <w:p w:rsidR="00E06109" w:rsidRPr="001B483B" w:rsidRDefault="00E06109" w:rsidP="002D7065">
            <w:pPr>
              <w:pStyle w:val="ListParagraph"/>
              <w:ind w:left="0"/>
              <w:rPr>
                <w:bCs/>
                <w:kern w:val="18"/>
                <w:sz w:val="24"/>
                <w:szCs w:val="24"/>
              </w:rPr>
            </w:pPr>
            <w:r w:rsidRPr="001B483B">
              <w:rPr>
                <w:bCs/>
                <w:kern w:val="18"/>
                <w:sz w:val="24"/>
                <w:szCs w:val="24"/>
              </w:rPr>
              <w:t xml:space="preserve">Annexure-V </w:t>
            </w:r>
            <w:r w:rsidRPr="001B483B">
              <w:rPr>
                <w:bCs/>
                <w:kern w:val="18"/>
                <w:sz w:val="24"/>
                <w:szCs w:val="24"/>
              </w:rPr>
              <w:tab/>
              <w:t>:  Long Term Stability Study Protocol</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6.6</w:t>
            </w:r>
          </w:p>
        </w:tc>
        <w:tc>
          <w:tcPr>
            <w:tcW w:w="10105" w:type="dxa"/>
            <w:gridSpan w:val="2"/>
          </w:tcPr>
          <w:p w:rsidR="00E06109" w:rsidRPr="001B483B" w:rsidRDefault="00E06109" w:rsidP="002D7065">
            <w:pPr>
              <w:pStyle w:val="ListParagraph"/>
              <w:ind w:left="0"/>
              <w:rPr>
                <w:bCs/>
                <w:kern w:val="18"/>
                <w:sz w:val="24"/>
                <w:szCs w:val="24"/>
              </w:rPr>
            </w:pPr>
            <w:r w:rsidRPr="001B483B">
              <w:rPr>
                <w:bCs/>
                <w:kern w:val="18"/>
                <w:sz w:val="24"/>
                <w:szCs w:val="24"/>
              </w:rPr>
              <w:t xml:space="preserve">Annexure-VI </w:t>
            </w:r>
            <w:r w:rsidRPr="001B483B">
              <w:rPr>
                <w:bCs/>
                <w:kern w:val="18"/>
                <w:sz w:val="24"/>
                <w:szCs w:val="24"/>
              </w:rPr>
              <w:tab/>
              <w:t>:  Long Term Stability Study Report</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r w:rsidRPr="001B483B">
              <w:rPr>
                <w:rFonts w:ascii="Times New Roman" w:hAnsi="Times New Roman" w:cs="Times New Roman"/>
                <w:sz w:val="24"/>
                <w:szCs w:val="24"/>
              </w:rPr>
              <w:t>6.7</w:t>
            </w:r>
          </w:p>
        </w:tc>
        <w:tc>
          <w:tcPr>
            <w:tcW w:w="10105" w:type="dxa"/>
            <w:gridSpan w:val="2"/>
          </w:tcPr>
          <w:p w:rsidR="00E06109" w:rsidRPr="001B483B" w:rsidRDefault="00E06109" w:rsidP="00305D4E">
            <w:pPr>
              <w:pStyle w:val="ListParagraph"/>
              <w:ind w:left="0"/>
              <w:rPr>
                <w:bCs/>
                <w:kern w:val="18"/>
                <w:sz w:val="24"/>
                <w:szCs w:val="24"/>
              </w:rPr>
            </w:pPr>
            <w:r w:rsidRPr="001B483B">
              <w:rPr>
                <w:bCs/>
                <w:kern w:val="18"/>
                <w:sz w:val="24"/>
                <w:szCs w:val="24"/>
              </w:rPr>
              <w:t xml:space="preserve">Annexure-VII </w:t>
            </w:r>
            <w:r w:rsidRPr="001B483B">
              <w:rPr>
                <w:bCs/>
                <w:kern w:val="18"/>
                <w:sz w:val="24"/>
                <w:szCs w:val="24"/>
              </w:rPr>
              <w:tab/>
              <w:t xml:space="preserve">:  </w:t>
            </w:r>
            <w:r w:rsidRPr="001B483B">
              <w:rPr>
                <w:bCs/>
                <w:sz w:val="24"/>
                <w:szCs w:val="24"/>
              </w:rPr>
              <w:t>Stability Sample Bag Label</w:t>
            </w:r>
          </w:p>
        </w:tc>
      </w:tr>
      <w:tr w:rsidR="00E06109" w:rsidRPr="001B483B" w:rsidTr="001B483B">
        <w:trPr>
          <w:trHeight w:val="288"/>
          <w:jc w:val="center"/>
        </w:trPr>
        <w:tc>
          <w:tcPr>
            <w:tcW w:w="920" w:type="dxa"/>
          </w:tcPr>
          <w:p w:rsidR="00E06109" w:rsidRPr="001B483B" w:rsidRDefault="00E06109" w:rsidP="002D7065">
            <w:pPr>
              <w:tabs>
                <w:tab w:val="left" w:pos="0"/>
                <w:tab w:val="left" w:pos="5220"/>
              </w:tabs>
              <w:rPr>
                <w:rFonts w:ascii="Times New Roman" w:hAnsi="Times New Roman" w:cs="Times New Roman"/>
                <w:sz w:val="24"/>
                <w:szCs w:val="24"/>
              </w:rPr>
            </w:pPr>
          </w:p>
        </w:tc>
        <w:tc>
          <w:tcPr>
            <w:tcW w:w="10105" w:type="dxa"/>
            <w:gridSpan w:val="2"/>
          </w:tcPr>
          <w:p w:rsidR="00E06109" w:rsidRPr="001B483B" w:rsidRDefault="00E06109" w:rsidP="002D7065">
            <w:pPr>
              <w:pStyle w:val="ListParagraph"/>
              <w:ind w:left="0"/>
              <w:rPr>
                <w:bCs/>
                <w:kern w:val="18"/>
                <w:sz w:val="24"/>
                <w:szCs w:val="24"/>
              </w:rPr>
            </w:pP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b/>
                <w:bCs/>
                <w:sz w:val="24"/>
                <w:szCs w:val="24"/>
              </w:rPr>
            </w:pPr>
            <w:r w:rsidRPr="001B483B">
              <w:rPr>
                <w:rFonts w:ascii="Times New Roman" w:hAnsi="Times New Roman" w:cs="Times New Roman"/>
                <w:b/>
                <w:bCs/>
                <w:sz w:val="24"/>
                <w:szCs w:val="24"/>
              </w:rPr>
              <w:t>7.0</w:t>
            </w:r>
          </w:p>
        </w:tc>
        <w:tc>
          <w:tcPr>
            <w:tcW w:w="10105" w:type="dxa"/>
            <w:gridSpan w:val="2"/>
          </w:tcPr>
          <w:p w:rsidR="00E06109" w:rsidRPr="001B483B" w:rsidRDefault="00E06109" w:rsidP="002D7065">
            <w:pPr>
              <w:pStyle w:val="Header"/>
              <w:jc w:val="both"/>
              <w:rPr>
                <w:rFonts w:ascii="Times New Roman" w:hAnsi="Times New Roman" w:cs="Times New Roman"/>
                <w:b/>
                <w:bCs/>
                <w:sz w:val="24"/>
                <w:szCs w:val="24"/>
              </w:rPr>
            </w:pPr>
            <w:r w:rsidRPr="001B483B">
              <w:rPr>
                <w:rFonts w:ascii="Times New Roman" w:hAnsi="Times New Roman" w:cs="Times New Roman"/>
                <w:b/>
                <w:bCs/>
                <w:kern w:val="18"/>
                <w:sz w:val="24"/>
                <w:szCs w:val="24"/>
              </w:rPr>
              <w:t xml:space="preserve">REFERENCES:- </w:t>
            </w: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b/>
                <w:bCs/>
                <w:sz w:val="24"/>
                <w:szCs w:val="24"/>
              </w:rPr>
            </w:pPr>
          </w:p>
        </w:tc>
        <w:tc>
          <w:tcPr>
            <w:tcW w:w="10105" w:type="dxa"/>
            <w:gridSpan w:val="2"/>
          </w:tcPr>
          <w:p w:rsidR="00E06109" w:rsidRPr="001B483B" w:rsidRDefault="00E06109" w:rsidP="002D7065">
            <w:pPr>
              <w:pStyle w:val="Header"/>
              <w:jc w:val="both"/>
              <w:rPr>
                <w:rFonts w:ascii="Times New Roman" w:hAnsi="Times New Roman" w:cs="Times New Roman"/>
                <w:b/>
                <w:bCs/>
                <w:kern w:val="18"/>
                <w:sz w:val="24"/>
                <w:szCs w:val="24"/>
              </w:rPr>
            </w:pP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sz w:val="24"/>
                <w:szCs w:val="24"/>
              </w:rPr>
            </w:pPr>
            <w:r w:rsidRPr="001B483B">
              <w:rPr>
                <w:rFonts w:ascii="Times New Roman" w:hAnsi="Times New Roman" w:cs="Times New Roman"/>
                <w:sz w:val="24"/>
                <w:szCs w:val="24"/>
              </w:rPr>
              <w:t>7.1</w:t>
            </w:r>
          </w:p>
        </w:tc>
        <w:tc>
          <w:tcPr>
            <w:tcW w:w="10105" w:type="dxa"/>
            <w:gridSpan w:val="2"/>
          </w:tcPr>
          <w:p w:rsidR="00E06109" w:rsidRPr="001B483B" w:rsidRDefault="00E06109" w:rsidP="002D7065">
            <w:pPr>
              <w:pStyle w:val="Header"/>
              <w:jc w:val="both"/>
              <w:rPr>
                <w:rFonts w:ascii="Times New Roman" w:hAnsi="Times New Roman" w:cs="Times New Roman"/>
                <w:kern w:val="18"/>
                <w:sz w:val="24"/>
                <w:szCs w:val="24"/>
              </w:rPr>
            </w:pPr>
            <w:r w:rsidRPr="001B483B">
              <w:rPr>
                <w:rFonts w:ascii="Times New Roman" w:hAnsi="Times New Roman" w:cs="Times New Roman"/>
                <w:sz w:val="24"/>
                <w:szCs w:val="24"/>
              </w:rPr>
              <w:t>ICH Q1A (R2)</w:t>
            </w: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sz w:val="24"/>
                <w:szCs w:val="24"/>
              </w:rPr>
            </w:pPr>
            <w:r w:rsidRPr="001B483B">
              <w:rPr>
                <w:rFonts w:ascii="Times New Roman" w:hAnsi="Times New Roman" w:cs="Times New Roman"/>
                <w:sz w:val="24"/>
                <w:szCs w:val="24"/>
              </w:rPr>
              <w:t>7.2</w:t>
            </w:r>
          </w:p>
        </w:tc>
        <w:tc>
          <w:tcPr>
            <w:tcW w:w="10105" w:type="dxa"/>
            <w:gridSpan w:val="2"/>
          </w:tcPr>
          <w:p w:rsidR="00E06109" w:rsidRPr="001B483B" w:rsidRDefault="00E06109" w:rsidP="002D7065">
            <w:pPr>
              <w:pStyle w:val="Header"/>
              <w:jc w:val="both"/>
              <w:rPr>
                <w:rFonts w:ascii="Times New Roman" w:hAnsi="Times New Roman" w:cs="Times New Roman"/>
                <w:sz w:val="24"/>
                <w:szCs w:val="24"/>
              </w:rPr>
            </w:pPr>
            <w:r w:rsidRPr="001B483B">
              <w:rPr>
                <w:rFonts w:ascii="Times New Roman" w:hAnsi="Times New Roman" w:cs="Times New Roman"/>
                <w:sz w:val="24"/>
                <w:szCs w:val="24"/>
              </w:rPr>
              <w:t>WHO 953 Annex 2</w:t>
            </w: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sz w:val="24"/>
                <w:szCs w:val="24"/>
              </w:rPr>
            </w:pPr>
          </w:p>
        </w:tc>
        <w:tc>
          <w:tcPr>
            <w:tcW w:w="10105" w:type="dxa"/>
            <w:gridSpan w:val="2"/>
          </w:tcPr>
          <w:p w:rsidR="00E06109" w:rsidRPr="001B483B" w:rsidRDefault="00E06109" w:rsidP="002D7065">
            <w:pPr>
              <w:pStyle w:val="Header"/>
              <w:jc w:val="both"/>
              <w:rPr>
                <w:rFonts w:ascii="Times New Roman" w:hAnsi="Times New Roman" w:cs="Times New Roman"/>
                <w:sz w:val="24"/>
                <w:szCs w:val="24"/>
              </w:rPr>
            </w:pP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rPr>
                <w:rFonts w:ascii="Times New Roman" w:hAnsi="Times New Roman" w:cs="Times New Roman"/>
                <w:b/>
                <w:bCs/>
                <w:sz w:val="24"/>
                <w:szCs w:val="24"/>
              </w:rPr>
            </w:pPr>
            <w:r w:rsidRPr="001B483B">
              <w:rPr>
                <w:rFonts w:ascii="Times New Roman" w:hAnsi="Times New Roman" w:cs="Times New Roman"/>
                <w:b/>
                <w:bCs/>
                <w:sz w:val="24"/>
                <w:szCs w:val="24"/>
              </w:rPr>
              <w:t>8.0</w:t>
            </w:r>
          </w:p>
        </w:tc>
        <w:tc>
          <w:tcPr>
            <w:tcW w:w="10105" w:type="dxa"/>
            <w:gridSpan w:val="2"/>
          </w:tcPr>
          <w:p w:rsidR="00E06109" w:rsidRPr="001B483B" w:rsidRDefault="00E06109" w:rsidP="002D7065">
            <w:pPr>
              <w:pStyle w:val="Header"/>
              <w:jc w:val="both"/>
              <w:rPr>
                <w:rFonts w:ascii="Times New Roman" w:hAnsi="Times New Roman" w:cs="Times New Roman"/>
                <w:b/>
                <w:bCs/>
                <w:sz w:val="24"/>
                <w:szCs w:val="24"/>
              </w:rPr>
            </w:pPr>
            <w:r w:rsidRPr="001B483B">
              <w:rPr>
                <w:rFonts w:ascii="Times New Roman" w:hAnsi="Times New Roman" w:cs="Times New Roman"/>
                <w:b/>
                <w:sz w:val="24"/>
                <w:szCs w:val="24"/>
              </w:rPr>
              <w:t>REVISION HISTORY:-</w:t>
            </w:r>
          </w:p>
        </w:tc>
      </w:tr>
      <w:tr w:rsidR="00E06109" w:rsidRPr="001B483B" w:rsidTr="001B483B">
        <w:trPr>
          <w:trHeight w:val="288"/>
          <w:jc w:val="center"/>
        </w:trPr>
        <w:tc>
          <w:tcPr>
            <w:tcW w:w="920" w:type="dxa"/>
          </w:tcPr>
          <w:p w:rsidR="00E06109" w:rsidRPr="001B483B" w:rsidRDefault="00E06109" w:rsidP="002D7065">
            <w:pPr>
              <w:tabs>
                <w:tab w:val="left" w:pos="540"/>
                <w:tab w:val="left" w:pos="1440"/>
              </w:tabs>
              <w:jc w:val="both"/>
              <w:rPr>
                <w:rFonts w:ascii="Times New Roman" w:hAnsi="Times New Roman" w:cs="Times New Roman"/>
                <w:sz w:val="24"/>
                <w:szCs w:val="24"/>
              </w:rPr>
            </w:pPr>
          </w:p>
        </w:tc>
        <w:tc>
          <w:tcPr>
            <w:tcW w:w="10105" w:type="dxa"/>
            <w:gridSpan w:val="2"/>
          </w:tcPr>
          <w:p w:rsidR="00E06109" w:rsidRPr="001B483B" w:rsidRDefault="00E06109" w:rsidP="002D7065">
            <w:pPr>
              <w:pStyle w:val="Header"/>
              <w:jc w:val="both"/>
              <w:rPr>
                <w:rFonts w:ascii="Times New Roman" w:hAnsi="Times New Roman" w:cs="Times New Roman"/>
                <w:b/>
                <w:bCs/>
                <w:sz w:val="24"/>
                <w:szCs w:val="24"/>
              </w:rPr>
            </w:pPr>
          </w:p>
        </w:tc>
      </w:tr>
      <w:tr w:rsidR="00E06109" w:rsidRPr="001B483B" w:rsidTr="001B483B">
        <w:trPr>
          <w:trHeight w:val="288"/>
          <w:jc w:val="center"/>
        </w:trPr>
        <w:tc>
          <w:tcPr>
            <w:tcW w:w="11025"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E06109" w:rsidRPr="001B483B" w:rsidTr="007C15B1">
              <w:trPr>
                <w:trHeight w:val="432"/>
                <w:jc w:val="center"/>
              </w:trPr>
              <w:tc>
                <w:tcPr>
                  <w:tcW w:w="611"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Sr.</w:t>
                  </w:r>
                </w:p>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No.</w:t>
                  </w:r>
                </w:p>
              </w:tc>
              <w:tc>
                <w:tcPr>
                  <w:tcW w:w="1136"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Revision No.</w:t>
                  </w:r>
                </w:p>
              </w:tc>
              <w:tc>
                <w:tcPr>
                  <w:tcW w:w="1474"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 xml:space="preserve">Date of Revision </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SOP No.</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Supersedes No.</w:t>
                  </w:r>
                </w:p>
              </w:tc>
              <w:tc>
                <w:tcPr>
                  <w:tcW w:w="4297" w:type="dxa"/>
                  <w:shd w:val="clear" w:color="auto" w:fill="auto"/>
                  <w:vAlign w:val="center"/>
                </w:tcPr>
                <w:p w:rsidR="00E06109" w:rsidRPr="001B483B" w:rsidRDefault="00E06109" w:rsidP="002D7065">
                  <w:pPr>
                    <w:pStyle w:val="Header"/>
                    <w:jc w:val="center"/>
                    <w:rPr>
                      <w:rFonts w:ascii="Times New Roman" w:hAnsi="Times New Roman" w:cs="Times New Roman"/>
                      <w:b/>
                      <w:sz w:val="24"/>
                      <w:szCs w:val="24"/>
                    </w:rPr>
                  </w:pPr>
                  <w:r w:rsidRPr="001B483B">
                    <w:rPr>
                      <w:rFonts w:ascii="Times New Roman" w:hAnsi="Times New Roman" w:cs="Times New Roman"/>
                      <w:b/>
                      <w:sz w:val="24"/>
                      <w:szCs w:val="24"/>
                    </w:rPr>
                    <w:t>Reason for Revision</w:t>
                  </w:r>
                </w:p>
              </w:tc>
            </w:tr>
            <w:tr w:rsidR="00E06109" w:rsidRPr="001B483B" w:rsidTr="007C15B1">
              <w:trPr>
                <w:trHeight w:val="432"/>
                <w:jc w:val="center"/>
              </w:trPr>
              <w:tc>
                <w:tcPr>
                  <w:tcW w:w="611" w:type="dxa"/>
                  <w:shd w:val="clear" w:color="auto" w:fill="auto"/>
                  <w:vAlign w:val="center"/>
                </w:tcPr>
                <w:p w:rsidR="00E06109" w:rsidRPr="001B483B" w:rsidRDefault="00E06109" w:rsidP="002D7065">
                  <w:pPr>
                    <w:pStyle w:val="Header"/>
                    <w:numPr>
                      <w:ilvl w:val="0"/>
                      <w:numId w:val="21"/>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09</w:t>
                  </w:r>
                </w:p>
              </w:tc>
              <w:tc>
                <w:tcPr>
                  <w:tcW w:w="1474"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26/09/2022</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QAGE75-09</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QAGE75-8</w:t>
                  </w:r>
                </w:p>
              </w:tc>
              <w:tc>
                <w:tcPr>
                  <w:tcW w:w="4297" w:type="dxa"/>
                  <w:shd w:val="clear" w:color="auto" w:fill="auto"/>
                  <w:vAlign w:val="center"/>
                </w:tcPr>
                <w:p w:rsidR="00E06109" w:rsidRPr="001B483B" w:rsidRDefault="00E06109" w:rsidP="002D7065">
                  <w:pPr>
                    <w:numPr>
                      <w:ilvl w:val="0"/>
                      <w:numId w:val="20"/>
                    </w:numPr>
                    <w:tabs>
                      <w:tab w:val="left" w:pos="37"/>
                    </w:tabs>
                    <w:spacing w:after="0" w:line="240" w:lineRule="auto"/>
                    <w:ind w:left="274" w:hanging="270"/>
                    <w:jc w:val="both"/>
                    <w:rPr>
                      <w:rFonts w:ascii="Times New Roman" w:hAnsi="Times New Roman" w:cs="Times New Roman"/>
                      <w:sz w:val="24"/>
                      <w:szCs w:val="24"/>
                    </w:rPr>
                  </w:pPr>
                  <w:r w:rsidRPr="001B483B">
                    <w:rPr>
                      <w:rFonts w:ascii="Times New Roman" w:hAnsi="Times New Roman" w:cs="Times New Roman"/>
                      <w:sz w:val="24"/>
                      <w:szCs w:val="24"/>
                    </w:rPr>
                    <w:t>Change in Firm Name from “Indiana Ophthalmics” to “Indiana Ophthalmics LLP”.</w:t>
                  </w:r>
                </w:p>
                <w:p w:rsidR="00E06109" w:rsidRPr="001B483B" w:rsidRDefault="00E06109" w:rsidP="002D7065">
                  <w:pPr>
                    <w:numPr>
                      <w:ilvl w:val="0"/>
                      <w:numId w:val="20"/>
                    </w:numPr>
                    <w:tabs>
                      <w:tab w:val="left" w:pos="37"/>
                    </w:tabs>
                    <w:spacing w:after="0" w:line="240" w:lineRule="auto"/>
                    <w:ind w:left="274" w:hanging="270"/>
                    <w:jc w:val="both"/>
                    <w:rPr>
                      <w:rFonts w:ascii="Times New Roman" w:hAnsi="Times New Roman" w:cs="Times New Roman"/>
                      <w:sz w:val="24"/>
                      <w:szCs w:val="24"/>
                    </w:rPr>
                  </w:pPr>
                  <w:r w:rsidRPr="001B483B">
                    <w:rPr>
                      <w:rFonts w:ascii="Times New Roman" w:hAnsi="Times New Roman" w:cs="Times New Roman"/>
                      <w:sz w:val="24"/>
                      <w:szCs w:val="24"/>
                    </w:rPr>
                    <w:t>Addition of Annexures, References and Revision History as Section 6.0, 7.0 and 8.0 respectively in the SOP.</w:t>
                  </w:r>
                </w:p>
              </w:tc>
            </w:tr>
            <w:tr w:rsidR="00E06109" w:rsidRPr="001B483B" w:rsidTr="007C15B1">
              <w:trPr>
                <w:trHeight w:val="432"/>
                <w:jc w:val="center"/>
              </w:trPr>
              <w:tc>
                <w:tcPr>
                  <w:tcW w:w="611" w:type="dxa"/>
                  <w:shd w:val="clear" w:color="auto" w:fill="auto"/>
                  <w:vAlign w:val="center"/>
                </w:tcPr>
                <w:p w:rsidR="00E06109" w:rsidRPr="001B483B" w:rsidRDefault="00E06109" w:rsidP="002D7065">
                  <w:pPr>
                    <w:pStyle w:val="Header"/>
                    <w:numPr>
                      <w:ilvl w:val="0"/>
                      <w:numId w:val="21"/>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10</w:t>
                  </w:r>
                </w:p>
              </w:tc>
              <w:tc>
                <w:tcPr>
                  <w:tcW w:w="1474"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13/07/2023</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QAGE75-10</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QAGE75-09</w:t>
                  </w:r>
                </w:p>
              </w:tc>
              <w:tc>
                <w:tcPr>
                  <w:tcW w:w="4297" w:type="dxa"/>
                  <w:shd w:val="clear" w:color="auto" w:fill="auto"/>
                  <w:vAlign w:val="center"/>
                </w:tcPr>
                <w:p w:rsidR="00E06109" w:rsidRPr="001B483B" w:rsidRDefault="00E06109" w:rsidP="002D7065">
                  <w:pPr>
                    <w:numPr>
                      <w:ilvl w:val="0"/>
                      <w:numId w:val="20"/>
                    </w:numPr>
                    <w:tabs>
                      <w:tab w:val="left" w:pos="37"/>
                    </w:tabs>
                    <w:spacing w:after="0" w:line="240" w:lineRule="auto"/>
                    <w:ind w:left="274" w:hanging="270"/>
                    <w:jc w:val="both"/>
                    <w:rPr>
                      <w:rFonts w:ascii="Times New Roman" w:eastAsia="Times New Roman" w:hAnsi="Times New Roman" w:cs="Times New Roman"/>
                      <w:sz w:val="24"/>
                      <w:szCs w:val="24"/>
                    </w:rPr>
                  </w:pPr>
                  <w:r w:rsidRPr="001B483B">
                    <w:rPr>
                      <w:rFonts w:ascii="Times New Roman" w:eastAsia="Times New Roman" w:hAnsi="Times New Roman" w:cs="Times New Roman"/>
                      <w:sz w:val="24"/>
                      <w:szCs w:val="24"/>
                    </w:rPr>
                    <w:t>Addition of Scope as Section 2.0 in the SOP.</w:t>
                  </w:r>
                </w:p>
                <w:p w:rsidR="00E06109" w:rsidRPr="001B483B" w:rsidRDefault="00E06109" w:rsidP="002D7065">
                  <w:pPr>
                    <w:numPr>
                      <w:ilvl w:val="0"/>
                      <w:numId w:val="20"/>
                    </w:numPr>
                    <w:tabs>
                      <w:tab w:val="left" w:pos="37"/>
                    </w:tabs>
                    <w:spacing w:after="0" w:line="240" w:lineRule="auto"/>
                    <w:ind w:left="274" w:hanging="270"/>
                    <w:jc w:val="both"/>
                    <w:rPr>
                      <w:rFonts w:ascii="Times New Roman" w:hAnsi="Times New Roman" w:cs="Times New Roman"/>
                      <w:sz w:val="24"/>
                      <w:szCs w:val="24"/>
                    </w:rPr>
                  </w:pPr>
                  <w:r w:rsidRPr="001B483B">
                    <w:rPr>
                      <w:rFonts w:ascii="Times New Roman" w:eastAsia="Times New Roman" w:hAnsi="Times New Roman" w:cs="Times New Roman"/>
                      <w:sz w:val="24"/>
                      <w:szCs w:val="24"/>
                    </w:rPr>
                    <w:t>Addition of Provision for writing reference SOP No.</w:t>
                  </w:r>
                  <w:r w:rsidRPr="001B483B">
                    <w:rPr>
                      <w:rFonts w:ascii="Times New Roman" w:hAnsi="Times New Roman" w:cs="Times New Roman"/>
                      <w:sz w:val="24"/>
                      <w:szCs w:val="24"/>
                    </w:rPr>
                    <w:t xml:space="preserve"> in Annexure-III, Annexure-IV, Annexure-V and Annexure-VI. </w:t>
                  </w:r>
                </w:p>
              </w:tc>
            </w:tr>
            <w:tr w:rsidR="00E06109" w:rsidRPr="001B483B" w:rsidTr="007C15B1">
              <w:trPr>
                <w:trHeight w:val="432"/>
                <w:jc w:val="center"/>
              </w:trPr>
              <w:tc>
                <w:tcPr>
                  <w:tcW w:w="611" w:type="dxa"/>
                  <w:shd w:val="clear" w:color="auto" w:fill="auto"/>
                  <w:vAlign w:val="center"/>
                </w:tcPr>
                <w:p w:rsidR="00E06109" w:rsidRPr="001B483B" w:rsidRDefault="00E06109" w:rsidP="002D7065">
                  <w:pPr>
                    <w:pStyle w:val="Header"/>
                    <w:numPr>
                      <w:ilvl w:val="0"/>
                      <w:numId w:val="21"/>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11</w:t>
                  </w:r>
                </w:p>
              </w:tc>
              <w:tc>
                <w:tcPr>
                  <w:tcW w:w="1474"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24/11/2023</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QAGE75-11</w:t>
                  </w:r>
                </w:p>
              </w:tc>
              <w:tc>
                <w:tcPr>
                  <w:tcW w:w="1603" w:type="dxa"/>
                  <w:shd w:val="clear" w:color="auto" w:fill="auto"/>
                  <w:vAlign w:val="center"/>
                </w:tcPr>
                <w:p w:rsidR="00E06109" w:rsidRPr="001B483B" w:rsidRDefault="00E06109" w:rsidP="002D7065">
                  <w:pPr>
                    <w:pStyle w:val="Header"/>
                    <w:jc w:val="center"/>
                    <w:rPr>
                      <w:rFonts w:ascii="Times New Roman" w:hAnsi="Times New Roman" w:cs="Times New Roman"/>
                      <w:sz w:val="24"/>
                      <w:szCs w:val="24"/>
                    </w:rPr>
                  </w:pPr>
                  <w:r w:rsidRPr="001B483B">
                    <w:rPr>
                      <w:rFonts w:ascii="Times New Roman" w:hAnsi="Times New Roman" w:cs="Times New Roman"/>
                      <w:sz w:val="24"/>
                      <w:szCs w:val="24"/>
                    </w:rPr>
                    <w:t>QAGE75-10</w:t>
                  </w:r>
                </w:p>
              </w:tc>
              <w:tc>
                <w:tcPr>
                  <w:tcW w:w="4297" w:type="dxa"/>
                  <w:shd w:val="clear" w:color="auto" w:fill="auto"/>
                  <w:vAlign w:val="center"/>
                </w:tcPr>
                <w:p w:rsidR="00E06109" w:rsidRPr="001B483B" w:rsidRDefault="00E06109" w:rsidP="002D7065">
                  <w:pPr>
                    <w:numPr>
                      <w:ilvl w:val="0"/>
                      <w:numId w:val="20"/>
                    </w:numPr>
                    <w:tabs>
                      <w:tab w:val="left" w:pos="37"/>
                    </w:tabs>
                    <w:spacing w:after="0" w:line="240" w:lineRule="auto"/>
                    <w:ind w:left="274" w:hanging="270"/>
                    <w:jc w:val="both"/>
                    <w:rPr>
                      <w:rFonts w:ascii="Times New Roman" w:eastAsia="Times New Roman" w:hAnsi="Times New Roman" w:cs="Times New Roman"/>
                      <w:sz w:val="24"/>
                      <w:szCs w:val="24"/>
                    </w:rPr>
                  </w:pPr>
                  <w:r w:rsidRPr="001B483B">
                    <w:rPr>
                      <w:rFonts w:ascii="Times New Roman" w:eastAsia="Times New Roman" w:hAnsi="Times New Roman" w:cs="Times New Roman"/>
                      <w:sz w:val="24"/>
                      <w:szCs w:val="24"/>
                    </w:rPr>
                    <w:t xml:space="preserve">Inclusion of MLT test </w:t>
                  </w:r>
                  <w:r w:rsidRPr="001B483B">
                    <w:rPr>
                      <w:rFonts w:ascii="Times New Roman" w:hAnsi="Times New Roman" w:cs="Times New Roman"/>
                      <w:bCs/>
                      <w:sz w:val="24"/>
                      <w:szCs w:val="24"/>
                    </w:rPr>
                    <w:t>at 1</w:t>
                  </w:r>
                  <w:r w:rsidRPr="001B483B">
                    <w:rPr>
                      <w:rFonts w:ascii="Times New Roman" w:hAnsi="Times New Roman" w:cs="Times New Roman"/>
                      <w:bCs/>
                      <w:sz w:val="24"/>
                      <w:szCs w:val="24"/>
                      <w:vertAlign w:val="superscript"/>
                    </w:rPr>
                    <w:t>st</w:t>
                  </w:r>
                  <w:r w:rsidRPr="001B483B">
                    <w:rPr>
                      <w:rFonts w:ascii="Times New Roman" w:hAnsi="Times New Roman" w:cs="Times New Roman"/>
                      <w:bCs/>
                      <w:sz w:val="24"/>
                      <w:szCs w:val="24"/>
                    </w:rPr>
                    <w:t xml:space="preserve"> month and 3</w:t>
                  </w:r>
                  <w:r w:rsidRPr="001B483B">
                    <w:rPr>
                      <w:rFonts w:ascii="Times New Roman" w:hAnsi="Times New Roman" w:cs="Times New Roman"/>
                      <w:bCs/>
                      <w:sz w:val="24"/>
                      <w:szCs w:val="24"/>
                      <w:vertAlign w:val="superscript"/>
                    </w:rPr>
                    <w:t>rd</w:t>
                  </w:r>
                  <w:r w:rsidRPr="001B483B">
                    <w:rPr>
                      <w:rFonts w:ascii="Times New Roman" w:hAnsi="Times New Roman" w:cs="Times New Roman"/>
                      <w:bCs/>
                      <w:sz w:val="24"/>
                      <w:szCs w:val="24"/>
                    </w:rPr>
                    <w:t xml:space="preserve"> month interval for accelerated stability study and at 3</w:t>
                  </w:r>
                  <w:r w:rsidRPr="001B483B">
                    <w:rPr>
                      <w:rFonts w:ascii="Times New Roman" w:hAnsi="Times New Roman" w:cs="Times New Roman"/>
                      <w:bCs/>
                      <w:sz w:val="24"/>
                      <w:szCs w:val="24"/>
                      <w:vertAlign w:val="superscript"/>
                    </w:rPr>
                    <w:t>rd</w:t>
                  </w:r>
                  <w:r w:rsidRPr="001B483B">
                    <w:rPr>
                      <w:rFonts w:ascii="Times New Roman" w:hAnsi="Times New Roman" w:cs="Times New Roman"/>
                      <w:bCs/>
                      <w:sz w:val="24"/>
                      <w:szCs w:val="24"/>
                    </w:rPr>
                    <w:t xml:space="preserve"> month and 6</w:t>
                  </w:r>
                  <w:r w:rsidRPr="001B483B">
                    <w:rPr>
                      <w:rFonts w:ascii="Times New Roman" w:hAnsi="Times New Roman" w:cs="Times New Roman"/>
                      <w:bCs/>
                      <w:sz w:val="24"/>
                      <w:szCs w:val="24"/>
                      <w:vertAlign w:val="superscript"/>
                    </w:rPr>
                    <w:t>th</w:t>
                  </w:r>
                  <w:r w:rsidRPr="001B483B">
                    <w:rPr>
                      <w:rFonts w:ascii="Times New Roman" w:hAnsi="Times New Roman" w:cs="Times New Roman"/>
                      <w:bCs/>
                      <w:sz w:val="24"/>
                      <w:szCs w:val="24"/>
                    </w:rPr>
                    <w:t xml:space="preserve"> month interval for long term stability study in step </w:t>
                  </w:r>
                  <w:r w:rsidRPr="001B483B">
                    <w:rPr>
                      <w:rFonts w:ascii="Times New Roman" w:eastAsia="Times New Roman" w:hAnsi="Times New Roman" w:cs="Times New Roman"/>
                      <w:sz w:val="24"/>
                      <w:szCs w:val="24"/>
                    </w:rPr>
                    <w:t>5.8.1.</w:t>
                  </w:r>
                </w:p>
              </w:tc>
            </w:tr>
            <w:tr w:rsidR="00E06109" w:rsidRPr="001B483B" w:rsidTr="007C15B1">
              <w:trPr>
                <w:trHeight w:val="432"/>
                <w:jc w:val="center"/>
              </w:trPr>
              <w:tc>
                <w:tcPr>
                  <w:tcW w:w="611" w:type="dxa"/>
                  <w:shd w:val="clear" w:color="auto" w:fill="auto"/>
                  <w:vAlign w:val="center"/>
                </w:tcPr>
                <w:p w:rsidR="00E06109" w:rsidRPr="00595A33" w:rsidRDefault="00E06109" w:rsidP="002D7065">
                  <w:pPr>
                    <w:pStyle w:val="Header"/>
                    <w:numPr>
                      <w:ilvl w:val="0"/>
                      <w:numId w:val="21"/>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E06109" w:rsidRPr="00595A33" w:rsidRDefault="00E06109" w:rsidP="002D7065">
                  <w:pPr>
                    <w:pStyle w:val="Header"/>
                    <w:jc w:val="center"/>
                    <w:rPr>
                      <w:rFonts w:ascii="Times New Roman" w:hAnsi="Times New Roman" w:cs="Times New Roman"/>
                      <w:sz w:val="24"/>
                      <w:szCs w:val="24"/>
                    </w:rPr>
                  </w:pPr>
                  <w:r w:rsidRPr="00595A33">
                    <w:rPr>
                      <w:rFonts w:ascii="Times New Roman" w:hAnsi="Times New Roman" w:cs="Times New Roman"/>
                      <w:sz w:val="24"/>
                      <w:szCs w:val="24"/>
                    </w:rPr>
                    <w:t>12</w:t>
                  </w:r>
                </w:p>
              </w:tc>
              <w:tc>
                <w:tcPr>
                  <w:tcW w:w="1474" w:type="dxa"/>
                  <w:shd w:val="clear" w:color="auto" w:fill="auto"/>
                  <w:vAlign w:val="center"/>
                </w:tcPr>
                <w:p w:rsidR="00E06109" w:rsidRPr="00595A33" w:rsidRDefault="00D953C7" w:rsidP="002D7065">
                  <w:pPr>
                    <w:pStyle w:val="Header"/>
                    <w:jc w:val="center"/>
                    <w:rPr>
                      <w:rFonts w:ascii="Times New Roman" w:hAnsi="Times New Roman" w:cs="Times New Roman"/>
                      <w:sz w:val="24"/>
                      <w:szCs w:val="24"/>
                    </w:rPr>
                  </w:pPr>
                  <w:r>
                    <w:rPr>
                      <w:rFonts w:ascii="Times New Roman" w:hAnsi="Times New Roman" w:cs="Times New Roman"/>
                      <w:sz w:val="24"/>
                      <w:szCs w:val="24"/>
                    </w:rPr>
                    <w:t>10/12/2025</w:t>
                  </w:r>
                  <w:bookmarkStart w:id="0" w:name="_GoBack"/>
                  <w:bookmarkEnd w:id="0"/>
                </w:p>
              </w:tc>
              <w:tc>
                <w:tcPr>
                  <w:tcW w:w="1603" w:type="dxa"/>
                  <w:shd w:val="clear" w:color="auto" w:fill="auto"/>
                  <w:vAlign w:val="center"/>
                </w:tcPr>
                <w:p w:rsidR="00E06109" w:rsidRPr="00595A33" w:rsidRDefault="00E06109" w:rsidP="002D7065">
                  <w:pPr>
                    <w:pStyle w:val="Header"/>
                    <w:jc w:val="center"/>
                    <w:rPr>
                      <w:rFonts w:ascii="Times New Roman" w:hAnsi="Times New Roman" w:cs="Times New Roman"/>
                      <w:sz w:val="24"/>
                      <w:szCs w:val="24"/>
                    </w:rPr>
                  </w:pPr>
                  <w:r w:rsidRPr="00595A33">
                    <w:rPr>
                      <w:rFonts w:ascii="Times New Roman" w:hAnsi="Times New Roman" w:cs="Times New Roman"/>
                      <w:sz w:val="24"/>
                      <w:szCs w:val="24"/>
                    </w:rPr>
                    <w:t>QAGE75-12</w:t>
                  </w:r>
                </w:p>
              </w:tc>
              <w:tc>
                <w:tcPr>
                  <w:tcW w:w="1603" w:type="dxa"/>
                  <w:shd w:val="clear" w:color="auto" w:fill="auto"/>
                  <w:vAlign w:val="center"/>
                </w:tcPr>
                <w:p w:rsidR="00E06109" w:rsidRPr="00595A33" w:rsidRDefault="00E06109" w:rsidP="002D7065">
                  <w:pPr>
                    <w:pStyle w:val="Header"/>
                    <w:jc w:val="center"/>
                    <w:rPr>
                      <w:rFonts w:ascii="Times New Roman" w:hAnsi="Times New Roman" w:cs="Times New Roman"/>
                      <w:sz w:val="24"/>
                      <w:szCs w:val="24"/>
                    </w:rPr>
                  </w:pPr>
                  <w:r w:rsidRPr="00595A33">
                    <w:rPr>
                      <w:rFonts w:ascii="Times New Roman" w:hAnsi="Times New Roman" w:cs="Times New Roman"/>
                      <w:sz w:val="24"/>
                      <w:szCs w:val="24"/>
                    </w:rPr>
                    <w:t>QAGE75-11</w:t>
                  </w:r>
                </w:p>
              </w:tc>
              <w:tc>
                <w:tcPr>
                  <w:tcW w:w="4297" w:type="dxa"/>
                  <w:shd w:val="clear" w:color="auto" w:fill="auto"/>
                  <w:vAlign w:val="center"/>
                </w:tcPr>
                <w:p w:rsidR="00E06109" w:rsidRPr="00595A33" w:rsidRDefault="00D66C21" w:rsidP="002D7065">
                  <w:pPr>
                    <w:numPr>
                      <w:ilvl w:val="0"/>
                      <w:numId w:val="20"/>
                    </w:numPr>
                    <w:tabs>
                      <w:tab w:val="left" w:pos="37"/>
                    </w:tabs>
                    <w:spacing w:after="0" w:line="240" w:lineRule="auto"/>
                    <w:ind w:left="274" w:hanging="270"/>
                    <w:jc w:val="both"/>
                    <w:rPr>
                      <w:rFonts w:ascii="Times New Roman" w:eastAsia="Times New Roman" w:hAnsi="Times New Roman" w:cs="Times New Roman"/>
                      <w:sz w:val="24"/>
                      <w:szCs w:val="24"/>
                    </w:rPr>
                  </w:pPr>
                  <w:r w:rsidRPr="00595A33">
                    <w:rPr>
                      <w:rFonts w:ascii="Times New Roman" w:eastAsia="Times New Roman" w:hAnsi="Times New Roman" w:cs="Times New Roman"/>
                      <w:sz w:val="24"/>
                      <w:szCs w:val="24"/>
                    </w:rPr>
                    <w:t xml:space="preserve">Addition of step 5.5.3 and 5.5.4 in the SOP </w:t>
                  </w:r>
                  <w:r w:rsidR="00E0481E" w:rsidRPr="00595A33">
                    <w:rPr>
                      <w:rFonts w:ascii="Times New Roman" w:hAnsi="Times New Roman" w:cs="Times New Roman"/>
                      <w:sz w:val="24"/>
                      <w:szCs w:val="24"/>
                    </w:rPr>
                    <w:t xml:space="preserve">to establish mandatory labeling for individual stability sample bottles/tubes and </w:t>
                  </w:r>
                  <w:r w:rsidR="00015668" w:rsidRPr="00595A33">
                    <w:rPr>
                      <w:rFonts w:ascii="Times New Roman" w:hAnsi="Times New Roman" w:cs="Times New Roman"/>
                      <w:sz w:val="24"/>
                      <w:szCs w:val="24"/>
                    </w:rPr>
                    <w:t xml:space="preserve">for </w:t>
                  </w:r>
                  <w:r w:rsidR="00E0481E" w:rsidRPr="00595A33">
                    <w:rPr>
                      <w:rFonts w:ascii="Times New Roman" w:hAnsi="Times New Roman" w:cs="Times New Roman"/>
                      <w:sz w:val="24"/>
                      <w:szCs w:val="24"/>
                    </w:rPr>
                    <w:t xml:space="preserve">the entire stability </w:t>
                  </w:r>
                  <w:r w:rsidR="00E0481E" w:rsidRPr="00595A33">
                    <w:rPr>
                      <w:rFonts w:ascii="Times New Roman" w:hAnsi="Times New Roman" w:cs="Times New Roman"/>
                      <w:sz w:val="24"/>
                      <w:szCs w:val="24"/>
                    </w:rPr>
                    <w:lastRenderedPageBreak/>
                    <w:t>sample bag, respectively for quick and easy identification</w:t>
                  </w:r>
                  <w:r w:rsidRPr="00595A33">
                    <w:rPr>
                      <w:rFonts w:ascii="Times New Roman" w:eastAsia="Times New Roman" w:hAnsi="Times New Roman" w:cs="Times New Roman"/>
                      <w:sz w:val="24"/>
                      <w:szCs w:val="24"/>
                    </w:rPr>
                    <w:t>.</w:t>
                  </w:r>
                </w:p>
                <w:p w:rsidR="00FA3069" w:rsidRPr="00595A33" w:rsidRDefault="00FA3069" w:rsidP="00EE24FA">
                  <w:pPr>
                    <w:numPr>
                      <w:ilvl w:val="0"/>
                      <w:numId w:val="20"/>
                    </w:numPr>
                    <w:tabs>
                      <w:tab w:val="left" w:pos="37"/>
                    </w:tabs>
                    <w:spacing w:after="0" w:line="240" w:lineRule="auto"/>
                    <w:ind w:left="274" w:hanging="270"/>
                    <w:jc w:val="both"/>
                    <w:rPr>
                      <w:rFonts w:ascii="Times New Roman" w:eastAsia="Times New Roman" w:hAnsi="Times New Roman" w:cs="Times New Roman"/>
                      <w:sz w:val="24"/>
                      <w:szCs w:val="24"/>
                    </w:rPr>
                  </w:pPr>
                  <w:r w:rsidRPr="00595A33">
                    <w:rPr>
                      <w:rFonts w:ascii="Times New Roman" w:eastAsia="Times New Roman" w:hAnsi="Times New Roman" w:cs="Times New Roman"/>
                      <w:sz w:val="24"/>
                      <w:szCs w:val="24"/>
                    </w:rPr>
                    <w:t>Addition of Annexure-VII as “</w:t>
                  </w:r>
                  <w:r w:rsidRPr="00595A33">
                    <w:rPr>
                      <w:rFonts w:ascii="Times New Roman" w:hAnsi="Times New Roman" w:cs="Times New Roman"/>
                      <w:bCs/>
                      <w:sz w:val="24"/>
                      <w:szCs w:val="24"/>
                    </w:rPr>
                    <w:t>Stability Sample Bag Label</w:t>
                  </w:r>
                  <w:r w:rsidRPr="00595A33">
                    <w:rPr>
                      <w:rFonts w:ascii="Times New Roman" w:eastAsia="Times New Roman" w:hAnsi="Times New Roman" w:cs="Times New Roman"/>
                      <w:sz w:val="24"/>
                      <w:szCs w:val="24"/>
                    </w:rPr>
                    <w:t>”</w:t>
                  </w:r>
                  <w:r w:rsidR="0045565E" w:rsidRPr="00595A33">
                    <w:rPr>
                      <w:rFonts w:ascii="Times New Roman" w:eastAsia="Times New Roman" w:hAnsi="Times New Roman" w:cs="Times New Roman"/>
                      <w:sz w:val="24"/>
                      <w:szCs w:val="24"/>
                    </w:rPr>
                    <w:t xml:space="preserve"> to standardize the labeling process</w:t>
                  </w:r>
                  <w:r w:rsidRPr="00595A33">
                    <w:rPr>
                      <w:rFonts w:ascii="Times New Roman" w:eastAsia="Times New Roman" w:hAnsi="Times New Roman" w:cs="Times New Roman"/>
                      <w:sz w:val="24"/>
                      <w:szCs w:val="24"/>
                    </w:rPr>
                    <w:t>.</w:t>
                  </w:r>
                </w:p>
              </w:tc>
            </w:tr>
          </w:tbl>
          <w:p w:rsidR="00E06109" w:rsidRPr="001B483B" w:rsidRDefault="00E06109" w:rsidP="002D7065">
            <w:pPr>
              <w:pStyle w:val="NoSpacing"/>
              <w:jc w:val="both"/>
              <w:rPr>
                <w:rFonts w:ascii="Times New Roman" w:hAnsi="Times New Roman" w:cs="Times New Roman"/>
                <w:sz w:val="24"/>
                <w:szCs w:val="24"/>
              </w:rPr>
            </w:pPr>
          </w:p>
        </w:tc>
      </w:tr>
    </w:tbl>
    <w:p w:rsidR="009472B9" w:rsidRPr="003B4459" w:rsidRDefault="009472B9" w:rsidP="00F11021">
      <w:pPr>
        <w:tabs>
          <w:tab w:val="left" w:pos="6270"/>
        </w:tabs>
        <w:spacing w:line="240" w:lineRule="auto"/>
        <w:rPr>
          <w:rFonts w:ascii="Times New Roman" w:hAnsi="Times New Roman" w:cs="Times New Roman"/>
          <w:sz w:val="24"/>
          <w:szCs w:val="24"/>
        </w:rPr>
      </w:pPr>
    </w:p>
    <w:sectPr w:rsidR="009472B9" w:rsidRPr="003B4459" w:rsidSect="00572B0A">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959" w:rsidRDefault="00F33959" w:rsidP="00234AC8">
      <w:pPr>
        <w:spacing w:after="0" w:line="240" w:lineRule="auto"/>
      </w:pPr>
      <w:r>
        <w:separator/>
      </w:r>
    </w:p>
  </w:endnote>
  <w:endnote w:type="continuationSeparator" w:id="0">
    <w:p w:rsidR="00F33959" w:rsidRDefault="00F33959"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959" w:rsidRDefault="00F33959" w:rsidP="00234AC8">
      <w:pPr>
        <w:spacing w:after="0" w:line="240" w:lineRule="auto"/>
      </w:pPr>
      <w:r>
        <w:separator/>
      </w:r>
    </w:p>
  </w:footnote>
  <w:footnote w:type="continuationSeparator" w:id="0">
    <w:p w:rsidR="00F33959" w:rsidRDefault="00F33959"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9E3" w:rsidRDefault="006C09E3" w:rsidP="00312BBA">
    <w:pPr>
      <w:pStyle w:val="Header"/>
      <w:ind w:left="-270" w:hanging="9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8240" behindDoc="0" locked="0" layoutInCell="1" allowOverlap="1" wp14:anchorId="65092E9E" wp14:editId="2C4E5F1B">
          <wp:simplePos x="0" y="0"/>
          <wp:positionH relativeFrom="column">
            <wp:posOffset>6389370</wp:posOffset>
          </wp:positionH>
          <wp:positionV relativeFrom="paragraph">
            <wp:posOffset>-95250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312BBA">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6C09E3" w:rsidRDefault="006C09E3" w:rsidP="00234AC8">
    <w:pPr>
      <w:pStyle w:val="Header"/>
      <w:rPr>
        <w:rFonts w:ascii="Times New Roman" w:hAnsi="Times New Roman" w:cs="Times New Roman"/>
        <w:sz w:val="24"/>
        <w:szCs w:val="24"/>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572B0A" w:rsidRPr="00572B0A" w:rsidTr="007C15B1">
      <w:trPr>
        <w:cantSplit/>
        <w:trHeight w:val="288"/>
        <w:jc w:val="center"/>
      </w:trPr>
      <w:tc>
        <w:tcPr>
          <w:tcW w:w="920" w:type="pct"/>
          <w:vMerge w:val="restart"/>
          <w:tcBorders>
            <w:top w:val="single" w:sz="4" w:space="0" w:color="auto"/>
            <w:left w:val="single" w:sz="4" w:space="0" w:color="auto"/>
            <w:bottom w:val="nil"/>
          </w:tcBorders>
        </w:tcPr>
        <w:p w:rsidR="00572B0A" w:rsidRPr="00572B0A" w:rsidRDefault="00572B0A" w:rsidP="00572B0A">
          <w:pPr>
            <w:spacing w:after="0" w:line="240" w:lineRule="auto"/>
            <w:jc w:val="center"/>
            <w:rPr>
              <w:rFonts w:ascii="Times New Roman" w:hAnsi="Times New Roman" w:cs="Times New Roman"/>
              <w:b/>
              <w:sz w:val="24"/>
              <w:szCs w:val="24"/>
            </w:rPr>
          </w:pPr>
        </w:p>
        <w:p w:rsidR="00572B0A" w:rsidRPr="00572B0A" w:rsidRDefault="00572B0A" w:rsidP="00572B0A">
          <w:pPr>
            <w:spacing w:after="0" w:line="240" w:lineRule="auto"/>
            <w:ind w:left="-18"/>
            <w:jc w:val="center"/>
            <w:rPr>
              <w:rFonts w:ascii="Times New Roman" w:hAnsi="Times New Roman" w:cs="Times New Roman"/>
              <w:b/>
              <w:sz w:val="24"/>
              <w:szCs w:val="24"/>
            </w:rPr>
          </w:pPr>
          <w:r w:rsidRPr="00572B0A">
            <w:rPr>
              <w:rFonts w:ascii="Times New Roman" w:hAnsi="Times New Roman" w:cs="Times New Roman"/>
              <w:b/>
              <w:sz w:val="24"/>
              <w:szCs w:val="24"/>
            </w:rPr>
            <w:t>INDIANA</w:t>
          </w:r>
        </w:p>
        <w:p w:rsidR="00572B0A" w:rsidRPr="00572B0A" w:rsidRDefault="00572B0A" w:rsidP="00572B0A">
          <w:pPr>
            <w:pStyle w:val="Heading1"/>
            <w:jc w:val="center"/>
            <w:rPr>
              <w:sz w:val="24"/>
            </w:rPr>
          </w:pPr>
          <w:r w:rsidRPr="00572B0A">
            <w:rPr>
              <w:sz w:val="24"/>
            </w:rPr>
            <w:t>OPHTHALMICS</w:t>
          </w:r>
        </w:p>
        <w:p w:rsidR="00572B0A" w:rsidRPr="00572B0A" w:rsidRDefault="00572B0A" w:rsidP="00572B0A">
          <w:pPr>
            <w:spacing w:after="0" w:line="240" w:lineRule="auto"/>
            <w:jc w:val="center"/>
            <w:rPr>
              <w:rFonts w:ascii="Times New Roman" w:hAnsi="Times New Roman" w:cs="Times New Roman"/>
              <w:sz w:val="24"/>
              <w:szCs w:val="24"/>
            </w:rPr>
          </w:pPr>
          <w:r w:rsidRPr="00572B0A">
            <w:rPr>
              <w:rFonts w:ascii="Times New Roman" w:hAnsi="Times New Roman" w:cs="Times New Roman"/>
              <w:b/>
              <w:sz w:val="24"/>
              <w:szCs w:val="24"/>
            </w:rPr>
            <w:t>LLP</w:t>
          </w:r>
        </w:p>
      </w:tc>
      <w:tc>
        <w:tcPr>
          <w:tcW w:w="873" w:type="pct"/>
          <w:tcBorders>
            <w:top w:val="single" w:sz="4" w:space="0" w:color="auto"/>
            <w:bottom w:val="single" w:sz="4" w:space="0" w:color="auto"/>
            <w:right w:val="nil"/>
          </w:tcBorders>
          <w:vAlign w:val="center"/>
        </w:tcPr>
        <w:p w:rsidR="00572B0A" w:rsidRPr="00572B0A" w:rsidRDefault="00572B0A" w:rsidP="00572B0A">
          <w:pPr>
            <w:tabs>
              <w:tab w:val="left" w:pos="1896"/>
            </w:tabs>
            <w:spacing w:after="0" w:line="240" w:lineRule="auto"/>
            <w:rPr>
              <w:rFonts w:ascii="Times New Roman" w:hAnsi="Times New Roman" w:cs="Times New Roman"/>
              <w:b/>
              <w:sz w:val="24"/>
              <w:szCs w:val="24"/>
            </w:rPr>
          </w:pPr>
          <w:r w:rsidRPr="00572B0A">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572B0A" w:rsidRPr="00572B0A" w:rsidRDefault="00572B0A" w:rsidP="00572B0A">
          <w:pPr>
            <w:tabs>
              <w:tab w:val="left" w:pos="1896"/>
            </w:tabs>
            <w:spacing w:after="0" w:line="240" w:lineRule="auto"/>
            <w:rPr>
              <w:rFonts w:ascii="Times New Roman" w:hAnsi="Times New Roman" w:cs="Times New Roman"/>
              <w:b/>
              <w:bCs/>
              <w:sz w:val="24"/>
              <w:szCs w:val="24"/>
            </w:rPr>
          </w:pPr>
          <w:r w:rsidRPr="00572B0A">
            <w:rPr>
              <w:rFonts w:ascii="Times New Roman" w:hAnsi="Times New Roman" w:cs="Times New Roman"/>
              <w:b/>
              <w:bCs/>
              <w:sz w:val="24"/>
              <w:szCs w:val="24"/>
            </w:rPr>
            <w:t>:</w:t>
          </w:r>
        </w:p>
      </w:tc>
      <w:tc>
        <w:tcPr>
          <w:tcW w:w="1629" w:type="pct"/>
          <w:gridSpan w:val="2"/>
          <w:tcBorders>
            <w:top w:val="single" w:sz="4" w:space="0" w:color="auto"/>
            <w:left w:val="nil"/>
            <w:bottom w:val="single" w:sz="4" w:space="0" w:color="auto"/>
          </w:tcBorders>
          <w:vAlign w:val="center"/>
        </w:tcPr>
        <w:p w:rsidR="00572B0A" w:rsidRPr="00572B0A" w:rsidRDefault="00572B0A" w:rsidP="00572B0A">
          <w:pPr>
            <w:tabs>
              <w:tab w:val="left" w:pos="1896"/>
            </w:tabs>
            <w:spacing w:after="0" w:line="240" w:lineRule="auto"/>
            <w:rPr>
              <w:rFonts w:ascii="Times New Roman" w:hAnsi="Times New Roman" w:cs="Times New Roman"/>
              <w:b/>
              <w:sz w:val="24"/>
              <w:szCs w:val="24"/>
            </w:rPr>
          </w:pPr>
          <w:r w:rsidRPr="00572B0A">
            <w:rPr>
              <w:rFonts w:ascii="Times New Roman" w:hAnsi="Times New Roman" w:cs="Times New Roman"/>
              <w:sz w:val="24"/>
              <w:szCs w:val="24"/>
            </w:rPr>
            <w:t>QUALITY ASSURANCE</w:t>
          </w:r>
        </w:p>
      </w:tc>
      <w:tc>
        <w:tcPr>
          <w:tcW w:w="739" w:type="pct"/>
          <w:tcBorders>
            <w:top w:val="single" w:sz="4" w:space="0" w:color="auto"/>
            <w:bottom w:val="nil"/>
            <w:right w:val="nil"/>
          </w:tcBorders>
          <w:vAlign w:val="center"/>
        </w:tcPr>
        <w:p w:rsidR="00572B0A" w:rsidRPr="00572B0A" w:rsidRDefault="00572B0A" w:rsidP="00572B0A">
          <w:pPr>
            <w:spacing w:after="0" w:line="240" w:lineRule="auto"/>
            <w:rPr>
              <w:rFonts w:ascii="Times New Roman" w:hAnsi="Times New Roman" w:cs="Times New Roman"/>
              <w:sz w:val="24"/>
              <w:szCs w:val="24"/>
            </w:rPr>
          </w:pPr>
          <w:r w:rsidRPr="00572B0A">
            <w:rPr>
              <w:rFonts w:ascii="Times New Roman" w:hAnsi="Times New Roman" w:cs="Times New Roman"/>
              <w:sz w:val="24"/>
              <w:szCs w:val="24"/>
            </w:rPr>
            <w:t>SOP NO.</w:t>
          </w:r>
        </w:p>
      </w:tc>
      <w:tc>
        <w:tcPr>
          <w:tcW w:w="704" w:type="pct"/>
          <w:tcBorders>
            <w:top w:val="single" w:sz="4" w:space="0" w:color="auto"/>
            <w:bottom w:val="nil"/>
            <w:right w:val="single" w:sz="4" w:space="0" w:color="auto"/>
          </w:tcBorders>
          <w:vAlign w:val="center"/>
        </w:tcPr>
        <w:p w:rsidR="00572B0A" w:rsidRPr="00572B0A" w:rsidRDefault="00F340C7" w:rsidP="00572B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QAGE75</w:t>
          </w:r>
          <w:r w:rsidR="00572B0A" w:rsidRPr="00572B0A">
            <w:rPr>
              <w:rFonts w:ascii="Times New Roman" w:hAnsi="Times New Roman" w:cs="Times New Roman"/>
              <w:sz w:val="24"/>
              <w:szCs w:val="24"/>
            </w:rPr>
            <w:t>-</w:t>
          </w:r>
          <w:r w:rsidR="002D7065">
            <w:rPr>
              <w:rFonts w:ascii="Times New Roman" w:hAnsi="Times New Roman" w:cs="Times New Roman"/>
              <w:sz w:val="24"/>
              <w:szCs w:val="24"/>
            </w:rPr>
            <w:t>12</w:t>
          </w:r>
        </w:p>
      </w:tc>
    </w:tr>
    <w:tr w:rsidR="00572B0A" w:rsidRPr="00572B0A" w:rsidTr="007C15B1">
      <w:trPr>
        <w:cantSplit/>
        <w:trHeight w:val="288"/>
        <w:jc w:val="center"/>
      </w:trPr>
      <w:tc>
        <w:tcPr>
          <w:tcW w:w="920" w:type="pct"/>
          <w:vMerge/>
          <w:tcBorders>
            <w:top w:val="nil"/>
            <w:left w:val="single" w:sz="4" w:space="0" w:color="auto"/>
            <w:bottom w:val="nil"/>
            <w:right w:val="nil"/>
          </w:tcBorders>
        </w:tcPr>
        <w:p w:rsidR="00572B0A" w:rsidRPr="00572B0A" w:rsidRDefault="00572B0A" w:rsidP="00572B0A">
          <w:pPr>
            <w:spacing w:after="0" w:line="240" w:lineRule="auto"/>
            <w:ind w:left="-18"/>
            <w:jc w:val="both"/>
            <w:rPr>
              <w:rFonts w:ascii="Times New Roman" w:hAnsi="Times New Roman" w:cs="Times New Roman"/>
              <w:sz w:val="24"/>
              <w:szCs w:val="24"/>
            </w:rPr>
          </w:pPr>
        </w:p>
      </w:tc>
      <w:tc>
        <w:tcPr>
          <w:tcW w:w="873" w:type="pct"/>
          <w:tcBorders>
            <w:top w:val="single" w:sz="4" w:space="0" w:color="auto"/>
            <w:left w:val="single" w:sz="4" w:space="0" w:color="auto"/>
            <w:bottom w:val="single" w:sz="4" w:space="0" w:color="auto"/>
            <w:right w:val="nil"/>
          </w:tcBorders>
          <w:vAlign w:val="center"/>
        </w:tcPr>
        <w:p w:rsidR="00572B0A" w:rsidRPr="00572B0A" w:rsidRDefault="00572B0A" w:rsidP="00572B0A">
          <w:pPr>
            <w:pStyle w:val="Heading3"/>
            <w:tabs>
              <w:tab w:val="left" w:pos="1866"/>
              <w:tab w:val="left" w:pos="2046"/>
            </w:tabs>
            <w:jc w:val="left"/>
            <w:rPr>
              <w:sz w:val="24"/>
              <w:szCs w:val="24"/>
            </w:rPr>
          </w:pPr>
          <w:r w:rsidRPr="00572B0A">
            <w:rPr>
              <w:sz w:val="24"/>
              <w:szCs w:val="24"/>
            </w:rPr>
            <w:t>AREA</w:t>
          </w:r>
        </w:p>
      </w:tc>
      <w:tc>
        <w:tcPr>
          <w:tcW w:w="134" w:type="pct"/>
          <w:tcBorders>
            <w:top w:val="single" w:sz="4" w:space="0" w:color="auto"/>
            <w:left w:val="nil"/>
            <w:bottom w:val="single" w:sz="4" w:space="0" w:color="auto"/>
            <w:right w:val="nil"/>
          </w:tcBorders>
          <w:vAlign w:val="center"/>
        </w:tcPr>
        <w:p w:rsidR="00572B0A" w:rsidRPr="00572B0A" w:rsidRDefault="00572B0A" w:rsidP="00572B0A">
          <w:pPr>
            <w:pStyle w:val="Heading3"/>
            <w:tabs>
              <w:tab w:val="left" w:pos="1866"/>
              <w:tab w:val="left" w:pos="2046"/>
            </w:tabs>
            <w:jc w:val="left"/>
            <w:rPr>
              <w:bCs/>
              <w:sz w:val="24"/>
              <w:szCs w:val="24"/>
            </w:rPr>
          </w:pPr>
          <w:r w:rsidRPr="00572B0A">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572B0A" w:rsidRPr="00572B0A" w:rsidRDefault="00572B0A" w:rsidP="00572B0A">
          <w:pPr>
            <w:pStyle w:val="Heading3"/>
            <w:tabs>
              <w:tab w:val="left" w:pos="1866"/>
              <w:tab w:val="left" w:pos="2046"/>
            </w:tabs>
            <w:jc w:val="left"/>
            <w:rPr>
              <w:sz w:val="24"/>
              <w:szCs w:val="24"/>
            </w:rPr>
          </w:pPr>
          <w:r w:rsidRPr="00572B0A">
            <w:rPr>
              <w:b w:val="0"/>
              <w:bCs/>
              <w:sz w:val="24"/>
              <w:szCs w:val="24"/>
            </w:rPr>
            <w:t>GENERAL</w:t>
          </w:r>
        </w:p>
      </w:tc>
      <w:tc>
        <w:tcPr>
          <w:tcW w:w="739" w:type="pct"/>
          <w:tcBorders>
            <w:left w:val="nil"/>
            <w:right w:val="single" w:sz="4" w:space="0" w:color="auto"/>
          </w:tcBorders>
          <w:vAlign w:val="center"/>
        </w:tcPr>
        <w:p w:rsidR="00572B0A" w:rsidRPr="00572B0A" w:rsidRDefault="00572B0A" w:rsidP="00572B0A">
          <w:pPr>
            <w:spacing w:after="0" w:line="240" w:lineRule="auto"/>
            <w:rPr>
              <w:rFonts w:ascii="Times New Roman" w:hAnsi="Times New Roman" w:cs="Times New Roman"/>
              <w:sz w:val="24"/>
              <w:szCs w:val="24"/>
            </w:rPr>
          </w:pPr>
          <w:r w:rsidRPr="00572B0A">
            <w:rPr>
              <w:rFonts w:ascii="Times New Roman" w:hAnsi="Times New Roman" w:cs="Times New Roman"/>
              <w:sz w:val="24"/>
              <w:szCs w:val="24"/>
            </w:rPr>
            <w:t>PAGE NO.</w:t>
          </w:r>
        </w:p>
      </w:tc>
      <w:tc>
        <w:tcPr>
          <w:tcW w:w="704" w:type="pct"/>
          <w:tcBorders>
            <w:left w:val="single" w:sz="4" w:space="0" w:color="auto"/>
            <w:right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r w:rsidRPr="00572B0A">
            <w:rPr>
              <w:rFonts w:ascii="Times New Roman" w:eastAsia="Arial Unicode MS" w:hAnsi="Times New Roman" w:cs="Times New Roman"/>
              <w:color w:val="000000"/>
              <w:sz w:val="24"/>
              <w:szCs w:val="24"/>
            </w:rPr>
            <w:t>0</w:t>
          </w:r>
          <w:r w:rsidRPr="00572B0A">
            <w:rPr>
              <w:rFonts w:ascii="Times New Roman" w:eastAsia="Arial Unicode MS" w:hAnsi="Times New Roman" w:cs="Times New Roman"/>
              <w:color w:val="000000"/>
              <w:sz w:val="24"/>
              <w:szCs w:val="24"/>
            </w:rPr>
            <w:fldChar w:fldCharType="begin"/>
          </w:r>
          <w:r w:rsidRPr="00572B0A">
            <w:rPr>
              <w:rFonts w:ascii="Times New Roman" w:eastAsia="Arial Unicode MS" w:hAnsi="Times New Roman" w:cs="Times New Roman"/>
              <w:color w:val="000000"/>
              <w:sz w:val="24"/>
              <w:szCs w:val="24"/>
            </w:rPr>
            <w:instrText xml:space="preserve"> PAGE </w:instrText>
          </w:r>
          <w:r w:rsidRPr="00572B0A">
            <w:rPr>
              <w:rFonts w:ascii="Times New Roman" w:eastAsia="Arial Unicode MS" w:hAnsi="Times New Roman" w:cs="Times New Roman"/>
              <w:color w:val="000000"/>
              <w:sz w:val="24"/>
              <w:szCs w:val="24"/>
            </w:rPr>
            <w:fldChar w:fldCharType="separate"/>
          </w:r>
          <w:r w:rsidR="00D953C7">
            <w:rPr>
              <w:rFonts w:ascii="Times New Roman" w:eastAsia="Arial Unicode MS" w:hAnsi="Times New Roman" w:cs="Times New Roman"/>
              <w:noProof/>
              <w:color w:val="000000"/>
              <w:sz w:val="24"/>
              <w:szCs w:val="24"/>
            </w:rPr>
            <w:t>7</w:t>
          </w:r>
          <w:r w:rsidRPr="00572B0A">
            <w:rPr>
              <w:rFonts w:ascii="Times New Roman" w:eastAsia="Arial Unicode MS" w:hAnsi="Times New Roman" w:cs="Times New Roman"/>
              <w:color w:val="000000"/>
              <w:sz w:val="24"/>
              <w:szCs w:val="24"/>
            </w:rPr>
            <w:fldChar w:fldCharType="end"/>
          </w:r>
          <w:r w:rsidRPr="00572B0A">
            <w:rPr>
              <w:rFonts w:ascii="Times New Roman" w:eastAsia="Arial Unicode MS" w:hAnsi="Times New Roman" w:cs="Times New Roman"/>
              <w:color w:val="000000"/>
              <w:sz w:val="24"/>
              <w:szCs w:val="24"/>
            </w:rPr>
            <w:t xml:space="preserve"> OF 0</w:t>
          </w:r>
          <w:r w:rsidRPr="00572B0A">
            <w:rPr>
              <w:rFonts w:ascii="Times New Roman" w:eastAsia="Arial Unicode MS" w:hAnsi="Times New Roman" w:cs="Times New Roman"/>
              <w:color w:val="000000"/>
              <w:sz w:val="24"/>
              <w:szCs w:val="24"/>
            </w:rPr>
            <w:fldChar w:fldCharType="begin"/>
          </w:r>
          <w:r w:rsidRPr="00572B0A">
            <w:rPr>
              <w:rFonts w:ascii="Times New Roman" w:eastAsia="Arial Unicode MS" w:hAnsi="Times New Roman" w:cs="Times New Roman"/>
              <w:color w:val="000000"/>
              <w:sz w:val="24"/>
              <w:szCs w:val="24"/>
            </w:rPr>
            <w:instrText xml:space="preserve"> NUMPAGES </w:instrText>
          </w:r>
          <w:r w:rsidRPr="00572B0A">
            <w:rPr>
              <w:rFonts w:ascii="Times New Roman" w:eastAsia="Arial Unicode MS" w:hAnsi="Times New Roman" w:cs="Times New Roman"/>
              <w:color w:val="000000"/>
              <w:sz w:val="24"/>
              <w:szCs w:val="24"/>
            </w:rPr>
            <w:fldChar w:fldCharType="separate"/>
          </w:r>
          <w:r w:rsidR="00D953C7">
            <w:rPr>
              <w:rFonts w:ascii="Times New Roman" w:eastAsia="Arial Unicode MS" w:hAnsi="Times New Roman" w:cs="Times New Roman"/>
              <w:noProof/>
              <w:color w:val="000000"/>
              <w:sz w:val="24"/>
              <w:szCs w:val="24"/>
            </w:rPr>
            <w:t>8</w:t>
          </w:r>
          <w:r w:rsidRPr="00572B0A">
            <w:rPr>
              <w:rFonts w:ascii="Times New Roman" w:eastAsia="Arial Unicode MS" w:hAnsi="Times New Roman" w:cs="Times New Roman"/>
              <w:color w:val="000000"/>
              <w:sz w:val="24"/>
              <w:szCs w:val="24"/>
            </w:rPr>
            <w:fldChar w:fldCharType="end"/>
          </w:r>
        </w:p>
      </w:tc>
    </w:tr>
    <w:tr w:rsidR="00572B0A" w:rsidRPr="00572B0A" w:rsidTr="007C15B1">
      <w:trPr>
        <w:cantSplit/>
        <w:trHeight w:val="288"/>
        <w:jc w:val="center"/>
      </w:trPr>
      <w:tc>
        <w:tcPr>
          <w:tcW w:w="920" w:type="pct"/>
          <w:vMerge/>
          <w:tcBorders>
            <w:top w:val="nil"/>
            <w:left w:val="single" w:sz="4" w:space="0" w:color="auto"/>
            <w:bottom w:val="nil"/>
            <w:right w:val="nil"/>
          </w:tcBorders>
        </w:tcPr>
        <w:p w:rsidR="00572B0A" w:rsidRPr="00572B0A" w:rsidRDefault="00572B0A" w:rsidP="00572B0A">
          <w:pPr>
            <w:spacing w:after="0" w:line="240" w:lineRule="auto"/>
            <w:ind w:left="-18"/>
            <w:jc w:val="both"/>
            <w:rPr>
              <w:rFonts w:ascii="Times New Roman" w:hAnsi="Times New Roman" w:cs="Times New Roman"/>
              <w:sz w:val="24"/>
              <w:szCs w:val="24"/>
            </w:rPr>
          </w:pPr>
        </w:p>
      </w:tc>
      <w:tc>
        <w:tcPr>
          <w:tcW w:w="2637" w:type="pct"/>
          <w:gridSpan w:val="4"/>
          <w:vMerge w:val="restart"/>
          <w:tcBorders>
            <w:top w:val="single" w:sz="4" w:space="0" w:color="auto"/>
            <w:left w:val="single" w:sz="4" w:space="0" w:color="auto"/>
            <w:right w:val="single" w:sz="4" w:space="0" w:color="auto"/>
          </w:tcBorders>
        </w:tcPr>
        <w:p w:rsidR="00572B0A" w:rsidRDefault="00572B0A" w:rsidP="00561776">
          <w:pPr>
            <w:spacing w:after="0" w:line="240" w:lineRule="auto"/>
            <w:jc w:val="both"/>
            <w:rPr>
              <w:rFonts w:ascii="Times New Roman" w:hAnsi="Times New Roman" w:cs="Times New Roman"/>
              <w:b/>
              <w:sz w:val="24"/>
              <w:szCs w:val="24"/>
            </w:rPr>
          </w:pPr>
          <w:r w:rsidRPr="00572B0A">
            <w:rPr>
              <w:rFonts w:ascii="Times New Roman" w:hAnsi="Times New Roman" w:cs="Times New Roman"/>
              <w:b/>
              <w:sz w:val="24"/>
              <w:szCs w:val="24"/>
            </w:rPr>
            <w:t xml:space="preserve">SUBJECT  :  </w:t>
          </w:r>
          <w:r w:rsidR="00561776">
            <w:rPr>
              <w:rFonts w:ascii="Times New Roman" w:hAnsi="Times New Roman" w:cs="Times New Roman"/>
              <w:b/>
              <w:sz w:val="24"/>
              <w:szCs w:val="24"/>
            </w:rPr>
            <w:t>GUIDELINES FOR STABILITY</w:t>
          </w:r>
        </w:p>
        <w:p w:rsidR="00561776" w:rsidRPr="00572B0A" w:rsidRDefault="00561776" w:rsidP="0056177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STUDY OF FINISHED PRODUCTS</w:t>
          </w:r>
        </w:p>
      </w:tc>
      <w:tc>
        <w:tcPr>
          <w:tcW w:w="739" w:type="pct"/>
          <w:tcBorders>
            <w:left w:val="single" w:sz="4" w:space="0" w:color="auto"/>
            <w:right w:val="single" w:sz="4" w:space="0" w:color="auto"/>
          </w:tcBorders>
          <w:vAlign w:val="center"/>
        </w:tcPr>
        <w:p w:rsidR="00572B0A" w:rsidRPr="00572B0A" w:rsidRDefault="00572B0A" w:rsidP="00572B0A">
          <w:pPr>
            <w:spacing w:after="0" w:line="240" w:lineRule="auto"/>
            <w:rPr>
              <w:rFonts w:ascii="Times New Roman" w:hAnsi="Times New Roman" w:cs="Times New Roman"/>
              <w:sz w:val="24"/>
              <w:szCs w:val="24"/>
            </w:rPr>
          </w:pPr>
          <w:r w:rsidRPr="00572B0A">
            <w:rPr>
              <w:rFonts w:ascii="Times New Roman" w:hAnsi="Times New Roman" w:cs="Times New Roman"/>
              <w:sz w:val="24"/>
              <w:szCs w:val="24"/>
            </w:rPr>
            <w:t>EFF. DATE</w:t>
          </w:r>
        </w:p>
      </w:tc>
      <w:tc>
        <w:tcPr>
          <w:tcW w:w="704" w:type="pct"/>
          <w:tcBorders>
            <w:left w:val="single" w:sz="4" w:space="0" w:color="auto"/>
            <w:right w:val="single" w:sz="4" w:space="0" w:color="auto"/>
          </w:tcBorders>
          <w:vAlign w:val="center"/>
        </w:tcPr>
        <w:p w:rsidR="00572B0A" w:rsidRPr="00572B0A" w:rsidRDefault="00D953C7" w:rsidP="00572B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10/12/2025</w:t>
          </w:r>
        </w:p>
      </w:tc>
    </w:tr>
    <w:tr w:rsidR="00572B0A" w:rsidRPr="00572B0A" w:rsidTr="007C15B1">
      <w:trPr>
        <w:cantSplit/>
        <w:trHeight w:val="288"/>
        <w:jc w:val="center"/>
      </w:trPr>
      <w:tc>
        <w:tcPr>
          <w:tcW w:w="920" w:type="pct"/>
          <w:vMerge/>
          <w:tcBorders>
            <w:top w:val="nil"/>
            <w:left w:val="single" w:sz="4" w:space="0" w:color="auto"/>
            <w:bottom w:val="nil"/>
            <w:right w:val="nil"/>
          </w:tcBorders>
        </w:tcPr>
        <w:p w:rsidR="00572B0A" w:rsidRPr="00572B0A" w:rsidRDefault="00572B0A" w:rsidP="00572B0A">
          <w:pPr>
            <w:spacing w:after="0" w:line="240" w:lineRule="auto"/>
            <w:ind w:left="-18"/>
            <w:jc w:val="both"/>
            <w:rPr>
              <w:rFonts w:ascii="Times New Roman" w:hAnsi="Times New Roman" w:cs="Times New Roman"/>
              <w:sz w:val="24"/>
              <w:szCs w:val="24"/>
            </w:rPr>
          </w:pPr>
        </w:p>
      </w:tc>
      <w:tc>
        <w:tcPr>
          <w:tcW w:w="2637" w:type="pct"/>
          <w:gridSpan w:val="4"/>
          <w:vMerge/>
          <w:tcBorders>
            <w:left w:val="single" w:sz="4" w:space="0" w:color="auto"/>
            <w:right w:val="single" w:sz="4" w:space="0" w:color="auto"/>
          </w:tcBorders>
        </w:tcPr>
        <w:p w:rsidR="00572B0A" w:rsidRPr="00572B0A" w:rsidRDefault="00572B0A" w:rsidP="00572B0A">
          <w:pPr>
            <w:spacing w:after="0" w:line="240" w:lineRule="auto"/>
            <w:ind w:right="-108"/>
            <w:rPr>
              <w:rFonts w:ascii="Times New Roman" w:hAnsi="Times New Roman" w:cs="Times New Roman"/>
              <w:b/>
              <w:sz w:val="24"/>
              <w:szCs w:val="24"/>
            </w:rPr>
          </w:pPr>
        </w:p>
      </w:tc>
      <w:tc>
        <w:tcPr>
          <w:tcW w:w="739" w:type="pct"/>
          <w:tcBorders>
            <w:left w:val="single" w:sz="4" w:space="0" w:color="auto"/>
            <w:right w:val="single" w:sz="4" w:space="0" w:color="auto"/>
          </w:tcBorders>
          <w:vAlign w:val="center"/>
        </w:tcPr>
        <w:p w:rsidR="00572B0A" w:rsidRPr="00572B0A" w:rsidRDefault="00572B0A" w:rsidP="00572B0A">
          <w:pPr>
            <w:spacing w:after="0" w:line="240" w:lineRule="auto"/>
            <w:rPr>
              <w:rFonts w:ascii="Times New Roman" w:hAnsi="Times New Roman" w:cs="Times New Roman"/>
              <w:sz w:val="24"/>
              <w:szCs w:val="24"/>
            </w:rPr>
          </w:pPr>
          <w:r w:rsidRPr="00572B0A">
            <w:rPr>
              <w:rFonts w:ascii="Times New Roman" w:hAnsi="Times New Roman" w:cs="Times New Roman"/>
              <w:sz w:val="24"/>
              <w:szCs w:val="24"/>
            </w:rPr>
            <w:t>REVIEW DT.</w:t>
          </w:r>
        </w:p>
      </w:tc>
      <w:tc>
        <w:tcPr>
          <w:tcW w:w="704" w:type="pct"/>
          <w:tcBorders>
            <w:left w:val="single" w:sz="4" w:space="0" w:color="auto"/>
            <w:right w:val="single" w:sz="4" w:space="0" w:color="auto"/>
          </w:tcBorders>
          <w:vAlign w:val="center"/>
        </w:tcPr>
        <w:p w:rsidR="00572B0A" w:rsidRPr="00572B0A" w:rsidRDefault="00D953C7" w:rsidP="00572B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09/12/2027</w:t>
          </w:r>
        </w:p>
      </w:tc>
    </w:tr>
    <w:tr w:rsidR="00572B0A" w:rsidRPr="00572B0A" w:rsidTr="007C15B1">
      <w:trPr>
        <w:cantSplit/>
        <w:trHeight w:val="288"/>
        <w:jc w:val="center"/>
      </w:trPr>
      <w:tc>
        <w:tcPr>
          <w:tcW w:w="920" w:type="pct"/>
          <w:vMerge/>
          <w:tcBorders>
            <w:top w:val="nil"/>
            <w:left w:val="single" w:sz="4" w:space="0" w:color="auto"/>
            <w:bottom w:val="nil"/>
            <w:right w:val="nil"/>
          </w:tcBorders>
        </w:tcPr>
        <w:p w:rsidR="00572B0A" w:rsidRPr="00572B0A" w:rsidRDefault="00572B0A" w:rsidP="00572B0A">
          <w:pPr>
            <w:spacing w:after="0" w:line="240" w:lineRule="auto"/>
            <w:ind w:left="-18"/>
            <w:jc w:val="both"/>
            <w:rPr>
              <w:rFonts w:ascii="Times New Roman" w:hAnsi="Times New Roman" w:cs="Times New Roman"/>
              <w:sz w:val="24"/>
              <w:szCs w:val="24"/>
            </w:rPr>
          </w:pPr>
        </w:p>
      </w:tc>
      <w:tc>
        <w:tcPr>
          <w:tcW w:w="2637" w:type="pct"/>
          <w:gridSpan w:val="4"/>
          <w:vMerge/>
          <w:tcBorders>
            <w:left w:val="single" w:sz="4" w:space="0" w:color="auto"/>
            <w:bottom w:val="nil"/>
            <w:right w:val="single" w:sz="4" w:space="0" w:color="auto"/>
          </w:tcBorders>
        </w:tcPr>
        <w:p w:rsidR="00572B0A" w:rsidRPr="00572B0A" w:rsidRDefault="00572B0A" w:rsidP="00572B0A">
          <w:pPr>
            <w:spacing w:after="0" w:line="240" w:lineRule="auto"/>
            <w:ind w:right="-108"/>
            <w:rPr>
              <w:rFonts w:ascii="Times New Roman" w:hAnsi="Times New Roman" w:cs="Times New Roman"/>
              <w:b/>
              <w:sz w:val="24"/>
              <w:szCs w:val="24"/>
            </w:rPr>
          </w:pPr>
        </w:p>
      </w:tc>
      <w:tc>
        <w:tcPr>
          <w:tcW w:w="739" w:type="pct"/>
          <w:tcBorders>
            <w:left w:val="single" w:sz="4" w:space="0" w:color="auto"/>
            <w:right w:val="single" w:sz="4" w:space="0" w:color="auto"/>
          </w:tcBorders>
          <w:vAlign w:val="center"/>
        </w:tcPr>
        <w:p w:rsidR="00572B0A" w:rsidRPr="00572B0A" w:rsidRDefault="00572B0A" w:rsidP="00572B0A">
          <w:pPr>
            <w:spacing w:after="0" w:line="240" w:lineRule="auto"/>
            <w:rPr>
              <w:rFonts w:ascii="Times New Roman" w:hAnsi="Times New Roman" w:cs="Times New Roman"/>
              <w:sz w:val="24"/>
              <w:szCs w:val="24"/>
            </w:rPr>
          </w:pPr>
          <w:r w:rsidRPr="00572B0A">
            <w:rPr>
              <w:rFonts w:ascii="Times New Roman" w:hAnsi="Times New Roman" w:cs="Times New Roman"/>
              <w:sz w:val="24"/>
              <w:szCs w:val="24"/>
            </w:rPr>
            <w:t>SUPERSEDES</w:t>
          </w:r>
        </w:p>
      </w:tc>
      <w:tc>
        <w:tcPr>
          <w:tcW w:w="704" w:type="pct"/>
          <w:tcBorders>
            <w:left w:val="single" w:sz="4" w:space="0" w:color="auto"/>
            <w:right w:val="single" w:sz="4" w:space="0" w:color="auto"/>
          </w:tcBorders>
          <w:vAlign w:val="center"/>
        </w:tcPr>
        <w:p w:rsidR="00572B0A" w:rsidRPr="00572B0A" w:rsidRDefault="002D7065" w:rsidP="00572B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QAGE75-11</w:t>
          </w:r>
        </w:p>
      </w:tc>
    </w:tr>
    <w:tr w:rsidR="00572B0A" w:rsidRPr="00572B0A" w:rsidTr="007C15B1">
      <w:trPr>
        <w:cantSplit/>
        <w:trHeight w:val="432"/>
        <w:jc w:val="center"/>
      </w:trPr>
      <w:tc>
        <w:tcPr>
          <w:tcW w:w="920" w:type="pct"/>
          <w:vMerge/>
          <w:tcBorders>
            <w:top w:val="nil"/>
            <w:left w:val="single" w:sz="4" w:space="0" w:color="auto"/>
            <w:bottom w:val="nil"/>
          </w:tcBorders>
        </w:tcPr>
        <w:p w:rsidR="00572B0A" w:rsidRPr="00572B0A" w:rsidRDefault="00572B0A" w:rsidP="00572B0A">
          <w:pPr>
            <w:spacing w:after="0" w:line="240" w:lineRule="auto"/>
            <w:ind w:left="-18"/>
            <w:jc w:val="both"/>
            <w:rPr>
              <w:rFonts w:ascii="Times New Roman" w:hAnsi="Times New Roman" w:cs="Times New Roman"/>
              <w:sz w:val="24"/>
              <w:szCs w:val="24"/>
            </w:rPr>
          </w:pPr>
        </w:p>
      </w:tc>
      <w:tc>
        <w:tcPr>
          <w:tcW w:w="1329" w:type="pct"/>
          <w:gridSpan w:val="3"/>
          <w:tcBorders>
            <w:top w:val="single" w:sz="4" w:space="0" w:color="auto"/>
            <w:bottom w:val="nil"/>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r w:rsidRPr="00572B0A">
            <w:rPr>
              <w:rFonts w:ascii="Times New Roman" w:hAnsi="Times New Roman" w:cs="Times New Roman"/>
              <w:sz w:val="24"/>
              <w:szCs w:val="24"/>
            </w:rPr>
            <w:t>PREPARED BY</w:t>
          </w:r>
        </w:p>
      </w:tc>
      <w:tc>
        <w:tcPr>
          <w:tcW w:w="1308" w:type="pct"/>
          <w:tcBorders>
            <w:top w:val="single" w:sz="4" w:space="0" w:color="auto"/>
            <w:bottom w:val="nil"/>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r w:rsidRPr="00572B0A">
            <w:rPr>
              <w:rFonts w:ascii="Times New Roman" w:hAnsi="Times New Roman" w:cs="Times New Roman"/>
              <w:sz w:val="24"/>
              <w:szCs w:val="24"/>
            </w:rPr>
            <w:t>CHECKED BY</w:t>
          </w:r>
        </w:p>
      </w:tc>
      <w:tc>
        <w:tcPr>
          <w:tcW w:w="1443" w:type="pct"/>
          <w:gridSpan w:val="2"/>
          <w:tcBorders>
            <w:top w:val="single" w:sz="4" w:space="0" w:color="auto"/>
            <w:bottom w:val="nil"/>
            <w:right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r w:rsidRPr="00572B0A">
            <w:rPr>
              <w:rFonts w:ascii="Times New Roman" w:hAnsi="Times New Roman" w:cs="Times New Roman"/>
              <w:sz w:val="24"/>
              <w:szCs w:val="24"/>
            </w:rPr>
            <w:t>APPROVED BY</w:t>
          </w:r>
        </w:p>
      </w:tc>
    </w:tr>
    <w:tr w:rsidR="00572B0A" w:rsidRPr="00572B0A" w:rsidTr="007C15B1">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572B0A" w:rsidRPr="00572B0A" w:rsidRDefault="00572B0A" w:rsidP="00572B0A">
          <w:pPr>
            <w:spacing w:after="0" w:line="240" w:lineRule="auto"/>
            <w:ind w:left="-18"/>
            <w:rPr>
              <w:rFonts w:ascii="Times New Roman" w:hAnsi="Times New Roman" w:cs="Times New Roman"/>
              <w:sz w:val="24"/>
              <w:szCs w:val="24"/>
            </w:rPr>
          </w:pPr>
          <w:r w:rsidRPr="00572B0A">
            <w:rPr>
              <w:rFonts w:ascii="Times New Roman" w:hAnsi="Times New Roman" w:cs="Times New Roman"/>
              <w:sz w:val="24"/>
              <w:szCs w:val="24"/>
            </w:rPr>
            <w:t>SIGNATURE</w:t>
          </w:r>
        </w:p>
      </w:tc>
      <w:tc>
        <w:tcPr>
          <w:tcW w:w="1329" w:type="pct"/>
          <w:gridSpan w:val="3"/>
          <w:tcBorders>
            <w:top w:val="single" w:sz="4" w:space="0" w:color="auto"/>
            <w:left w:val="single" w:sz="4" w:space="0" w:color="auto"/>
            <w:bottom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308" w:type="pct"/>
          <w:tcBorders>
            <w:top w:val="single" w:sz="4" w:space="0" w:color="auto"/>
            <w:bottom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single" w:sz="4" w:space="0" w:color="auto"/>
            <w:right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r>
    <w:tr w:rsidR="00572B0A" w:rsidRPr="00572B0A" w:rsidTr="007C15B1">
      <w:trPr>
        <w:cantSplit/>
        <w:trHeight w:val="432"/>
        <w:jc w:val="center"/>
      </w:trPr>
      <w:tc>
        <w:tcPr>
          <w:tcW w:w="920" w:type="pct"/>
          <w:tcBorders>
            <w:top w:val="single" w:sz="4" w:space="0" w:color="auto"/>
            <w:left w:val="single" w:sz="4" w:space="0" w:color="auto"/>
            <w:bottom w:val="nil"/>
            <w:right w:val="nil"/>
          </w:tcBorders>
          <w:vAlign w:val="center"/>
        </w:tcPr>
        <w:p w:rsidR="00572B0A" w:rsidRPr="00572B0A" w:rsidRDefault="00572B0A" w:rsidP="00572B0A">
          <w:pPr>
            <w:spacing w:after="0" w:line="240" w:lineRule="auto"/>
            <w:ind w:left="-18"/>
            <w:rPr>
              <w:rFonts w:ascii="Times New Roman" w:hAnsi="Times New Roman" w:cs="Times New Roman"/>
              <w:sz w:val="24"/>
              <w:szCs w:val="24"/>
            </w:rPr>
          </w:pPr>
          <w:r w:rsidRPr="00572B0A">
            <w:rPr>
              <w:rFonts w:ascii="Times New Roman" w:hAnsi="Times New Roman" w:cs="Times New Roman"/>
              <w:sz w:val="24"/>
              <w:szCs w:val="24"/>
            </w:rPr>
            <w:t>NAME</w:t>
          </w:r>
        </w:p>
      </w:tc>
      <w:tc>
        <w:tcPr>
          <w:tcW w:w="1329" w:type="pct"/>
          <w:gridSpan w:val="3"/>
          <w:tcBorders>
            <w:top w:val="single" w:sz="4" w:space="0" w:color="auto"/>
            <w:left w:val="single" w:sz="4" w:space="0" w:color="auto"/>
            <w:bottom w:val="nil"/>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308" w:type="pct"/>
          <w:tcBorders>
            <w:top w:val="single" w:sz="4" w:space="0" w:color="auto"/>
            <w:bottom w:val="nil"/>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nil"/>
            <w:right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r>
    <w:tr w:rsidR="00572B0A" w:rsidRPr="00572B0A" w:rsidTr="007C15B1">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572B0A" w:rsidRPr="00572B0A" w:rsidRDefault="00572B0A" w:rsidP="00572B0A">
          <w:pPr>
            <w:spacing w:after="0" w:line="240" w:lineRule="auto"/>
            <w:ind w:left="-18"/>
            <w:rPr>
              <w:rFonts w:ascii="Times New Roman" w:hAnsi="Times New Roman" w:cs="Times New Roman"/>
              <w:sz w:val="24"/>
              <w:szCs w:val="24"/>
            </w:rPr>
          </w:pPr>
          <w:r w:rsidRPr="00572B0A">
            <w:rPr>
              <w:rFonts w:ascii="Times New Roman" w:hAnsi="Times New Roman" w:cs="Times New Roman"/>
              <w:sz w:val="24"/>
              <w:szCs w:val="24"/>
            </w:rPr>
            <w:t>DATE</w:t>
          </w:r>
        </w:p>
      </w:tc>
      <w:tc>
        <w:tcPr>
          <w:tcW w:w="1329" w:type="pct"/>
          <w:gridSpan w:val="3"/>
          <w:tcBorders>
            <w:top w:val="single" w:sz="4" w:space="0" w:color="auto"/>
            <w:left w:val="single" w:sz="4" w:space="0" w:color="auto"/>
            <w:bottom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308" w:type="pct"/>
          <w:tcBorders>
            <w:top w:val="single" w:sz="4" w:space="0" w:color="auto"/>
            <w:bottom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c>
        <w:tcPr>
          <w:tcW w:w="1443" w:type="pct"/>
          <w:gridSpan w:val="2"/>
          <w:tcBorders>
            <w:top w:val="single" w:sz="4" w:space="0" w:color="auto"/>
            <w:bottom w:val="single" w:sz="4" w:space="0" w:color="auto"/>
            <w:right w:val="single" w:sz="4" w:space="0" w:color="auto"/>
          </w:tcBorders>
          <w:vAlign w:val="center"/>
        </w:tcPr>
        <w:p w:rsidR="00572B0A" w:rsidRPr="00572B0A" w:rsidRDefault="00572B0A" w:rsidP="00572B0A">
          <w:pPr>
            <w:spacing w:after="0" w:line="240" w:lineRule="auto"/>
            <w:jc w:val="center"/>
            <w:rPr>
              <w:rFonts w:ascii="Times New Roman" w:hAnsi="Times New Roman" w:cs="Times New Roman"/>
              <w:sz w:val="24"/>
              <w:szCs w:val="24"/>
            </w:rPr>
          </w:pPr>
        </w:p>
      </w:tc>
    </w:tr>
  </w:tbl>
  <w:p w:rsidR="006C09E3" w:rsidRDefault="006C09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598"/>
    <w:multiLevelType w:val="hybridMultilevel"/>
    <w:tmpl w:val="B5F8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E1CF8"/>
    <w:multiLevelType w:val="hybridMultilevel"/>
    <w:tmpl w:val="01AECA4A"/>
    <w:lvl w:ilvl="0" w:tplc="7144D7EA">
      <w:start w:val="1"/>
      <w:numFmt w:val="lowerRoman"/>
      <w:lvlText w:val="%1)"/>
      <w:lvlJc w:val="left"/>
      <w:pPr>
        <w:tabs>
          <w:tab w:val="num" w:pos="1080"/>
        </w:tabs>
        <w:ind w:left="1080" w:hanging="720"/>
      </w:pPr>
      <w:rPr>
        <w:rFonts w:ascii="Arial" w:hAnsi="Arial" w:cs="Arial" w:hint="default"/>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2">
    <w:nsid w:val="086A0CF2"/>
    <w:multiLevelType w:val="hybridMultilevel"/>
    <w:tmpl w:val="BEF65D4C"/>
    <w:lvl w:ilvl="0" w:tplc="7144D7EA">
      <w:start w:val="1"/>
      <w:numFmt w:val="lowerRoman"/>
      <w:lvlText w:val="%1)"/>
      <w:lvlJc w:val="left"/>
      <w:pPr>
        <w:tabs>
          <w:tab w:val="num" w:pos="1080"/>
        </w:tabs>
        <w:ind w:left="1080" w:hanging="720"/>
      </w:pPr>
      <w:rPr>
        <w:rFonts w:ascii="Arial" w:hAnsi="Arial" w:cs="Arial" w:hint="default"/>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3">
    <w:nsid w:val="088C2342"/>
    <w:multiLevelType w:val="hybridMultilevel"/>
    <w:tmpl w:val="F396530E"/>
    <w:lvl w:ilvl="0" w:tplc="BC1AAE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0C6DEB"/>
    <w:multiLevelType w:val="hybridMultilevel"/>
    <w:tmpl w:val="2C46C632"/>
    <w:lvl w:ilvl="0" w:tplc="898C3C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BBF3E4F"/>
    <w:multiLevelType w:val="hybridMultilevel"/>
    <w:tmpl w:val="2AD46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6B7EA3"/>
    <w:multiLevelType w:val="hybridMultilevel"/>
    <w:tmpl w:val="86E0B0CA"/>
    <w:lvl w:ilvl="0" w:tplc="7144D7EA">
      <w:start w:val="1"/>
      <w:numFmt w:val="lowerRoman"/>
      <w:lvlText w:val="%1)"/>
      <w:lvlJc w:val="left"/>
      <w:pPr>
        <w:tabs>
          <w:tab w:val="num" w:pos="1080"/>
        </w:tabs>
        <w:ind w:left="1080" w:hanging="72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E952434"/>
    <w:multiLevelType w:val="hybridMultilevel"/>
    <w:tmpl w:val="52088ED6"/>
    <w:lvl w:ilvl="0" w:tplc="136EC9EE">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nsid w:val="2FF7590C"/>
    <w:multiLevelType w:val="hybridMultilevel"/>
    <w:tmpl w:val="D270A7A0"/>
    <w:lvl w:ilvl="0" w:tplc="22F8E026">
      <w:start w:val="1"/>
      <w:numFmt w:val="decimal"/>
      <w:lvlText w:val="%1)"/>
      <w:lvlJc w:val="left"/>
      <w:pPr>
        <w:ind w:left="2400" w:hanging="360"/>
      </w:pPr>
      <w:rPr>
        <w:rFonts w:hint="default"/>
      </w:r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0">
    <w:nsid w:val="495F7D1A"/>
    <w:multiLevelType w:val="hybridMultilevel"/>
    <w:tmpl w:val="5C88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4953E3"/>
    <w:multiLevelType w:val="hybridMultilevel"/>
    <w:tmpl w:val="C5B0A6AC"/>
    <w:lvl w:ilvl="0" w:tplc="04090001">
      <w:start w:val="1"/>
      <w:numFmt w:val="bullet"/>
      <w:lvlText w:val=""/>
      <w:lvlJc w:val="left"/>
      <w:pPr>
        <w:ind w:left="1459" w:hanging="360"/>
      </w:pPr>
      <w:rPr>
        <w:rFonts w:ascii="Symbol" w:hAnsi="Symbol" w:hint="default"/>
      </w:rPr>
    </w:lvl>
    <w:lvl w:ilvl="1" w:tplc="04090003" w:tentative="1">
      <w:start w:val="1"/>
      <w:numFmt w:val="bullet"/>
      <w:lvlText w:val="o"/>
      <w:lvlJc w:val="left"/>
      <w:pPr>
        <w:ind w:left="2179" w:hanging="360"/>
      </w:pPr>
      <w:rPr>
        <w:rFonts w:ascii="Courier New" w:hAnsi="Courier New" w:cs="Courier New" w:hint="default"/>
      </w:rPr>
    </w:lvl>
    <w:lvl w:ilvl="2" w:tplc="04090005" w:tentative="1">
      <w:start w:val="1"/>
      <w:numFmt w:val="bullet"/>
      <w:lvlText w:val=""/>
      <w:lvlJc w:val="left"/>
      <w:pPr>
        <w:ind w:left="2899" w:hanging="360"/>
      </w:pPr>
      <w:rPr>
        <w:rFonts w:ascii="Wingdings" w:hAnsi="Wingdings" w:hint="default"/>
      </w:rPr>
    </w:lvl>
    <w:lvl w:ilvl="3" w:tplc="04090001" w:tentative="1">
      <w:start w:val="1"/>
      <w:numFmt w:val="bullet"/>
      <w:lvlText w:val=""/>
      <w:lvlJc w:val="left"/>
      <w:pPr>
        <w:ind w:left="3619" w:hanging="360"/>
      </w:pPr>
      <w:rPr>
        <w:rFonts w:ascii="Symbol" w:hAnsi="Symbol" w:hint="default"/>
      </w:rPr>
    </w:lvl>
    <w:lvl w:ilvl="4" w:tplc="04090003" w:tentative="1">
      <w:start w:val="1"/>
      <w:numFmt w:val="bullet"/>
      <w:lvlText w:val="o"/>
      <w:lvlJc w:val="left"/>
      <w:pPr>
        <w:ind w:left="4339" w:hanging="360"/>
      </w:pPr>
      <w:rPr>
        <w:rFonts w:ascii="Courier New" w:hAnsi="Courier New" w:cs="Courier New" w:hint="default"/>
      </w:rPr>
    </w:lvl>
    <w:lvl w:ilvl="5" w:tplc="04090005" w:tentative="1">
      <w:start w:val="1"/>
      <w:numFmt w:val="bullet"/>
      <w:lvlText w:val=""/>
      <w:lvlJc w:val="left"/>
      <w:pPr>
        <w:ind w:left="5059" w:hanging="360"/>
      </w:pPr>
      <w:rPr>
        <w:rFonts w:ascii="Wingdings" w:hAnsi="Wingdings" w:hint="default"/>
      </w:rPr>
    </w:lvl>
    <w:lvl w:ilvl="6" w:tplc="04090001" w:tentative="1">
      <w:start w:val="1"/>
      <w:numFmt w:val="bullet"/>
      <w:lvlText w:val=""/>
      <w:lvlJc w:val="left"/>
      <w:pPr>
        <w:ind w:left="5779" w:hanging="360"/>
      </w:pPr>
      <w:rPr>
        <w:rFonts w:ascii="Symbol" w:hAnsi="Symbol" w:hint="default"/>
      </w:rPr>
    </w:lvl>
    <w:lvl w:ilvl="7" w:tplc="04090003" w:tentative="1">
      <w:start w:val="1"/>
      <w:numFmt w:val="bullet"/>
      <w:lvlText w:val="o"/>
      <w:lvlJc w:val="left"/>
      <w:pPr>
        <w:ind w:left="6499" w:hanging="360"/>
      </w:pPr>
      <w:rPr>
        <w:rFonts w:ascii="Courier New" w:hAnsi="Courier New" w:cs="Courier New" w:hint="default"/>
      </w:rPr>
    </w:lvl>
    <w:lvl w:ilvl="8" w:tplc="04090005" w:tentative="1">
      <w:start w:val="1"/>
      <w:numFmt w:val="bullet"/>
      <w:lvlText w:val=""/>
      <w:lvlJc w:val="left"/>
      <w:pPr>
        <w:ind w:left="7219" w:hanging="360"/>
      </w:pPr>
      <w:rPr>
        <w:rFonts w:ascii="Wingdings" w:hAnsi="Wingdings" w:hint="default"/>
      </w:rPr>
    </w:lvl>
  </w:abstractNum>
  <w:abstractNum w:abstractNumId="1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550E35C2"/>
    <w:multiLevelType w:val="hybridMultilevel"/>
    <w:tmpl w:val="C05C2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0E5B56"/>
    <w:multiLevelType w:val="hybridMultilevel"/>
    <w:tmpl w:val="92D478A6"/>
    <w:lvl w:ilvl="0" w:tplc="AC86333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765BEA"/>
    <w:multiLevelType w:val="hybridMultilevel"/>
    <w:tmpl w:val="F1F0240E"/>
    <w:lvl w:ilvl="0" w:tplc="7144D7EA">
      <w:start w:val="1"/>
      <w:numFmt w:val="lowerRoman"/>
      <w:lvlText w:val="%1)"/>
      <w:lvlJc w:val="left"/>
      <w:pPr>
        <w:tabs>
          <w:tab w:val="num" w:pos="1080"/>
        </w:tabs>
        <w:ind w:left="1080" w:hanging="720"/>
      </w:pPr>
      <w:rPr>
        <w:rFonts w:ascii="Arial" w:hAnsi="Arial" w:cs="Arial" w:hint="default"/>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16">
    <w:nsid w:val="708D215F"/>
    <w:multiLevelType w:val="hybridMultilevel"/>
    <w:tmpl w:val="C05C2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3F52CD"/>
    <w:multiLevelType w:val="hybridMultilevel"/>
    <w:tmpl w:val="C896B362"/>
    <w:lvl w:ilvl="0" w:tplc="5120AD08">
      <w:start w:val="1"/>
      <w:numFmt w:val="lowerRoman"/>
      <w:lvlText w:val="%1)"/>
      <w:lvlJc w:val="left"/>
      <w:pPr>
        <w:tabs>
          <w:tab w:val="num" w:pos="1080"/>
        </w:tabs>
        <w:ind w:left="1080" w:hanging="720"/>
      </w:pPr>
      <w:rPr>
        <w:rFonts w:ascii="Arial" w:hAnsi="Arial" w:cs="Arial" w:hint="default"/>
        <w:strike w:val="0"/>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18">
    <w:nsid w:val="78C26F64"/>
    <w:multiLevelType w:val="hybridMultilevel"/>
    <w:tmpl w:val="F396530E"/>
    <w:lvl w:ilvl="0" w:tplc="BC1AAE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517531"/>
    <w:multiLevelType w:val="hybridMultilevel"/>
    <w:tmpl w:val="02C4725E"/>
    <w:lvl w:ilvl="0" w:tplc="E7901446">
      <w:start w:val="1"/>
      <w:numFmt w:val="lowerRoman"/>
      <w:lvlText w:val="%1)"/>
      <w:lvlJc w:val="left"/>
      <w:pPr>
        <w:tabs>
          <w:tab w:val="num" w:pos="1080"/>
        </w:tabs>
        <w:ind w:left="1080" w:hanging="720"/>
      </w:pPr>
      <w:rPr>
        <w:rFonts w:ascii="Arial" w:hAnsi="Arial" w:cs="Arial" w:hint="default"/>
        <w:strike w:val="0"/>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20">
    <w:nsid w:val="7C8373BF"/>
    <w:multiLevelType w:val="hybridMultilevel"/>
    <w:tmpl w:val="69567D9A"/>
    <w:lvl w:ilvl="0" w:tplc="7144D7EA">
      <w:start w:val="1"/>
      <w:numFmt w:val="lowerRoman"/>
      <w:lvlText w:val="%1)"/>
      <w:lvlJc w:val="left"/>
      <w:pPr>
        <w:tabs>
          <w:tab w:val="num" w:pos="1080"/>
        </w:tabs>
        <w:ind w:left="1080" w:hanging="720"/>
      </w:pPr>
      <w:rPr>
        <w:rFonts w:ascii="Arial" w:hAnsi="Arial" w:cs="Arial" w:hint="default"/>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21">
    <w:nsid w:val="7E6C51C0"/>
    <w:multiLevelType w:val="hybridMultilevel"/>
    <w:tmpl w:val="884C3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0"/>
  </w:num>
  <w:num w:numId="3">
    <w:abstractNumId w:val="15"/>
  </w:num>
  <w:num w:numId="4">
    <w:abstractNumId w:val="1"/>
  </w:num>
  <w:num w:numId="5">
    <w:abstractNumId w:val="2"/>
  </w:num>
  <w:num w:numId="6">
    <w:abstractNumId w:val="19"/>
  </w:num>
  <w:num w:numId="7">
    <w:abstractNumId w:val="17"/>
  </w:num>
  <w:num w:numId="8">
    <w:abstractNumId w:val="16"/>
  </w:num>
  <w:num w:numId="9">
    <w:abstractNumId w:val="13"/>
  </w:num>
  <w:num w:numId="10">
    <w:abstractNumId w:val="7"/>
  </w:num>
  <w:num w:numId="11">
    <w:abstractNumId w:val="14"/>
  </w:num>
  <w:num w:numId="12">
    <w:abstractNumId w:val="9"/>
  </w:num>
  <w:num w:numId="13">
    <w:abstractNumId w:val="3"/>
  </w:num>
  <w:num w:numId="14">
    <w:abstractNumId w:val="18"/>
  </w:num>
  <w:num w:numId="15">
    <w:abstractNumId w:val="4"/>
  </w:num>
  <w:num w:numId="16">
    <w:abstractNumId w:val="5"/>
  </w:num>
  <w:num w:numId="17">
    <w:abstractNumId w:val="11"/>
  </w:num>
  <w:num w:numId="18">
    <w:abstractNumId w:val="0"/>
  </w:num>
  <w:num w:numId="19">
    <w:abstractNumId w:val="10"/>
  </w:num>
  <w:num w:numId="20">
    <w:abstractNumId w:val="8"/>
  </w:num>
  <w:num w:numId="21">
    <w:abstractNumId w:val="12"/>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0259D"/>
    <w:rsid w:val="00002618"/>
    <w:rsid w:val="00005347"/>
    <w:rsid w:val="00005D5F"/>
    <w:rsid w:val="000078CB"/>
    <w:rsid w:val="00010748"/>
    <w:rsid w:val="00010E01"/>
    <w:rsid w:val="000113FC"/>
    <w:rsid w:val="00011E7D"/>
    <w:rsid w:val="00011FC6"/>
    <w:rsid w:val="000144B3"/>
    <w:rsid w:val="000144D5"/>
    <w:rsid w:val="00015668"/>
    <w:rsid w:val="00016B5A"/>
    <w:rsid w:val="00021319"/>
    <w:rsid w:val="000213CF"/>
    <w:rsid w:val="00022C88"/>
    <w:rsid w:val="00025074"/>
    <w:rsid w:val="000253FC"/>
    <w:rsid w:val="00025A19"/>
    <w:rsid w:val="00026786"/>
    <w:rsid w:val="00032CD3"/>
    <w:rsid w:val="00032E88"/>
    <w:rsid w:val="00032EA0"/>
    <w:rsid w:val="000346DD"/>
    <w:rsid w:val="000348D6"/>
    <w:rsid w:val="00035048"/>
    <w:rsid w:val="000359E9"/>
    <w:rsid w:val="00035C49"/>
    <w:rsid w:val="00041C09"/>
    <w:rsid w:val="00042833"/>
    <w:rsid w:val="00043F2F"/>
    <w:rsid w:val="0004617B"/>
    <w:rsid w:val="00046C2F"/>
    <w:rsid w:val="000511C1"/>
    <w:rsid w:val="000521FB"/>
    <w:rsid w:val="000525A2"/>
    <w:rsid w:val="000525CE"/>
    <w:rsid w:val="00053A59"/>
    <w:rsid w:val="00054B1E"/>
    <w:rsid w:val="000552A2"/>
    <w:rsid w:val="0005624D"/>
    <w:rsid w:val="00057346"/>
    <w:rsid w:val="0006090E"/>
    <w:rsid w:val="00061CEF"/>
    <w:rsid w:val="0006205C"/>
    <w:rsid w:val="00062BA6"/>
    <w:rsid w:val="000644F6"/>
    <w:rsid w:val="000650EA"/>
    <w:rsid w:val="00067D6F"/>
    <w:rsid w:val="000701C5"/>
    <w:rsid w:val="00073001"/>
    <w:rsid w:val="00073BAD"/>
    <w:rsid w:val="00073DEB"/>
    <w:rsid w:val="00076A83"/>
    <w:rsid w:val="00077AE3"/>
    <w:rsid w:val="00080019"/>
    <w:rsid w:val="0008096F"/>
    <w:rsid w:val="00081211"/>
    <w:rsid w:val="0008446C"/>
    <w:rsid w:val="000852B6"/>
    <w:rsid w:val="00085E94"/>
    <w:rsid w:val="00087104"/>
    <w:rsid w:val="00087D5C"/>
    <w:rsid w:val="00092010"/>
    <w:rsid w:val="00092BC7"/>
    <w:rsid w:val="00093538"/>
    <w:rsid w:val="00096466"/>
    <w:rsid w:val="00096A5F"/>
    <w:rsid w:val="000A0719"/>
    <w:rsid w:val="000A2F1D"/>
    <w:rsid w:val="000A3975"/>
    <w:rsid w:val="000A3E65"/>
    <w:rsid w:val="000A4078"/>
    <w:rsid w:val="000A4A70"/>
    <w:rsid w:val="000B32C6"/>
    <w:rsid w:val="000B3405"/>
    <w:rsid w:val="000B42B2"/>
    <w:rsid w:val="000B4830"/>
    <w:rsid w:val="000B5487"/>
    <w:rsid w:val="000C02FE"/>
    <w:rsid w:val="000C0CCA"/>
    <w:rsid w:val="000C2EB1"/>
    <w:rsid w:val="000C634C"/>
    <w:rsid w:val="000D05E6"/>
    <w:rsid w:val="000D0ADE"/>
    <w:rsid w:val="000D0B67"/>
    <w:rsid w:val="000D368D"/>
    <w:rsid w:val="000D4975"/>
    <w:rsid w:val="000E023C"/>
    <w:rsid w:val="000E345B"/>
    <w:rsid w:val="000E3610"/>
    <w:rsid w:val="000E383A"/>
    <w:rsid w:val="000E3B21"/>
    <w:rsid w:val="000E3B46"/>
    <w:rsid w:val="000E64E8"/>
    <w:rsid w:val="000E69E5"/>
    <w:rsid w:val="000E6DBC"/>
    <w:rsid w:val="000E79AE"/>
    <w:rsid w:val="000F3429"/>
    <w:rsid w:val="000F5C0A"/>
    <w:rsid w:val="000F5E45"/>
    <w:rsid w:val="000F665E"/>
    <w:rsid w:val="000F6BEF"/>
    <w:rsid w:val="000F78D0"/>
    <w:rsid w:val="001000E7"/>
    <w:rsid w:val="00101311"/>
    <w:rsid w:val="00102E40"/>
    <w:rsid w:val="00105023"/>
    <w:rsid w:val="00105A4A"/>
    <w:rsid w:val="0010619F"/>
    <w:rsid w:val="0011074A"/>
    <w:rsid w:val="001111B8"/>
    <w:rsid w:val="00111C07"/>
    <w:rsid w:val="00112039"/>
    <w:rsid w:val="001125FB"/>
    <w:rsid w:val="0011381B"/>
    <w:rsid w:val="00113EDE"/>
    <w:rsid w:val="0011683C"/>
    <w:rsid w:val="001208FE"/>
    <w:rsid w:val="00120988"/>
    <w:rsid w:val="00122C7C"/>
    <w:rsid w:val="001256BF"/>
    <w:rsid w:val="00126FED"/>
    <w:rsid w:val="00130E7D"/>
    <w:rsid w:val="001314EA"/>
    <w:rsid w:val="00131F34"/>
    <w:rsid w:val="0013283A"/>
    <w:rsid w:val="00132F85"/>
    <w:rsid w:val="00133712"/>
    <w:rsid w:val="00136070"/>
    <w:rsid w:val="00140183"/>
    <w:rsid w:val="00141EA9"/>
    <w:rsid w:val="001426D4"/>
    <w:rsid w:val="0014297B"/>
    <w:rsid w:val="00142C30"/>
    <w:rsid w:val="001559D4"/>
    <w:rsid w:val="00157113"/>
    <w:rsid w:val="001609CA"/>
    <w:rsid w:val="0016160B"/>
    <w:rsid w:val="00163D12"/>
    <w:rsid w:val="00165869"/>
    <w:rsid w:val="001659E0"/>
    <w:rsid w:val="0016652D"/>
    <w:rsid w:val="00167586"/>
    <w:rsid w:val="0017087B"/>
    <w:rsid w:val="00172717"/>
    <w:rsid w:val="00175307"/>
    <w:rsid w:val="00176D22"/>
    <w:rsid w:val="00177096"/>
    <w:rsid w:val="0017733B"/>
    <w:rsid w:val="00177B46"/>
    <w:rsid w:val="00180266"/>
    <w:rsid w:val="00180C5E"/>
    <w:rsid w:val="00180E71"/>
    <w:rsid w:val="00181346"/>
    <w:rsid w:val="001825BA"/>
    <w:rsid w:val="00184B3D"/>
    <w:rsid w:val="001909CE"/>
    <w:rsid w:val="0019181A"/>
    <w:rsid w:val="0019198D"/>
    <w:rsid w:val="00191F63"/>
    <w:rsid w:val="00192CE7"/>
    <w:rsid w:val="001935F8"/>
    <w:rsid w:val="00196474"/>
    <w:rsid w:val="00197EAB"/>
    <w:rsid w:val="001A0344"/>
    <w:rsid w:val="001A05AB"/>
    <w:rsid w:val="001A2772"/>
    <w:rsid w:val="001A34A6"/>
    <w:rsid w:val="001A4AE0"/>
    <w:rsid w:val="001A4BB7"/>
    <w:rsid w:val="001A57FB"/>
    <w:rsid w:val="001A6443"/>
    <w:rsid w:val="001A6CEE"/>
    <w:rsid w:val="001A7817"/>
    <w:rsid w:val="001B0F7B"/>
    <w:rsid w:val="001B17DC"/>
    <w:rsid w:val="001B35E8"/>
    <w:rsid w:val="001B414C"/>
    <w:rsid w:val="001B483B"/>
    <w:rsid w:val="001B7097"/>
    <w:rsid w:val="001C0221"/>
    <w:rsid w:val="001C0B6B"/>
    <w:rsid w:val="001C1265"/>
    <w:rsid w:val="001C1D57"/>
    <w:rsid w:val="001C28F3"/>
    <w:rsid w:val="001C66D5"/>
    <w:rsid w:val="001C7F3C"/>
    <w:rsid w:val="001D4CC5"/>
    <w:rsid w:val="001D78D1"/>
    <w:rsid w:val="001E03F0"/>
    <w:rsid w:val="001E0906"/>
    <w:rsid w:val="001E0C6C"/>
    <w:rsid w:val="001E125B"/>
    <w:rsid w:val="001E5925"/>
    <w:rsid w:val="001F1B7E"/>
    <w:rsid w:val="001F27DC"/>
    <w:rsid w:val="001F285D"/>
    <w:rsid w:val="001F32A7"/>
    <w:rsid w:val="001F4DFD"/>
    <w:rsid w:val="001F692F"/>
    <w:rsid w:val="001F6B5B"/>
    <w:rsid w:val="002006AD"/>
    <w:rsid w:val="002006CC"/>
    <w:rsid w:val="00201C56"/>
    <w:rsid w:val="00201D33"/>
    <w:rsid w:val="00202591"/>
    <w:rsid w:val="00204A2E"/>
    <w:rsid w:val="00205B71"/>
    <w:rsid w:val="00206A7C"/>
    <w:rsid w:val="00206B01"/>
    <w:rsid w:val="00207391"/>
    <w:rsid w:val="00212B69"/>
    <w:rsid w:val="00213F5E"/>
    <w:rsid w:val="00214E8D"/>
    <w:rsid w:val="00216F57"/>
    <w:rsid w:val="0022123E"/>
    <w:rsid w:val="00224D38"/>
    <w:rsid w:val="00225285"/>
    <w:rsid w:val="002316BD"/>
    <w:rsid w:val="002331DC"/>
    <w:rsid w:val="002343E2"/>
    <w:rsid w:val="002346A4"/>
    <w:rsid w:val="00234AC8"/>
    <w:rsid w:val="00235C9C"/>
    <w:rsid w:val="00235FE4"/>
    <w:rsid w:val="00236EEA"/>
    <w:rsid w:val="002405E2"/>
    <w:rsid w:val="00240EE9"/>
    <w:rsid w:val="00241375"/>
    <w:rsid w:val="00241FC2"/>
    <w:rsid w:val="002457BA"/>
    <w:rsid w:val="002536F4"/>
    <w:rsid w:val="00256803"/>
    <w:rsid w:val="0025767D"/>
    <w:rsid w:val="00257A24"/>
    <w:rsid w:val="00260CDB"/>
    <w:rsid w:val="002649AC"/>
    <w:rsid w:val="00271BF5"/>
    <w:rsid w:val="002723C8"/>
    <w:rsid w:val="00272D8B"/>
    <w:rsid w:val="00281F77"/>
    <w:rsid w:val="00283604"/>
    <w:rsid w:val="0028407B"/>
    <w:rsid w:val="00285B6E"/>
    <w:rsid w:val="00287024"/>
    <w:rsid w:val="002872D9"/>
    <w:rsid w:val="0029014D"/>
    <w:rsid w:val="00290E7B"/>
    <w:rsid w:val="00292FBC"/>
    <w:rsid w:val="00293E4C"/>
    <w:rsid w:val="002A17FB"/>
    <w:rsid w:val="002A2029"/>
    <w:rsid w:val="002A44DD"/>
    <w:rsid w:val="002B1E8B"/>
    <w:rsid w:val="002B2CDE"/>
    <w:rsid w:val="002B2E25"/>
    <w:rsid w:val="002B3285"/>
    <w:rsid w:val="002C11A7"/>
    <w:rsid w:val="002C2875"/>
    <w:rsid w:val="002C2ED9"/>
    <w:rsid w:val="002D100F"/>
    <w:rsid w:val="002D2549"/>
    <w:rsid w:val="002D4103"/>
    <w:rsid w:val="002D53CA"/>
    <w:rsid w:val="002D7065"/>
    <w:rsid w:val="002E0E07"/>
    <w:rsid w:val="002E0FA4"/>
    <w:rsid w:val="002E26D2"/>
    <w:rsid w:val="002E5594"/>
    <w:rsid w:val="002E668F"/>
    <w:rsid w:val="002E7CFE"/>
    <w:rsid w:val="002F15FE"/>
    <w:rsid w:val="002F2336"/>
    <w:rsid w:val="002F2866"/>
    <w:rsid w:val="002F2CC5"/>
    <w:rsid w:val="002F2F13"/>
    <w:rsid w:val="002F49B6"/>
    <w:rsid w:val="002F6CE5"/>
    <w:rsid w:val="002F71F6"/>
    <w:rsid w:val="003013FA"/>
    <w:rsid w:val="00301A0D"/>
    <w:rsid w:val="00302663"/>
    <w:rsid w:val="00305D4E"/>
    <w:rsid w:val="00306356"/>
    <w:rsid w:val="003123EE"/>
    <w:rsid w:val="00312BBA"/>
    <w:rsid w:val="003155EB"/>
    <w:rsid w:val="00322A04"/>
    <w:rsid w:val="0032573A"/>
    <w:rsid w:val="00331E8E"/>
    <w:rsid w:val="00333A50"/>
    <w:rsid w:val="00342FBB"/>
    <w:rsid w:val="003454DA"/>
    <w:rsid w:val="00345A69"/>
    <w:rsid w:val="00345D18"/>
    <w:rsid w:val="00347675"/>
    <w:rsid w:val="00353008"/>
    <w:rsid w:val="003548B8"/>
    <w:rsid w:val="00354BEC"/>
    <w:rsid w:val="00355A86"/>
    <w:rsid w:val="00357F7D"/>
    <w:rsid w:val="00362E92"/>
    <w:rsid w:val="00371AA6"/>
    <w:rsid w:val="00372EE6"/>
    <w:rsid w:val="00373866"/>
    <w:rsid w:val="003742A3"/>
    <w:rsid w:val="00374F36"/>
    <w:rsid w:val="00376E0D"/>
    <w:rsid w:val="00377B3E"/>
    <w:rsid w:val="00382000"/>
    <w:rsid w:val="00382212"/>
    <w:rsid w:val="00382E89"/>
    <w:rsid w:val="00383B34"/>
    <w:rsid w:val="00391F23"/>
    <w:rsid w:val="00392784"/>
    <w:rsid w:val="00393B12"/>
    <w:rsid w:val="0039455F"/>
    <w:rsid w:val="00395895"/>
    <w:rsid w:val="003A0854"/>
    <w:rsid w:val="003A2F35"/>
    <w:rsid w:val="003A3AA9"/>
    <w:rsid w:val="003A463E"/>
    <w:rsid w:val="003A5949"/>
    <w:rsid w:val="003A6D91"/>
    <w:rsid w:val="003B0257"/>
    <w:rsid w:val="003B09A2"/>
    <w:rsid w:val="003B17DD"/>
    <w:rsid w:val="003B1826"/>
    <w:rsid w:val="003B2D11"/>
    <w:rsid w:val="003B4459"/>
    <w:rsid w:val="003B6244"/>
    <w:rsid w:val="003B67E7"/>
    <w:rsid w:val="003B7F5D"/>
    <w:rsid w:val="003C075E"/>
    <w:rsid w:val="003C08E4"/>
    <w:rsid w:val="003C134C"/>
    <w:rsid w:val="003C15D7"/>
    <w:rsid w:val="003C1871"/>
    <w:rsid w:val="003C4590"/>
    <w:rsid w:val="003C4A45"/>
    <w:rsid w:val="003C59F5"/>
    <w:rsid w:val="003C7577"/>
    <w:rsid w:val="003D1742"/>
    <w:rsid w:val="003D4DFB"/>
    <w:rsid w:val="003D568E"/>
    <w:rsid w:val="003E1736"/>
    <w:rsid w:val="003E6B3E"/>
    <w:rsid w:val="003E722B"/>
    <w:rsid w:val="003E7E8F"/>
    <w:rsid w:val="003F1A6D"/>
    <w:rsid w:val="003F2D2F"/>
    <w:rsid w:val="003F45B8"/>
    <w:rsid w:val="003F4B37"/>
    <w:rsid w:val="003F6F77"/>
    <w:rsid w:val="00405D05"/>
    <w:rsid w:val="004066DD"/>
    <w:rsid w:val="004070BD"/>
    <w:rsid w:val="0041118D"/>
    <w:rsid w:val="00413F6F"/>
    <w:rsid w:val="00415256"/>
    <w:rsid w:val="00415634"/>
    <w:rsid w:val="00416902"/>
    <w:rsid w:val="00416CAA"/>
    <w:rsid w:val="004172D2"/>
    <w:rsid w:val="00420BBA"/>
    <w:rsid w:val="00421AFF"/>
    <w:rsid w:val="00424701"/>
    <w:rsid w:val="00426238"/>
    <w:rsid w:val="00430F8A"/>
    <w:rsid w:val="00434F09"/>
    <w:rsid w:val="0043724E"/>
    <w:rsid w:val="004417DC"/>
    <w:rsid w:val="00441DB9"/>
    <w:rsid w:val="004434C0"/>
    <w:rsid w:val="004438F2"/>
    <w:rsid w:val="004450AD"/>
    <w:rsid w:val="00446B9E"/>
    <w:rsid w:val="00446E35"/>
    <w:rsid w:val="004502B5"/>
    <w:rsid w:val="004506FC"/>
    <w:rsid w:val="0045565E"/>
    <w:rsid w:val="004559F5"/>
    <w:rsid w:val="0045609C"/>
    <w:rsid w:val="004569B0"/>
    <w:rsid w:val="004579CC"/>
    <w:rsid w:val="00457E5F"/>
    <w:rsid w:val="00457FB4"/>
    <w:rsid w:val="004620E0"/>
    <w:rsid w:val="00463689"/>
    <w:rsid w:val="00470EF4"/>
    <w:rsid w:val="0047109D"/>
    <w:rsid w:val="0047213D"/>
    <w:rsid w:val="0047267F"/>
    <w:rsid w:val="00473088"/>
    <w:rsid w:val="004755AA"/>
    <w:rsid w:val="00476458"/>
    <w:rsid w:val="0047690D"/>
    <w:rsid w:val="00476E3F"/>
    <w:rsid w:val="00480E12"/>
    <w:rsid w:val="004816B8"/>
    <w:rsid w:val="00481D23"/>
    <w:rsid w:val="004842E9"/>
    <w:rsid w:val="0048489A"/>
    <w:rsid w:val="00486958"/>
    <w:rsid w:val="00486D1F"/>
    <w:rsid w:val="00490144"/>
    <w:rsid w:val="004912D4"/>
    <w:rsid w:val="00493083"/>
    <w:rsid w:val="00493A32"/>
    <w:rsid w:val="00494E7A"/>
    <w:rsid w:val="004959DE"/>
    <w:rsid w:val="00496EC7"/>
    <w:rsid w:val="004A12A9"/>
    <w:rsid w:val="004A1347"/>
    <w:rsid w:val="004A256D"/>
    <w:rsid w:val="004A28D4"/>
    <w:rsid w:val="004A4CF7"/>
    <w:rsid w:val="004A7A49"/>
    <w:rsid w:val="004B02D7"/>
    <w:rsid w:val="004B39FC"/>
    <w:rsid w:val="004B4198"/>
    <w:rsid w:val="004C22FA"/>
    <w:rsid w:val="004C4BA7"/>
    <w:rsid w:val="004C4EBE"/>
    <w:rsid w:val="004C748B"/>
    <w:rsid w:val="004C7795"/>
    <w:rsid w:val="004C7F5D"/>
    <w:rsid w:val="004D095B"/>
    <w:rsid w:val="004D1DCE"/>
    <w:rsid w:val="004D5050"/>
    <w:rsid w:val="004D7352"/>
    <w:rsid w:val="004D75A0"/>
    <w:rsid w:val="004D7B5D"/>
    <w:rsid w:val="004E0F7C"/>
    <w:rsid w:val="004E303B"/>
    <w:rsid w:val="004E4F15"/>
    <w:rsid w:val="004E59EB"/>
    <w:rsid w:val="004E5CA2"/>
    <w:rsid w:val="004E640F"/>
    <w:rsid w:val="004F32D1"/>
    <w:rsid w:val="004F3CE2"/>
    <w:rsid w:val="004F4293"/>
    <w:rsid w:val="004F4A49"/>
    <w:rsid w:val="004F5601"/>
    <w:rsid w:val="005005BA"/>
    <w:rsid w:val="005005FC"/>
    <w:rsid w:val="00502988"/>
    <w:rsid w:val="00502ED4"/>
    <w:rsid w:val="00506D3F"/>
    <w:rsid w:val="00507783"/>
    <w:rsid w:val="00507E08"/>
    <w:rsid w:val="00514CDC"/>
    <w:rsid w:val="005152DC"/>
    <w:rsid w:val="0051576D"/>
    <w:rsid w:val="005172A9"/>
    <w:rsid w:val="00517303"/>
    <w:rsid w:val="00521453"/>
    <w:rsid w:val="00522171"/>
    <w:rsid w:val="00522537"/>
    <w:rsid w:val="00523A7E"/>
    <w:rsid w:val="00524AC8"/>
    <w:rsid w:val="00531034"/>
    <w:rsid w:val="0053272E"/>
    <w:rsid w:val="00535C06"/>
    <w:rsid w:val="005375AF"/>
    <w:rsid w:val="0054008E"/>
    <w:rsid w:val="00540172"/>
    <w:rsid w:val="00540576"/>
    <w:rsid w:val="00541206"/>
    <w:rsid w:val="0054234D"/>
    <w:rsid w:val="00543D0C"/>
    <w:rsid w:val="005460E8"/>
    <w:rsid w:val="005474FC"/>
    <w:rsid w:val="00551DD4"/>
    <w:rsid w:val="005523A3"/>
    <w:rsid w:val="00553CDF"/>
    <w:rsid w:val="00554AA8"/>
    <w:rsid w:val="00561776"/>
    <w:rsid w:val="00563C5C"/>
    <w:rsid w:val="005644BD"/>
    <w:rsid w:val="00565D4C"/>
    <w:rsid w:val="0056706E"/>
    <w:rsid w:val="00567E17"/>
    <w:rsid w:val="00570117"/>
    <w:rsid w:val="00570175"/>
    <w:rsid w:val="00570E76"/>
    <w:rsid w:val="00570F2D"/>
    <w:rsid w:val="005721E9"/>
    <w:rsid w:val="00572B0A"/>
    <w:rsid w:val="00573788"/>
    <w:rsid w:val="00574DB8"/>
    <w:rsid w:val="00574ECA"/>
    <w:rsid w:val="0057645A"/>
    <w:rsid w:val="005773FF"/>
    <w:rsid w:val="00577F1C"/>
    <w:rsid w:val="00580FF7"/>
    <w:rsid w:val="0058129D"/>
    <w:rsid w:val="00581ED3"/>
    <w:rsid w:val="00582359"/>
    <w:rsid w:val="00582B60"/>
    <w:rsid w:val="005856FA"/>
    <w:rsid w:val="00590EA8"/>
    <w:rsid w:val="00591045"/>
    <w:rsid w:val="00594047"/>
    <w:rsid w:val="00595A33"/>
    <w:rsid w:val="005A13A6"/>
    <w:rsid w:val="005A3753"/>
    <w:rsid w:val="005A467D"/>
    <w:rsid w:val="005A47D0"/>
    <w:rsid w:val="005A5C2D"/>
    <w:rsid w:val="005B0148"/>
    <w:rsid w:val="005B1564"/>
    <w:rsid w:val="005B21AD"/>
    <w:rsid w:val="005C0F3D"/>
    <w:rsid w:val="005C34B7"/>
    <w:rsid w:val="005C3668"/>
    <w:rsid w:val="005C3DAD"/>
    <w:rsid w:val="005C4DFF"/>
    <w:rsid w:val="005C6DF3"/>
    <w:rsid w:val="005D0B56"/>
    <w:rsid w:val="005D0F07"/>
    <w:rsid w:val="005D3339"/>
    <w:rsid w:val="005D4960"/>
    <w:rsid w:val="005D53AD"/>
    <w:rsid w:val="005D55D6"/>
    <w:rsid w:val="005D69FE"/>
    <w:rsid w:val="005E0387"/>
    <w:rsid w:val="005E0FC1"/>
    <w:rsid w:val="005E16AF"/>
    <w:rsid w:val="005E18A1"/>
    <w:rsid w:val="005E3393"/>
    <w:rsid w:val="005E45CC"/>
    <w:rsid w:val="005E631A"/>
    <w:rsid w:val="005F02CC"/>
    <w:rsid w:val="005F04AA"/>
    <w:rsid w:val="005F26F3"/>
    <w:rsid w:val="005F3CFD"/>
    <w:rsid w:val="005F49FE"/>
    <w:rsid w:val="005F5BE9"/>
    <w:rsid w:val="005F5D7B"/>
    <w:rsid w:val="005F6523"/>
    <w:rsid w:val="006004CB"/>
    <w:rsid w:val="00600C53"/>
    <w:rsid w:val="00601762"/>
    <w:rsid w:val="00603853"/>
    <w:rsid w:val="00605072"/>
    <w:rsid w:val="006166A9"/>
    <w:rsid w:val="00616EA6"/>
    <w:rsid w:val="006177E1"/>
    <w:rsid w:val="00617F44"/>
    <w:rsid w:val="00622155"/>
    <w:rsid w:val="0062636E"/>
    <w:rsid w:val="00627237"/>
    <w:rsid w:val="006302B6"/>
    <w:rsid w:val="00631360"/>
    <w:rsid w:val="006357F6"/>
    <w:rsid w:val="006365D2"/>
    <w:rsid w:val="00640DB6"/>
    <w:rsid w:val="00641613"/>
    <w:rsid w:val="006424ED"/>
    <w:rsid w:val="00642608"/>
    <w:rsid w:val="006426D4"/>
    <w:rsid w:val="0064319E"/>
    <w:rsid w:val="006441D8"/>
    <w:rsid w:val="00645254"/>
    <w:rsid w:val="00645E1C"/>
    <w:rsid w:val="00646BC3"/>
    <w:rsid w:val="0064719D"/>
    <w:rsid w:val="006474E8"/>
    <w:rsid w:val="006534E3"/>
    <w:rsid w:val="00653809"/>
    <w:rsid w:val="00653D00"/>
    <w:rsid w:val="00655979"/>
    <w:rsid w:val="006566CA"/>
    <w:rsid w:val="00656E4A"/>
    <w:rsid w:val="00656ED6"/>
    <w:rsid w:val="00660107"/>
    <w:rsid w:val="006609C3"/>
    <w:rsid w:val="006615EF"/>
    <w:rsid w:val="00663FB1"/>
    <w:rsid w:val="0066437C"/>
    <w:rsid w:val="006649E9"/>
    <w:rsid w:val="00666115"/>
    <w:rsid w:val="006721CB"/>
    <w:rsid w:val="00672E10"/>
    <w:rsid w:val="0067352A"/>
    <w:rsid w:val="006740CD"/>
    <w:rsid w:val="00674B1C"/>
    <w:rsid w:val="00676F9B"/>
    <w:rsid w:val="006770EC"/>
    <w:rsid w:val="00681B31"/>
    <w:rsid w:val="00682557"/>
    <w:rsid w:val="00683BBF"/>
    <w:rsid w:val="00692C4E"/>
    <w:rsid w:val="006931E3"/>
    <w:rsid w:val="00695064"/>
    <w:rsid w:val="00695E35"/>
    <w:rsid w:val="00696710"/>
    <w:rsid w:val="006A592E"/>
    <w:rsid w:val="006B1E72"/>
    <w:rsid w:val="006B2519"/>
    <w:rsid w:val="006B2AB8"/>
    <w:rsid w:val="006B2B93"/>
    <w:rsid w:val="006B38DA"/>
    <w:rsid w:val="006B435F"/>
    <w:rsid w:val="006B53C6"/>
    <w:rsid w:val="006B5DA0"/>
    <w:rsid w:val="006B733F"/>
    <w:rsid w:val="006B74BE"/>
    <w:rsid w:val="006B7801"/>
    <w:rsid w:val="006C09E3"/>
    <w:rsid w:val="006C28FE"/>
    <w:rsid w:val="006C41C5"/>
    <w:rsid w:val="006C4D7B"/>
    <w:rsid w:val="006C5D10"/>
    <w:rsid w:val="006C5F40"/>
    <w:rsid w:val="006C765A"/>
    <w:rsid w:val="006D0526"/>
    <w:rsid w:val="006D0CBE"/>
    <w:rsid w:val="006D2C77"/>
    <w:rsid w:val="006D47AD"/>
    <w:rsid w:val="006D493F"/>
    <w:rsid w:val="006D5824"/>
    <w:rsid w:val="006E3943"/>
    <w:rsid w:val="006F2330"/>
    <w:rsid w:val="006F3051"/>
    <w:rsid w:val="006F3FF3"/>
    <w:rsid w:val="006F70C8"/>
    <w:rsid w:val="006F736A"/>
    <w:rsid w:val="007016AE"/>
    <w:rsid w:val="00702098"/>
    <w:rsid w:val="00702F8C"/>
    <w:rsid w:val="00703A77"/>
    <w:rsid w:val="00703DEE"/>
    <w:rsid w:val="0070454C"/>
    <w:rsid w:val="007045E6"/>
    <w:rsid w:val="00705EB2"/>
    <w:rsid w:val="00706B54"/>
    <w:rsid w:val="00706BD6"/>
    <w:rsid w:val="00715204"/>
    <w:rsid w:val="0071638C"/>
    <w:rsid w:val="0071681E"/>
    <w:rsid w:val="00717233"/>
    <w:rsid w:val="007207B7"/>
    <w:rsid w:val="00724647"/>
    <w:rsid w:val="00724E77"/>
    <w:rsid w:val="00734582"/>
    <w:rsid w:val="00735BA6"/>
    <w:rsid w:val="00741118"/>
    <w:rsid w:val="00742CE2"/>
    <w:rsid w:val="00744234"/>
    <w:rsid w:val="007463A1"/>
    <w:rsid w:val="00747CEF"/>
    <w:rsid w:val="00750762"/>
    <w:rsid w:val="007540F3"/>
    <w:rsid w:val="00757F64"/>
    <w:rsid w:val="007626C1"/>
    <w:rsid w:val="00762E23"/>
    <w:rsid w:val="00763434"/>
    <w:rsid w:val="007640C7"/>
    <w:rsid w:val="00764520"/>
    <w:rsid w:val="00767EC4"/>
    <w:rsid w:val="0077064E"/>
    <w:rsid w:val="00776171"/>
    <w:rsid w:val="00777928"/>
    <w:rsid w:val="00782187"/>
    <w:rsid w:val="007836C8"/>
    <w:rsid w:val="007863E1"/>
    <w:rsid w:val="0078656B"/>
    <w:rsid w:val="00791BB0"/>
    <w:rsid w:val="00792080"/>
    <w:rsid w:val="00795447"/>
    <w:rsid w:val="00795565"/>
    <w:rsid w:val="00796163"/>
    <w:rsid w:val="007A2227"/>
    <w:rsid w:val="007A2C38"/>
    <w:rsid w:val="007A3987"/>
    <w:rsid w:val="007A56B4"/>
    <w:rsid w:val="007A5F59"/>
    <w:rsid w:val="007A748A"/>
    <w:rsid w:val="007B0941"/>
    <w:rsid w:val="007B48E7"/>
    <w:rsid w:val="007B7D97"/>
    <w:rsid w:val="007C03C8"/>
    <w:rsid w:val="007C0D1E"/>
    <w:rsid w:val="007C21EF"/>
    <w:rsid w:val="007C2DA9"/>
    <w:rsid w:val="007C372E"/>
    <w:rsid w:val="007C6120"/>
    <w:rsid w:val="007D43F2"/>
    <w:rsid w:val="007D5F25"/>
    <w:rsid w:val="007D7A6F"/>
    <w:rsid w:val="007E07E4"/>
    <w:rsid w:val="007E0905"/>
    <w:rsid w:val="007E0BE4"/>
    <w:rsid w:val="007E1C20"/>
    <w:rsid w:val="007E3B7A"/>
    <w:rsid w:val="007E5A83"/>
    <w:rsid w:val="007E6F22"/>
    <w:rsid w:val="007E71F7"/>
    <w:rsid w:val="007E731E"/>
    <w:rsid w:val="007F03AC"/>
    <w:rsid w:val="007F10A7"/>
    <w:rsid w:val="007F16D8"/>
    <w:rsid w:val="007F17F6"/>
    <w:rsid w:val="007F2A7E"/>
    <w:rsid w:val="007F5D10"/>
    <w:rsid w:val="00803FA9"/>
    <w:rsid w:val="008044C8"/>
    <w:rsid w:val="00804F28"/>
    <w:rsid w:val="00805E23"/>
    <w:rsid w:val="00806225"/>
    <w:rsid w:val="00807306"/>
    <w:rsid w:val="008102FD"/>
    <w:rsid w:val="00811321"/>
    <w:rsid w:val="00811474"/>
    <w:rsid w:val="00815180"/>
    <w:rsid w:val="008159F3"/>
    <w:rsid w:val="00816647"/>
    <w:rsid w:val="0081700B"/>
    <w:rsid w:val="00817098"/>
    <w:rsid w:val="00817104"/>
    <w:rsid w:val="00817E73"/>
    <w:rsid w:val="00820116"/>
    <w:rsid w:val="00822388"/>
    <w:rsid w:val="008229F1"/>
    <w:rsid w:val="008238B7"/>
    <w:rsid w:val="008247F7"/>
    <w:rsid w:val="0082786F"/>
    <w:rsid w:val="00827EA9"/>
    <w:rsid w:val="00831A37"/>
    <w:rsid w:val="008328F3"/>
    <w:rsid w:val="00833B7F"/>
    <w:rsid w:val="0083640C"/>
    <w:rsid w:val="00836D9F"/>
    <w:rsid w:val="008377B8"/>
    <w:rsid w:val="00840B86"/>
    <w:rsid w:val="008420F8"/>
    <w:rsid w:val="00844215"/>
    <w:rsid w:val="008462F6"/>
    <w:rsid w:val="00850E21"/>
    <w:rsid w:val="008522FE"/>
    <w:rsid w:val="00852507"/>
    <w:rsid w:val="00853E78"/>
    <w:rsid w:val="008569AA"/>
    <w:rsid w:val="00865E12"/>
    <w:rsid w:val="00871CD9"/>
    <w:rsid w:val="008720F2"/>
    <w:rsid w:val="008754D3"/>
    <w:rsid w:val="008770E2"/>
    <w:rsid w:val="00877E83"/>
    <w:rsid w:val="00881B95"/>
    <w:rsid w:val="0088203A"/>
    <w:rsid w:val="00885761"/>
    <w:rsid w:val="00887260"/>
    <w:rsid w:val="0089033C"/>
    <w:rsid w:val="008954AC"/>
    <w:rsid w:val="00897874"/>
    <w:rsid w:val="008978D1"/>
    <w:rsid w:val="008A2987"/>
    <w:rsid w:val="008A30D6"/>
    <w:rsid w:val="008B0A89"/>
    <w:rsid w:val="008B0BE6"/>
    <w:rsid w:val="008B4D3A"/>
    <w:rsid w:val="008B6326"/>
    <w:rsid w:val="008B64A2"/>
    <w:rsid w:val="008B6E9F"/>
    <w:rsid w:val="008B7851"/>
    <w:rsid w:val="008C2F5D"/>
    <w:rsid w:val="008C3915"/>
    <w:rsid w:val="008C5205"/>
    <w:rsid w:val="008C56A7"/>
    <w:rsid w:val="008C5870"/>
    <w:rsid w:val="008D185B"/>
    <w:rsid w:val="008D5F51"/>
    <w:rsid w:val="008D7712"/>
    <w:rsid w:val="008F1ABB"/>
    <w:rsid w:val="008F279D"/>
    <w:rsid w:val="008F31F8"/>
    <w:rsid w:val="008F4DF3"/>
    <w:rsid w:val="008F729C"/>
    <w:rsid w:val="008F792F"/>
    <w:rsid w:val="008F7FA2"/>
    <w:rsid w:val="0090081E"/>
    <w:rsid w:val="009008D3"/>
    <w:rsid w:val="009010CA"/>
    <w:rsid w:val="00902DE7"/>
    <w:rsid w:val="00906ACA"/>
    <w:rsid w:val="00907F10"/>
    <w:rsid w:val="00910158"/>
    <w:rsid w:val="009108A2"/>
    <w:rsid w:val="00910C3C"/>
    <w:rsid w:val="009119B1"/>
    <w:rsid w:val="00912512"/>
    <w:rsid w:val="00912C34"/>
    <w:rsid w:val="0091325D"/>
    <w:rsid w:val="009134E6"/>
    <w:rsid w:val="00915981"/>
    <w:rsid w:val="00917913"/>
    <w:rsid w:val="009216A0"/>
    <w:rsid w:val="0092171C"/>
    <w:rsid w:val="00922168"/>
    <w:rsid w:val="0092347F"/>
    <w:rsid w:val="00925C89"/>
    <w:rsid w:val="00931BEB"/>
    <w:rsid w:val="009326BF"/>
    <w:rsid w:val="00932935"/>
    <w:rsid w:val="009346A1"/>
    <w:rsid w:val="0093748B"/>
    <w:rsid w:val="0093760B"/>
    <w:rsid w:val="009409D7"/>
    <w:rsid w:val="00942201"/>
    <w:rsid w:val="00945DBA"/>
    <w:rsid w:val="009472B9"/>
    <w:rsid w:val="0095072D"/>
    <w:rsid w:val="00963130"/>
    <w:rsid w:val="00967152"/>
    <w:rsid w:val="00967AD2"/>
    <w:rsid w:val="009703DD"/>
    <w:rsid w:val="00970D49"/>
    <w:rsid w:val="009722EA"/>
    <w:rsid w:val="009728AD"/>
    <w:rsid w:val="0097415B"/>
    <w:rsid w:val="00974837"/>
    <w:rsid w:val="00976AA9"/>
    <w:rsid w:val="00981741"/>
    <w:rsid w:val="0098543F"/>
    <w:rsid w:val="00992A67"/>
    <w:rsid w:val="009943E3"/>
    <w:rsid w:val="00995050"/>
    <w:rsid w:val="00996032"/>
    <w:rsid w:val="0099735F"/>
    <w:rsid w:val="009A51AD"/>
    <w:rsid w:val="009A58DA"/>
    <w:rsid w:val="009B04C9"/>
    <w:rsid w:val="009B082C"/>
    <w:rsid w:val="009B1A96"/>
    <w:rsid w:val="009C36D4"/>
    <w:rsid w:val="009C3F29"/>
    <w:rsid w:val="009C54B6"/>
    <w:rsid w:val="009C60B3"/>
    <w:rsid w:val="009C735B"/>
    <w:rsid w:val="009D1D93"/>
    <w:rsid w:val="009D3C8D"/>
    <w:rsid w:val="009D49C4"/>
    <w:rsid w:val="009D6728"/>
    <w:rsid w:val="009D736C"/>
    <w:rsid w:val="009E0B52"/>
    <w:rsid w:val="009E61DC"/>
    <w:rsid w:val="009E6265"/>
    <w:rsid w:val="009E6297"/>
    <w:rsid w:val="009E6AA2"/>
    <w:rsid w:val="009E7DB5"/>
    <w:rsid w:val="009F06C4"/>
    <w:rsid w:val="009F36EB"/>
    <w:rsid w:val="009F42F4"/>
    <w:rsid w:val="009F5735"/>
    <w:rsid w:val="009F5893"/>
    <w:rsid w:val="00A0087E"/>
    <w:rsid w:val="00A01A28"/>
    <w:rsid w:val="00A05921"/>
    <w:rsid w:val="00A06406"/>
    <w:rsid w:val="00A067BF"/>
    <w:rsid w:val="00A06AC5"/>
    <w:rsid w:val="00A1159B"/>
    <w:rsid w:val="00A13044"/>
    <w:rsid w:val="00A13F51"/>
    <w:rsid w:val="00A14312"/>
    <w:rsid w:val="00A15596"/>
    <w:rsid w:val="00A21580"/>
    <w:rsid w:val="00A21777"/>
    <w:rsid w:val="00A23C66"/>
    <w:rsid w:val="00A250A7"/>
    <w:rsid w:val="00A26971"/>
    <w:rsid w:val="00A27CCD"/>
    <w:rsid w:val="00A27FF0"/>
    <w:rsid w:val="00A34077"/>
    <w:rsid w:val="00A37DA0"/>
    <w:rsid w:val="00A4102D"/>
    <w:rsid w:val="00A421CE"/>
    <w:rsid w:val="00A47A6F"/>
    <w:rsid w:val="00A47E48"/>
    <w:rsid w:val="00A509D0"/>
    <w:rsid w:val="00A51F0F"/>
    <w:rsid w:val="00A528E1"/>
    <w:rsid w:val="00A52946"/>
    <w:rsid w:val="00A529A9"/>
    <w:rsid w:val="00A5328F"/>
    <w:rsid w:val="00A5350C"/>
    <w:rsid w:val="00A558B3"/>
    <w:rsid w:val="00A558D6"/>
    <w:rsid w:val="00A5714B"/>
    <w:rsid w:val="00A609B6"/>
    <w:rsid w:val="00A61AA6"/>
    <w:rsid w:val="00A640FE"/>
    <w:rsid w:val="00A65FDD"/>
    <w:rsid w:val="00A709E7"/>
    <w:rsid w:val="00A721C1"/>
    <w:rsid w:val="00A73FCC"/>
    <w:rsid w:val="00A776E7"/>
    <w:rsid w:val="00A80977"/>
    <w:rsid w:val="00A80D7E"/>
    <w:rsid w:val="00A80E94"/>
    <w:rsid w:val="00A82ECF"/>
    <w:rsid w:val="00A83B24"/>
    <w:rsid w:val="00A83BD6"/>
    <w:rsid w:val="00A85747"/>
    <w:rsid w:val="00A866B2"/>
    <w:rsid w:val="00A87E86"/>
    <w:rsid w:val="00A90677"/>
    <w:rsid w:val="00A9337C"/>
    <w:rsid w:val="00A967D0"/>
    <w:rsid w:val="00A974AC"/>
    <w:rsid w:val="00AA1D25"/>
    <w:rsid w:val="00AA2082"/>
    <w:rsid w:val="00AA3293"/>
    <w:rsid w:val="00AA4BD0"/>
    <w:rsid w:val="00AA53DB"/>
    <w:rsid w:val="00AA597A"/>
    <w:rsid w:val="00AA6882"/>
    <w:rsid w:val="00AB0FA5"/>
    <w:rsid w:val="00AB1C26"/>
    <w:rsid w:val="00AB2682"/>
    <w:rsid w:val="00AB3428"/>
    <w:rsid w:val="00AB3788"/>
    <w:rsid w:val="00AB37C9"/>
    <w:rsid w:val="00AB4816"/>
    <w:rsid w:val="00AB498B"/>
    <w:rsid w:val="00AB5E7A"/>
    <w:rsid w:val="00AB69EE"/>
    <w:rsid w:val="00AB724B"/>
    <w:rsid w:val="00AC2B0E"/>
    <w:rsid w:val="00AC4041"/>
    <w:rsid w:val="00AC424F"/>
    <w:rsid w:val="00AC4BCA"/>
    <w:rsid w:val="00AC71AC"/>
    <w:rsid w:val="00AC7E69"/>
    <w:rsid w:val="00AD3556"/>
    <w:rsid w:val="00AD42DB"/>
    <w:rsid w:val="00AD59EC"/>
    <w:rsid w:val="00AD6EA5"/>
    <w:rsid w:val="00AD7C89"/>
    <w:rsid w:val="00AE2694"/>
    <w:rsid w:val="00AE36EC"/>
    <w:rsid w:val="00AE46CC"/>
    <w:rsid w:val="00AE7CA4"/>
    <w:rsid w:val="00AF0CDB"/>
    <w:rsid w:val="00AF0D49"/>
    <w:rsid w:val="00AF1B22"/>
    <w:rsid w:val="00AF499A"/>
    <w:rsid w:val="00AF54AC"/>
    <w:rsid w:val="00AF769D"/>
    <w:rsid w:val="00B00E3C"/>
    <w:rsid w:val="00B021E8"/>
    <w:rsid w:val="00B0442A"/>
    <w:rsid w:val="00B04C91"/>
    <w:rsid w:val="00B04CAB"/>
    <w:rsid w:val="00B0635E"/>
    <w:rsid w:val="00B070CE"/>
    <w:rsid w:val="00B123AD"/>
    <w:rsid w:val="00B123C1"/>
    <w:rsid w:val="00B14B3A"/>
    <w:rsid w:val="00B15A8D"/>
    <w:rsid w:val="00B175B8"/>
    <w:rsid w:val="00B17A3D"/>
    <w:rsid w:val="00B17B8B"/>
    <w:rsid w:val="00B20179"/>
    <w:rsid w:val="00B206D5"/>
    <w:rsid w:val="00B24419"/>
    <w:rsid w:val="00B32ABF"/>
    <w:rsid w:val="00B33FF1"/>
    <w:rsid w:val="00B3497F"/>
    <w:rsid w:val="00B40627"/>
    <w:rsid w:val="00B4291F"/>
    <w:rsid w:val="00B45A1F"/>
    <w:rsid w:val="00B4793E"/>
    <w:rsid w:val="00B51B43"/>
    <w:rsid w:val="00B54260"/>
    <w:rsid w:val="00B54726"/>
    <w:rsid w:val="00B60B5B"/>
    <w:rsid w:val="00B61F9A"/>
    <w:rsid w:val="00B65485"/>
    <w:rsid w:val="00B66E80"/>
    <w:rsid w:val="00B672EC"/>
    <w:rsid w:val="00B67796"/>
    <w:rsid w:val="00B67886"/>
    <w:rsid w:val="00B7070A"/>
    <w:rsid w:val="00B71DCF"/>
    <w:rsid w:val="00B72274"/>
    <w:rsid w:val="00B72AD5"/>
    <w:rsid w:val="00B7535A"/>
    <w:rsid w:val="00B75D26"/>
    <w:rsid w:val="00B77B38"/>
    <w:rsid w:val="00B80093"/>
    <w:rsid w:val="00B80DA3"/>
    <w:rsid w:val="00B81E01"/>
    <w:rsid w:val="00B8292C"/>
    <w:rsid w:val="00B82945"/>
    <w:rsid w:val="00B82DBA"/>
    <w:rsid w:val="00B83B0E"/>
    <w:rsid w:val="00B8410B"/>
    <w:rsid w:val="00B849CC"/>
    <w:rsid w:val="00B8799A"/>
    <w:rsid w:val="00B87DEA"/>
    <w:rsid w:val="00B93067"/>
    <w:rsid w:val="00B93C9D"/>
    <w:rsid w:val="00B95521"/>
    <w:rsid w:val="00B97C22"/>
    <w:rsid w:val="00BA2273"/>
    <w:rsid w:val="00BA22E9"/>
    <w:rsid w:val="00BA3CF1"/>
    <w:rsid w:val="00BA45BB"/>
    <w:rsid w:val="00BA4E31"/>
    <w:rsid w:val="00BA5F82"/>
    <w:rsid w:val="00BA7C0B"/>
    <w:rsid w:val="00BA7E12"/>
    <w:rsid w:val="00BB02F8"/>
    <w:rsid w:val="00BB1D7B"/>
    <w:rsid w:val="00BB4CB3"/>
    <w:rsid w:val="00BB6E1C"/>
    <w:rsid w:val="00BB7024"/>
    <w:rsid w:val="00BC1057"/>
    <w:rsid w:val="00BC255E"/>
    <w:rsid w:val="00BC47F6"/>
    <w:rsid w:val="00BD0741"/>
    <w:rsid w:val="00BD0A0C"/>
    <w:rsid w:val="00BD2BBF"/>
    <w:rsid w:val="00BD4495"/>
    <w:rsid w:val="00BD5383"/>
    <w:rsid w:val="00BE0060"/>
    <w:rsid w:val="00BE1F20"/>
    <w:rsid w:val="00BE2159"/>
    <w:rsid w:val="00BE4057"/>
    <w:rsid w:val="00BE6F6B"/>
    <w:rsid w:val="00BE7BB5"/>
    <w:rsid w:val="00BF0BAB"/>
    <w:rsid w:val="00BF3736"/>
    <w:rsid w:val="00BF4090"/>
    <w:rsid w:val="00BF4209"/>
    <w:rsid w:val="00BF52B1"/>
    <w:rsid w:val="00BF5649"/>
    <w:rsid w:val="00BF5CEA"/>
    <w:rsid w:val="00BF6B39"/>
    <w:rsid w:val="00BF6BBE"/>
    <w:rsid w:val="00BF6F3C"/>
    <w:rsid w:val="00C00B69"/>
    <w:rsid w:val="00C0279D"/>
    <w:rsid w:val="00C03090"/>
    <w:rsid w:val="00C033EB"/>
    <w:rsid w:val="00C03DFB"/>
    <w:rsid w:val="00C04E7F"/>
    <w:rsid w:val="00C04F1B"/>
    <w:rsid w:val="00C06F52"/>
    <w:rsid w:val="00C134AD"/>
    <w:rsid w:val="00C247D5"/>
    <w:rsid w:val="00C24F46"/>
    <w:rsid w:val="00C25900"/>
    <w:rsid w:val="00C26CC8"/>
    <w:rsid w:val="00C27187"/>
    <w:rsid w:val="00C30E19"/>
    <w:rsid w:val="00C33709"/>
    <w:rsid w:val="00C346FA"/>
    <w:rsid w:val="00C3599D"/>
    <w:rsid w:val="00C36138"/>
    <w:rsid w:val="00C3660C"/>
    <w:rsid w:val="00C36C83"/>
    <w:rsid w:val="00C45EAA"/>
    <w:rsid w:val="00C4613B"/>
    <w:rsid w:val="00C4721F"/>
    <w:rsid w:val="00C47770"/>
    <w:rsid w:val="00C5143C"/>
    <w:rsid w:val="00C5237C"/>
    <w:rsid w:val="00C53214"/>
    <w:rsid w:val="00C53CEB"/>
    <w:rsid w:val="00C55965"/>
    <w:rsid w:val="00C562C8"/>
    <w:rsid w:val="00C57FD0"/>
    <w:rsid w:val="00C6242C"/>
    <w:rsid w:val="00C65F86"/>
    <w:rsid w:val="00C66383"/>
    <w:rsid w:val="00C66497"/>
    <w:rsid w:val="00C676C7"/>
    <w:rsid w:val="00C70740"/>
    <w:rsid w:val="00C70B16"/>
    <w:rsid w:val="00C72794"/>
    <w:rsid w:val="00C73A06"/>
    <w:rsid w:val="00C74FAE"/>
    <w:rsid w:val="00C84CDE"/>
    <w:rsid w:val="00C85C04"/>
    <w:rsid w:val="00C9215A"/>
    <w:rsid w:val="00C93DF5"/>
    <w:rsid w:val="00C94F77"/>
    <w:rsid w:val="00C95C77"/>
    <w:rsid w:val="00C976C8"/>
    <w:rsid w:val="00CA04BC"/>
    <w:rsid w:val="00CA2EF6"/>
    <w:rsid w:val="00CA48CC"/>
    <w:rsid w:val="00CA4F2A"/>
    <w:rsid w:val="00CA6B35"/>
    <w:rsid w:val="00CB0344"/>
    <w:rsid w:val="00CB1DEB"/>
    <w:rsid w:val="00CB5BC5"/>
    <w:rsid w:val="00CC10BF"/>
    <w:rsid w:val="00CC286F"/>
    <w:rsid w:val="00CC2F8A"/>
    <w:rsid w:val="00CD1657"/>
    <w:rsid w:val="00CD2CB2"/>
    <w:rsid w:val="00CD2DB7"/>
    <w:rsid w:val="00CD49A6"/>
    <w:rsid w:val="00CE21EC"/>
    <w:rsid w:val="00CE2D28"/>
    <w:rsid w:val="00CE36A5"/>
    <w:rsid w:val="00CE43B4"/>
    <w:rsid w:val="00CE45DC"/>
    <w:rsid w:val="00CE4AD5"/>
    <w:rsid w:val="00CE506C"/>
    <w:rsid w:val="00CE5F6A"/>
    <w:rsid w:val="00CE66B7"/>
    <w:rsid w:val="00CF0BE0"/>
    <w:rsid w:val="00CF106E"/>
    <w:rsid w:val="00CF3872"/>
    <w:rsid w:val="00CF3D96"/>
    <w:rsid w:val="00CF6B8B"/>
    <w:rsid w:val="00D0061E"/>
    <w:rsid w:val="00D00790"/>
    <w:rsid w:val="00D02E3D"/>
    <w:rsid w:val="00D03971"/>
    <w:rsid w:val="00D0438D"/>
    <w:rsid w:val="00D0566F"/>
    <w:rsid w:val="00D06018"/>
    <w:rsid w:val="00D07350"/>
    <w:rsid w:val="00D112A8"/>
    <w:rsid w:val="00D11FC9"/>
    <w:rsid w:val="00D13702"/>
    <w:rsid w:val="00D13E2C"/>
    <w:rsid w:val="00D16800"/>
    <w:rsid w:val="00D173CB"/>
    <w:rsid w:val="00D241D7"/>
    <w:rsid w:val="00D242C3"/>
    <w:rsid w:val="00D25315"/>
    <w:rsid w:val="00D26D4A"/>
    <w:rsid w:val="00D278C4"/>
    <w:rsid w:val="00D31F05"/>
    <w:rsid w:val="00D331D0"/>
    <w:rsid w:val="00D34E06"/>
    <w:rsid w:val="00D36DD4"/>
    <w:rsid w:val="00D4042A"/>
    <w:rsid w:val="00D4170B"/>
    <w:rsid w:val="00D43F51"/>
    <w:rsid w:val="00D445C1"/>
    <w:rsid w:val="00D4507C"/>
    <w:rsid w:val="00D456D0"/>
    <w:rsid w:val="00D47AC8"/>
    <w:rsid w:val="00D47F59"/>
    <w:rsid w:val="00D526F2"/>
    <w:rsid w:val="00D535F0"/>
    <w:rsid w:val="00D55878"/>
    <w:rsid w:val="00D60482"/>
    <w:rsid w:val="00D652AD"/>
    <w:rsid w:val="00D66C21"/>
    <w:rsid w:val="00D679CB"/>
    <w:rsid w:val="00D67AA9"/>
    <w:rsid w:val="00D67B5B"/>
    <w:rsid w:val="00D726A6"/>
    <w:rsid w:val="00D73570"/>
    <w:rsid w:val="00D745F6"/>
    <w:rsid w:val="00D75369"/>
    <w:rsid w:val="00D76123"/>
    <w:rsid w:val="00D80B07"/>
    <w:rsid w:val="00D813F8"/>
    <w:rsid w:val="00D851D0"/>
    <w:rsid w:val="00D87E08"/>
    <w:rsid w:val="00D91252"/>
    <w:rsid w:val="00D91EA4"/>
    <w:rsid w:val="00D93485"/>
    <w:rsid w:val="00D94ACF"/>
    <w:rsid w:val="00D953C7"/>
    <w:rsid w:val="00D960F8"/>
    <w:rsid w:val="00DA0B83"/>
    <w:rsid w:val="00DA531D"/>
    <w:rsid w:val="00DB0B89"/>
    <w:rsid w:val="00DB560E"/>
    <w:rsid w:val="00DC1650"/>
    <w:rsid w:val="00DC169D"/>
    <w:rsid w:val="00DC24CF"/>
    <w:rsid w:val="00DC32C0"/>
    <w:rsid w:val="00DC4659"/>
    <w:rsid w:val="00DC6A02"/>
    <w:rsid w:val="00DC6BCD"/>
    <w:rsid w:val="00DC7B2B"/>
    <w:rsid w:val="00DD03D2"/>
    <w:rsid w:val="00DD1985"/>
    <w:rsid w:val="00DD322E"/>
    <w:rsid w:val="00DD3F77"/>
    <w:rsid w:val="00DD40A4"/>
    <w:rsid w:val="00DD412D"/>
    <w:rsid w:val="00DD598C"/>
    <w:rsid w:val="00DD783B"/>
    <w:rsid w:val="00DE0BBD"/>
    <w:rsid w:val="00DE0F41"/>
    <w:rsid w:val="00DE22BB"/>
    <w:rsid w:val="00DE2AC2"/>
    <w:rsid w:val="00DE56A8"/>
    <w:rsid w:val="00DE7168"/>
    <w:rsid w:val="00DF1585"/>
    <w:rsid w:val="00DF1D42"/>
    <w:rsid w:val="00DF2768"/>
    <w:rsid w:val="00DF2A8E"/>
    <w:rsid w:val="00DF2FA2"/>
    <w:rsid w:val="00DF4815"/>
    <w:rsid w:val="00DF50FB"/>
    <w:rsid w:val="00E00E5F"/>
    <w:rsid w:val="00E0186D"/>
    <w:rsid w:val="00E035D2"/>
    <w:rsid w:val="00E0481E"/>
    <w:rsid w:val="00E06109"/>
    <w:rsid w:val="00E137B5"/>
    <w:rsid w:val="00E13E79"/>
    <w:rsid w:val="00E140FF"/>
    <w:rsid w:val="00E15789"/>
    <w:rsid w:val="00E160CE"/>
    <w:rsid w:val="00E1653A"/>
    <w:rsid w:val="00E248FF"/>
    <w:rsid w:val="00E2736D"/>
    <w:rsid w:val="00E33776"/>
    <w:rsid w:val="00E34380"/>
    <w:rsid w:val="00E4101D"/>
    <w:rsid w:val="00E41921"/>
    <w:rsid w:val="00E4253D"/>
    <w:rsid w:val="00E43686"/>
    <w:rsid w:val="00E43B3C"/>
    <w:rsid w:val="00E4530F"/>
    <w:rsid w:val="00E4599B"/>
    <w:rsid w:val="00E470FB"/>
    <w:rsid w:val="00E4729B"/>
    <w:rsid w:val="00E47877"/>
    <w:rsid w:val="00E47F0F"/>
    <w:rsid w:val="00E53C73"/>
    <w:rsid w:val="00E60328"/>
    <w:rsid w:val="00E606E4"/>
    <w:rsid w:val="00E60E34"/>
    <w:rsid w:val="00E61B8F"/>
    <w:rsid w:val="00E61D0E"/>
    <w:rsid w:val="00E624BE"/>
    <w:rsid w:val="00E6281C"/>
    <w:rsid w:val="00E65E40"/>
    <w:rsid w:val="00E66002"/>
    <w:rsid w:val="00E7137A"/>
    <w:rsid w:val="00E735C5"/>
    <w:rsid w:val="00E76E5E"/>
    <w:rsid w:val="00E8136F"/>
    <w:rsid w:val="00E816F0"/>
    <w:rsid w:val="00E81C90"/>
    <w:rsid w:val="00E83849"/>
    <w:rsid w:val="00E841DA"/>
    <w:rsid w:val="00E863BB"/>
    <w:rsid w:val="00E97302"/>
    <w:rsid w:val="00EA16C0"/>
    <w:rsid w:val="00EA1951"/>
    <w:rsid w:val="00EA33D7"/>
    <w:rsid w:val="00EB1EB2"/>
    <w:rsid w:val="00EB4B22"/>
    <w:rsid w:val="00EC052A"/>
    <w:rsid w:val="00EC2269"/>
    <w:rsid w:val="00EC3155"/>
    <w:rsid w:val="00EC32B7"/>
    <w:rsid w:val="00EC452F"/>
    <w:rsid w:val="00EC5347"/>
    <w:rsid w:val="00EC618F"/>
    <w:rsid w:val="00EC6477"/>
    <w:rsid w:val="00ED2E16"/>
    <w:rsid w:val="00ED409F"/>
    <w:rsid w:val="00ED4365"/>
    <w:rsid w:val="00EE1C90"/>
    <w:rsid w:val="00EE1CBA"/>
    <w:rsid w:val="00EE24FA"/>
    <w:rsid w:val="00EE4531"/>
    <w:rsid w:val="00EF00FA"/>
    <w:rsid w:val="00EF1C83"/>
    <w:rsid w:val="00EF272E"/>
    <w:rsid w:val="00F00BED"/>
    <w:rsid w:val="00F01EF8"/>
    <w:rsid w:val="00F033AC"/>
    <w:rsid w:val="00F0490D"/>
    <w:rsid w:val="00F04D9B"/>
    <w:rsid w:val="00F061F9"/>
    <w:rsid w:val="00F06F1B"/>
    <w:rsid w:val="00F070C7"/>
    <w:rsid w:val="00F074F7"/>
    <w:rsid w:val="00F0761A"/>
    <w:rsid w:val="00F11021"/>
    <w:rsid w:val="00F139E1"/>
    <w:rsid w:val="00F21D05"/>
    <w:rsid w:val="00F23D40"/>
    <w:rsid w:val="00F26AA3"/>
    <w:rsid w:val="00F27167"/>
    <w:rsid w:val="00F27A73"/>
    <w:rsid w:val="00F32F24"/>
    <w:rsid w:val="00F33086"/>
    <w:rsid w:val="00F33959"/>
    <w:rsid w:val="00F33D76"/>
    <w:rsid w:val="00F340C7"/>
    <w:rsid w:val="00F34DD9"/>
    <w:rsid w:val="00F40A04"/>
    <w:rsid w:val="00F40C7A"/>
    <w:rsid w:val="00F410BC"/>
    <w:rsid w:val="00F44ED8"/>
    <w:rsid w:val="00F4585D"/>
    <w:rsid w:val="00F462CE"/>
    <w:rsid w:val="00F4678D"/>
    <w:rsid w:val="00F46A83"/>
    <w:rsid w:val="00F50942"/>
    <w:rsid w:val="00F51823"/>
    <w:rsid w:val="00F51FC2"/>
    <w:rsid w:val="00F53923"/>
    <w:rsid w:val="00F5584A"/>
    <w:rsid w:val="00F55EC4"/>
    <w:rsid w:val="00F575AF"/>
    <w:rsid w:val="00F57E56"/>
    <w:rsid w:val="00F6097C"/>
    <w:rsid w:val="00F622D9"/>
    <w:rsid w:val="00F638D6"/>
    <w:rsid w:val="00F63F95"/>
    <w:rsid w:val="00F64794"/>
    <w:rsid w:val="00F64BBE"/>
    <w:rsid w:val="00F652D1"/>
    <w:rsid w:val="00F66A6B"/>
    <w:rsid w:val="00F70044"/>
    <w:rsid w:val="00F71E3E"/>
    <w:rsid w:val="00F75D55"/>
    <w:rsid w:val="00F764CA"/>
    <w:rsid w:val="00F77794"/>
    <w:rsid w:val="00F80198"/>
    <w:rsid w:val="00F8047E"/>
    <w:rsid w:val="00F81BA1"/>
    <w:rsid w:val="00F82284"/>
    <w:rsid w:val="00F83925"/>
    <w:rsid w:val="00F83D07"/>
    <w:rsid w:val="00F83D17"/>
    <w:rsid w:val="00F84A2F"/>
    <w:rsid w:val="00F84BB7"/>
    <w:rsid w:val="00F8591C"/>
    <w:rsid w:val="00F87791"/>
    <w:rsid w:val="00F87D4D"/>
    <w:rsid w:val="00F90CCF"/>
    <w:rsid w:val="00F91098"/>
    <w:rsid w:val="00F921C1"/>
    <w:rsid w:val="00F93315"/>
    <w:rsid w:val="00FA0F4A"/>
    <w:rsid w:val="00FA1C71"/>
    <w:rsid w:val="00FA26C7"/>
    <w:rsid w:val="00FA2C39"/>
    <w:rsid w:val="00FA3069"/>
    <w:rsid w:val="00FA3122"/>
    <w:rsid w:val="00FA3B45"/>
    <w:rsid w:val="00FA3BCE"/>
    <w:rsid w:val="00FA5672"/>
    <w:rsid w:val="00FA77D0"/>
    <w:rsid w:val="00FB0EED"/>
    <w:rsid w:val="00FB3369"/>
    <w:rsid w:val="00FB37AC"/>
    <w:rsid w:val="00FB38C9"/>
    <w:rsid w:val="00FB3E4C"/>
    <w:rsid w:val="00FB4975"/>
    <w:rsid w:val="00FB4ACF"/>
    <w:rsid w:val="00FB60C6"/>
    <w:rsid w:val="00FB6E1F"/>
    <w:rsid w:val="00FB6F2A"/>
    <w:rsid w:val="00FB73F5"/>
    <w:rsid w:val="00FB73F9"/>
    <w:rsid w:val="00FC031B"/>
    <w:rsid w:val="00FC0BF2"/>
    <w:rsid w:val="00FC21AB"/>
    <w:rsid w:val="00FC2664"/>
    <w:rsid w:val="00FC3276"/>
    <w:rsid w:val="00FC4D7A"/>
    <w:rsid w:val="00FD0066"/>
    <w:rsid w:val="00FD485D"/>
    <w:rsid w:val="00FD4FD1"/>
    <w:rsid w:val="00FD53FC"/>
    <w:rsid w:val="00FD5724"/>
    <w:rsid w:val="00FD5958"/>
    <w:rsid w:val="00FD5985"/>
    <w:rsid w:val="00FE03A7"/>
    <w:rsid w:val="00FE0619"/>
    <w:rsid w:val="00FE47E1"/>
    <w:rsid w:val="00FE6AAC"/>
    <w:rsid w:val="00FF5D3E"/>
    <w:rsid w:val="00FF65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annotation reference" w:uiPriority="0"/>
    <w:lsdException w:name="Lis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styleId="List">
    <w:name w:val="List"/>
    <w:basedOn w:val="Normal"/>
    <w:rsid w:val="00F4678D"/>
    <w:pPr>
      <w:spacing w:after="0" w:line="240" w:lineRule="auto"/>
      <w:ind w:left="360" w:hanging="360"/>
    </w:pPr>
    <w:rPr>
      <w:rFonts w:ascii="Times New Roman" w:eastAsia="Times New Roman" w:hAnsi="Times New Roman" w:cs="Times New Roman"/>
      <w:sz w:val="20"/>
      <w:szCs w:val="20"/>
      <w:lang w:val="en-GB"/>
    </w:rPr>
  </w:style>
  <w:style w:type="paragraph" w:styleId="BlockText">
    <w:name w:val="Block Text"/>
    <w:basedOn w:val="Normal"/>
    <w:rsid w:val="00D4170B"/>
    <w:pPr>
      <w:spacing w:after="0" w:line="240" w:lineRule="auto"/>
      <w:ind w:left="-18" w:right="432"/>
      <w:jc w:val="both"/>
    </w:pPr>
    <w:rPr>
      <w:rFonts w:ascii="Times New Roman" w:eastAsia="Times New Roman" w:hAnsi="Times New Roman" w:cs="Times New Roman"/>
      <w:szCs w:val="20"/>
    </w:rPr>
  </w:style>
  <w:style w:type="paragraph" w:styleId="BodyText3">
    <w:name w:val="Body Text 3"/>
    <w:basedOn w:val="Normal"/>
    <w:link w:val="BodyText3Char"/>
    <w:rsid w:val="00D4170B"/>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4170B"/>
    <w:rPr>
      <w:rFonts w:ascii="Times New Roman" w:eastAsia="Times New Roman" w:hAnsi="Times New Roman" w:cs="Times New Roman"/>
      <w:sz w:val="16"/>
      <w:szCs w:val="16"/>
    </w:rPr>
  </w:style>
  <w:style w:type="character" w:styleId="CommentReference">
    <w:name w:val="annotation reference"/>
    <w:semiHidden/>
    <w:rsid w:val="007463A1"/>
    <w:rPr>
      <w:sz w:val="16"/>
      <w:szCs w:val="16"/>
    </w:rPr>
  </w:style>
  <w:style w:type="paragraph" w:styleId="BodyTextIndent3">
    <w:name w:val="Body Text Indent 3"/>
    <w:basedOn w:val="Normal"/>
    <w:link w:val="BodyTextIndent3Char"/>
    <w:semiHidden/>
    <w:rsid w:val="0093760B"/>
    <w:pPr>
      <w:spacing w:after="0" w:line="20" w:lineRule="atLeast"/>
      <w:ind w:left="1620" w:hanging="738"/>
      <w:jc w:val="both"/>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semiHidden/>
    <w:rsid w:val="0093760B"/>
    <w:rPr>
      <w:rFonts w:ascii="Times New Roman" w:eastAsia="Times New Roman" w:hAnsi="Times New Roman" w:cs="Times New Roman"/>
      <w:szCs w:val="24"/>
    </w:rPr>
  </w:style>
  <w:style w:type="paragraph" w:styleId="NoSpacing">
    <w:name w:val="No Spacing"/>
    <w:uiPriority w:val="1"/>
    <w:qFormat/>
    <w:rsid w:val="00377B3E"/>
    <w:pPr>
      <w:spacing w:after="0" w:line="240" w:lineRule="auto"/>
    </w:pPr>
  </w:style>
  <w:style w:type="paragraph" w:styleId="BodyText2">
    <w:name w:val="Body Text 2"/>
    <w:basedOn w:val="Normal"/>
    <w:link w:val="BodyText2Char"/>
    <w:uiPriority w:val="99"/>
    <w:semiHidden/>
    <w:unhideWhenUsed/>
    <w:rsid w:val="00005D5F"/>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005D5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annotation reference" w:uiPriority="0"/>
    <w:lsdException w:name="Lis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styleId="List">
    <w:name w:val="List"/>
    <w:basedOn w:val="Normal"/>
    <w:rsid w:val="00F4678D"/>
    <w:pPr>
      <w:spacing w:after="0" w:line="240" w:lineRule="auto"/>
      <w:ind w:left="360" w:hanging="360"/>
    </w:pPr>
    <w:rPr>
      <w:rFonts w:ascii="Times New Roman" w:eastAsia="Times New Roman" w:hAnsi="Times New Roman" w:cs="Times New Roman"/>
      <w:sz w:val="20"/>
      <w:szCs w:val="20"/>
      <w:lang w:val="en-GB"/>
    </w:rPr>
  </w:style>
  <w:style w:type="paragraph" w:styleId="BlockText">
    <w:name w:val="Block Text"/>
    <w:basedOn w:val="Normal"/>
    <w:rsid w:val="00D4170B"/>
    <w:pPr>
      <w:spacing w:after="0" w:line="240" w:lineRule="auto"/>
      <w:ind w:left="-18" w:right="432"/>
      <w:jc w:val="both"/>
    </w:pPr>
    <w:rPr>
      <w:rFonts w:ascii="Times New Roman" w:eastAsia="Times New Roman" w:hAnsi="Times New Roman" w:cs="Times New Roman"/>
      <w:szCs w:val="20"/>
    </w:rPr>
  </w:style>
  <w:style w:type="paragraph" w:styleId="BodyText3">
    <w:name w:val="Body Text 3"/>
    <w:basedOn w:val="Normal"/>
    <w:link w:val="BodyText3Char"/>
    <w:rsid w:val="00D4170B"/>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4170B"/>
    <w:rPr>
      <w:rFonts w:ascii="Times New Roman" w:eastAsia="Times New Roman" w:hAnsi="Times New Roman" w:cs="Times New Roman"/>
      <w:sz w:val="16"/>
      <w:szCs w:val="16"/>
    </w:rPr>
  </w:style>
  <w:style w:type="character" w:styleId="CommentReference">
    <w:name w:val="annotation reference"/>
    <w:semiHidden/>
    <w:rsid w:val="007463A1"/>
    <w:rPr>
      <w:sz w:val="16"/>
      <w:szCs w:val="16"/>
    </w:rPr>
  </w:style>
  <w:style w:type="paragraph" w:styleId="BodyTextIndent3">
    <w:name w:val="Body Text Indent 3"/>
    <w:basedOn w:val="Normal"/>
    <w:link w:val="BodyTextIndent3Char"/>
    <w:semiHidden/>
    <w:rsid w:val="0093760B"/>
    <w:pPr>
      <w:spacing w:after="0" w:line="20" w:lineRule="atLeast"/>
      <w:ind w:left="1620" w:hanging="738"/>
      <w:jc w:val="both"/>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semiHidden/>
    <w:rsid w:val="0093760B"/>
    <w:rPr>
      <w:rFonts w:ascii="Times New Roman" w:eastAsia="Times New Roman" w:hAnsi="Times New Roman" w:cs="Times New Roman"/>
      <w:szCs w:val="24"/>
    </w:rPr>
  </w:style>
  <w:style w:type="paragraph" w:styleId="NoSpacing">
    <w:name w:val="No Spacing"/>
    <w:uiPriority w:val="1"/>
    <w:qFormat/>
    <w:rsid w:val="00377B3E"/>
    <w:pPr>
      <w:spacing w:after="0" w:line="240" w:lineRule="auto"/>
    </w:pPr>
  </w:style>
  <w:style w:type="paragraph" w:styleId="BodyText2">
    <w:name w:val="Body Text 2"/>
    <w:basedOn w:val="Normal"/>
    <w:link w:val="BodyText2Char"/>
    <w:uiPriority w:val="99"/>
    <w:semiHidden/>
    <w:unhideWhenUsed/>
    <w:rsid w:val="00005D5F"/>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005D5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061FA-8727-44F9-B723-7D536D4E1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2297</TotalTime>
  <Pages>8</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1309</cp:revision>
  <cp:lastPrinted>2025-12-05T03:18:00Z</cp:lastPrinted>
  <dcterms:created xsi:type="dcterms:W3CDTF">2017-04-11T08:52:00Z</dcterms:created>
  <dcterms:modified xsi:type="dcterms:W3CDTF">2025-12-29T06:03:00Z</dcterms:modified>
</cp:coreProperties>
</file>