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6F34A" w14:textId="1D9ECDDE" w:rsidR="005C3A9C" w:rsidRDefault="005C3A9C" w:rsidP="005C3A9C">
      <w:pPr>
        <w:rPr>
          <w:lang w:val="en-US"/>
        </w:rPr>
      </w:pPr>
      <w:r>
        <w:rPr>
          <w:lang w:val="en-US"/>
        </w:rPr>
        <w:t>DENORMALIZATION</w:t>
      </w:r>
    </w:p>
    <w:p w14:paraId="704C8CC5" w14:textId="33B2617B" w:rsidR="005C3A9C" w:rsidRDefault="005C3A9C" w:rsidP="005C3A9C">
      <w:pPr>
        <w:rPr>
          <w:lang w:val="en-US"/>
        </w:rPr>
      </w:pPr>
      <w:r w:rsidRPr="005C3A9C">
        <w:rPr>
          <w:lang w:val="en-US"/>
        </w:rPr>
        <w:sym w:font="Wingdings" w:char="F0E0"/>
      </w:r>
      <w:r>
        <w:rPr>
          <w:lang w:val="en-US"/>
        </w:rPr>
        <w:t>Normalize the existing db to improve progress.</w:t>
      </w:r>
    </w:p>
    <w:p w14:paraId="69E27301" w14:textId="112B20D3" w:rsidR="005C3A9C" w:rsidRDefault="005C3A9C" w:rsidP="005C3A9C">
      <w:pPr>
        <w:rPr>
          <w:lang w:val="en-US"/>
        </w:rPr>
      </w:pPr>
      <w:r w:rsidRPr="005C3A9C">
        <w:rPr>
          <w:lang w:val="en-US"/>
        </w:rPr>
        <w:sym w:font="Wingdings" w:char="F0E0"/>
      </w:r>
      <w:r>
        <w:rPr>
          <w:lang w:val="en-US"/>
        </w:rPr>
        <w:t>Main aim for denormaliztion is to reduce data redundancy, this means data redundancy is same field of data is present in two tables which increases the space of the db.</w:t>
      </w:r>
    </w:p>
    <w:p w14:paraId="3E96EAA3" w14:textId="1E521381" w:rsidR="005C3A9C" w:rsidRDefault="005C3A9C" w:rsidP="005C3A9C">
      <w:pPr>
        <w:rPr>
          <w:lang w:val="en-US"/>
        </w:rPr>
      </w:pPr>
      <w:r>
        <w:rPr>
          <w:lang w:val="en-US"/>
        </w:rPr>
        <w:t>This generally occur at the time of data backup/recovery.</w:t>
      </w:r>
    </w:p>
    <w:p w14:paraId="4DC2FE2D" w14:textId="6D51D4BE" w:rsidR="005C3A9C" w:rsidRDefault="005C3A9C" w:rsidP="005C3A9C">
      <w:pPr>
        <w:rPr>
          <w:lang w:val="en-US"/>
        </w:rPr>
      </w:pPr>
      <w:r>
        <w:rPr>
          <w:lang w:val="en-US"/>
        </w:rPr>
        <w:t xml:space="preserve">Advantage </w:t>
      </w:r>
    </w:p>
    <w:p w14:paraId="775B68FE" w14:textId="70DEE19F" w:rsidR="005C3A9C" w:rsidRDefault="005C3A9C" w:rsidP="005C3A9C">
      <w:pPr>
        <w:rPr>
          <w:lang w:val="en-US"/>
        </w:rPr>
      </w:pPr>
      <w:r w:rsidRPr="005C3A9C">
        <w:rPr>
          <w:lang w:val="en-US"/>
        </w:rPr>
        <w:drawing>
          <wp:inline distT="0" distB="0" distL="0" distR="0" wp14:anchorId="59DF7C8D" wp14:editId="6CE38E81">
            <wp:extent cx="5731510" cy="2072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8D38" w14:textId="7A079B8C" w:rsidR="005C3A9C" w:rsidRDefault="005C3A9C" w:rsidP="005C3A9C">
      <w:pPr>
        <w:rPr>
          <w:lang w:val="en-US"/>
        </w:rPr>
      </w:pPr>
      <w:r>
        <w:rPr>
          <w:lang w:val="en-US"/>
        </w:rPr>
        <w:t xml:space="preserve"> Cons</w:t>
      </w:r>
    </w:p>
    <w:p w14:paraId="10E744AC" w14:textId="13FE5B80" w:rsidR="005C3A9C" w:rsidRDefault="005C3A9C" w:rsidP="005C3A9C">
      <w:pPr>
        <w:rPr>
          <w:lang w:val="en-US"/>
        </w:rPr>
      </w:pPr>
      <w:r w:rsidRPr="005C3A9C">
        <w:rPr>
          <w:lang w:val="en-US"/>
        </w:rPr>
        <w:drawing>
          <wp:inline distT="0" distB="0" distL="0" distR="0" wp14:anchorId="5C19AFCA" wp14:editId="08458943">
            <wp:extent cx="5731510" cy="2477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A9C">
        <w:rPr>
          <w:lang w:val="en-US"/>
        </w:rPr>
        <w:drawing>
          <wp:inline distT="0" distB="0" distL="0" distR="0" wp14:anchorId="4BEB4AA3" wp14:editId="60745539">
            <wp:extent cx="5731510" cy="1306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A29" w14:textId="110BE444" w:rsidR="001B21A9" w:rsidRDefault="001B21A9" w:rsidP="005C3A9C">
      <w:pPr>
        <w:rPr>
          <w:lang w:val="en-US"/>
        </w:rPr>
      </w:pPr>
    </w:p>
    <w:p w14:paraId="1040AF1E" w14:textId="6CA83489" w:rsidR="001B21A9" w:rsidRDefault="001B21A9" w:rsidP="005C3A9C">
      <w:pPr>
        <w:rPr>
          <w:lang w:val="en-US"/>
        </w:rPr>
      </w:pPr>
      <w:r>
        <w:rPr>
          <w:lang w:val="en-US"/>
        </w:rPr>
        <w:t>Main question which to choose Data normalization/denormalization</w:t>
      </w:r>
    </w:p>
    <w:p w14:paraId="207C0071" w14:textId="075DEE91" w:rsidR="001B21A9" w:rsidRDefault="001B21A9" w:rsidP="005C3A9C">
      <w:pPr>
        <w:rPr>
          <w:lang w:val="en-US"/>
        </w:rPr>
      </w:pPr>
      <w:r>
        <w:rPr>
          <w:lang w:val="en-US"/>
        </w:rPr>
        <w:t>Normalization is good for those db where orders are inserted In a couple of minutes.</w:t>
      </w:r>
    </w:p>
    <w:p w14:paraId="3995E4FA" w14:textId="681960BD" w:rsidR="001B21A9" w:rsidRDefault="001B21A9" w:rsidP="005C3A9C">
      <w:pPr>
        <w:rPr>
          <w:lang w:val="en-US"/>
        </w:rPr>
      </w:pPr>
      <w:r>
        <w:rPr>
          <w:lang w:val="en-US"/>
        </w:rPr>
        <w:lastRenderedPageBreak/>
        <w:t xml:space="preserve">Denomalization is good for olap  ie datawarehousing ,data lake solution,analytics like trend analysis and </w:t>
      </w:r>
      <w:r w:rsidR="0025528F">
        <w:rPr>
          <w:lang w:val="en-US"/>
        </w:rPr>
        <w:t>visual reports etc.</w:t>
      </w:r>
    </w:p>
    <w:p w14:paraId="30A123A7" w14:textId="41478E48" w:rsidR="0025528F" w:rsidRDefault="0025528F" w:rsidP="005C3A9C">
      <w:pPr>
        <w:rPr>
          <w:lang w:val="en-US"/>
        </w:rPr>
      </w:pPr>
      <w:r w:rsidRPr="0025528F">
        <w:rPr>
          <w:lang w:val="en-US"/>
        </w:rPr>
        <w:drawing>
          <wp:inline distT="0" distB="0" distL="0" distR="0" wp14:anchorId="712A319A" wp14:editId="1EB4BB35">
            <wp:extent cx="5731510" cy="2795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E6B" w14:textId="77777777" w:rsidR="001B21A9" w:rsidRPr="005C3A9C" w:rsidRDefault="001B21A9" w:rsidP="005C3A9C">
      <w:pPr>
        <w:rPr>
          <w:lang w:val="en-US"/>
        </w:rPr>
      </w:pPr>
    </w:p>
    <w:sectPr w:rsidR="001B21A9" w:rsidRPr="005C3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D3257"/>
    <w:multiLevelType w:val="hybridMultilevel"/>
    <w:tmpl w:val="3BF0CE5A"/>
    <w:lvl w:ilvl="0" w:tplc="FA900C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85D2E"/>
    <w:multiLevelType w:val="hybridMultilevel"/>
    <w:tmpl w:val="0DAE15F0"/>
    <w:lvl w:ilvl="0" w:tplc="C534CE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557686">
    <w:abstractNumId w:val="0"/>
  </w:num>
  <w:num w:numId="2" w16cid:durableId="2067146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82"/>
    <w:rsid w:val="001B21A9"/>
    <w:rsid w:val="0025528F"/>
    <w:rsid w:val="005C3A9C"/>
    <w:rsid w:val="006F7482"/>
    <w:rsid w:val="00B6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3B288"/>
  <w15:chartTrackingRefBased/>
  <w15:docId w15:val="{0480313C-9324-4FD7-8C80-13D94F887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2</cp:revision>
  <dcterms:created xsi:type="dcterms:W3CDTF">2022-07-07T16:14:00Z</dcterms:created>
  <dcterms:modified xsi:type="dcterms:W3CDTF">2022-07-07T16:25:00Z</dcterms:modified>
</cp:coreProperties>
</file>