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AE" w:rsidRPr="00CD405A" w:rsidRDefault="00D923AE" w:rsidP="00D923AE">
      <w:pPr>
        <w:pStyle w:val="1"/>
        <w:rPr>
          <w:color w:val="C00000"/>
          <w:sz w:val="44"/>
        </w:rPr>
      </w:pPr>
      <w:r w:rsidRPr="00CD405A">
        <w:rPr>
          <w:color w:val="C00000"/>
          <w:sz w:val="44"/>
        </w:rPr>
        <w:t>Информационные технологии (часть 2)</w:t>
      </w:r>
    </w:p>
    <w:p w:rsidR="00D923AE" w:rsidRDefault="00D923AE" w:rsidP="00D923AE">
      <w:pPr>
        <w:pStyle w:val="a4"/>
        <w:jc w:val="left"/>
        <w:rPr>
          <w:color w:val="002060"/>
          <w:lang w:val="ru-RU"/>
        </w:rPr>
      </w:pPr>
      <w:r>
        <w:rPr>
          <w:color w:val="002060"/>
          <w:lang w:val="ru-RU"/>
        </w:rPr>
        <w:t>1. Требования к оформлению отчета</w:t>
      </w:r>
    </w:p>
    <w:p w:rsidR="00D923AE" w:rsidRPr="004B71E3" w:rsidRDefault="00D923AE" w:rsidP="00D923AE">
      <w:pPr>
        <w:pStyle w:val="a0"/>
        <w:rPr>
          <w:lang w:val="ru-RU"/>
        </w:rPr>
      </w:pPr>
      <w:r>
        <w:rPr>
          <w:lang w:val="ru-RU"/>
        </w:rPr>
        <w:t>Отчет должен быть оформлен по СТП. Все рисунки должны быть читабельными. На каждом рисунке должна быть видна ФАМИЛИЯ СТУДЕНТА.</w:t>
      </w:r>
    </w:p>
    <w:p w:rsidR="00760E00" w:rsidRPr="00D923AE" w:rsidRDefault="00C02BA5" w:rsidP="00D923AE">
      <w:pPr>
        <w:pStyle w:val="a4"/>
        <w:jc w:val="left"/>
        <w:rPr>
          <w:color w:val="002060"/>
        </w:rPr>
      </w:pPr>
      <w:r w:rsidRPr="00D923AE">
        <w:rPr>
          <w:color w:val="002060"/>
        </w:rPr>
        <w:t xml:space="preserve">2. </w:t>
      </w:r>
      <w:r w:rsidR="000768FD" w:rsidRPr="000768FD">
        <w:rPr>
          <w:color w:val="002060"/>
        </w:rPr>
        <w:t>Основы docker</w:t>
      </w:r>
      <w:r w:rsidRPr="00D923AE">
        <w:rPr>
          <w:color w:val="002060"/>
        </w:rPr>
        <w:t xml:space="preserve"> (часть 2)</w:t>
      </w:r>
    </w:p>
    <w:p w:rsidR="00760E00" w:rsidRPr="00D923AE" w:rsidRDefault="00C02BA5" w:rsidP="00D923AE">
      <w:pPr>
        <w:pStyle w:val="2"/>
        <w:rPr>
          <w:color w:val="002060"/>
        </w:rPr>
      </w:pPr>
      <w:bookmarkStart w:id="0" w:name="введение"/>
      <w:bookmarkStart w:id="1" w:name="взаимодействие-гостевой-ос-и-хоста"/>
      <w:r w:rsidRPr="00D923AE">
        <w:rPr>
          <w:color w:val="002060"/>
        </w:rPr>
        <w:t>Введение</w:t>
      </w:r>
      <w:hyperlink r:id="rId8" w:anchor="%D0%B2%D0%B2%D0%B5%D0%B4%D0%B5%D0%BD%D0%B8%D0%B5"/>
    </w:p>
    <w:p w:rsidR="000768FD" w:rsidRDefault="000768FD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запуск-веб-сервера"/>
      <w:bookmarkEnd w:id="0"/>
      <w:r w:rsidRPr="000768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Целью данной лабораторной работы является знакомство с программой docker.</w:t>
      </w:r>
    </w:p>
    <w:p w:rsidR="00906251" w:rsidRPr="00906251" w:rsidRDefault="00906251" w:rsidP="00B5585C">
      <w:pPr>
        <w:pStyle w:val="2"/>
        <w:spacing w:after="180"/>
        <w:rPr>
          <w:color w:val="002060"/>
          <w:lang w:val="ru-RU"/>
        </w:rPr>
      </w:pPr>
      <w:r>
        <w:rPr>
          <w:color w:val="002060"/>
          <w:lang w:val="ru-RU"/>
        </w:rPr>
        <w:t xml:space="preserve">Составить список используемых команд в терминале </w:t>
      </w:r>
      <w:r>
        <w:rPr>
          <w:color w:val="002060"/>
          <w:lang w:val="en-GB"/>
        </w:rPr>
        <w:t>Linux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906251" w:rsidTr="00906251">
        <w:tc>
          <w:tcPr>
            <w:tcW w:w="3301" w:type="dxa"/>
          </w:tcPr>
          <w:p w:rsidR="00906251" w:rsidRPr="00906251" w:rsidRDefault="00906251" w:rsidP="006771B2">
            <w:pPr>
              <w:pStyle w:val="a0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Команда</w:t>
            </w:r>
          </w:p>
        </w:tc>
        <w:tc>
          <w:tcPr>
            <w:tcW w:w="3302" w:type="dxa"/>
          </w:tcPr>
          <w:p w:rsidR="00906251" w:rsidRDefault="00906251" w:rsidP="006771B2">
            <w:pPr>
              <w:pStyle w:val="a0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  <w:tc>
          <w:tcPr>
            <w:tcW w:w="3302" w:type="dxa"/>
          </w:tcPr>
          <w:p w:rsidR="00906251" w:rsidRDefault="00967C9D" w:rsidP="00967C9D">
            <w:pPr>
              <w:pStyle w:val="a0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Расшифровать ключи</w:t>
            </w:r>
          </w:p>
        </w:tc>
      </w:tr>
      <w:tr w:rsidR="00906251" w:rsidTr="00906251">
        <w:tc>
          <w:tcPr>
            <w:tcW w:w="3301" w:type="dxa"/>
          </w:tcPr>
          <w:p w:rsidR="00906251" w:rsidRDefault="00906251" w:rsidP="00906251">
            <w:pPr>
              <w:pStyle w:val="a0"/>
              <w:spacing w:before="0" w:after="0"/>
              <w:rPr>
                <w:lang w:val="ru-RU"/>
              </w:rPr>
            </w:pPr>
          </w:p>
        </w:tc>
        <w:tc>
          <w:tcPr>
            <w:tcW w:w="3302" w:type="dxa"/>
          </w:tcPr>
          <w:p w:rsidR="00906251" w:rsidRDefault="00906251" w:rsidP="00906251">
            <w:pPr>
              <w:pStyle w:val="a0"/>
              <w:spacing w:before="0" w:after="0"/>
              <w:rPr>
                <w:lang w:val="ru-RU"/>
              </w:rPr>
            </w:pPr>
          </w:p>
        </w:tc>
        <w:tc>
          <w:tcPr>
            <w:tcW w:w="3302" w:type="dxa"/>
          </w:tcPr>
          <w:p w:rsidR="00906251" w:rsidRDefault="00906251" w:rsidP="00906251">
            <w:pPr>
              <w:pStyle w:val="a0"/>
              <w:spacing w:before="0" w:after="0"/>
              <w:rPr>
                <w:lang w:val="ru-RU"/>
              </w:rPr>
            </w:pPr>
          </w:p>
        </w:tc>
      </w:tr>
    </w:tbl>
    <w:p w:rsidR="00760E00" w:rsidRDefault="000768FD">
      <w:pPr>
        <w:pStyle w:val="2"/>
      </w:pPr>
      <w:r w:rsidRPr="000768FD">
        <w:rPr>
          <w:color w:val="002060"/>
        </w:rPr>
        <w:t>Установка docker</w:t>
      </w:r>
      <w:r w:rsidR="00517233" w:rsidRPr="00517233">
        <w:rPr>
          <w:color w:val="002060"/>
          <w:lang w:val="ru-RU"/>
        </w:rPr>
        <w:t xml:space="preserve"> </w:t>
      </w:r>
      <w:r w:rsidR="00517233">
        <w:rPr>
          <w:color w:val="002060"/>
          <w:lang w:val="ru-RU"/>
        </w:rPr>
        <w:t>на виртуальную машину</w:t>
      </w:r>
      <w:hyperlink r:id="rId9" w:anchor="%D0%B7%D0%B0%D0%BF%D1%83%D1%81%D0%BA-%D0%B2%D0%B5%D0%B1-%D1%81%D0%B5%D1%80%D0%B2%D0%B5%D1%80%D0%B0"/>
    </w:p>
    <w:bookmarkEnd w:id="1"/>
    <w:bookmarkEnd w:id="2"/>
    <w:p w:rsidR="0052083D" w:rsidRPr="00517233" w:rsidRDefault="0052083D" w:rsidP="00517233">
      <w:pPr>
        <w:spacing w:before="180" w:after="180"/>
        <w:rPr>
          <w:lang w:val="ru-RU"/>
        </w:rPr>
      </w:pPr>
      <w:r w:rsidRPr="00517233">
        <w:rPr>
          <w:lang w:val="ru-RU"/>
        </w:rPr>
        <w:t>В командной строке набираем:</w:t>
      </w:r>
    </w:p>
    <w:p w:rsidR="0052083D" w:rsidRPr="00617630" w:rsidRDefault="0052083D" w:rsidP="005208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/>
          <w:lang w:val="ru-RU" w:eastAsia="ru-RU"/>
        </w:rPr>
      </w:pPr>
      <w:r w:rsidRPr="00517233">
        <w:rPr>
          <w:rFonts w:ascii="Courier New" w:eastAsia="Times New Roman" w:hAnsi="Courier New" w:cs="Courier New"/>
          <w:color w:val="000000"/>
          <w:lang w:val="en-GB" w:eastAsia="ru-RU"/>
        </w:rPr>
        <w:t>sudo</w:t>
      </w:r>
      <w:r w:rsidRPr="00517233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517233">
        <w:rPr>
          <w:rFonts w:ascii="Courier New" w:eastAsia="Times New Roman" w:hAnsi="Courier New" w:cs="Courier New"/>
          <w:color w:val="000000"/>
          <w:lang w:val="en-GB" w:eastAsia="ru-RU"/>
        </w:rPr>
        <w:t>snap</w:t>
      </w:r>
      <w:r w:rsidRPr="00517233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517233">
        <w:rPr>
          <w:rFonts w:ascii="Courier New" w:eastAsia="Times New Roman" w:hAnsi="Courier New" w:cs="Courier New"/>
          <w:color w:val="000000"/>
          <w:lang w:val="en-GB" w:eastAsia="ru-RU"/>
        </w:rPr>
        <w:t>install</w:t>
      </w:r>
      <w:r w:rsidRPr="00517233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r w:rsidRPr="00517233">
        <w:rPr>
          <w:rFonts w:ascii="Courier New" w:eastAsia="Times New Roman" w:hAnsi="Courier New" w:cs="Courier New"/>
          <w:color w:val="000000"/>
          <w:lang w:val="en-GB" w:eastAsia="ru-RU"/>
        </w:rPr>
        <w:t>docker</w:t>
      </w:r>
    </w:p>
    <w:p w:rsidR="004F6DB0" w:rsidRPr="00517233" w:rsidRDefault="004F6DB0" w:rsidP="004F6DB0">
      <w:pPr>
        <w:pStyle w:val="2"/>
        <w:rPr>
          <w:color w:val="002060"/>
          <w:lang w:val="ru-RU"/>
        </w:rPr>
      </w:pPr>
      <w:r w:rsidRPr="00C50329">
        <w:rPr>
          <w:color w:val="002060"/>
          <w:lang w:val="ru-RU"/>
        </w:rPr>
        <w:t>Работа</w:t>
      </w:r>
      <w:r w:rsidRPr="00517233">
        <w:rPr>
          <w:color w:val="002060"/>
          <w:lang w:val="ru-RU"/>
        </w:rPr>
        <w:t xml:space="preserve"> </w:t>
      </w:r>
      <w:r w:rsidRPr="00C50329">
        <w:rPr>
          <w:color w:val="002060"/>
          <w:lang w:val="ru-RU"/>
        </w:rPr>
        <w:t>с</w:t>
      </w:r>
      <w:r w:rsidRPr="00517233">
        <w:rPr>
          <w:color w:val="002060"/>
          <w:lang w:val="ru-RU"/>
        </w:rPr>
        <w:t xml:space="preserve"> </w:t>
      </w:r>
      <w:r w:rsidRPr="00C50329">
        <w:rPr>
          <w:color w:val="002060"/>
          <w:lang w:val="ru-RU"/>
        </w:rPr>
        <w:t>образами</w:t>
      </w:r>
    </w:p>
    <w:p w:rsidR="00C50329" w:rsidRPr="00C50329" w:rsidRDefault="00C50329" w:rsidP="00152752">
      <w:pPr>
        <w:spacing w:before="180" w:after="180"/>
      </w:pPr>
      <w:r w:rsidRPr="00C50329">
        <w:rPr>
          <w:lang w:val="ru-RU"/>
        </w:rPr>
        <w:t xml:space="preserve">После установки </w:t>
      </w:r>
      <w:r w:rsidRPr="00C50329">
        <w:rPr>
          <w:lang w:val="en-GB"/>
        </w:rPr>
        <w:t>Docker</w:t>
      </w:r>
      <w:r w:rsidRPr="00C50329">
        <w:rPr>
          <w:lang w:val="ru-RU"/>
        </w:rPr>
        <w:t xml:space="preserve">, </w:t>
      </w:r>
      <w:r w:rsidRPr="00C50329">
        <w:t>проверьте корректность установки:</w:t>
      </w:r>
    </w:p>
    <w:p w:rsidR="00C50329" w:rsidRPr="00F6664F" w:rsidRDefault="00C50329" w:rsidP="00C5032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/>
          <w:lang w:val="ru-RU" w:eastAsia="ru-RU"/>
        </w:rPr>
      </w:pPr>
      <w:r w:rsidRPr="00F6664F">
        <w:rPr>
          <w:rFonts w:ascii="Courier New" w:eastAsia="Times New Roman" w:hAnsi="Courier New" w:cs="Courier New"/>
          <w:color w:val="000000"/>
          <w:lang w:val="ru-RU" w:eastAsia="ru-RU"/>
        </w:rPr>
        <w:t>sudo docker run hello-world</w:t>
      </w:r>
    </w:p>
    <w:p w:rsidR="00C50329" w:rsidRDefault="00C50329" w:rsidP="00C50329">
      <w:pPr>
        <w:rPr>
          <w:color w:val="FF0000"/>
        </w:rPr>
      </w:pPr>
      <w:r w:rsidRPr="00281214">
        <w:rPr>
          <w:color w:val="FF0000"/>
        </w:rPr>
        <w:t>Примечание: Данная команда попытается запустить образ hello-world. Не обнаружив его в локальном репозитории, она скачает его последнюю версию из глобального репозитория и запустит.</w:t>
      </w:r>
    </w:p>
    <w:p w:rsidR="00C50329" w:rsidRDefault="00517233" w:rsidP="00C50329">
      <w:pPr>
        <w:pStyle w:val="a0"/>
        <w:rPr>
          <w:lang w:val="ru-RU"/>
        </w:rPr>
      </w:pPr>
      <w:r>
        <w:rPr>
          <w:lang w:val="ru-RU"/>
        </w:rPr>
        <w:t xml:space="preserve">Чтобы </w:t>
      </w:r>
      <w:r>
        <w:t>посмотреть</w:t>
      </w:r>
      <w:r w:rsidR="002940D7" w:rsidRPr="002940D7">
        <w:t xml:space="preserve"> имеющиеся в репозитории docker образы</w:t>
      </w:r>
      <w:r w:rsidR="0071722B" w:rsidRPr="0071722B">
        <w:rPr>
          <w:lang w:val="ru-RU"/>
        </w:rPr>
        <w:t>:</w:t>
      </w:r>
    </w:p>
    <w:p w:rsidR="007C0B00" w:rsidRPr="007C0B00" w:rsidRDefault="007C0B00" w:rsidP="007C0B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lang w:val="ru-RU" w:eastAsia="ru-RU"/>
        </w:rPr>
      </w:pPr>
      <w:r w:rsidRPr="007C0B00">
        <w:rPr>
          <w:rFonts w:ascii="Courier New" w:eastAsia="Times New Roman" w:hAnsi="Courier New" w:cs="Courier New"/>
          <w:color w:val="000000"/>
          <w:lang w:val="ru-RU" w:eastAsia="ru-RU"/>
        </w:rPr>
        <w:t>sudo docker images</w:t>
      </w:r>
    </w:p>
    <w:p w:rsidR="007C0B00" w:rsidRDefault="00CE3189" w:rsidP="00C50329">
      <w:pPr>
        <w:pStyle w:val="a0"/>
        <w:rPr>
          <w:lang w:val="ru-RU"/>
        </w:rPr>
      </w:pPr>
      <w:r w:rsidRPr="00CE3189">
        <w:rPr>
          <w:lang w:val="ru-RU"/>
        </w:rPr>
        <w:t>Попробуйте удалить имеющийся образ с помощью команды:</w:t>
      </w:r>
    </w:p>
    <w:p w:rsidR="00CE3189" w:rsidRPr="00CE3189" w:rsidRDefault="00CE3189" w:rsidP="00CE318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E3189">
        <w:rPr>
          <w:rFonts w:ascii="Courier New" w:eastAsia="Times New Roman" w:hAnsi="Courier New" w:cs="Courier New"/>
          <w:color w:val="000000"/>
          <w:lang w:val="en-US" w:eastAsia="ru-RU"/>
        </w:rPr>
        <w:t xml:space="preserve">sudo docker image rm </w:t>
      </w:r>
      <w:r w:rsidRPr="00CE3189">
        <w:rPr>
          <w:rFonts w:ascii="Cambria Math" w:eastAsia="Times New Roman" w:hAnsi="Cambria Math" w:cs="Cambria Math"/>
          <w:color w:val="000000"/>
          <w:lang w:val="ru-RU" w:eastAsia="ru-RU"/>
        </w:rPr>
        <w:t>𝘐𝘔𝘈𝘎𝘌</w:t>
      </w:r>
      <w:r w:rsidRPr="00CE3189">
        <w:rPr>
          <w:rFonts w:ascii="Courier New" w:eastAsia="Times New Roman" w:hAnsi="Courier New" w:cs="Courier New"/>
          <w:color w:val="000000"/>
          <w:lang w:val="en-US" w:eastAsia="ru-RU"/>
        </w:rPr>
        <w:t>_</w:t>
      </w:r>
      <w:r w:rsidRPr="00CE3189">
        <w:rPr>
          <w:rFonts w:ascii="Cambria Math" w:eastAsia="Times New Roman" w:hAnsi="Cambria Math" w:cs="Cambria Math"/>
          <w:color w:val="000000"/>
          <w:lang w:val="ru-RU" w:eastAsia="ru-RU"/>
        </w:rPr>
        <w:t>𝘐𝘋</w:t>
      </w:r>
    </w:p>
    <w:p w:rsidR="00CE3189" w:rsidRDefault="00E6038E" w:rsidP="00C50329">
      <w:pPr>
        <w:pStyle w:val="a0"/>
        <w:rPr>
          <w:lang w:val="ru-RU"/>
        </w:rPr>
      </w:pPr>
      <w:r w:rsidRPr="00E6038E">
        <w:rPr>
          <w:lang w:val="ru-RU"/>
        </w:rPr>
        <w:t>Посмотрите контейнеры с помощью команды (ключ -</w:t>
      </w:r>
      <w:r w:rsidRPr="00E6038E">
        <w:rPr>
          <w:lang w:val="en-US"/>
        </w:rPr>
        <w:t>a</w:t>
      </w:r>
      <w:r w:rsidRPr="00E6038E">
        <w:rPr>
          <w:lang w:val="ru-RU"/>
        </w:rPr>
        <w:t xml:space="preserve"> – показывать остановленные контейнеры):</w:t>
      </w:r>
    </w:p>
    <w:p w:rsidR="00884E1C" w:rsidRPr="00884E1C" w:rsidRDefault="00884E1C" w:rsidP="00884E1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lang w:val="ru-RU" w:eastAsia="ru-RU"/>
        </w:rPr>
      </w:pPr>
      <w:r w:rsidRPr="00884E1C">
        <w:rPr>
          <w:rFonts w:ascii="Courier New" w:eastAsia="Times New Roman" w:hAnsi="Courier New" w:cs="Courier New"/>
          <w:color w:val="000000"/>
          <w:lang w:val="ru-RU" w:eastAsia="ru-RU"/>
        </w:rPr>
        <w:t>sudo docker ps -a</w:t>
      </w:r>
    </w:p>
    <w:p w:rsidR="00884E1C" w:rsidRDefault="008E1743" w:rsidP="00C50329">
      <w:pPr>
        <w:pStyle w:val="a0"/>
        <w:rPr>
          <w:lang w:val="ru-RU"/>
        </w:rPr>
      </w:pPr>
      <w:r w:rsidRPr="008E1743">
        <w:rPr>
          <w:lang w:val="ru-RU"/>
        </w:rPr>
        <w:t>Удалите контейнер с помощью команды:</w:t>
      </w:r>
    </w:p>
    <w:p w:rsidR="00D87451" w:rsidRPr="00D87451" w:rsidRDefault="00D87451" w:rsidP="00D874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lang w:val="ru-RU" w:eastAsia="ru-RU"/>
        </w:rPr>
      </w:pPr>
      <w:r w:rsidRPr="00D87451">
        <w:rPr>
          <w:rFonts w:ascii="Courier New" w:eastAsia="Times New Roman" w:hAnsi="Courier New" w:cs="Courier New"/>
          <w:color w:val="000000"/>
          <w:lang w:val="ru-RU" w:eastAsia="ru-RU"/>
        </w:rPr>
        <w:lastRenderedPageBreak/>
        <w:t xml:space="preserve">sudo docker container rm </w:t>
      </w:r>
      <w:r w:rsidRPr="00D87451">
        <w:rPr>
          <w:rFonts w:ascii="Cambria Math" w:eastAsia="Times New Roman" w:hAnsi="Cambria Math" w:cs="Cambria Math"/>
          <w:color w:val="000000"/>
          <w:lang w:val="ru-RU" w:eastAsia="ru-RU"/>
        </w:rPr>
        <w:t>𝘊𝘖𝘕𝘛𝘈𝘐𝘕𝘌𝘙</w:t>
      </w:r>
      <w:r w:rsidRPr="00D87451">
        <w:rPr>
          <w:rFonts w:ascii="Courier New" w:eastAsia="Times New Roman" w:hAnsi="Courier New" w:cs="Courier New"/>
          <w:color w:val="000000"/>
          <w:lang w:val="ru-RU" w:eastAsia="ru-RU"/>
        </w:rPr>
        <w:t>_</w:t>
      </w:r>
      <w:r w:rsidRPr="00D87451">
        <w:rPr>
          <w:rFonts w:ascii="Cambria Math" w:eastAsia="Times New Roman" w:hAnsi="Cambria Math" w:cs="Cambria Math"/>
          <w:color w:val="000000"/>
          <w:lang w:val="ru-RU" w:eastAsia="ru-RU"/>
        </w:rPr>
        <w:t>𝘐𝘋</w:t>
      </w:r>
      <w:r w:rsidRPr="00D87451">
        <w:rPr>
          <w:rFonts w:ascii="Courier New" w:eastAsia="Times New Roman" w:hAnsi="Courier New" w:cs="Courier New"/>
          <w:color w:val="000000"/>
          <w:lang w:val="ru-RU" w:eastAsia="ru-RU"/>
        </w:rPr>
        <w:t xml:space="preserve"> или </w:t>
      </w:r>
      <w:r w:rsidRPr="00D87451">
        <w:rPr>
          <w:rFonts w:ascii="Cambria Math" w:eastAsia="Times New Roman" w:hAnsi="Cambria Math" w:cs="Cambria Math"/>
          <w:color w:val="000000"/>
          <w:lang w:val="ru-RU" w:eastAsia="ru-RU"/>
        </w:rPr>
        <w:t>𝘕𝘈𝘔𝘌𝘚</w:t>
      </w:r>
    </w:p>
    <w:p w:rsidR="00D87451" w:rsidRDefault="00B56F74" w:rsidP="00C50329">
      <w:pPr>
        <w:pStyle w:val="a0"/>
        <w:rPr>
          <w:lang w:val="ru-RU"/>
        </w:rPr>
      </w:pPr>
      <w:r w:rsidRPr="00B56F74">
        <w:rPr>
          <w:lang w:val="ru-RU"/>
        </w:rPr>
        <w:t>Удалите образ.</w:t>
      </w:r>
    </w:p>
    <w:p w:rsidR="006F3319" w:rsidRDefault="006F3319" w:rsidP="00C50329">
      <w:pPr>
        <w:pStyle w:val="a0"/>
        <w:rPr>
          <w:lang w:val="ru-RU"/>
        </w:rPr>
      </w:pPr>
      <w:r w:rsidRPr="006F3319">
        <w:rPr>
          <w:lang w:val="ru-RU"/>
        </w:rPr>
        <w:t>Скачайте образ c операционной системой alpine:</w:t>
      </w:r>
    </w:p>
    <w:p w:rsidR="006F3319" w:rsidRPr="006F3319" w:rsidRDefault="006F3319" w:rsidP="006F331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15C77">
        <w:rPr>
          <w:rFonts w:ascii="Courier New" w:eastAsia="Times New Roman" w:hAnsi="Courier New" w:cs="Courier New"/>
          <w:color w:val="000000"/>
          <w:lang w:val="en-US" w:eastAsia="ru-RU"/>
        </w:rPr>
        <w:t>sudo docker pull alpine</w:t>
      </w:r>
    </w:p>
    <w:p w:rsidR="006F3319" w:rsidRDefault="00515C77" w:rsidP="00515C77">
      <w:pPr>
        <w:pStyle w:val="a0"/>
        <w:rPr>
          <w:lang w:val="ru-RU"/>
        </w:rPr>
      </w:pPr>
      <w:r w:rsidRPr="00515C77">
        <w:rPr>
          <w:lang w:val="ru-RU"/>
        </w:rPr>
        <w:t>Запустите</w:t>
      </w:r>
      <w:r w:rsidRPr="00515C77">
        <w:rPr>
          <w:lang w:val="en-US"/>
        </w:rPr>
        <w:t xml:space="preserve"> </w:t>
      </w:r>
      <w:r w:rsidRPr="00515C77">
        <w:rPr>
          <w:lang w:val="ru-RU"/>
        </w:rPr>
        <w:t>образ</w:t>
      </w:r>
      <w:r w:rsidRPr="00515C77">
        <w:rPr>
          <w:lang w:val="en-US"/>
        </w:rPr>
        <w:t xml:space="preserve"> alpine. </w:t>
      </w:r>
      <w:r w:rsidRPr="00515C77">
        <w:rPr>
          <w:lang w:val="ru-RU"/>
        </w:rPr>
        <w:t>Посмотрите список контейнеров. Выполните команду:</w:t>
      </w:r>
    </w:p>
    <w:p w:rsidR="005F777F" w:rsidRPr="005F777F" w:rsidRDefault="005F777F" w:rsidP="005F777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lang w:val="ru-RU" w:eastAsia="ru-RU"/>
        </w:rPr>
      </w:pPr>
      <w:r w:rsidRPr="005F777F">
        <w:rPr>
          <w:rFonts w:ascii="Courier New" w:eastAsia="Times New Roman" w:hAnsi="Courier New" w:cs="Courier New"/>
          <w:color w:val="000000"/>
          <w:lang w:val="ru-RU" w:eastAsia="ru-RU"/>
        </w:rPr>
        <w:t>sudo docker run -it alpine</w:t>
      </w:r>
    </w:p>
    <w:p w:rsidR="005F777F" w:rsidRDefault="003431AF" w:rsidP="00515C77">
      <w:pPr>
        <w:pStyle w:val="a0"/>
        <w:rPr>
          <w:lang w:val="ru-RU"/>
        </w:rPr>
      </w:pPr>
      <w:r w:rsidRPr="003431AF">
        <w:rPr>
          <w:lang w:val="ru-RU"/>
        </w:rPr>
        <w:t>Повторите команды из последнего раздела первой лабораторной работы в терминале alpine.</w:t>
      </w:r>
    </w:p>
    <w:p w:rsidR="002635B6" w:rsidRDefault="002635B6" w:rsidP="00515C77">
      <w:pPr>
        <w:pStyle w:val="a0"/>
        <w:rPr>
          <w:lang w:val="ru-RU"/>
        </w:rPr>
      </w:pPr>
      <w:r w:rsidRPr="002635B6">
        <w:rPr>
          <w:lang w:val="ru-RU"/>
        </w:rPr>
        <w:t>Запустите еще один терминал на виртуальной машине и посмотрите в нем список контейнеров. Удалите контейнер с запущенным образом alpine. Посмотрите, что произошло в первом терминале.</w:t>
      </w:r>
    </w:p>
    <w:p w:rsidR="0017462A" w:rsidRDefault="0017462A" w:rsidP="0017462A">
      <w:pPr>
        <w:pStyle w:val="a0"/>
        <w:rPr>
          <w:lang w:val="ru-RU"/>
        </w:rPr>
      </w:pPr>
      <w:r>
        <w:rPr>
          <w:lang w:val="ru-RU"/>
        </w:rPr>
        <w:t xml:space="preserve">Чтобы остановить контейнер выполните </w:t>
      </w:r>
      <w:r w:rsidRPr="008E1743">
        <w:rPr>
          <w:lang w:val="ru-RU"/>
        </w:rPr>
        <w:t>команд</w:t>
      </w:r>
      <w:r>
        <w:rPr>
          <w:lang w:val="ru-RU"/>
        </w:rPr>
        <w:t>у</w:t>
      </w:r>
      <w:r w:rsidRPr="008E1743">
        <w:rPr>
          <w:lang w:val="ru-RU"/>
        </w:rPr>
        <w:t>:</w:t>
      </w:r>
    </w:p>
    <w:p w:rsidR="00906251" w:rsidRPr="004C3E27" w:rsidRDefault="004C3E27" w:rsidP="0017462A">
      <w:pPr>
        <w:pStyle w:val="a0"/>
        <w:rPr>
          <w:lang w:val="en-US"/>
        </w:rPr>
      </w:pPr>
      <w:r w:rsidRPr="004C3E27">
        <w:rPr>
          <w:rFonts w:ascii="Courier New" w:eastAsia="Times New Roman" w:hAnsi="Courier New" w:cs="Courier New"/>
          <w:color w:val="000000"/>
          <w:lang w:val="en-US" w:eastAsia="ru-RU"/>
        </w:rPr>
        <w:t>sudo docker container</w:t>
      </w:r>
      <w:r w:rsidRPr="004C3E2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D87451">
        <w:rPr>
          <w:rFonts w:ascii="Cambria Math" w:eastAsia="Times New Roman" w:hAnsi="Cambria Math" w:cs="Cambria Math"/>
          <w:color w:val="000000"/>
          <w:lang w:val="ru-RU" w:eastAsia="ru-RU"/>
        </w:rPr>
        <w:t>𝘊𝘖𝘕𝘛𝘈𝘐𝘕𝘌𝘙</w:t>
      </w:r>
      <w:r w:rsidRPr="004C3E27">
        <w:rPr>
          <w:rFonts w:ascii="Courier New" w:eastAsia="Times New Roman" w:hAnsi="Courier New" w:cs="Courier New"/>
          <w:color w:val="000000"/>
          <w:lang w:val="en-US" w:eastAsia="ru-RU"/>
        </w:rPr>
        <w:t>_</w:t>
      </w:r>
      <w:r w:rsidRPr="00D87451">
        <w:rPr>
          <w:rFonts w:ascii="Cambria Math" w:eastAsia="Times New Roman" w:hAnsi="Cambria Math" w:cs="Cambria Math"/>
          <w:color w:val="000000"/>
          <w:lang w:val="ru-RU" w:eastAsia="ru-RU"/>
        </w:rPr>
        <w:t>𝘐𝘋</w:t>
      </w:r>
      <w:bookmarkStart w:id="3" w:name="_GoBack"/>
      <w:bookmarkEnd w:id="3"/>
    </w:p>
    <w:p w:rsidR="0017462A" w:rsidRPr="004C3E27" w:rsidRDefault="0017462A" w:rsidP="00515C77">
      <w:pPr>
        <w:pStyle w:val="a0"/>
        <w:rPr>
          <w:lang w:val="en-US"/>
        </w:rPr>
      </w:pPr>
    </w:p>
    <w:p w:rsidR="009A5C50" w:rsidRPr="004C3E27" w:rsidRDefault="009A5C50" w:rsidP="00515C77">
      <w:pPr>
        <w:pStyle w:val="a0"/>
        <w:rPr>
          <w:lang w:val="en-US"/>
        </w:rPr>
      </w:pPr>
    </w:p>
    <w:p w:rsidR="009A5C50" w:rsidRPr="004C3E27" w:rsidRDefault="009A5C50" w:rsidP="00515C77">
      <w:pPr>
        <w:pStyle w:val="a0"/>
        <w:rPr>
          <w:lang w:val="en-US"/>
        </w:rPr>
      </w:pPr>
    </w:p>
    <w:sectPr w:rsidR="009A5C50" w:rsidRPr="004C3E2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2CE" w:rsidRDefault="007A12CE">
      <w:pPr>
        <w:spacing w:after="0"/>
      </w:pPr>
      <w:r>
        <w:separator/>
      </w:r>
    </w:p>
  </w:endnote>
  <w:endnote w:type="continuationSeparator" w:id="0">
    <w:p w:rsidR="007A12CE" w:rsidRDefault="007A12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2CE" w:rsidRDefault="007A12CE">
      <w:r>
        <w:separator/>
      </w:r>
    </w:p>
  </w:footnote>
  <w:footnote w:type="continuationSeparator" w:id="0">
    <w:p w:rsidR="007A12CE" w:rsidRDefault="007A1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70AD7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40EDB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0E00"/>
    <w:rsid w:val="00041213"/>
    <w:rsid w:val="000768FD"/>
    <w:rsid w:val="00152752"/>
    <w:rsid w:val="0017462A"/>
    <w:rsid w:val="001E7843"/>
    <w:rsid w:val="002635B6"/>
    <w:rsid w:val="00281214"/>
    <w:rsid w:val="002940D7"/>
    <w:rsid w:val="00294E92"/>
    <w:rsid w:val="002B1D03"/>
    <w:rsid w:val="002D1C65"/>
    <w:rsid w:val="00331E73"/>
    <w:rsid w:val="003352F7"/>
    <w:rsid w:val="003431AF"/>
    <w:rsid w:val="003455E8"/>
    <w:rsid w:val="00350781"/>
    <w:rsid w:val="00395E99"/>
    <w:rsid w:val="004801FE"/>
    <w:rsid w:val="004856AD"/>
    <w:rsid w:val="004C3E27"/>
    <w:rsid w:val="004E412A"/>
    <w:rsid w:val="004F6DB0"/>
    <w:rsid w:val="00515C77"/>
    <w:rsid w:val="00517233"/>
    <w:rsid w:val="0052083D"/>
    <w:rsid w:val="0058061C"/>
    <w:rsid w:val="0059586A"/>
    <w:rsid w:val="005C3273"/>
    <w:rsid w:val="005E0DD6"/>
    <w:rsid w:val="005F777F"/>
    <w:rsid w:val="00617630"/>
    <w:rsid w:val="0066121A"/>
    <w:rsid w:val="006771B2"/>
    <w:rsid w:val="006A0D48"/>
    <w:rsid w:val="006C0AF5"/>
    <w:rsid w:val="006D01E0"/>
    <w:rsid w:val="006E7AA5"/>
    <w:rsid w:val="006F3319"/>
    <w:rsid w:val="0071722B"/>
    <w:rsid w:val="00760E00"/>
    <w:rsid w:val="007A12CE"/>
    <w:rsid w:val="007C0B00"/>
    <w:rsid w:val="007C1BF1"/>
    <w:rsid w:val="0080503A"/>
    <w:rsid w:val="0081032D"/>
    <w:rsid w:val="00835D1F"/>
    <w:rsid w:val="00840B42"/>
    <w:rsid w:val="008755BA"/>
    <w:rsid w:val="00884E1C"/>
    <w:rsid w:val="008E1743"/>
    <w:rsid w:val="00901ABE"/>
    <w:rsid w:val="00906251"/>
    <w:rsid w:val="00915E6B"/>
    <w:rsid w:val="00953CD2"/>
    <w:rsid w:val="00967C9D"/>
    <w:rsid w:val="009844C3"/>
    <w:rsid w:val="009931CA"/>
    <w:rsid w:val="009A5C50"/>
    <w:rsid w:val="009C67B5"/>
    <w:rsid w:val="00A05B7D"/>
    <w:rsid w:val="00B5585C"/>
    <w:rsid w:val="00B56EC9"/>
    <w:rsid w:val="00B56F74"/>
    <w:rsid w:val="00C02BA5"/>
    <w:rsid w:val="00C472E7"/>
    <w:rsid w:val="00C50329"/>
    <w:rsid w:val="00C540E1"/>
    <w:rsid w:val="00C55774"/>
    <w:rsid w:val="00CE3189"/>
    <w:rsid w:val="00D10638"/>
    <w:rsid w:val="00D87451"/>
    <w:rsid w:val="00D923AE"/>
    <w:rsid w:val="00DA2D33"/>
    <w:rsid w:val="00DE29FE"/>
    <w:rsid w:val="00DE643D"/>
    <w:rsid w:val="00E05964"/>
    <w:rsid w:val="00E228BF"/>
    <w:rsid w:val="00E6038E"/>
    <w:rsid w:val="00E62161"/>
    <w:rsid w:val="00E90CEE"/>
    <w:rsid w:val="00EE7E66"/>
    <w:rsid w:val="00F10AE4"/>
    <w:rsid w:val="00F534F5"/>
    <w:rsid w:val="00F6664F"/>
    <w:rsid w:val="00FF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A909"/>
  <w15:docId w15:val="{E11981F3-D370-48BC-BE0C-9B0FC616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E0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E0DD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1"/>
    <w:uiPriority w:val="99"/>
    <w:semiHidden/>
    <w:unhideWhenUsed/>
    <w:rsid w:val="005E0DD6"/>
    <w:rPr>
      <w:rFonts w:ascii="Courier New" w:eastAsia="Times New Roman" w:hAnsi="Courier New" w:cs="Courier New"/>
      <w:sz w:val="20"/>
      <w:szCs w:val="20"/>
    </w:rPr>
  </w:style>
  <w:style w:type="character" w:styleId="af">
    <w:name w:val="FollowedHyperlink"/>
    <w:basedOn w:val="a1"/>
    <w:rsid w:val="005C3273"/>
    <w:rPr>
      <w:color w:val="800080" w:themeColor="followedHyperlink"/>
      <w:u w:val="single"/>
    </w:rPr>
  </w:style>
  <w:style w:type="table" w:styleId="af0">
    <w:name w:val="Table Grid"/>
    <w:basedOn w:val="a2"/>
    <w:rsid w:val="009062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manea.ru/it2/labs/sha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tmanea.ru/it2/labs/sh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3CCE-63C8-4E28-9492-D8CA4333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 Взаимодействие гостевой ОС и хоста - Информационные технологии (часть 2)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Взаимодействие гостевой ОС и хоста - Информационные технологии (часть 2)</dc:title>
  <dc:creator>Васеева Татьяна Валериевна</dc:creator>
  <cp:keywords/>
  <cp:lastModifiedBy>Татьяна Васеева</cp:lastModifiedBy>
  <cp:revision>80</cp:revision>
  <cp:lastPrinted>2023-02-13T03:44:00Z</cp:lastPrinted>
  <dcterms:created xsi:type="dcterms:W3CDTF">2023-02-09T14:41:00Z</dcterms:created>
  <dcterms:modified xsi:type="dcterms:W3CDTF">2023-03-02T09:20:00Z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erso extension">
    <vt:lpwstr>2.2.203</vt:lpwstr>
  </property>
  <property fmtid="{D5CDD505-2E9C-101B-9397-08002B2CF9AE}" pid="3" name="generator">
    <vt:lpwstr>Hugo 0.88.1</vt:lpwstr>
  </property>
  <property fmtid="{D5CDD505-2E9C-101B-9397-08002B2CF9AE}" pid="4" name="twitter:card">
    <vt:lpwstr>summary</vt:lpwstr>
  </property>
  <property fmtid="{D5CDD505-2E9C-101B-9397-08002B2CF9AE}" pid="5" name="twitter:description">
    <vt:lpwstr>Введение Целью данной лабораторной работы изучение принципов взаимодействия виртуальной и физической машин. Запуск веб-сервера Совет: для того, чтобы копировать текст команд с физической машины на виртуальную включите двунаправленный обмен в меню виртуаль</vt:lpwstr>
  </property>
  <property fmtid="{D5CDD505-2E9C-101B-9397-08002B2CF9AE}" pid="6" name="twitter:title">
    <vt:lpwstr>2. Взаимодействие гостевой ОС и хоста</vt:lpwstr>
  </property>
  <property fmtid="{D5CDD505-2E9C-101B-9397-08002B2CF9AE}" pid="7" name="viewport">
    <vt:lpwstr>width=device-width, initial-scale=1, maximum-scale=1, user-scalable=no</vt:lpwstr>
  </property>
</Properties>
</file>