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MIND BENDERS 56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2.WOMEN=5,MEN=1,CHILDREN=14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3.3 RED AND 3 BLUE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MIND BENDERS 57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