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C8A6" w14:textId="77777777" w:rsidR="006175BB" w:rsidRDefault="006175BB" w:rsidP="006175BB">
      <w:pPr>
        <w:pStyle w:val="Heading1"/>
        <w:jc w:val="center"/>
      </w:pPr>
    </w:p>
    <w:p w14:paraId="60448F5E" w14:textId="77777777" w:rsidR="006175BB" w:rsidRDefault="006175BB" w:rsidP="006175BB">
      <w:pPr>
        <w:pStyle w:val="Heading1"/>
        <w:jc w:val="center"/>
      </w:pPr>
    </w:p>
    <w:p w14:paraId="5BFBC61E" w14:textId="77777777" w:rsidR="006175BB" w:rsidRDefault="006175BB" w:rsidP="006175BB">
      <w:pPr>
        <w:pStyle w:val="Heading1"/>
        <w:jc w:val="center"/>
      </w:pPr>
    </w:p>
    <w:p w14:paraId="5AA14CF5" w14:textId="77777777" w:rsidR="006175BB" w:rsidRDefault="006175BB" w:rsidP="006175BB">
      <w:pPr>
        <w:pStyle w:val="Heading1"/>
        <w:jc w:val="center"/>
      </w:pPr>
    </w:p>
    <w:p w14:paraId="4EFA6E3E" w14:textId="64EC5C64" w:rsidR="006175BB" w:rsidRDefault="006175BB" w:rsidP="006175BB">
      <w:pPr>
        <w:pStyle w:val="Heading1"/>
        <w:jc w:val="center"/>
      </w:pPr>
      <w:r>
        <w:t>Software Requirements Specification (SRS)</w:t>
      </w:r>
    </w:p>
    <w:p w14:paraId="2B9FADF9" w14:textId="77777777" w:rsidR="006175BB" w:rsidRPr="006175BB" w:rsidRDefault="006175BB" w:rsidP="006175BB"/>
    <w:p w14:paraId="78642E97" w14:textId="77777777" w:rsidR="006175BB" w:rsidRDefault="006175BB" w:rsidP="006175BB">
      <w:pPr>
        <w:pStyle w:val="Heading2"/>
        <w:jc w:val="center"/>
      </w:pPr>
      <w:proofErr w:type="spellStart"/>
      <w:r>
        <w:t>GearGuard</w:t>
      </w:r>
      <w:proofErr w:type="spellEnd"/>
      <w:r>
        <w:t xml:space="preserve"> - Intelligent Maintenance Management System</w:t>
      </w:r>
    </w:p>
    <w:p w14:paraId="365C508A" w14:textId="77777777" w:rsidR="006175BB" w:rsidRDefault="006175BB" w:rsidP="006175BB">
      <w:pPr>
        <w:pStyle w:val="Heading2"/>
        <w:jc w:val="center"/>
      </w:pPr>
      <w:r>
        <w:t>Version: 1.0</w:t>
      </w:r>
    </w:p>
    <w:p w14:paraId="0E8A9760" w14:textId="77777777" w:rsidR="006175BB" w:rsidRDefault="006175BB" w:rsidP="006175BB">
      <w:pPr>
        <w:pStyle w:val="Heading2"/>
        <w:jc w:val="center"/>
      </w:pPr>
    </w:p>
    <w:p w14:paraId="75DDFE29" w14:textId="77777777" w:rsidR="006175BB" w:rsidRDefault="006175BB" w:rsidP="006175BB">
      <w:pPr>
        <w:pStyle w:val="Heading2"/>
        <w:jc w:val="center"/>
      </w:pPr>
      <w:r>
        <w:t>Date: February 11, 2026</w:t>
      </w:r>
    </w:p>
    <w:p w14:paraId="606C6540" w14:textId="77777777" w:rsidR="006175BB" w:rsidRDefault="006175BB" w:rsidP="006175BB">
      <w:pPr>
        <w:pStyle w:val="Heading2"/>
        <w:jc w:val="center"/>
      </w:pPr>
    </w:p>
    <w:p w14:paraId="397539EB" w14:textId="45BB31FE" w:rsidR="006175BB" w:rsidRDefault="006175BB" w:rsidP="006175BB">
      <w:pPr>
        <w:pStyle w:val="Heading2"/>
        <w:jc w:val="center"/>
      </w:pPr>
      <w:r>
        <w:t xml:space="preserve">Prepared by: </w:t>
      </w:r>
      <w:r w:rsidR="00E11C9B">
        <w:br/>
      </w:r>
      <w:r>
        <w:t>Nikhil Rajkamal Naraniya</w:t>
      </w:r>
      <w:r w:rsidR="00E11C9B">
        <w:br/>
        <w:t xml:space="preserve">Pratham </w:t>
      </w:r>
      <w:proofErr w:type="spellStart"/>
      <w:r w:rsidR="00E11C9B">
        <w:t>Gavadia</w:t>
      </w:r>
      <w:proofErr w:type="spellEnd"/>
    </w:p>
    <w:p w14:paraId="6A5FFAEC" w14:textId="77777777" w:rsidR="00E11C9B" w:rsidRPr="00E11C9B" w:rsidRDefault="00E11C9B" w:rsidP="00E11C9B"/>
    <w:p w14:paraId="613BB4E6" w14:textId="77777777" w:rsidR="006175BB" w:rsidRDefault="006175BB" w:rsidP="006175BB">
      <w:pPr>
        <w:pStyle w:val="Heading2"/>
        <w:jc w:val="center"/>
      </w:pPr>
    </w:p>
    <w:p w14:paraId="4A97D52A" w14:textId="4FC4EF1D" w:rsidR="006175BB" w:rsidRDefault="006175BB" w:rsidP="006175BB">
      <w:pPr>
        <w:pStyle w:val="Heading2"/>
        <w:jc w:val="center"/>
      </w:pPr>
      <w:r>
        <w:t xml:space="preserve">Project: </w:t>
      </w:r>
      <w:proofErr w:type="spellStart"/>
      <w:r>
        <w:t>GearGuard</w:t>
      </w:r>
      <w:proofErr w:type="spellEnd"/>
    </w:p>
    <w:p w14:paraId="3DD97E88" w14:textId="2D15A8DA" w:rsidR="006175BB" w:rsidRDefault="006175BB" w:rsidP="006175BB">
      <w:r>
        <w:br/>
      </w:r>
      <w:r>
        <w:br/>
      </w:r>
      <w:r>
        <w:br/>
      </w:r>
    </w:p>
    <w:p w14:paraId="19350437" w14:textId="77777777" w:rsidR="006175BB" w:rsidRDefault="006175BB">
      <w:r>
        <w:br w:type="page"/>
      </w:r>
    </w:p>
    <w:p w14:paraId="5BD7EBD0" w14:textId="78C0D840" w:rsidR="006175BB" w:rsidRPr="006175BB" w:rsidRDefault="006175BB" w:rsidP="006175BB">
      <w:pPr>
        <w:rPr>
          <w:b/>
          <w:bCs/>
          <w:sz w:val="32"/>
          <w:szCs w:val="32"/>
        </w:rPr>
      </w:pPr>
      <w:r w:rsidRPr="006175BB">
        <w:rPr>
          <w:b/>
          <w:bCs/>
          <w:sz w:val="32"/>
          <w:szCs w:val="32"/>
        </w:rPr>
        <w:lastRenderedPageBreak/>
        <w:t>1. Introduction</w:t>
      </w:r>
    </w:p>
    <w:p w14:paraId="057E848D" w14:textId="77777777" w:rsidR="006175BB" w:rsidRPr="006175BB" w:rsidRDefault="006175BB" w:rsidP="006175BB">
      <w:pPr>
        <w:rPr>
          <w:sz w:val="28"/>
        </w:rPr>
      </w:pPr>
      <w:r w:rsidRPr="006175BB">
        <w:rPr>
          <w:sz w:val="28"/>
        </w:rPr>
        <w:t>1.1 Purpose</w:t>
      </w:r>
    </w:p>
    <w:p w14:paraId="61AFBD9B" w14:textId="77777777" w:rsidR="006175BB" w:rsidRPr="006175BB" w:rsidRDefault="006175BB" w:rsidP="006175BB">
      <w:pPr>
        <w:rPr>
          <w:sz w:val="24"/>
          <w:szCs w:val="24"/>
        </w:rPr>
      </w:pPr>
      <w:r w:rsidRPr="006175BB">
        <w:rPr>
          <w:sz w:val="24"/>
          <w:szCs w:val="24"/>
        </w:rPr>
        <w:t xml:space="preserve">The purpose of this Software Requirements Specification (SRS) document is to provide a comprehensive description of the functional and non-functional requirements for </w:t>
      </w:r>
      <w:proofErr w:type="spellStart"/>
      <w:r w:rsidRPr="006175BB">
        <w:rPr>
          <w:sz w:val="24"/>
          <w:szCs w:val="24"/>
        </w:rPr>
        <w:t>GearGuard</w:t>
      </w:r>
      <w:proofErr w:type="spellEnd"/>
      <w:r w:rsidRPr="006175BB">
        <w:rPr>
          <w:sz w:val="24"/>
          <w:szCs w:val="24"/>
        </w:rPr>
        <w:t xml:space="preserve"> - Intelligent Maintenance Management System, Version 1.0. This document serves as the primary reference for all stakeholders involved in the development, testing, deployment, and maintenance of the system.</w:t>
      </w:r>
    </w:p>
    <w:p w14:paraId="4BDD1099" w14:textId="77777777" w:rsidR="006175BB" w:rsidRPr="006175BB" w:rsidRDefault="006175BB" w:rsidP="006175BB">
      <w:pPr>
        <w:rPr>
          <w:sz w:val="24"/>
          <w:szCs w:val="24"/>
        </w:rPr>
      </w:pPr>
      <w:r w:rsidRPr="006175BB">
        <w:rPr>
          <w:sz w:val="24"/>
          <w:szCs w:val="24"/>
        </w:rPr>
        <w:t xml:space="preserve">This SRS covers the complete </w:t>
      </w:r>
      <w:proofErr w:type="spellStart"/>
      <w:r w:rsidRPr="006175BB">
        <w:rPr>
          <w:sz w:val="24"/>
          <w:szCs w:val="24"/>
        </w:rPr>
        <w:t>GearGuard</w:t>
      </w:r>
      <w:proofErr w:type="spellEnd"/>
      <w:r w:rsidRPr="006175BB">
        <w:rPr>
          <w:sz w:val="24"/>
          <w:szCs w:val="24"/>
        </w:rPr>
        <w:t xml:space="preserve"> system, including:</w:t>
      </w:r>
    </w:p>
    <w:p w14:paraId="7D7AAB38" w14:textId="77777777" w:rsidR="006175BB" w:rsidRPr="006175BB" w:rsidRDefault="006175BB" w:rsidP="006175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175BB">
        <w:rPr>
          <w:sz w:val="24"/>
          <w:szCs w:val="24"/>
        </w:rPr>
        <w:t>Web-based client application (React frontend)</w:t>
      </w:r>
    </w:p>
    <w:p w14:paraId="660788A4" w14:textId="77777777" w:rsidR="006175BB" w:rsidRPr="006175BB" w:rsidRDefault="006175BB" w:rsidP="006175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175BB">
        <w:rPr>
          <w:sz w:val="24"/>
          <w:szCs w:val="24"/>
        </w:rPr>
        <w:t>RESTful API backend (Node.js/Express)</w:t>
      </w:r>
    </w:p>
    <w:p w14:paraId="4A11DAD0" w14:textId="77777777" w:rsidR="006175BB" w:rsidRPr="006175BB" w:rsidRDefault="006175BB" w:rsidP="006175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175BB">
        <w:rPr>
          <w:sz w:val="24"/>
          <w:szCs w:val="24"/>
        </w:rPr>
        <w:t>Database management system (SQLite)</w:t>
      </w:r>
    </w:p>
    <w:p w14:paraId="2A04323C" w14:textId="77777777" w:rsidR="006175BB" w:rsidRPr="006175BB" w:rsidRDefault="006175BB" w:rsidP="006175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175BB">
        <w:rPr>
          <w:sz w:val="24"/>
          <w:szCs w:val="24"/>
        </w:rPr>
        <w:t>Email notification service</w:t>
      </w:r>
    </w:p>
    <w:p w14:paraId="7E07E503" w14:textId="77777777" w:rsidR="006175BB" w:rsidRPr="006175BB" w:rsidRDefault="006175BB" w:rsidP="006175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175BB">
        <w:rPr>
          <w:sz w:val="24"/>
          <w:szCs w:val="24"/>
        </w:rPr>
        <w:t>User authentication and authorization modules</w:t>
      </w:r>
    </w:p>
    <w:p w14:paraId="0FE98D4B" w14:textId="77777777" w:rsidR="006175BB" w:rsidRPr="006175BB" w:rsidRDefault="006175BB" w:rsidP="006175BB">
      <w:pPr>
        <w:rPr>
          <w:sz w:val="24"/>
          <w:szCs w:val="24"/>
        </w:rPr>
      </w:pPr>
      <w:r w:rsidRPr="006175BB">
        <w:rPr>
          <w:sz w:val="24"/>
          <w:szCs w:val="24"/>
        </w:rPr>
        <w:t xml:space="preserve">The document is intended for developers, quality assurance teams, project managers, system administrators, and end-users to ensure a clear understanding of system capabilities, constraints, and expected </w:t>
      </w:r>
      <w:proofErr w:type="spellStart"/>
      <w:r w:rsidRPr="006175BB">
        <w:rPr>
          <w:sz w:val="24"/>
          <w:szCs w:val="24"/>
        </w:rPr>
        <w:t>behavior</w:t>
      </w:r>
      <w:proofErr w:type="spellEnd"/>
      <w:r w:rsidRPr="006175BB">
        <w:rPr>
          <w:sz w:val="24"/>
          <w:szCs w:val="24"/>
        </w:rPr>
        <w:t>.</w:t>
      </w:r>
    </w:p>
    <w:p w14:paraId="0DDE2AA0" w14:textId="77777777" w:rsidR="006175BB" w:rsidRPr="006175BB" w:rsidRDefault="006175BB" w:rsidP="006175BB">
      <w:pPr>
        <w:rPr>
          <w:sz w:val="28"/>
        </w:rPr>
      </w:pPr>
    </w:p>
    <w:p w14:paraId="1F15EE54" w14:textId="6460E1D6" w:rsidR="006175BB" w:rsidRPr="006175BB" w:rsidRDefault="006175BB" w:rsidP="006175BB">
      <w:pPr>
        <w:rPr>
          <w:sz w:val="28"/>
        </w:rPr>
      </w:pPr>
      <w:r w:rsidRPr="006175BB">
        <w:rPr>
          <w:sz w:val="28"/>
        </w:rPr>
        <w:t xml:space="preserve">1.2 </w:t>
      </w:r>
      <w:r w:rsidR="00AF3644">
        <w:rPr>
          <w:sz w:val="28"/>
        </w:rPr>
        <w:t xml:space="preserve">Overview </w:t>
      </w:r>
    </w:p>
    <w:p w14:paraId="38EC8779" w14:textId="391821C8" w:rsidR="006175BB" w:rsidRDefault="00AF3644" w:rsidP="006175BB">
      <w:pPr>
        <w:rPr>
          <w:sz w:val="24"/>
          <w:szCs w:val="24"/>
        </w:rPr>
      </w:pPr>
      <w:proofErr w:type="spellStart"/>
      <w:r w:rsidRPr="00AF3644">
        <w:rPr>
          <w:sz w:val="24"/>
          <w:szCs w:val="24"/>
        </w:rPr>
        <w:t>GearGuard</w:t>
      </w:r>
      <w:proofErr w:type="spellEnd"/>
      <w:r>
        <w:rPr>
          <w:sz w:val="24"/>
          <w:szCs w:val="24"/>
        </w:rPr>
        <w:t xml:space="preserve"> </w:t>
      </w:r>
      <w:r w:rsidRPr="00AF3644">
        <w:rPr>
          <w:sz w:val="24"/>
          <w:szCs w:val="24"/>
        </w:rPr>
        <w:t>is a comprehensive, web-based maintenance management system designed to streamline equipment maintenance operations, optimize team coordination, and reduce operational downtime through intelligent scheduling and real-time tracking. The system provides a centralized platform for managing all aspects of maintenance workflows in industrial, manufacturing, and facility management environments.</w:t>
      </w:r>
    </w:p>
    <w:p w14:paraId="19C6FA30" w14:textId="77777777" w:rsidR="00AF3644" w:rsidRPr="00AF3644" w:rsidRDefault="00AF3644" w:rsidP="006175BB">
      <w:pPr>
        <w:rPr>
          <w:sz w:val="24"/>
          <w:szCs w:val="24"/>
        </w:rPr>
      </w:pPr>
    </w:p>
    <w:p w14:paraId="65160C0A" w14:textId="77777777" w:rsidR="006175BB" w:rsidRPr="006175BB" w:rsidRDefault="006175BB" w:rsidP="006175BB">
      <w:pPr>
        <w:rPr>
          <w:sz w:val="28"/>
        </w:rPr>
      </w:pPr>
      <w:r w:rsidRPr="006175BB">
        <w:rPr>
          <w:sz w:val="28"/>
        </w:rPr>
        <w:t>1.3 Intended Audience and Reading Suggestions</w:t>
      </w:r>
    </w:p>
    <w:p w14:paraId="19D8C8BB" w14:textId="77777777" w:rsidR="006175BB" w:rsidRPr="006175BB" w:rsidRDefault="006175BB" w:rsidP="006175BB">
      <w:pPr>
        <w:rPr>
          <w:sz w:val="24"/>
          <w:szCs w:val="24"/>
        </w:rPr>
      </w:pPr>
      <w:r w:rsidRPr="006175BB">
        <w:rPr>
          <w:sz w:val="24"/>
          <w:szCs w:val="24"/>
        </w:rPr>
        <w:t>This SRS document is designed for multiple stakeholder groups. Each group should focus on specific sections relevant to their role:</w:t>
      </w:r>
    </w:p>
    <w:p w14:paraId="2C997365" w14:textId="77777777" w:rsidR="006175BB" w:rsidRPr="006175BB" w:rsidRDefault="006175BB" w:rsidP="006175BB">
      <w:pPr>
        <w:rPr>
          <w:sz w:val="24"/>
          <w:szCs w:val="24"/>
        </w:rPr>
      </w:pPr>
    </w:p>
    <w:p w14:paraId="15ECABC8" w14:textId="77777777" w:rsidR="006175BB" w:rsidRPr="006175BB" w:rsidRDefault="006175BB" w:rsidP="006175BB">
      <w:pPr>
        <w:rPr>
          <w:sz w:val="24"/>
          <w:szCs w:val="24"/>
        </w:rPr>
      </w:pPr>
      <w:r w:rsidRPr="006175BB">
        <w:rPr>
          <w:sz w:val="24"/>
          <w:szCs w:val="24"/>
        </w:rPr>
        <w:t>For Developers:</w:t>
      </w:r>
    </w:p>
    <w:p w14:paraId="565C5B50" w14:textId="77777777" w:rsidR="006175BB" w:rsidRPr="006175BB" w:rsidRDefault="006175BB" w:rsidP="006175B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175BB">
        <w:rPr>
          <w:sz w:val="24"/>
          <w:szCs w:val="24"/>
        </w:rPr>
        <w:t>Read sections 1 (Introduction), 2 (Overall Description), and 3 (Specific Requirements) in full</w:t>
      </w:r>
    </w:p>
    <w:p w14:paraId="3027FCFB" w14:textId="77777777" w:rsidR="006175BB" w:rsidRPr="006175BB" w:rsidRDefault="006175BB" w:rsidP="006175B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175BB">
        <w:rPr>
          <w:sz w:val="24"/>
          <w:szCs w:val="24"/>
        </w:rPr>
        <w:t>Pay special attention to Section 3.2 (Functional Requirements) and 3.3 (Database Requirements)</w:t>
      </w:r>
    </w:p>
    <w:p w14:paraId="0920F8C3" w14:textId="77777777" w:rsidR="006175BB" w:rsidRPr="006175BB" w:rsidRDefault="006175BB" w:rsidP="006175B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175BB">
        <w:rPr>
          <w:sz w:val="24"/>
          <w:szCs w:val="24"/>
        </w:rPr>
        <w:t>Reference Section 4 (System Features) for detailed feature specifications</w:t>
      </w:r>
    </w:p>
    <w:p w14:paraId="50F40092" w14:textId="77777777" w:rsidR="006175BB" w:rsidRPr="006175BB" w:rsidRDefault="006175BB" w:rsidP="006175B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175BB">
        <w:rPr>
          <w:sz w:val="24"/>
          <w:szCs w:val="24"/>
        </w:rPr>
        <w:t>Consult Appendix A for API specifications and data models</w:t>
      </w:r>
    </w:p>
    <w:p w14:paraId="3BC6AF91" w14:textId="56C7F038" w:rsidR="006175BB" w:rsidRPr="006175BB" w:rsidRDefault="006175BB" w:rsidP="006175BB">
      <w:pPr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  <w:r w:rsidRPr="006175BB">
        <w:rPr>
          <w:sz w:val="24"/>
          <w:szCs w:val="24"/>
        </w:rPr>
        <w:t>For Project Managers:</w:t>
      </w:r>
    </w:p>
    <w:p w14:paraId="442BEF0B" w14:textId="77777777" w:rsidR="006175BB" w:rsidRPr="006175BB" w:rsidRDefault="006175BB" w:rsidP="006175B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175BB">
        <w:rPr>
          <w:sz w:val="24"/>
          <w:szCs w:val="24"/>
        </w:rPr>
        <w:t>Begin with Section 1 (Introduction) and 2 (Overall Description)</w:t>
      </w:r>
    </w:p>
    <w:p w14:paraId="647E5B60" w14:textId="77777777" w:rsidR="006175BB" w:rsidRPr="006175BB" w:rsidRDefault="006175BB" w:rsidP="006175B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175BB">
        <w:rPr>
          <w:sz w:val="24"/>
          <w:szCs w:val="24"/>
        </w:rPr>
        <w:t>Review Section 2.3 (User Classes and Characteristics) to understand target users</w:t>
      </w:r>
    </w:p>
    <w:p w14:paraId="5E845EAB" w14:textId="77777777" w:rsidR="006175BB" w:rsidRPr="006175BB" w:rsidRDefault="006175BB" w:rsidP="006175B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175BB">
        <w:rPr>
          <w:sz w:val="24"/>
          <w:szCs w:val="24"/>
        </w:rPr>
        <w:t>Focus on Section 2.5 (Assumptions and Dependencies) for project planning</w:t>
      </w:r>
    </w:p>
    <w:p w14:paraId="1730BC70" w14:textId="77777777" w:rsidR="006175BB" w:rsidRPr="006175BB" w:rsidRDefault="006175BB" w:rsidP="006175B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175BB">
        <w:rPr>
          <w:sz w:val="24"/>
          <w:szCs w:val="24"/>
        </w:rPr>
        <w:t>Reference Section 3.4 (Non-Functional Requirements) for quality metrics</w:t>
      </w:r>
    </w:p>
    <w:p w14:paraId="612487F0" w14:textId="77777777" w:rsidR="006175BB" w:rsidRDefault="006175BB" w:rsidP="006175BB">
      <w:pPr>
        <w:rPr>
          <w:sz w:val="24"/>
          <w:szCs w:val="24"/>
        </w:rPr>
      </w:pPr>
    </w:p>
    <w:p w14:paraId="43B9C0E5" w14:textId="62AB4FE2" w:rsidR="006175BB" w:rsidRPr="006175BB" w:rsidRDefault="006175BB" w:rsidP="006175BB">
      <w:pPr>
        <w:rPr>
          <w:sz w:val="24"/>
          <w:szCs w:val="24"/>
        </w:rPr>
      </w:pPr>
      <w:r w:rsidRPr="006175BB">
        <w:rPr>
          <w:sz w:val="24"/>
          <w:szCs w:val="24"/>
        </w:rPr>
        <w:t>For Quality Assurance/Testers:</w:t>
      </w:r>
    </w:p>
    <w:p w14:paraId="0C219876" w14:textId="77777777" w:rsidR="006175BB" w:rsidRPr="006175BB" w:rsidRDefault="006175BB" w:rsidP="006175B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175BB">
        <w:rPr>
          <w:sz w:val="24"/>
          <w:szCs w:val="24"/>
        </w:rPr>
        <w:t>Start with Section 1 (Introduction) for context</w:t>
      </w:r>
    </w:p>
    <w:p w14:paraId="7FE290C0" w14:textId="77777777" w:rsidR="006175BB" w:rsidRPr="006175BB" w:rsidRDefault="006175BB" w:rsidP="006175B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175BB">
        <w:rPr>
          <w:sz w:val="24"/>
          <w:szCs w:val="24"/>
        </w:rPr>
        <w:t>Thoroughly review Section 3.2 (Functional Requirements) for test case development</w:t>
      </w:r>
    </w:p>
    <w:p w14:paraId="31D80432" w14:textId="77777777" w:rsidR="006175BB" w:rsidRPr="006175BB" w:rsidRDefault="006175BB" w:rsidP="006175B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175BB">
        <w:rPr>
          <w:sz w:val="24"/>
          <w:szCs w:val="24"/>
        </w:rPr>
        <w:t>Study Section 4 (System Features) for feature-specific testing scenarios</w:t>
      </w:r>
    </w:p>
    <w:p w14:paraId="4725C21D" w14:textId="77777777" w:rsidR="006175BB" w:rsidRPr="006175BB" w:rsidRDefault="006175BB" w:rsidP="006175B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175BB">
        <w:rPr>
          <w:sz w:val="24"/>
          <w:szCs w:val="24"/>
        </w:rPr>
        <w:t>Reference Section 5 (Use Cases) for user workflow testing</w:t>
      </w:r>
    </w:p>
    <w:p w14:paraId="0E94A51C" w14:textId="21628BF5" w:rsidR="006175BB" w:rsidRPr="006175BB" w:rsidRDefault="006175BB" w:rsidP="006175BB">
      <w:pPr>
        <w:rPr>
          <w:sz w:val="24"/>
          <w:szCs w:val="24"/>
        </w:rPr>
      </w:pPr>
      <w:r>
        <w:rPr>
          <w:sz w:val="24"/>
          <w:szCs w:val="24"/>
        </w:rPr>
        <w:br/>
      </w:r>
      <w:r w:rsidRPr="006175BB">
        <w:rPr>
          <w:sz w:val="24"/>
          <w:szCs w:val="24"/>
        </w:rPr>
        <w:t>For System Administrators:</w:t>
      </w:r>
    </w:p>
    <w:p w14:paraId="3EC4A4DB" w14:textId="77777777" w:rsidR="006175BB" w:rsidRPr="006175BB" w:rsidRDefault="006175BB" w:rsidP="006175B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175BB">
        <w:rPr>
          <w:sz w:val="24"/>
          <w:szCs w:val="24"/>
        </w:rPr>
        <w:t>Read Section 1 (Introduction) and 2.4 (Operating Environment)</w:t>
      </w:r>
    </w:p>
    <w:p w14:paraId="18F535CF" w14:textId="77777777" w:rsidR="006175BB" w:rsidRPr="006175BB" w:rsidRDefault="006175BB" w:rsidP="006175B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175BB">
        <w:rPr>
          <w:sz w:val="24"/>
          <w:szCs w:val="24"/>
        </w:rPr>
        <w:t>Focus on Section 3.4 (Non-Functional Requirements) for performance and security specifications</w:t>
      </w:r>
    </w:p>
    <w:p w14:paraId="121E0E49" w14:textId="77777777" w:rsidR="006175BB" w:rsidRPr="006175BB" w:rsidRDefault="006175BB" w:rsidP="006175B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175BB">
        <w:rPr>
          <w:sz w:val="24"/>
          <w:szCs w:val="24"/>
        </w:rPr>
        <w:t>Review Section 6 (Deployment Requirements) for installation and configuration</w:t>
      </w:r>
    </w:p>
    <w:p w14:paraId="7B51B188" w14:textId="77777777" w:rsidR="006175BB" w:rsidRDefault="006175BB" w:rsidP="006175BB">
      <w:pPr>
        <w:rPr>
          <w:sz w:val="24"/>
          <w:szCs w:val="24"/>
        </w:rPr>
      </w:pPr>
    </w:p>
    <w:p w14:paraId="2616AFF5" w14:textId="6A709003" w:rsidR="006175BB" w:rsidRPr="006175BB" w:rsidRDefault="006175BB" w:rsidP="006175BB">
      <w:pPr>
        <w:rPr>
          <w:sz w:val="24"/>
          <w:szCs w:val="24"/>
        </w:rPr>
      </w:pPr>
      <w:r w:rsidRPr="006175BB">
        <w:rPr>
          <w:sz w:val="24"/>
          <w:szCs w:val="24"/>
        </w:rPr>
        <w:t>For End Users:</w:t>
      </w:r>
    </w:p>
    <w:p w14:paraId="0C636BBE" w14:textId="77777777" w:rsidR="006175BB" w:rsidRPr="006175BB" w:rsidRDefault="006175BB" w:rsidP="006175B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175BB">
        <w:rPr>
          <w:sz w:val="24"/>
          <w:szCs w:val="24"/>
        </w:rPr>
        <w:t>Begin with Section 1.4 (Product Scope) for system overview</w:t>
      </w:r>
    </w:p>
    <w:p w14:paraId="5D291A69" w14:textId="77777777" w:rsidR="006175BB" w:rsidRPr="006175BB" w:rsidRDefault="006175BB" w:rsidP="006175B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175BB">
        <w:rPr>
          <w:sz w:val="24"/>
          <w:szCs w:val="24"/>
        </w:rPr>
        <w:t>Review Section 2.3 (User Classes and Characteristics) to identify your role</w:t>
      </w:r>
    </w:p>
    <w:p w14:paraId="0CE70570" w14:textId="77777777" w:rsidR="006175BB" w:rsidRPr="006175BB" w:rsidRDefault="006175BB" w:rsidP="006175B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175BB">
        <w:rPr>
          <w:sz w:val="24"/>
          <w:szCs w:val="24"/>
        </w:rPr>
        <w:t>Reference Section 5 (Use Cases) for step-by-step usage scenarios</w:t>
      </w:r>
    </w:p>
    <w:p w14:paraId="15C8649E" w14:textId="77777777" w:rsidR="006175BB" w:rsidRPr="006175BB" w:rsidRDefault="006175BB" w:rsidP="006175B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175BB">
        <w:rPr>
          <w:sz w:val="24"/>
          <w:szCs w:val="24"/>
        </w:rPr>
        <w:t>Consult Section 7 (User Interface Requirements) for UI guidelines</w:t>
      </w:r>
    </w:p>
    <w:p w14:paraId="289E742B" w14:textId="77777777" w:rsidR="006175BB" w:rsidRDefault="006175BB" w:rsidP="006175BB">
      <w:pPr>
        <w:rPr>
          <w:sz w:val="24"/>
          <w:szCs w:val="24"/>
        </w:rPr>
      </w:pPr>
    </w:p>
    <w:p w14:paraId="43C8CD73" w14:textId="5A6D27D8" w:rsidR="006175BB" w:rsidRPr="006175BB" w:rsidRDefault="006175BB" w:rsidP="006175BB">
      <w:pPr>
        <w:rPr>
          <w:sz w:val="24"/>
          <w:szCs w:val="24"/>
        </w:rPr>
      </w:pPr>
      <w:r w:rsidRPr="006175BB">
        <w:rPr>
          <w:sz w:val="24"/>
          <w:szCs w:val="24"/>
        </w:rPr>
        <w:t>For Documentation Writers:</w:t>
      </w:r>
    </w:p>
    <w:p w14:paraId="594B9CE3" w14:textId="77777777" w:rsidR="006175BB" w:rsidRPr="006175BB" w:rsidRDefault="006175BB" w:rsidP="006175B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6175BB">
        <w:rPr>
          <w:sz w:val="24"/>
          <w:szCs w:val="24"/>
        </w:rPr>
        <w:t>Read the entire document for comprehensive understanding</w:t>
      </w:r>
    </w:p>
    <w:p w14:paraId="44CE867C" w14:textId="77777777" w:rsidR="006175BB" w:rsidRPr="006175BB" w:rsidRDefault="006175BB" w:rsidP="006175B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6175BB">
        <w:rPr>
          <w:sz w:val="24"/>
          <w:szCs w:val="24"/>
        </w:rPr>
        <w:t>Pay special attention to Section 2.1 (Product Perspective) and 2.2 (Product Functions)</w:t>
      </w:r>
    </w:p>
    <w:p w14:paraId="420A0A9B" w14:textId="77777777" w:rsidR="006175BB" w:rsidRPr="006175BB" w:rsidRDefault="006175BB" w:rsidP="006175B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6175BB">
        <w:rPr>
          <w:sz w:val="24"/>
          <w:szCs w:val="24"/>
        </w:rPr>
        <w:t>Reference Section 5 (Use Cases) for user manual content</w:t>
      </w:r>
    </w:p>
    <w:p w14:paraId="1645A1B2" w14:textId="77777777" w:rsidR="006175BB" w:rsidRPr="006175BB" w:rsidRDefault="006175BB" w:rsidP="006175B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6175BB">
        <w:rPr>
          <w:sz w:val="24"/>
          <w:szCs w:val="24"/>
        </w:rPr>
        <w:t>Use Section 7 (User Interface Requirements) for UI documentation</w:t>
      </w:r>
    </w:p>
    <w:p w14:paraId="12105E06" w14:textId="77777777" w:rsidR="00AF3644" w:rsidRDefault="006175BB" w:rsidP="006175BB">
      <w:pPr>
        <w:rPr>
          <w:sz w:val="24"/>
          <w:szCs w:val="24"/>
        </w:rPr>
      </w:pPr>
      <w:r>
        <w:rPr>
          <w:sz w:val="24"/>
          <w:szCs w:val="24"/>
        </w:rPr>
        <w:br/>
      </w:r>
    </w:p>
    <w:p w14:paraId="0858E4C9" w14:textId="0178CB00" w:rsidR="006175BB" w:rsidRPr="006175BB" w:rsidRDefault="006175BB" w:rsidP="006175BB">
      <w:pPr>
        <w:rPr>
          <w:sz w:val="24"/>
          <w:szCs w:val="24"/>
        </w:rPr>
      </w:pPr>
      <w:r w:rsidRPr="006175BB">
        <w:rPr>
          <w:sz w:val="24"/>
          <w:szCs w:val="24"/>
        </w:rPr>
        <w:t>Suggested Reading Sequence:</w:t>
      </w:r>
    </w:p>
    <w:p w14:paraId="20C7F2FD" w14:textId="77777777" w:rsidR="006175BB" w:rsidRPr="006175BB" w:rsidRDefault="006175BB" w:rsidP="006175B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175BB">
        <w:rPr>
          <w:sz w:val="24"/>
          <w:szCs w:val="24"/>
        </w:rPr>
        <w:t>Section 1 - Introduction (all readers)</w:t>
      </w:r>
    </w:p>
    <w:p w14:paraId="31C1A1FD" w14:textId="77777777" w:rsidR="006175BB" w:rsidRPr="006175BB" w:rsidRDefault="006175BB" w:rsidP="006175B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175BB">
        <w:rPr>
          <w:sz w:val="24"/>
          <w:szCs w:val="24"/>
        </w:rPr>
        <w:lastRenderedPageBreak/>
        <w:t>Section 2 - Overall Description (all readers)</w:t>
      </w:r>
    </w:p>
    <w:p w14:paraId="6C7024B9" w14:textId="77777777" w:rsidR="006175BB" w:rsidRPr="006175BB" w:rsidRDefault="006175BB" w:rsidP="006175B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175BB">
        <w:rPr>
          <w:sz w:val="24"/>
          <w:szCs w:val="24"/>
        </w:rPr>
        <w:t>Role-specific sections as outlined above</w:t>
      </w:r>
    </w:p>
    <w:p w14:paraId="253DC7CB" w14:textId="77777777" w:rsidR="006175BB" w:rsidRPr="006175BB" w:rsidRDefault="006175BB" w:rsidP="006175BB">
      <w:pPr>
        <w:pStyle w:val="ListParagraph"/>
        <w:numPr>
          <w:ilvl w:val="0"/>
          <w:numId w:val="8"/>
        </w:numPr>
        <w:rPr>
          <w:sz w:val="28"/>
        </w:rPr>
      </w:pPr>
      <w:r w:rsidRPr="006175BB">
        <w:rPr>
          <w:sz w:val="24"/>
          <w:szCs w:val="24"/>
        </w:rPr>
        <w:t>Appendices for technical details and references</w:t>
      </w:r>
    </w:p>
    <w:p w14:paraId="5B31A003" w14:textId="77777777" w:rsidR="00AF3644" w:rsidRDefault="00AF3644" w:rsidP="006175BB">
      <w:pPr>
        <w:rPr>
          <w:sz w:val="28"/>
        </w:rPr>
      </w:pPr>
    </w:p>
    <w:p w14:paraId="4E267084" w14:textId="18F3C74D" w:rsidR="006175BB" w:rsidRPr="006175BB" w:rsidRDefault="006175BB" w:rsidP="006175BB">
      <w:pPr>
        <w:rPr>
          <w:sz w:val="28"/>
        </w:rPr>
      </w:pPr>
      <w:r w:rsidRPr="006175BB">
        <w:rPr>
          <w:sz w:val="28"/>
        </w:rPr>
        <w:t>1.4 Product Scope</w:t>
      </w:r>
    </w:p>
    <w:p w14:paraId="33B75384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 xml:space="preserve">Product Name: </w:t>
      </w:r>
      <w:proofErr w:type="spellStart"/>
      <w:r w:rsidRPr="00AF3644">
        <w:rPr>
          <w:sz w:val="24"/>
          <w:szCs w:val="24"/>
        </w:rPr>
        <w:t>GearGuard</w:t>
      </w:r>
      <w:proofErr w:type="spellEnd"/>
      <w:r w:rsidRPr="00AF3644">
        <w:rPr>
          <w:sz w:val="24"/>
          <w:szCs w:val="24"/>
        </w:rPr>
        <w:t xml:space="preserve"> - Intelligent Maintenance Management System</w:t>
      </w:r>
    </w:p>
    <w:p w14:paraId="4AD4A13A" w14:textId="19D47CC7" w:rsidR="006175BB" w:rsidRPr="00AF3644" w:rsidRDefault="006175BB" w:rsidP="00F472B3">
      <w:pPr>
        <w:spacing w:after="0"/>
        <w:rPr>
          <w:sz w:val="24"/>
          <w:szCs w:val="24"/>
        </w:rPr>
      </w:pPr>
      <w:r w:rsidRPr="00AF3644">
        <w:rPr>
          <w:sz w:val="24"/>
          <w:szCs w:val="24"/>
        </w:rPr>
        <w:t>Product Vision:</w:t>
      </w:r>
    </w:p>
    <w:p w14:paraId="5A3A1BEA" w14:textId="77777777" w:rsidR="006175BB" w:rsidRPr="00AF3644" w:rsidRDefault="006175BB" w:rsidP="006175BB">
      <w:pPr>
        <w:rPr>
          <w:sz w:val="24"/>
          <w:szCs w:val="24"/>
        </w:rPr>
      </w:pPr>
      <w:proofErr w:type="spellStart"/>
      <w:r w:rsidRPr="00AF3644">
        <w:rPr>
          <w:sz w:val="24"/>
          <w:szCs w:val="24"/>
        </w:rPr>
        <w:t>GearGuard</w:t>
      </w:r>
      <w:proofErr w:type="spellEnd"/>
      <w:r w:rsidRPr="00AF3644">
        <w:rPr>
          <w:sz w:val="24"/>
          <w:szCs w:val="24"/>
        </w:rPr>
        <w:t xml:space="preserve"> is a comprehensive, web-based maintenance management system designed to streamline equipment maintenance operations, optimize team coordination, and reduce operational downtime through intelligent scheduling and real-time tracking.</w:t>
      </w:r>
    </w:p>
    <w:p w14:paraId="024DC4CA" w14:textId="77777777" w:rsidR="006175BB" w:rsidRPr="00AF3644" w:rsidRDefault="006175BB" w:rsidP="006175BB">
      <w:pPr>
        <w:rPr>
          <w:sz w:val="24"/>
          <w:szCs w:val="24"/>
        </w:rPr>
      </w:pPr>
    </w:p>
    <w:p w14:paraId="7C83389E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Purpose:</w:t>
      </w:r>
    </w:p>
    <w:p w14:paraId="56443972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The system addresses the critical need for centralized maintenance management in manufacturing, industrial, and facility management environments where equipment uptime and preventive maintenance are essential for business continuity.</w:t>
      </w:r>
    </w:p>
    <w:p w14:paraId="125CA408" w14:textId="77777777" w:rsidR="006175BB" w:rsidRPr="00AF3644" w:rsidRDefault="006175BB" w:rsidP="006175BB">
      <w:pPr>
        <w:rPr>
          <w:sz w:val="24"/>
          <w:szCs w:val="24"/>
        </w:rPr>
      </w:pPr>
    </w:p>
    <w:p w14:paraId="070D83AD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Key Benefits:</w:t>
      </w:r>
    </w:p>
    <w:p w14:paraId="75FD4842" w14:textId="77777777" w:rsidR="006175BB" w:rsidRPr="00AF3644" w:rsidRDefault="006175BB" w:rsidP="00AF364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F3644">
        <w:rPr>
          <w:sz w:val="24"/>
          <w:szCs w:val="24"/>
        </w:rPr>
        <w:t>Operational Efficiency: Reduce equipment downtime by 30% through proactive maintenance scheduling</w:t>
      </w:r>
    </w:p>
    <w:p w14:paraId="10CA08A9" w14:textId="77777777" w:rsidR="006175BB" w:rsidRPr="00AF3644" w:rsidRDefault="006175BB" w:rsidP="00AF364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F3644">
        <w:rPr>
          <w:sz w:val="24"/>
          <w:szCs w:val="24"/>
        </w:rPr>
        <w:t>Cost Reduction: Minimize emergency repairs and extend equipment lifespan</w:t>
      </w:r>
    </w:p>
    <w:p w14:paraId="31BAF876" w14:textId="77777777" w:rsidR="006175BB" w:rsidRPr="00AF3644" w:rsidRDefault="006175BB" w:rsidP="00AF364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F3644">
        <w:rPr>
          <w:sz w:val="24"/>
          <w:szCs w:val="24"/>
        </w:rPr>
        <w:t>Team Productivity: Streamline technician workflows and task assignments</w:t>
      </w:r>
    </w:p>
    <w:p w14:paraId="6CDAA221" w14:textId="77777777" w:rsidR="006175BB" w:rsidRPr="00AF3644" w:rsidRDefault="006175BB" w:rsidP="00AF364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F3644">
        <w:rPr>
          <w:sz w:val="24"/>
          <w:szCs w:val="24"/>
        </w:rPr>
        <w:t>Data-Driven Decisions: Provide analytics for maintenance planning and resource allocation</w:t>
      </w:r>
    </w:p>
    <w:p w14:paraId="1A8AAEF9" w14:textId="77777777" w:rsidR="006175BB" w:rsidRDefault="006175BB" w:rsidP="00AF364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F3644">
        <w:rPr>
          <w:sz w:val="24"/>
          <w:szCs w:val="24"/>
        </w:rPr>
        <w:t>Compliance: Maintain audit trails and documentation for regulatory requirements</w:t>
      </w:r>
    </w:p>
    <w:p w14:paraId="46508A5B" w14:textId="77777777" w:rsidR="00AF3644" w:rsidRPr="00AF3644" w:rsidRDefault="00AF3644" w:rsidP="00AF3644">
      <w:pPr>
        <w:pStyle w:val="ListParagraph"/>
        <w:rPr>
          <w:sz w:val="24"/>
          <w:szCs w:val="24"/>
        </w:rPr>
      </w:pPr>
    </w:p>
    <w:p w14:paraId="556737FC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Primary Objectives:</w:t>
      </w:r>
    </w:p>
    <w:p w14:paraId="4AD0BB5E" w14:textId="77777777" w:rsidR="006175BB" w:rsidRPr="00AF3644" w:rsidRDefault="006175BB" w:rsidP="00AF364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F3644">
        <w:rPr>
          <w:sz w:val="24"/>
          <w:szCs w:val="24"/>
        </w:rPr>
        <w:t>Centralize all maintenance-related activities in a single platform</w:t>
      </w:r>
    </w:p>
    <w:p w14:paraId="44B0F012" w14:textId="77777777" w:rsidR="006175BB" w:rsidRPr="00AF3644" w:rsidRDefault="006175BB" w:rsidP="00AF364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F3644">
        <w:rPr>
          <w:sz w:val="24"/>
          <w:szCs w:val="24"/>
        </w:rPr>
        <w:t>Enable real-time tracking of maintenance requests from creation to completion</w:t>
      </w:r>
    </w:p>
    <w:p w14:paraId="52F6C418" w14:textId="77777777" w:rsidR="006175BB" w:rsidRPr="00AF3644" w:rsidRDefault="006175BB" w:rsidP="00AF364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F3644">
        <w:rPr>
          <w:sz w:val="24"/>
          <w:szCs w:val="24"/>
        </w:rPr>
        <w:t>Facilitate team collaboration and task assignment</w:t>
      </w:r>
    </w:p>
    <w:p w14:paraId="5FCDB997" w14:textId="77777777" w:rsidR="006175BB" w:rsidRPr="00AF3644" w:rsidRDefault="006175BB" w:rsidP="00AF364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F3644">
        <w:rPr>
          <w:sz w:val="24"/>
          <w:szCs w:val="24"/>
        </w:rPr>
        <w:t>Provide visual scheduling through calendar interface</w:t>
      </w:r>
    </w:p>
    <w:p w14:paraId="7255ACC5" w14:textId="77777777" w:rsidR="006175BB" w:rsidRPr="00AF3644" w:rsidRDefault="006175BB" w:rsidP="00AF364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F3644">
        <w:rPr>
          <w:sz w:val="24"/>
          <w:szCs w:val="24"/>
        </w:rPr>
        <w:t>Support both corrective and preventive maintenance workflows</w:t>
      </w:r>
    </w:p>
    <w:p w14:paraId="5BD1F661" w14:textId="77777777" w:rsidR="006175BB" w:rsidRPr="00AF3644" w:rsidRDefault="006175BB" w:rsidP="00AF364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F3644">
        <w:rPr>
          <w:sz w:val="24"/>
          <w:szCs w:val="24"/>
        </w:rPr>
        <w:t>Generate insights through dashboard analytics</w:t>
      </w:r>
    </w:p>
    <w:p w14:paraId="20E5C7F9" w14:textId="0003B572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Target Users:</w:t>
      </w:r>
    </w:p>
    <w:p w14:paraId="5CFEF784" w14:textId="77777777" w:rsidR="006175BB" w:rsidRPr="00AF3644" w:rsidRDefault="006175BB" w:rsidP="00AF364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F3644">
        <w:rPr>
          <w:sz w:val="24"/>
          <w:szCs w:val="24"/>
        </w:rPr>
        <w:t>Maintenance Managers</w:t>
      </w:r>
    </w:p>
    <w:p w14:paraId="3C6A73A5" w14:textId="77777777" w:rsidR="006175BB" w:rsidRPr="00AF3644" w:rsidRDefault="006175BB" w:rsidP="00AF364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F3644">
        <w:rPr>
          <w:sz w:val="24"/>
          <w:szCs w:val="24"/>
        </w:rPr>
        <w:t>Maintenance Technicians</w:t>
      </w:r>
    </w:p>
    <w:p w14:paraId="5AE361F9" w14:textId="77777777" w:rsidR="006175BB" w:rsidRPr="00AF3644" w:rsidRDefault="006175BB" w:rsidP="00AF364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F3644">
        <w:rPr>
          <w:sz w:val="24"/>
          <w:szCs w:val="24"/>
        </w:rPr>
        <w:lastRenderedPageBreak/>
        <w:t>Equipment Operators</w:t>
      </w:r>
    </w:p>
    <w:p w14:paraId="60326FE9" w14:textId="77777777" w:rsidR="006175BB" w:rsidRPr="00AF3644" w:rsidRDefault="006175BB" w:rsidP="00AF364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F3644">
        <w:rPr>
          <w:sz w:val="24"/>
          <w:szCs w:val="24"/>
        </w:rPr>
        <w:t>Facility Administrators</w:t>
      </w:r>
    </w:p>
    <w:p w14:paraId="09FC316A" w14:textId="77777777" w:rsidR="006175BB" w:rsidRPr="00AF3644" w:rsidRDefault="006175BB" w:rsidP="00AF364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F3644">
        <w:rPr>
          <w:sz w:val="24"/>
          <w:szCs w:val="24"/>
        </w:rPr>
        <w:t>System Administrators</w:t>
      </w:r>
    </w:p>
    <w:p w14:paraId="4719AF97" w14:textId="77777777" w:rsidR="00AF3644" w:rsidRDefault="00AF3644" w:rsidP="006175BB">
      <w:pPr>
        <w:rPr>
          <w:sz w:val="24"/>
          <w:szCs w:val="24"/>
        </w:rPr>
      </w:pPr>
    </w:p>
    <w:p w14:paraId="2B0054F9" w14:textId="360A6035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Business Goals Alignment:</w:t>
      </w:r>
    </w:p>
    <w:p w14:paraId="46C8A767" w14:textId="77777777" w:rsidR="006175BB" w:rsidRPr="00AF3644" w:rsidRDefault="006175BB" w:rsidP="006175BB">
      <w:pPr>
        <w:rPr>
          <w:sz w:val="24"/>
          <w:szCs w:val="24"/>
        </w:rPr>
      </w:pPr>
      <w:proofErr w:type="spellStart"/>
      <w:r w:rsidRPr="00AF3644">
        <w:rPr>
          <w:sz w:val="24"/>
          <w:szCs w:val="24"/>
        </w:rPr>
        <w:t>GearGuard</w:t>
      </w:r>
      <w:proofErr w:type="spellEnd"/>
      <w:r w:rsidRPr="00AF3644">
        <w:rPr>
          <w:sz w:val="24"/>
          <w:szCs w:val="24"/>
        </w:rPr>
        <w:t xml:space="preserve"> supports organizational objectives by:</w:t>
      </w:r>
    </w:p>
    <w:p w14:paraId="7779749A" w14:textId="77777777" w:rsidR="006175BB" w:rsidRPr="00AF3644" w:rsidRDefault="006175BB" w:rsidP="00AF364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F3644">
        <w:rPr>
          <w:sz w:val="24"/>
          <w:szCs w:val="24"/>
        </w:rPr>
        <w:t>Reducing total cost of ownership (TCO) for equipment</w:t>
      </w:r>
    </w:p>
    <w:p w14:paraId="097B306F" w14:textId="77777777" w:rsidR="006175BB" w:rsidRPr="00AF3644" w:rsidRDefault="006175BB" w:rsidP="00AF364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F3644">
        <w:rPr>
          <w:sz w:val="24"/>
          <w:szCs w:val="24"/>
        </w:rPr>
        <w:t>Improving Overall Equipment Effectiveness (OEE)</w:t>
      </w:r>
    </w:p>
    <w:p w14:paraId="55FDC8CC" w14:textId="77777777" w:rsidR="006175BB" w:rsidRPr="00AF3644" w:rsidRDefault="006175BB" w:rsidP="00AF364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F3644">
        <w:rPr>
          <w:sz w:val="24"/>
          <w:szCs w:val="24"/>
        </w:rPr>
        <w:t>Enhancing workplace safety through timely maintenance</w:t>
      </w:r>
    </w:p>
    <w:p w14:paraId="040D15FA" w14:textId="77777777" w:rsidR="006175BB" w:rsidRPr="00AF3644" w:rsidRDefault="006175BB" w:rsidP="00AF364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F3644">
        <w:rPr>
          <w:sz w:val="24"/>
          <w:szCs w:val="24"/>
        </w:rPr>
        <w:t>Supporting lean manufacturing and continuous improvement initiatives</w:t>
      </w:r>
    </w:p>
    <w:p w14:paraId="0510BF76" w14:textId="77777777" w:rsidR="006175BB" w:rsidRPr="00AF3644" w:rsidRDefault="006175BB" w:rsidP="00AF364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F3644">
        <w:rPr>
          <w:sz w:val="24"/>
          <w:szCs w:val="24"/>
        </w:rPr>
        <w:t>Enabling data-driven maintenance strategies</w:t>
      </w:r>
    </w:p>
    <w:p w14:paraId="21901868" w14:textId="77777777" w:rsidR="00AF3644" w:rsidRDefault="00AF3644" w:rsidP="006175BB">
      <w:pPr>
        <w:rPr>
          <w:sz w:val="24"/>
          <w:szCs w:val="24"/>
        </w:rPr>
      </w:pPr>
    </w:p>
    <w:p w14:paraId="6E8DC8B6" w14:textId="242E5C1A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System Boundaries:</w:t>
      </w:r>
    </w:p>
    <w:p w14:paraId="24DF1420" w14:textId="77777777" w:rsidR="006175BB" w:rsidRPr="00AF3644" w:rsidRDefault="006175BB" w:rsidP="00AF364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F3644">
        <w:rPr>
          <w:sz w:val="24"/>
          <w:szCs w:val="24"/>
        </w:rPr>
        <w:t xml:space="preserve">In Scope: Maintenance request management, equipment tracking, team management, work </w:t>
      </w:r>
      <w:proofErr w:type="spellStart"/>
      <w:r w:rsidRPr="00AF3644">
        <w:rPr>
          <w:sz w:val="24"/>
          <w:szCs w:val="24"/>
        </w:rPr>
        <w:t>center</w:t>
      </w:r>
      <w:proofErr w:type="spellEnd"/>
      <w:r w:rsidRPr="00AF3644">
        <w:rPr>
          <w:sz w:val="24"/>
          <w:szCs w:val="24"/>
        </w:rPr>
        <w:t xml:space="preserve"> operations, scheduling, notifications, reporting</w:t>
      </w:r>
    </w:p>
    <w:p w14:paraId="1D13CF51" w14:textId="77777777" w:rsidR="006175BB" w:rsidRPr="00AF3644" w:rsidRDefault="006175BB" w:rsidP="00AF364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F3644">
        <w:rPr>
          <w:sz w:val="24"/>
          <w:szCs w:val="24"/>
        </w:rPr>
        <w:t>Out of Scope: Inventory management for spare parts, procurement workflows, financial accounting, IoT sensor integration (future release)</w:t>
      </w:r>
    </w:p>
    <w:p w14:paraId="1C05190A" w14:textId="77777777" w:rsidR="006175BB" w:rsidRPr="00AF3644" w:rsidRDefault="006175BB" w:rsidP="00AF364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F3644">
        <w:rPr>
          <w:sz w:val="24"/>
          <w:szCs w:val="24"/>
        </w:rPr>
        <w:t xml:space="preserve">For detailed product vision and business case, refer to the </w:t>
      </w:r>
      <w:proofErr w:type="spellStart"/>
      <w:r w:rsidRPr="00AF3644">
        <w:rPr>
          <w:sz w:val="24"/>
          <w:szCs w:val="24"/>
        </w:rPr>
        <w:t>GearGuard</w:t>
      </w:r>
      <w:proofErr w:type="spellEnd"/>
      <w:r w:rsidRPr="00AF3644">
        <w:rPr>
          <w:sz w:val="24"/>
          <w:szCs w:val="24"/>
        </w:rPr>
        <w:t xml:space="preserve"> Project Charter and Business Requirements Document.</w:t>
      </w:r>
    </w:p>
    <w:p w14:paraId="0A9E5A78" w14:textId="77777777" w:rsidR="006175BB" w:rsidRPr="006175BB" w:rsidRDefault="006175BB" w:rsidP="006175BB">
      <w:pPr>
        <w:rPr>
          <w:sz w:val="28"/>
        </w:rPr>
      </w:pPr>
    </w:p>
    <w:p w14:paraId="78016C28" w14:textId="77777777" w:rsidR="006175BB" w:rsidRPr="006175BB" w:rsidRDefault="006175BB" w:rsidP="006175BB">
      <w:pPr>
        <w:rPr>
          <w:sz w:val="28"/>
        </w:rPr>
      </w:pPr>
      <w:r w:rsidRPr="006175BB">
        <w:rPr>
          <w:sz w:val="28"/>
        </w:rPr>
        <w:t>1.5 References</w:t>
      </w:r>
    </w:p>
    <w:p w14:paraId="03875777" w14:textId="0297A6A2" w:rsidR="00BB3D22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The following documents and resources were referenced in the preparation of this SRS:</w:t>
      </w:r>
    </w:p>
    <w:p w14:paraId="04044EB5" w14:textId="40F7F539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Standards and Guidelines:</w:t>
      </w:r>
    </w:p>
    <w:p w14:paraId="67DF593A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IEEE Std 29148-2018 - ISO/IEC/IEEE International Standard - Systems and software engineering — Life cycle processes — Requirements engineering</w:t>
      </w:r>
    </w:p>
    <w:p w14:paraId="7E6EE899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Source: IEEE Standards Association</w:t>
      </w:r>
    </w:p>
    <w:p w14:paraId="7FDE3050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URL: https://standards.ieee.org/</w:t>
      </w:r>
    </w:p>
    <w:p w14:paraId="21C3BABA" w14:textId="77777777" w:rsidR="00F472B3" w:rsidRDefault="00F472B3" w:rsidP="006175BB">
      <w:pPr>
        <w:rPr>
          <w:sz w:val="24"/>
          <w:szCs w:val="24"/>
        </w:rPr>
      </w:pPr>
    </w:p>
    <w:p w14:paraId="09F05B49" w14:textId="22BC02CA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IEEE Std 830-1998 - IEEE Recommended Practice for Software Requirements Specifications (Legacy)</w:t>
      </w:r>
    </w:p>
    <w:p w14:paraId="64EABA7C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Source: IEEE Computer Society</w:t>
      </w:r>
    </w:p>
    <w:p w14:paraId="1C012561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Date: 1998</w:t>
      </w:r>
    </w:p>
    <w:p w14:paraId="7303B727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ISO/IEC 25010:2011 - Systems and software Quality Requirements and Evaluation (</w:t>
      </w:r>
      <w:proofErr w:type="spellStart"/>
      <w:r w:rsidRPr="00AF3644">
        <w:rPr>
          <w:sz w:val="24"/>
          <w:szCs w:val="24"/>
        </w:rPr>
        <w:t>SQuaRE</w:t>
      </w:r>
      <w:proofErr w:type="spellEnd"/>
      <w:r w:rsidRPr="00AF3644">
        <w:rPr>
          <w:sz w:val="24"/>
          <w:szCs w:val="24"/>
        </w:rPr>
        <w:t>)</w:t>
      </w:r>
    </w:p>
    <w:p w14:paraId="709646DB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Source: International Organization for Standardization</w:t>
      </w:r>
    </w:p>
    <w:p w14:paraId="50292AC8" w14:textId="7A3315D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lastRenderedPageBreak/>
        <w:t>Technical Documentation:</w:t>
      </w:r>
    </w:p>
    <w:p w14:paraId="29BB834B" w14:textId="5391C868" w:rsidR="006175BB" w:rsidRPr="00F472B3" w:rsidRDefault="006175BB" w:rsidP="006175BB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472B3">
        <w:rPr>
          <w:sz w:val="24"/>
          <w:szCs w:val="24"/>
        </w:rPr>
        <w:t>React Documentation (Version 18.3.1)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Author: Meta Platforms, Inc.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URL: https://react.dev/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Access Date: February 2026</w:t>
      </w:r>
    </w:p>
    <w:p w14:paraId="6F679CF3" w14:textId="590155B0" w:rsidR="006175BB" w:rsidRPr="00F472B3" w:rsidRDefault="006175BB" w:rsidP="006175BB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472B3">
        <w:rPr>
          <w:sz w:val="24"/>
          <w:szCs w:val="24"/>
        </w:rPr>
        <w:t>Node.js Documentation (Version 20.x)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 xml:space="preserve">Author: </w:t>
      </w:r>
      <w:proofErr w:type="spellStart"/>
      <w:r w:rsidRPr="00F472B3">
        <w:rPr>
          <w:sz w:val="24"/>
          <w:szCs w:val="24"/>
        </w:rPr>
        <w:t>OpenJS</w:t>
      </w:r>
      <w:proofErr w:type="spellEnd"/>
      <w:r w:rsidRPr="00F472B3">
        <w:rPr>
          <w:sz w:val="24"/>
          <w:szCs w:val="24"/>
        </w:rPr>
        <w:t xml:space="preserve"> Foundation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URL: https://nodejs.org/docs/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Access Date: February 2026</w:t>
      </w:r>
    </w:p>
    <w:p w14:paraId="5D940A85" w14:textId="4DC7D093" w:rsidR="006175BB" w:rsidRPr="00F472B3" w:rsidRDefault="006175BB" w:rsidP="006175BB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472B3">
        <w:rPr>
          <w:sz w:val="24"/>
          <w:szCs w:val="24"/>
        </w:rPr>
        <w:t>Express.js API Reference (Version 4.18.2)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 xml:space="preserve">Author: </w:t>
      </w:r>
      <w:proofErr w:type="spellStart"/>
      <w:r w:rsidRPr="00F472B3">
        <w:rPr>
          <w:sz w:val="24"/>
          <w:szCs w:val="24"/>
        </w:rPr>
        <w:t>OpenJS</w:t>
      </w:r>
      <w:proofErr w:type="spellEnd"/>
      <w:r w:rsidRPr="00F472B3">
        <w:rPr>
          <w:sz w:val="24"/>
          <w:szCs w:val="24"/>
        </w:rPr>
        <w:t xml:space="preserve"> Foundation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URL: https://expressjs.com/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Access Date: February 2026</w:t>
      </w:r>
    </w:p>
    <w:p w14:paraId="0FA32ECA" w14:textId="449F485B" w:rsidR="006175BB" w:rsidRPr="00F472B3" w:rsidRDefault="006175BB" w:rsidP="006175BB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472B3">
        <w:rPr>
          <w:sz w:val="24"/>
          <w:szCs w:val="24"/>
        </w:rPr>
        <w:t>SQLite Documentation (Version 3.x)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Author: SQLite Development Team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 xml:space="preserve">URL: </w:t>
      </w:r>
      <w:hyperlink r:id="rId5" w:history="1">
        <w:r w:rsidR="00F472B3" w:rsidRPr="004E5628">
          <w:rPr>
            <w:rStyle w:val="Hyperlink"/>
            <w:sz w:val="24"/>
            <w:szCs w:val="24"/>
          </w:rPr>
          <w:t>https://www.sqlite.org/docs.html</w:t>
        </w:r>
      </w:hyperlink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Access Date: February 2026</w:t>
      </w:r>
    </w:p>
    <w:p w14:paraId="0246C019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Project Documents:</w:t>
      </w:r>
    </w:p>
    <w:p w14:paraId="10857FC4" w14:textId="3C8FB171" w:rsidR="006175BB" w:rsidRPr="00F472B3" w:rsidRDefault="006175BB" w:rsidP="006175BB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 w:rsidRPr="00F472B3">
        <w:rPr>
          <w:sz w:val="24"/>
          <w:szCs w:val="24"/>
        </w:rPr>
        <w:t>GearGuard</w:t>
      </w:r>
      <w:proofErr w:type="spellEnd"/>
      <w:r w:rsidRPr="00F472B3">
        <w:rPr>
          <w:sz w:val="24"/>
          <w:szCs w:val="24"/>
        </w:rPr>
        <w:t xml:space="preserve"> README.md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Author: Nikhil Rajkamal Naraniya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Version: 1.0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Location: Project Repository Root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Date: February 2026</w:t>
      </w:r>
    </w:p>
    <w:p w14:paraId="2E2251CF" w14:textId="5254B1AB" w:rsidR="006175BB" w:rsidRPr="00F472B3" w:rsidRDefault="006175BB" w:rsidP="006175BB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 w:rsidRPr="00F472B3">
        <w:rPr>
          <w:sz w:val="24"/>
          <w:szCs w:val="24"/>
        </w:rPr>
        <w:t>GearGuard</w:t>
      </w:r>
      <w:proofErr w:type="spellEnd"/>
      <w:r w:rsidRPr="00F472B3">
        <w:rPr>
          <w:sz w:val="24"/>
          <w:szCs w:val="24"/>
        </w:rPr>
        <w:t xml:space="preserve"> API Documentation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Version: 1.0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Location: /docs/API_REFERENCE.md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Date: February 2026</w:t>
      </w:r>
    </w:p>
    <w:p w14:paraId="37DBCB56" w14:textId="573C9B48" w:rsidR="006175BB" w:rsidRPr="00F472B3" w:rsidRDefault="006175BB" w:rsidP="006175BB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 w:rsidRPr="00F472B3">
        <w:rPr>
          <w:sz w:val="24"/>
          <w:szCs w:val="24"/>
        </w:rPr>
        <w:t>GearGuard</w:t>
      </w:r>
      <w:proofErr w:type="spellEnd"/>
      <w:r w:rsidRPr="00F472B3">
        <w:rPr>
          <w:sz w:val="24"/>
          <w:szCs w:val="24"/>
        </w:rPr>
        <w:t xml:space="preserve"> Database Schema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Version: 1.0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Location: /server/database.js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Date: February 2026</w:t>
      </w:r>
    </w:p>
    <w:p w14:paraId="061474D1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External Resources:</w:t>
      </w:r>
    </w:p>
    <w:p w14:paraId="2B786D15" w14:textId="3FADAFF7" w:rsidR="006175BB" w:rsidRPr="00F472B3" w:rsidRDefault="006175BB" w:rsidP="006175B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472B3">
        <w:rPr>
          <w:sz w:val="24"/>
          <w:szCs w:val="24"/>
        </w:rPr>
        <w:t>Maintenance Management Best Practices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Source: Society for Maintenance &amp; Reliability Professionals (SMRP)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Date: 2023</w:t>
      </w:r>
    </w:p>
    <w:p w14:paraId="77DE7681" w14:textId="1B00E32D" w:rsidR="006175BB" w:rsidRPr="00F472B3" w:rsidRDefault="006175BB" w:rsidP="006175BB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472B3">
        <w:rPr>
          <w:sz w:val="24"/>
          <w:szCs w:val="24"/>
        </w:rPr>
        <w:t>CMMS (Computerized Maintenance Management System) Industry Standards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Source: International Facility Management Association (IFMA)</w:t>
      </w:r>
    </w:p>
    <w:p w14:paraId="2C753338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Version Control:</w:t>
      </w:r>
    </w:p>
    <w:p w14:paraId="7D03B6CC" w14:textId="29332A07" w:rsidR="006175BB" w:rsidRPr="00F472B3" w:rsidRDefault="006175BB" w:rsidP="006175BB">
      <w:pPr>
        <w:pStyle w:val="ListParagraph"/>
        <w:numPr>
          <w:ilvl w:val="0"/>
          <w:numId w:val="17"/>
        </w:numPr>
        <w:rPr>
          <w:sz w:val="24"/>
          <w:szCs w:val="24"/>
        </w:rPr>
      </w:pPr>
      <w:proofErr w:type="spellStart"/>
      <w:r w:rsidRPr="00F472B3">
        <w:rPr>
          <w:sz w:val="24"/>
          <w:szCs w:val="24"/>
        </w:rPr>
        <w:t>GearGuard</w:t>
      </w:r>
      <w:proofErr w:type="spellEnd"/>
      <w:r w:rsidRPr="00F472B3">
        <w:rPr>
          <w:sz w:val="24"/>
          <w:szCs w:val="24"/>
        </w:rPr>
        <w:t xml:space="preserve"> GitHub Repository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 xml:space="preserve">URL: </w:t>
      </w:r>
      <w:hyperlink r:id="rId6" w:history="1">
        <w:r w:rsidR="00F472B3" w:rsidRPr="004E5628">
          <w:rPr>
            <w:rStyle w:val="Hyperlink"/>
            <w:sz w:val="24"/>
            <w:szCs w:val="24"/>
          </w:rPr>
          <w:t>https://github.com/[username]/gearguard</w:t>
        </w:r>
      </w:hyperlink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Branch: main</w:t>
      </w:r>
      <w:r w:rsidR="00F472B3">
        <w:rPr>
          <w:sz w:val="24"/>
          <w:szCs w:val="24"/>
        </w:rPr>
        <w:br/>
      </w:r>
      <w:r w:rsidRPr="00F472B3">
        <w:rPr>
          <w:sz w:val="24"/>
          <w:szCs w:val="24"/>
        </w:rPr>
        <w:t>Commit: [Latest]</w:t>
      </w:r>
    </w:p>
    <w:p w14:paraId="2139DAE1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lastRenderedPageBreak/>
        <w:t>All referenced documents are available to project stakeholders through the project repository or can be accessed via the URLs provided. For internal documents, contact the project manager for access credentials.</w:t>
      </w:r>
    </w:p>
    <w:p w14:paraId="438E9E0A" w14:textId="77777777" w:rsidR="006175BB" w:rsidRPr="00AF3644" w:rsidRDefault="006175BB" w:rsidP="006175BB">
      <w:pPr>
        <w:rPr>
          <w:sz w:val="24"/>
          <w:szCs w:val="24"/>
        </w:rPr>
      </w:pPr>
    </w:p>
    <w:p w14:paraId="5151B73B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1.6 Overview</w:t>
      </w:r>
    </w:p>
    <w:p w14:paraId="46EF24DB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This SRS document is organized into the following major sections:</w:t>
      </w:r>
    </w:p>
    <w:p w14:paraId="5F65B7E7" w14:textId="77777777" w:rsidR="006175BB" w:rsidRPr="00AF3644" w:rsidRDefault="006175BB" w:rsidP="006175BB">
      <w:pPr>
        <w:rPr>
          <w:sz w:val="24"/>
          <w:szCs w:val="24"/>
        </w:rPr>
      </w:pPr>
    </w:p>
    <w:p w14:paraId="5C4D0AA8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Section 2 - Overall Description:</w:t>
      </w:r>
    </w:p>
    <w:p w14:paraId="6FF45450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 xml:space="preserve">Provides a high-level overview of the </w:t>
      </w:r>
      <w:proofErr w:type="spellStart"/>
      <w:r w:rsidRPr="00AF3644">
        <w:rPr>
          <w:sz w:val="24"/>
          <w:szCs w:val="24"/>
        </w:rPr>
        <w:t>GearGuard</w:t>
      </w:r>
      <w:proofErr w:type="spellEnd"/>
      <w:r w:rsidRPr="00AF3644">
        <w:rPr>
          <w:sz w:val="24"/>
          <w:szCs w:val="24"/>
        </w:rPr>
        <w:t xml:space="preserve"> system, including product perspective, system features, user characteristics, operating environment, design constraints, and assumptions.</w:t>
      </w:r>
    </w:p>
    <w:p w14:paraId="1C7EEBDE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Section 3 - Specific Requirements:</w:t>
      </w:r>
    </w:p>
    <w:p w14:paraId="3880385B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Details all functional and non-functional requirements, including external interface requirements, system features, database requirements, and quality attributes.</w:t>
      </w:r>
    </w:p>
    <w:p w14:paraId="2D18514F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Section 4 - System Features:</w:t>
      </w:r>
    </w:p>
    <w:p w14:paraId="67E1AB85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Describes each major system feature in detail, including stimulus/response sequences, functional requirements, and associated use cases.</w:t>
      </w:r>
    </w:p>
    <w:p w14:paraId="15810B0A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Section 5 - Use Cases:</w:t>
      </w:r>
    </w:p>
    <w:p w14:paraId="6A7528BA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Presents detailed use case scenarios for primary system workflows, including actors, preconditions, postconditions, and alternative flows.</w:t>
      </w:r>
    </w:p>
    <w:p w14:paraId="71CB0057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Section 6 - System Models:</w:t>
      </w:r>
    </w:p>
    <w:p w14:paraId="0440EB3B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Contains UML diagrams, data flow diagrams, entity-relationship diagrams, and system architecture diagrams.</w:t>
      </w:r>
    </w:p>
    <w:p w14:paraId="441D286B" w14:textId="21559338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Section 7 - Non-Functional Requirements:</w:t>
      </w:r>
    </w:p>
    <w:p w14:paraId="14BEBAE6" w14:textId="6AFD83FD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Specifies performance, security, usability, reliability, and other quality requirements.</w:t>
      </w:r>
    </w:p>
    <w:p w14:paraId="5D734D3F" w14:textId="1ABD670A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Section 8 - Other Requirements:</w:t>
      </w:r>
    </w:p>
    <w:p w14:paraId="2B6748D3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Covers additional requirements such as legal, regulatory, and compliance needs.</w:t>
      </w:r>
    </w:p>
    <w:p w14:paraId="34617F73" w14:textId="77777777" w:rsidR="006175BB" w:rsidRPr="00AF3644" w:rsidRDefault="006175BB" w:rsidP="006175BB">
      <w:pPr>
        <w:rPr>
          <w:sz w:val="24"/>
          <w:szCs w:val="24"/>
        </w:rPr>
      </w:pPr>
    </w:p>
    <w:p w14:paraId="46AE2C05" w14:textId="6F26B449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Appendices:</w:t>
      </w:r>
    </w:p>
    <w:p w14:paraId="22DBA4A5" w14:textId="77777777" w:rsidR="006175BB" w:rsidRPr="00AF3644" w:rsidRDefault="006175BB" w:rsidP="006175BB">
      <w:pPr>
        <w:rPr>
          <w:sz w:val="24"/>
          <w:szCs w:val="24"/>
        </w:rPr>
      </w:pPr>
      <w:r w:rsidRPr="00AF3644">
        <w:rPr>
          <w:sz w:val="24"/>
          <w:szCs w:val="24"/>
        </w:rPr>
        <w:t>Includes supplementary information such as glossary, API specifications, database schema, and sample data.</w:t>
      </w:r>
    </w:p>
    <w:sectPr w:rsidR="006175BB" w:rsidRPr="00AF3644" w:rsidSect="00F472B3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77DE"/>
    <w:multiLevelType w:val="hybridMultilevel"/>
    <w:tmpl w:val="943AF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70755"/>
    <w:multiLevelType w:val="hybridMultilevel"/>
    <w:tmpl w:val="EF9232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E6BC0"/>
    <w:multiLevelType w:val="hybridMultilevel"/>
    <w:tmpl w:val="01965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D4D3A"/>
    <w:multiLevelType w:val="hybridMultilevel"/>
    <w:tmpl w:val="F3743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117EC"/>
    <w:multiLevelType w:val="hybridMultilevel"/>
    <w:tmpl w:val="D910BD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142D4"/>
    <w:multiLevelType w:val="hybridMultilevel"/>
    <w:tmpl w:val="1AF8E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E0764"/>
    <w:multiLevelType w:val="hybridMultilevel"/>
    <w:tmpl w:val="4DFAD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10E80"/>
    <w:multiLevelType w:val="hybridMultilevel"/>
    <w:tmpl w:val="0AFA6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324819"/>
    <w:multiLevelType w:val="hybridMultilevel"/>
    <w:tmpl w:val="4A0AB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F26643"/>
    <w:multiLevelType w:val="hybridMultilevel"/>
    <w:tmpl w:val="AAEC9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E12B9"/>
    <w:multiLevelType w:val="hybridMultilevel"/>
    <w:tmpl w:val="AD0AD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84FF0"/>
    <w:multiLevelType w:val="hybridMultilevel"/>
    <w:tmpl w:val="E2989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00EB7"/>
    <w:multiLevelType w:val="hybridMultilevel"/>
    <w:tmpl w:val="E3502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920F2F"/>
    <w:multiLevelType w:val="hybridMultilevel"/>
    <w:tmpl w:val="79985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D00F6F"/>
    <w:multiLevelType w:val="hybridMultilevel"/>
    <w:tmpl w:val="493602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AD25F9"/>
    <w:multiLevelType w:val="hybridMultilevel"/>
    <w:tmpl w:val="ED269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C83D13"/>
    <w:multiLevelType w:val="hybridMultilevel"/>
    <w:tmpl w:val="7DAA5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652186">
    <w:abstractNumId w:val="1"/>
  </w:num>
  <w:num w:numId="2" w16cid:durableId="1041248187">
    <w:abstractNumId w:val="11"/>
  </w:num>
  <w:num w:numId="3" w16cid:durableId="1208374008">
    <w:abstractNumId w:val="7"/>
  </w:num>
  <w:num w:numId="4" w16cid:durableId="421491044">
    <w:abstractNumId w:val="16"/>
  </w:num>
  <w:num w:numId="5" w16cid:durableId="2106412179">
    <w:abstractNumId w:val="13"/>
  </w:num>
  <w:num w:numId="6" w16cid:durableId="511116341">
    <w:abstractNumId w:val="0"/>
  </w:num>
  <w:num w:numId="7" w16cid:durableId="526338356">
    <w:abstractNumId w:val="5"/>
  </w:num>
  <w:num w:numId="8" w16cid:durableId="535969483">
    <w:abstractNumId w:val="8"/>
  </w:num>
  <w:num w:numId="9" w16cid:durableId="218978260">
    <w:abstractNumId w:val="3"/>
  </w:num>
  <w:num w:numId="10" w16cid:durableId="1963881253">
    <w:abstractNumId w:val="2"/>
  </w:num>
  <w:num w:numId="11" w16cid:durableId="1079981763">
    <w:abstractNumId w:val="6"/>
  </w:num>
  <w:num w:numId="12" w16cid:durableId="1727021261">
    <w:abstractNumId w:val="9"/>
  </w:num>
  <w:num w:numId="13" w16cid:durableId="1568106795">
    <w:abstractNumId w:val="15"/>
  </w:num>
  <w:num w:numId="14" w16cid:durableId="1500005162">
    <w:abstractNumId w:val="12"/>
  </w:num>
  <w:num w:numId="15" w16cid:durableId="1315839233">
    <w:abstractNumId w:val="4"/>
  </w:num>
  <w:num w:numId="16" w16cid:durableId="377627490">
    <w:abstractNumId w:val="14"/>
  </w:num>
  <w:num w:numId="17" w16cid:durableId="2224446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BB"/>
    <w:rsid w:val="00543AFD"/>
    <w:rsid w:val="006175BB"/>
    <w:rsid w:val="00651084"/>
    <w:rsid w:val="006D3517"/>
    <w:rsid w:val="00A22AF6"/>
    <w:rsid w:val="00AF3644"/>
    <w:rsid w:val="00BB3D22"/>
    <w:rsid w:val="00E11C9B"/>
    <w:rsid w:val="00E17FDA"/>
    <w:rsid w:val="00F472B3"/>
    <w:rsid w:val="00FE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824CB"/>
  <w15:chartTrackingRefBased/>
  <w15:docId w15:val="{DF5C7D29-A9EC-4924-A329-4EE817C9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B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175B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5B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75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75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7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5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72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2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%5busername%5d/gearguard" TargetMode="External"/><Relationship Id="rId5" Type="http://schemas.openxmlformats.org/officeDocument/2006/relationships/hyperlink" Target="https://www.sqlite.org/doc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1409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Nikz !!!</dc:creator>
  <cp:keywords/>
  <dc:description/>
  <cp:lastModifiedBy>Nikz !!!</cp:lastModifiedBy>
  <cp:revision>4</cp:revision>
  <dcterms:created xsi:type="dcterms:W3CDTF">2026-02-11T09:14:00Z</dcterms:created>
  <dcterms:modified xsi:type="dcterms:W3CDTF">2026-02-12T09:09:00Z</dcterms:modified>
</cp:coreProperties>
</file>