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BAF1A" w14:textId="3493A87F" w:rsidR="009B46A0" w:rsidRDefault="00A92142">
      <w:pPr>
        <w:pStyle w:val="Title"/>
      </w:pPr>
      <w:bookmarkStart w:id="0" w:name="MW_T_76b3"/>
      <w:r>
        <w:t>Testing AUTOENCODER</w:t>
      </w:r>
      <w:r>
        <w:t xml:space="preserve"> Models</w:t>
      </w:r>
      <w:bookmarkEnd w:id="0"/>
    </w:p>
    <w:sdt>
      <w:sdtPr>
        <w:rPr>
          <w:b w:val="0"/>
          <w:sz w:val="21"/>
        </w:rPr>
        <w:id w:val="2015023578"/>
        <w:docPartObj>
          <w:docPartGallery w:val="Table of Contents"/>
        </w:docPartObj>
      </w:sdtPr>
      <w:sdtEndPr/>
      <w:sdtContent>
        <w:p w14:paraId="633BAF1B" w14:textId="77777777" w:rsidR="009B46A0" w:rsidRDefault="00A92142">
          <w:pPr>
            <w:pStyle w:val="TOCHeading"/>
          </w:pPr>
          <w:r>
            <w:t>Table of Contents</w:t>
          </w:r>
        </w:p>
        <w:p w14:paraId="633BAF1C" w14:textId="77777777" w:rsidR="009B46A0" w:rsidRDefault="00A92142">
          <w:pPr>
            <w:pStyle w:val="TOC1"/>
          </w:pPr>
          <w:r>
            <w:fldChar w:fldCharType="begin"/>
          </w:r>
          <w:r>
            <w:instrText>TOC \o \h \z \u</w:instrText>
          </w:r>
          <w:r>
            <w:fldChar w:fldCharType="separate"/>
          </w:r>
          <w:hyperlink w:anchor="MW_H_0bf4">
            <w:r>
              <w:rPr>
                <w:rStyle w:val="Hyperlink"/>
              </w:rPr>
              <w:t xml:space="preserve">Loading the Data </w:t>
            </w:r>
          </w:hyperlink>
          <w:r>
            <w:br/>
          </w:r>
          <w:hyperlink w:anchor="MW_H_4701">
            <w:r>
              <w:rPr>
                <w:rStyle w:val="Hyperlink"/>
              </w:rPr>
              <w:t>Model Calling</w:t>
            </w:r>
          </w:hyperlink>
          <w:r>
            <w:fldChar w:fldCharType="end"/>
          </w:r>
        </w:p>
      </w:sdtContent>
    </w:sdt>
    <w:p w14:paraId="633BAF1D" w14:textId="77777777" w:rsidR="009B46A0" w:rsidRDefault="00A92142">
      <w:pPr>
        <w:pStyle w:val="Heading2"/>
      </w:pPr>
      <w:bookmarkStart w:id="1" w:name="MW_H_0bf4"/>
      <w:r>
        <w:t>Loading the Data</w:t>
      </w:r>
      <w:bookmarkEnd w:id="1"/>
    </w:p>
    <w:p w14:paraId="633BAF1E" w14:textId="77777777" w:rsidR="009B46A0" w:rsidRDefault="00A92142">
      <w:pPr>
        <w:pStyle w:val="Code"/>
      </w:pPr>
      <w:r>
        <w:rPr>
          <w:noProof/>
        </w:rPr>
        <w:t>X = test_AE</w:t>
      </w:r>
    </w:p>
    <w:p w14:paraId="633BAF5B" w14:textId="77777777" w:rsidR="00000000" w:rsidRDefault="00A92142">
      <w:pPr>
        <w:divId w:val="201321683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X = </w:t>
      </w:r>
      <w:r>
        <w:rPr>
          <w:rStyle w:val="vevariablevaluesummary"/>
          <w:rFonts w:ascii="Consolas" w:eastAsia="Times New Roman" w:hAnsi="Consolas"/>
          <w:i/>
          <w:iCs/>
          <w:color w:val="616161"/>
          <w:sz w:val="18"/>
          <w:szCs w:val="18"/>
        </w:rPr>
        <w:t>16513×9</w:t>
      </w:r>
    </w:p>
    <w:p w14:paraId="633BAF5C" w14:textId="77777777" w:rsidR="00000000" w:rsidRDefault="00A92142">
      <w:pPr>
        <w:pStyle w:val="HTMLPreformatted"/>
        <w:divId w:val="1796363828"/>
        <w:rPr>
          <w:color w:val="212121"/>
        </w:rPr>
      </w:pPr>
      <w:r>
        <w:rPr>
          <w:color w:val="212121"/>
        </w:rPr>
        <w:t xml:space="preserve">    0.7744    0.6897    0.2890    0.2234    0.0858    0.6334    0.2433 </w:t>
      </w:r>
      <w:r>
        <w:rPr>
          <w:rFonts w:ascii="Cambria Math" w:hAnsi="Cambria Math" w:cs="Cambria Math"/>
          <w:color w:val="212121"/>
        </w:rPr>
        <w:t>⋯</w:t>
      </w:r>
    </w:p>
    <w:p w14:paraId="633BAF5D" w14:textId="77777777" w:rsidR="00000000" w:rsidRDefault="00A92142">
      <w:pPr>
        <w:pStyle w:val="HTMLPreformatted"/>
        <w:divId w:val="1004017879"/>
        <w:rPr>
          <w:color w:val="212121"/>
        </w:rPr>
      </w:pPr>
      <w:r>
        <w:rPr>
          <w:color w:val="212121"/>
        </w:rPr>
        <w:t xml:space="preserve">    0.7716    0.6849    0.2890    0.3459    0.0943    0.5876    0.2570</w:t>
      </w:r>
    </w:p>
    <w:p w14:paraId="633BAF5E" w14:textId="77777777" w:rsidR="00000000" w:rsidRDefault="00A92142">
      <w:pPr>
        <w:pStyle w:val="HTMLPreformatted"/>
        <w:divId w:val="1899316029"/>
        <w:rPr>
          <w:color w:val="212121"/>
        </w:rPr>
      </w:pPr>
      <w:r>
        <w:rPr>
          <w:color w:val="212121"/>
        </w:rPr>
        <w:t xml:space="preserve">    0.3358    0.2569    0.1909    0.2128    0.0708    0.5056    0.1973</w:t>
      </w:r>
    </w:p>
    <w:p w14:paraId="633BAF5F" w14:textId="77777777" w:rsidR="00000000" w:rsidRDefault="00A92142">
      <w:pPr>
        <w:pStyle w:val="HTMLPreformatted"/>
        <w:divId w:val="702826831"/>
        <w:rPr>
          <w:color w:val="212121"/>
        </w:rPr>
      </w:pPr>
      <w:r>
        <w:rPr>
          <w:color w:val="212121"/>
        </w:rPr>
        <w:t xml:space="preserve">    0.7796    0.6769    </w:t>
      </w:r>
      <w:r>
        <w:rPr>
          <w:color w:val="212121"/>
        </w:rPr>
        <w:t>0.2747    0.2452    0.0923    0.6310    0.2408</w:t>
      </w:r>
    </w:p>
    <w:p w14:paraId="633BAF60" w14:textId="77777777" w:rsidR="00000000" w:rsidRDefault="00A92142">
      <w:pPr>
        <w:pStyle w:val="HTMLPreformatted"/>
        <w:divId w:val="2107656196"/>
        <w:rPr>
          <w:color w:val="212121"/>
        </w:rPr>
      </w:pPr>
      <w:r>
        <w:rPr>
          <w:color w:val="212121"/>
        </w:rPr>
        <w:t xml:space="preserve">    0.7690    0.6639    0.2985    0.2234    0.0908    0.6568    0.2894</w:t>
      </w:r>
    </w:p>
    <w:p w14:paraId="633BAF61" w14:textId="77777777" w:rsidR="00000000" w:rsidRDefault="00A92142">
      <w:pPr>
        <w:pStyle w:val="HTMLPreformatted"/>
        <w:divId w:val="1416128794"/>
        <w:rPr>
          <w:color w:val="212121"/>
        </w:rPr>
      </w:pPr>
      <w:r>
        <w:rPr>
          <w:color w:val="212121"/>
        </w:rPr>
        <w:t xml:space="preserve">    0.7745    0.6682    0.2966    0.2692    0.0939    0.6365    0.2459</w:t>
      </w:r>
    </w:p>
    <w:p w14:paraId="633BAF62" w14:textId="77777777" w:rsidR="00000000" w:rsidRDefault="00A92142">
      <w:pPr>
        <w:pStyle w:val="HTMLPreformatted"/>
        <w:divId w:val="789595226"/>
        <w:rPr>
          <w:color w:val="212121"/>
        </w:rPr>
      </w:pPr>
      <w:r>
        <w:rPr>
          <w:color w:val="212121"/>
        </w:rPr>
        <w:t xml:space="preserve">    0.8129    0.6282    0.2130    0.2720    0.1057    0.6407    0.2</w:t>
      </w:r>
      <w:r>
        <w:rPr>
          <w:color w:val="212121"/>
        </w:rPr>
        <w:t>765</w:t>
      </w:r>
    </w:p>
    <w:p w14:paraId="633BAF63" w14:textId="77777777" w:rsidR="00000000" w:rsidRDefault="00A92142">
      <w:pPr>
        <w:pStyle w:val="HTMLPreformatted"/>
        <w:divId w:val="1411612063"/>
        <w:rPr>
          <w:color w:val="212121"/>
        </w:rPr>
      </w:pPr>
      <w:r>
        <w:rPr>
          <w:color w:val="212121"/>
        </w:rPr>
        <w:t xml:space="preserve">    0.7737    0.6931    0.2879    0.2268    0.0930    0.6199    0.2451</w:t>
      </w:r>
    </w:p>
    <w:p w14:paraId="633BAF64" w14:textId="77777777" w:rsidR="00000000" w:rsidRDefault="00A92142">
      <w:pPr>
        <w:pStyle w:val="HTMLPreformatted"/>
        <w:divId w:val="1628773755"/>
        <w:rPr>
          <w:color w:val="212121"/>
        </w:rPr>
      </w:pPr>
      <w:r>
        <w:rPr>
          <w:color w:val="212121"/>
        </w:rPr>
        <w:t xml:space="preserve">    0.3187    0.2517    0.2174    0.2344    0.0738    0.5108    0.2008</w:t>
      </w:r>
    </w:p>
    <w:p w14:paraId="633BAF65" w14:textId="77777777" w:rsidR="00000000" w:rsidRDefault="00A92142">
      <w:pPr>
        <w:pStyle w:val="HTMLPreformatted"/>
        <w:divId w:val="86197139"/>
        <w:rPr>
          <w:color w:val="212121"/>
        </w:rPr>
      </w:pPr>
      <w:r>
        <w:rPr>
          <w:color w:val="212121"/>
        </w:rPr>
        <w:t xml:space="preserve">    0.3521    0.2392    0.1736    0.2289    0.0758    0.5112    0.1929</w:t>
      </w:r>
    </w:p>
    <w:p w14:paraId="633BAF66" w14:textId="77777777" w:rsidR="00000000" w:rsidRDefault="00A92142">
      <w:pPr>
        <w:pStyle w:val="HTMLPreformatted"/>
        <w:divId w:val="2077120340"/>
        <w:rPr>
          <w:color w:val="212121"/>
        </w:rPr>
      </w:pPr>
      <w:r>
        <w:rPr>
          <w:color w:val="212121"/>
        </w:rPr>
        <w:t xml:space="preserve">      </w:t>
      </w:r>
      <w:r>
        <w:rPr>
          <w:rFonts w:ascii="Cambria Math" w:hAnsi="Cambria Math" w:cs="Cambria Math"/>
          <w:color w:val="212121"/>
        </w:rPr>
        <w:t>⋮</w:t>
      </w:r>
    </w:p>
    <w:p w14:paraId="633BAF1F" w14:textId="77777777" w:rsidR="009B46A0" w:rsidRDefault="00A92142">
      <w:pPr>
        <w:pStyle w:val="Code"/>
      </w:pPr>
      <w:r>
        <w:rPr>
          <w:noProof/>
        </w:rPr>
        <w:t>y_true = testResp_AE</w:t>
      </w:r>
    </w:p>
    <w:p w14:paraId="633BAF67" w14:textId="77777777" w:rsidR="00000000" w:rsidRDefault="00A92142">
      <w:pPr>
        <w:divId w:val="148211603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y_true = </w:t>
      </w:r>
      <w:r>
        <w:rPr>
          <w:rStyle w:val="vevariablevaluesummary"/>
          <w:rFonts w:ascii="Consolas" w:eastAsia="Times New Roman" w:hAnsi="Consolas"/>
          <w:i/>
          <w:iCs/>
          <w:color w:val="616161"/>
          <w:sz w:val="18"/>
          <w:szCs w:val="18"/>
        </w:rPr>
        <w:t>16513×1</w:t>
      </w:r>
    </w:p>
    <w:p w14:paraId="633BAF68" w14:textId="77777777" w:rsidR="00000000" w:rsidRDefault="00A92142">
      <w:pPr>
        <w:pStyle w:val="HTMLPreformatted"/>
        <w:divId w:val="1600984921"/>
        <w:rPr>
          <w:color w:val="212121"/>
        </w:rPr>
      </w:pPr>
      <w:r>
        <w:rPr>
          <w:color w:val="212121"/>
        </w:rPr>
        <w:t xml:space="preserve">     1</w:t>
      </w:r>
    </w:p>
    <w:p w14:paraId="633BAF69" w14:textId="77777777" w:rsidR="00000000" w:rsidRDefault="00A92142">
      <w:pPr>
        <w:pStyle w:val="HTMLPreformatted"/>
        <w:divId w:val="1190294220"/>
        <w:rPr>
          <w:color w:val="212121"/>
        </w:rPr>
      </w:pPr>
      <w:r>
        <w:rPr>
          <w:color w:val="212121"/>
        </w:rPr>
        <w:t xml:space="preserve">     1</w:t>
      </w:r>
    </w:p>
    <w:p w14:paraId="633BAF6A" w14:textId="77777777" w:rsidR="00000000" w:rsidRDefault="00A92142">
      <w:pPr>
        <w:pStyle w:val="HTMLPreformatted"/>
        <w:divId w:val="466555227"/>
        <w:rPr>
          <w:color w:val="212121"/>
        </w:rPr>
      </w:pPr>
      <w:r>
        <w:rPr>
          <w:color w:val="212121"/>
        </w:rPr>
        <w:t xml:space="preserve">     1</w:t>
      </w:r>
    </w:p>
    <w:p w14:paraId="633BAF6B" w14:textId="77777777" w:rsidR="00000000" w:rsidRDefault="00A92142">
      <w:pPr>
        <w:pStyle w:val="HTMLPreformatted"/>
        <w:divId w:val="1487434010"/>
        <w:rPr>
          <w:color w:val="212121"/>
        </w:rPr>
      </w:pPr>
      <w:r>
        <w:rPr>
          <w:color w:val="212121"/>
        </w:rPr>
        <w:t xml:space="preserve">     1</w:t>
      </w:r>
    </w:p>
    <w:p w14:paraId="633BAF6C" w14:textId="77777777" w:rsidR="00000000" w:rsidRDefault="00A92142">
      <w:pPr>
        <w:pStyle w:val="HTMLPreformatted"/>
        <w:divId w:val="312805837"/>
        <w:rPr>
          <w:color w:val="212121"/>
        </w:rPr>
      </w:pPr>
      <w:r>
        <w:rPr>
          <w:color w:val="212121"/>
        </w:rPr>
        <w:t xml:space="preserve">     1</w:t>
      </w:r>
    </w:p>
    <w:p w14:paraId="633BAF6D" w14:textId="77777777" w:rsidR="00000000" w:rsidRDefault="00A92142">
      <w:pPr>
        <w:pStyle w:val="HTMLPreformatted"/>
        <w:divId w:val="218370526"/>
        <w:rPr>
          <w:color w:val="212121"/>
        </w:rPr>
      </w:pPr>
      <w:r>
        <w:rPr>
          <w:color w:val="212121"/>
        </w:rPr>
        <w:t xml:space="preserve">     1</w:t>
      </w:r>
    </w:p>
    <w:p w14:paraId="633BAF6E" w14:textId="77777777" w:rsidR="00000000" w:rsidRDefault="00A92142">
      <w:pPr>
        <w:pStyle w:val="HTMLPreformatted"/>
        <w:divId w:val="1964145189"/>
        <w:rPr>
          <w:color w:val="212121"/>
        </w:rPr>
      </w:pPr>
      <w:r>
        <w:rPr>
          <w:color w:val="212121"/>
        </w:rPr>
        <w:t xml:space="preserve">     1</w:t>
      </w:r>
    </w:p>
    <w:p w14:paraId="633BAF6F" w14:textId="77777777" w:rsidR="00000000" w:rsidRDefault="00A92142">
      <w:pPr>
        <w:pStyle w:val="HTMLPreformatted"/>
        <w:divId w:val="243414739"/>
        <w:rPr>
          <w:color w:val="212121"/>
        </w:rPr>
      </w:pPr>
      <w:r>
        <w:rPr>
          <w:color w:val="212121"/>
        </w:rPr>
        <w:t xml:space="preserve">     1</w:t>
      </w:r>
    </w:p>
    <w:p w14:paraId="633BAF70" w14:textId="77777777" w:rsidR="00000000" w:rsidRDefault="00A92142">
      <w:pPr>
        <w:pStyle w:val="HTMLPreformatted"/>
        <w:divId w:val="1103958903"/>
        <w:rPr>
          <w:color w:val="212121"/>
        </w:rPr>
      </w:pPr>
      <w:r>
        <w:rPr>
          <w:color w:val="212121"/>
        </w:rPr>
        <w:t xml:space="preserve">     1</w:t>
      </w:r>
    </w:p>
    <w:p w14:paraId="633BAF71" w14:textId="77777777" w:rsidR="00000000" w:rsidRDefault="00A92142">
      <w:pPr>
        <w:pStyle w:val="HTMLPreformatted"/>
        <w:divId w:val="1349482806"/>
        <w:rPr>
          <w:color w:val="212121"/>
        </w:rPr>
      </w:pPr>
      <w:r>
        <w:rPr>
          <w:color w:val="212121"/>
        </w:rPr>
        <w:t xml:space="preserve">     1</w:t>
      </w:r>
    </w:p>
    <w:p w14:paraId="633BAF72" w14:textId="77777777" w:rsidR="00000000" w:rsidRDefault="00A92142">
      <w:pPr>
        <w:pStyle w:val="HTMLPreformatted"/>
        <w:divId w:val="784814172"/>
        <w:rPr>
          <w:color w:val="212121"/>
        </w:rPr>
      </w:pPr>
      <w:r>
        <w:rPr>
          <w:color w:val="212121"/>
        </w:rPr>
        <w:t xml:space="preserve">      </w:t>
      </w:r>
      <w:r>
        <w:rPr>
          <w:rFonts w:ascii="Cambria Math" w:hAnsi="Cambria Math" w:cs="Cambria Math"/>
          <w:color w:val="212121"/>
        </w:rPr>
        <w:t>⋮</w:t>
      </w:r>
    </w:p>
    <w:p w14:paraId="633BAF20" w14:textId="77777777" w:rsidR="009B46A0" w:rsidRDefault="00A92142">
      <w:pPr>
        <w:pStyle w:val="Heading2"/>
      </w:pPr>
      <w:bookmarkStart w:id="2" w:name="MW_H_4701"/>
      <w:r>
        <w:t>Model Calling</w:t>
      </w:r>
      <w:bookmarkEnd w:id="2"/>
    </w:p>
    <w:p w14:paraId="633BAF21" w14:textId="77777777" w:rsidR="009B46A0" w:rsidRDefault="00A92142">
      <w:pPr>
        <w:pStyle w:val="Code"/>
      </w:pPr>
      <w:r>
        <w:rPr>
          <w:noProof/>
        </w:rPr>
        <w:t>[yfit,scores] = AE_b1.predictFcn(X)</w:t>
      </w:r>
    </w:p>
    <w:p w14:paraId="633BAF73" w14:textId="77777777" w:rsidR="00000000" w:rsidRDefault="00A92142">
      <w:pPr>
        <w:divId w:val="68717553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yfit = </w:t>
      </w:r>
      <w:r>
        <w:rPr>
          <w:rStyle w:val="vevariablevaluesummary"/>
          <w:rFonts w:ascii="Consolas" w:eastAsia="Times New Roman" w:hAnsi="Consolas"/>
          <w:i/>
          <w:iCs/>
          <w:color w:val="616161"/>
          <w:sz w:val="18"/>
          <w:szCs w:val="18"/>
        </w:rPr>
        <w:t>16513×1</w:t>
      </w:r>
    </w:p>
    <w:p w14:paraId="633BAF74" w14:textId="77777777" w:rsidR="00000000" w:rsidRDefault="00A92142">
      <w:pPr>
        <w:pStyle w:val="HTMLPreformatted"/>
        <w:divId w:val="464667762"/>
        <w:rPr>
          <w:color w:val="212121"/>
        </w:rPr>
      </w:pPr>
      <w:r>
        <w:rPr>
          <w:color w:val="212121"/>
        </w:rPr>
        <w:t xml:space="preserve">     1</w:t>
      </w:r>
    </w:p>
    <w:p w14:paraId="633BAF75" w14:textId="77777777" w:rsidR="00000000" w:rsidRDefault="00A92142">
      <w:pPr>
        <w:pStyle w:val="HTMLPreformatted"/>
        <w:divId w:val="1448961632"/>
        <w:rPr>
          <w:color w:val="212121"/>
        </w:rPr>
      </w:pPr>
      <w:r>
        <w:rPr>
          <w:color w:val="212121"/>
        </w:rPr>
        <w:t xml:space="preserve">     1</w:t>
      </w:r>
    </w:p>
    <w:p w14:paraId="633BAF76" w14:textId="77777777" w:rsidR="00000000" w:rsidRDefault="00A92142">
      <w:pPr>
        <w:pStyle w:val="HTMLPreformatted"/>
        <w:divId w:val="523128095"/>
        <w:rPr>
          <w:color w:val="212121"/>
        </w:rPr>
      </w:pPr>
      <w:r>
        <w:rPr>
          <w:color w:val="212121"/>
        </w:rPr>
        <w:t xml:space="preserve">     1</w:t>
      </w:r>
    </w:p>
    <w:p w14:paraId="633BAF77" w14:textId="77777777" w:rsidR="00000000" w:rsidRDefault="00A92142">
      <w:pPr>
        <w:pStyle w:val="HTMLPreformatted"/>
        <w:divId w:val="859124202"/>
        <w:rPr>
          <w:color w:val="212121"/>
        </w:rPr>
      </w:pPr>
      <w:r>
        <w:rPr>
          <w:color w:val="212121"/>
        </w:rPr>
        <w:t xml:space="preserve">     1</w:t>
      </w:r>
    </w:p>
    <w:p w14:paraId="633BAF78" w14:textId="77777777" w:rsidR="00000000" w:rsidRDefault="00A92142">
      <w:pPr>
        <w:pStyle w:val="HTMLPreformatted"/>
        <w:divId w:val="1928952673"/>
        <w:rPr>
          <w:color w:val="212121"/>
        </w:rPr>
      </w:pPr>
      <w:r>
        <w:rPr>
          <w:color w:val="212121"/>
        </w:rPr>
        <w:t xml:space="preserve">     1</w:t>
      </w:r>
    </w:p>
    <w:p w14:paraId="633BAF79" w14:textId="77777777" w:rsidR="00000000" w:rsidRDefault="00A92142">
      <w:pPr>
        <w:pStyle w:val="HTMLPreformatted"/>
        <w:divId w:val="1805737322"/>
        <w:rPr>
          <w:color w:val="212121"/>
        </w:rPr>
      </w:pPr>
      <w:r>
        <w:rPr>
          <w:color w:val="212121"/>
        </w:rPr>
        <w:t xml:space="preserve">     1</w:t>
      </w:r>
    </w:p>
    <w:p w14:paraId="633BAF7A" w14:textId="77777777" w:rsidR="00000000" w:rsidRDefault="00A92142">
      <w:pPr>
        <w:pStyle w:val="HTMLPreformatted"/>
        <w:divId w:val="1298026806"/>
        <w:rPr>
          <w:color w:val="212121"/>
        </w:rPr>
      </w:pPr>
      <w:r>
        <w:rPr>
          <w:color w:val="212121"/>
        </w:rPr>
        <w:t xml:space="preserve">     1</w:t>
      </w:r>
    </w:p>
    <w:p w14:paraId="633BAF7B" w14:textId="77777777" w:rsidR="00000000" w:rsidRDefault="00A92142">
      <w:pPr>
        <w:pStyle w:val="HTMLPreformatted"/>
        <w:divId w:val="336884036"/>
        <w:rPr>
          <w:color w:val="212121"/>
        </w:rPr>
      </w:pPr>
      <w:r>
        <w:rPr>
          <w:color w:val="212121"/>
        </w:rPr>
        <w:t xml:space="preserve">     1</w:t>
      </w:r>
    </w:p>
    <w:p w14:paraId="633BAF7C" w14:textId="77777777" w:rsidR="00000000" w:rsidRDefault="00A92142">
      <w:pPr>
        <w:pStyle w:val="HTMLPreformatted"/>
        <w:divId w:val="1996370567"/>
        <w:rPr>
          <w:color w:val="212121"/>
        </w:rPr>
      </w:pPr>
      <w:r>
        <w:rPr>
          <w:color w:val="212121"/>
        </w:rPr>
        <w:t xml:space="preserve">     1</w:t>
      </w:r>
    </w:p>
    <w:p w14:paraId="633BAF7D" w14:textId="77777777" w:rsidR="00000000" w:rsidRDefault="00A92142">
      <w:pPr>
        <w:pStyle w:val="HTMLPreformatted"/>
        <w:divId w:val="1878472307"/>
        <w:rPr>
          <w:color w:val="212121"/>
        </w:rPr>
      </w:pPr>
      <w:r>
        <w:rPr>
          <w:color w:val="212121"/>
        </w:rPr>
        <w:t xml:space="preserve">     1</w:t>
      </w:r>
    </w:p>
    <w:p w14:paraId="633BAF7E" w14:textId="77777777" w:rsidR="00000000" w:rsidRDefault="00A92142">
      <w:pPr>
        <w:pStyle w:val="HTMLPreformatted"/>
        <w:divId w:val="1900827541"/>
        <w:rPr>
          <w:color w:val="212121"/>
        </w:rPr>
      </w:pPr>
      <w:r>
        <w:rPr>
          <w:color w:val="212121"/>
        </w:rPr>
        <w:t xml:space="preserve">      </w:t>
      </w:r>
      <w:r>
        <w:rPr>
          <w:rFonts w:ascii="Cambria Math" w:hAnsi="Cambria Math" w:cs="Cambria Math"/>
          <w:color w:val="212121"/>
        </w:rPr>
        <w:t>⋮</w:t>
      </w:r>
    </w:p>
    <w:p w14:paraId="633BAF7F" w14:textId="77777777" w:rsidR="00000000" w:rsidRDefault="00A92142">
      <w:pPr>
        <w:divId w:val="1898516298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scores = </w:t>
      </w:r>
      <w:r>
        <w:rPr>
          <w:rStyle w:val="vevariablevaluesummary"/>
          <w:rFonts w:ascii="Consolas" w:eastAsia="Times New Roman" w:hAnsi="Consolas"/>
          <w:i/>
          <w:iCs/>
          <w:color w:val="616161"/>
          <w:sz w:val="18"/>
          <w:szCs w:val="18"/>
        </w:rPr>
        <w:t>16513×3</w:t>
      </w:r>
    </w:p>
    <w:p w14:paraId="633BAF80" w14:textId="77777777" w:rsidR="00000000" w:rsidRDefault="00A92142">
      <w:pPr>
        <w:pStyle w:val="HTMLPreformatted"/>
        <w:divId w:val="1653367372"/>
        <w:rPr>
          <w:color w:val="212121"/>
        </w:rPr>
      </w:pPr>
      <w:r>
        <w:rPr>
          <w:color w:val="212121"/>
        </w:rPr>
        <w:t xml:space="preserve">     1     0     0</w:t>
      </w:r>
    </w:p>
    <w:p w14:paraId="633BAF81" w14:textId="77777777" w:rsidR="00000000" w:rsidRDefault="00A92142">
      <w:pPr>
        <w:pStyle w:val="HTMLPreformatted"/>
        <w:divId w:val="523832667"/>
        <w:rPr>
          <w:color w:val="212121"/>
        </w:rPr>
      </w:pPr>
      <w:r>
        <w:rPr>
          <w:color w:val="212121"/>
        </w:rPr>
        <w:t xml:space="preserve">     1     0     0</w:t>
      </w:r>
    </w:p>
    <w:p w14:paraId="633BAF82" w14:textId="77777777" w:rsidR="00000000" w:rsidRDefault="00A92142">
      <w:pPr>
        <w:pStyle w:val="HTMLPreformatted"/>
        <w:divId w:val="1463617565"/>
        <w:rPr>
          <w:color w:val="212121"/>
        </w:rPr>
      </w:pPr>
      <w:r>
        <w:rPr>
          <w:color w:val="212121"/>
        </w:rPr>
        <w:t xml:space="preserve">     1     0     0</w:t>
      </w:r>
    </w:p>
    <w:p w14:paraId="633BAF83" w14:textId="77777777" w:rsidR="00000000" w:rsidRDefault="00A92142">
      <w:pPr>
        <w:pStyle w:val="HTMLPreformatted"/>
        <w:divId w:val="1258828003"/>
        <w:rPr>
          <w:color w:val="212121"/>
        </w:rPr>
      </w:pPr>
      <w:r>
        <w:rPr>
          <w:color w:val="212121"/>
        </w:rPr>
        <w:t xml:space="preserve">     1     0     0</w:t>
      </w:r>
    </w:p>
    <w:p w14:paraId="633BAF84" w14:textId="77777777" w:rsidR="00000000" w:rsidRDefault="00A92142">
      <w:pPr>
        <w:pStyle w:val="HTMLPreformatted"/>
        <w:divId w:val="350104093"/>
        <w:rPr>
          <w:color w:val="212121"/>
        </w:rPr>
      </w:pPr>
      <w:r>
        <w:rPr>
          <w:color w:val="212121"/>
        </w:rPr>
        <w:t xml:space="preserve">     1     0     0</w:t>
      </w:r>
    </w:p>
    <w:p w14:paraId="633BAF85" w14:textId="77777777" w:rsidR="00000000" w:rsidRDefault="00A92142">
      <w:pPr>
        <w:pStyle w:val="HTMLPreformatted"/>
        <w:divId w:val="793256180"/>
        <w:rPr>
          <w:color w:val="212121"/>
        </w:rPr>
      </w:pPr>
      <w:r>
        <w:rPr>
          <w:color w:val="212121"/>
        </w:rPr>
        <w:t xml:space="preserve">     1     0     0</w:t>
      </w:r>
    </w:p>
    <w:p w14:paraId="633BAF86" w14:textId="77777777" w:rsidR="00000000" w:rsidRDefault="00A92142">
      <w:pPr>
        <w:pStyle w:val="HTMLPreformatted"/>
        <w:divId w:val="890920732"/>
        <w:rPr>
          <w:color w:val="212121"/>
        </w:rPr>
      </w:pPr>
      <w:r>
        <w:rPr>
          <w:color w:val="212121"/>
        </w:rPr>
        <w:lastRenderedPageBreak/>
        <w:t xml:space="preserve">     1     0     0</w:t>
      </w:r>
    </w:p>
    <w:p w14:paraId="633BAF87" w14:textId="77777777" w:rsidR="00000000" w:rsidRDefault="00A92142">
      <w:pPr>
        <w:pStyle w:val="HTMLPreformatted"/>
        <w:divId w:val="1562400381"/>
        <w:rPr>
          <w:color w:val="212121"/>
        </w:rPr>
      </w:pPr>
      <w:r>
        <w:rPr>
          <w:color w:val="212121"/>
        </w:rPr>
        <w:t xml:space="preserve">     1     </w:t>
      </w:r>
      <w:r>
        <w:rPr>
          <w:color w:val="212121"/>
        </w:rPr>
        <w:t>0     0</w:t>
      </w:r>
    </w:p>
    <w:p w14:paraId="633BAF88" w14:textId="77777777" w:rsidR="00000000" w:rsidRDefault="00A92142">
      <w:pPr>
        <w:pStyle w:val="HTMLPreformatted"/>
        <w:divId w:val="522867995"/>
        <w:rPr>
          <w:color w:val="212121"/>
        </w:rPr>
      </w:pPr>
      <w:r>
        <w:rPr>
          <w:color w:val="212121"/>
        </w:rPr>
        <w:t xml:space="preserve">     1     0     0</w:t>
      </w:r>
    </w:p>
    <w:p w14:paraId="633BAF89" w14:textId="77777777" w:rsidR="00000000" w:rsidRDefault="00A92142">
      <w:pPr>
        <w:pStyle w:val="HTMLPreformatted"/>
        <w:divId w:val="479469032"/>
        <w:rPr>
          <w:color w:val="212121"/>
        </w:rPr>
      </w:pPr>
      <w:r>
        <w:rPr>
          <w:color w:val="212121"/>
        </w:rPr>
        <w:t xml:space="preserve">     1     0     0</w:t>
      </w:r>
    </w:p>
    <w:p w14:paraId="633BAF8A" w14:textId="77777777" w:rsidR="00000000" w:rsidRDefault="00A92142">
      <w:pPr>
        <w:pStyle w:val="HTMLPreformatted"/>
        <w:divId w:val="1724669724"/>
        <w:rPr>
          <w:color w:val="212121"/>
        </w:rPr>
      </w:pPr>
      <w:r>
        <w:rPr>
          <w:color w:val="212121"/>
        </w:rPr>
        <w:t xml:space="preserve">      </w:t>
      </w:r>
      <w:r>
        <w:rPr>
          <w:rFonts w:ascii="Cambria Math" w:hAnsi="Cambria Math" w:cs="Cambria Math"/>
          <w:color w:val="212121"/>
        </w:rPr>
        <w:t>⋮</w:t>
      </w:r>
    </w:p>
    <w:p w14:paraId="633BAF22" w14:textId="77777777" w:rsidR="009B46A0" w:rsidRDefault="00A92142">
      <w:pPr>
        <w:pStyle w:val="Code"/>
      </w:pPr>
      <w:r>
        <w:rPr>
          <w:noProof/>
          <w:color w:val="008013"/>
        </w:rPr>
        <w:t>% Compute confusion matrix</w:t>
      </w:r>
    </w:p>
    <w:p w14:paraId="633BAF23" w14:textId="77777777" w:rsidR="009B46A0" w:rsidRDefault="00A92142">
      <w:pPr>
        <w:pStyle w:val="Code"/>
      </w:pPr>
      <w:r>
        <w:rPr>
          <w:noProof/>
        </w:rPr>
        <w:t>confMatrix = confusionmat(y_true, yfit);</w:t>
      </w:r>
    </w:p>
    <w:p w14:paraId="633BAF24" w14:textId="77777777" w:rsidR="009B46A0" w:rsidRDefault="009B46A0">
      <w:pPr>
        <w:pStyle w:val="Code"/>
      </w:pPr>
    </w:p>
    <w:p w14:paraId="633BAF25" w14:textId="77777777" w:rsidR="009B46A0" w:rsidRDefault="00A92142">
      <w:pPr>
        <w:pStyle w:val="Code"/>
      </w:pPr>
      <w:r>
        <w:rPr>
          <w:noProof/>
          <w:color w:val="008013"/>
        </w:rPr>
        <w:t>% Display Confusion Matrix</w:t>
      </w:r>
    </w:p>
    <w:p w14:paraId="633BAF26" w14:textId="77777777" w:rsidR="009B46A0" w:rsidRDefault="00A92142">
      <w:pPr>
        <w:pStyle w:val="Code"/>
      </w:pPr>
      <w:r>
        <w:rPr>
          <w:noProof/>
        </w:rPr>
        <w:t>disp(</w:t>
      </w:r>
      <w:r>
        <w:rPr>
          <w:noProof/>
          <w:color w:val="A709F5"/>
        </w:rPr>
        <w:t>'Confusion Matrix:'</w:t>
      </w:r>
      <w:r>
        <w:rPr>
          <w:noProof/>
        </w:rPr>
        <w:t>);</w:t>
      </w:r>
    </w:p>
    <w:p w14:paraId="633BAF8B" w14:textId="77777777" w:rsidR="00000000" w:rsidRDefault="00A92142">
      <w:pPr>
        <w:divId w:val="21551032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>Confusion Matrix:</w:t>
      </w:r>
    </w:p>
    <w:p w14:paraId="633BAF27" w14:textId="77777777" w:rsidR="009B46A0" w:rsidRDefault="00A92142">
      <w:pPr>
        <w:pStyle w:val="Code"/>
      </w:pPr>
      <w:r>
        <w:rPr>
          <w:noProof/>
        </w:rPr>
        <w:t>disp(confMatrix);</w:t>
      </w:r>
    </w:p>
    <w:p w14:paraId="633BAF8C" w14:textId="77777777" w:rsidR="00000000" w:rsidRDefault="00A92142">
      <w:pPr>
        <w:divId w:val="134670880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13683           0           0</w:t>
      </w:r>
    </w:p>
    <w:p w14:paraId="633BAF8D" w14:textId="77777777" w:rsidR="00000000" w:rsidRDefault="00A92142">
      <w:pPr>
        <w:divId w:val="134670880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0         888           1</w:t>
      </w:r>
    </w:p>
    <w:p w14:paraId="633BAF8E" w14:textId="77777777" w:rsidR="00000000" w:rsidRDefault="00A92142">
      <w:pPr>
        <w:divId w:val="134670880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0           0        1941</w:t>
      </w:r>
    </w:p>
    <w:p w14:paraId="633BAF28" w14:textId="77777777" w:rsidR="009B46A0" w:rsidRDefault="009B46A0">
      <w:pPr>
        <w:pStyle w:val="Code"/>
      </w:pPr>
    </w:p>
    <w:p w14:paraId="633BAF29" w14:textId="77777777" w:rsidR="009B46A0" w:rsidRDefault="009B46A0">
      <w:pPr>
        <w:pStyle w:val="Code"/>
      </w:pPr>
    </w:p>
    <w:p w14:paraId="633BAF2A" w14:textId="77777777" w:rsidR="009B46A0" w:rsidRDefault="00A92142">
      <w:pPr>
        <w:pStyle w:val="Code"/>
      </w:pPr>
      <w:r>
        <w:rPr>
          <w:noProof/>
        </w:rPr>
        <w:t>figure(2);</w:t>
      </w:r>
    </w:p>
    <w:p w14:paraId="633BAF2B" w14:textId="77777777" w:rsidR="009B46A0" w:rsidRDefault="00A92142">
      <w:pPr>
        <w:pStyle w:val="Code"/>
      </w:pPr>
      <w:r>
        <w:rPr>
          <w:noProof/>
        </w:rPr>
        <w:t xml:space="preserve">heatmap(confMatrix, </w:t>
      </w:r>
      <w:r>
        <w:rPr>
          <w:noProof/>
          <w:color w:val="A709F5"/>
        </w:rPr>
        <w:t>'Colormap'</w:t>
      </w:r>
      <w:r>
        <w:rPr>
          <w:noProof/>
        </w:rPr>
        <w:t xml:space="preserve">, summer); </w:t>
      </w:r>
      <w:r>
        <w:rPr>
          <w:noProof/>
          <w:color w:val="008013"/>
        </w:rPr>
        <w:t>% 'summer' gives a sof</w:t>
      </w:r>
      <w:r>
        <w:rPr>
          <w:noProof/>
          <w:color w:val="008013"/>
        </w:rPr>
        <w:t>t green-yellow gradient</w:t>
      </w:r>
    </w:p>
    <w:p w14:paraId="633BAF2C" w14:textId="77777777" w:rsidR="009B46A0" w:rsidRDefault="00A92142">
      <w:pPr>
        <w:pStyle w:val="Code"/>
      </w:pPr>
      <w:r>
        <w:rPr>
          <w:noProof/>
        </w:rPr>
        <w:t>xlabel(</w:t>
      </w:r>
      <w:r>
        <w:rPr>
          <w:noProof/>
          <w:color w:val="A709F5"/>
        </w:rPr>
        <w:t>'Predicted Labels'</w:t>
      </w:r>
      <w:r>
        <w:rPr>
          <w:noProof/>
        </w:rPr>
        <w:t>);</w:t>
      </w:r>
    </w:p>
    <w:p w14:paraId="633BAF2D" w14:textId="77777777" w:rsidR="009B46A0" w:rsidRDefault="00A92142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'True Labels'</w:t>
      </w:r>
      <w:r>
        <w:rPr>
          <w:noProof/>
        </w:rPr>
        <w:t>);</w:t>
      </w:r>
    </w:p>
    <w:p w14:paraId="633BAF2E" w14:textId="77777777" w:rsidR="009B46A0" w:rsidRDefault="00A92142">
      <w:pPr>
        <w:pStyle w:val="Code"/>
      </w:pPr>
      <w:r>
        <w:rPr>
          <w:noProof/>
        </w:rPr>
        <w:t xml:space="preserve">colorbar </w:t>
      </w:r>
      <w:r>
        <w:rPr>
          <w:noProof/>
          <w:color w:val="A709F5"/>
        </w:rPr>
        <w:t>off</w:t>
      </w:r>
      <w:r>
        <w:rPr>
          <w:noProof/>
        </w:rPr>
        <w:t>;</w:t>
      </w:r>
    </w:p>
    <w:p w14:paraId="633BAF8F" w14:textId="77777777" w:rsidR="00000000" w:rsidRDefault="00A92142">
      <w:pPr>
        <w:divId w:val="234778316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633BAF5B" wp14:editId="633BAF5C">
            <wp:extent cx="4000500" cy="2998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BAF2F" w14:textId="77777777" w:rsidR="009B46A0" w:rsidRDefault="009B46A0">
      <w:pPr>
        <w:pStyle w:val="Code"/>
      </w:pPr>
    </w:p>
    <w:p w14:paraId="633BAF30" w14:textId="77777777" w:rsidR="009B46A0" w:rsidRDefault="00A92142">
      <w:pPr>
        <w:pStyle w:val="Code"/>
      </w:pPr>
      <w:r>
        <w:rPr>
          <w:noProof/>
          <w:color w:val="008013"/>
        </w:rPr>
        <w:t>% Compute Accuracy, Precision, and Recall</w:t>
      </w:r>
    </w:p>
    <w:p w14:paraId="633BAF31" w14:textId="77777777" w:rsidR="009B46A0" w:rsidRDefault="00A92142">
      <w:pPr>
        <w:pStyle w:val="Code"/>
      </w:pPr>
      <w:r>
        <w:rPr>
          <w:noProof/>
        </w:rPr>
        <w:t>numClasses = size(confMatrix, 1);</w:t>
      </w:r>
    </w:p>
    <w:p w14:paraId="633BAF32" w14:textId="77777777" w:rsidR="009B46A0" w:rsidRDefault="00A92142">
      <w:pPr>
        <w:pStyle w:val="Code"/>
      </w:pPr>
      <w:r>
        <w:rPr>
          <w:noProof/>
        </w:rPr>
        <w:t xml:space="preserve">precision = diag(confMatrix) ./ sum(confMatrix, 1)'; </w:t>
      </w:r>
      <w:r>
        <w:rPr>
          <w:noProof/>
          <w:color w:val="008013"/>
        </w:rPr>
        <w:t>% Column-wise precision</w:t>
      </w:r>
    </w:p>
    <w:p w14:paraId="633BAF33" w14:textId="77777777" w:rsidR="009B46A0" w:rsidRDefault="00A92142">
      <w:pPr>
        <w:pStyle w:val="Code"/>
      </w:pPr>
      <w:r>
        <w:rPr>
          <w:noProof/>
        </w:rPr>
        <w:t xml:space="preserve">recall = diag(confMatrix) ./ sum(confMatrix, 2); </w:t>
      </w:r>
      <w:r>
        <w:rPr>
          <w:noProof/>
          <w:color w:val="008013"/>
        </w:rPr>
        <w:t>% Row-wise recall</w:t>
      </w:r>
    </w:p>
    <w:p w14:paraId="633BAF34" w14:textId="77777777" w:rsidR="009B46A0" w:rsidRDefault="00A92142">
      <w:pPr>
        <w:pStyle w:val="Code"/>
      </w:pPr>
      <w:r>
        <w:rPr>
          <w:noProof/>
        </w:rPr>
        <w:t xml:space="preserve">accuracy = sum(diag(confMatrix)) / sum(confMatrix(:)); </w:t>
      </w:r>
      <w:r>
        <w:rPr>
          <w:noProof/>
          <w:color w:val="008013"/>
        </w:rPr>
        <w:t>% Overall accuracy</w:t>
      </w:r>
    </w:p>
    <w:p w14:paraId="633BAF35" w14:textId="77777777" w:rsidR="009B46A0" w:rsidRDefault="009B46A0">
      <w:pPr>
        <w:pStyle w:val="Code"/>
      </w:pPr>
    </w:p>
    <w:p w14:paraId="633BAF36" w14:textId="77777777" w:rsidR="009B46A0" w:rsidRDefault="00A92142">
      <w:pPr>
        <w:pStyle w:val="Code"/>
      </w:pPr>
      <w:r>
        <w:rPr>
          <w:noProof/>
          <w:color w:val="008013"/>
        </w:rPr>
        <w:t>% Compute F1-score for each class</w:t>
      </w:r>
    </w:p>
    <w:p w14:paraId="633BAF37" w14:textId="77777777" w:rsidR="009B46A0" w:rsidRDefault="00A92142">
      <w:pPr>
        <w:pStyle w:val="Code"/>
      </w:pPr>
      <w:r>
        <w:rPr>
          <w:noProof/>
        </w:rPr>
        <w:t>f1S</w:t>
      </w:r>
      <w:r>
        <w:rPr>
          <w:noProof/>
        </w:rPr>
        <w:t>core = 2 * (precision .* recall) ./ (precision + recall);</w:t>
      </w:r>
    </w:p>
    <w:p w14:paraId="633BAF38" w14:textId="77777777" w:rsidR="009B46A0" w:rsidRDefault="009B46A0">
      <w:pPr>
        <w:pStyle w:val="Code"/>
      </w:pPr>
    </w:p>
    <w:p w14:paraId="633BAF39" w14:textId="77777777" w:rsidR="009B46A0" w:rsidRDefault="00A92142">
      <w:pPr>
        <w:pStyle w:val="Code"/>
      </w:pPr>
      <w:r>
        <w:rPr>
          <w:noProof/>
          <w:color w:val="008013"/>
        </w:rPr>
        <w:t>% Compute overall Precision, Recall, and F1-score</w:t>
      </w:r>
    </w:p>
    <w:p w14:paraId="633BAF3A" w14:textId="77777777" w:rsidR="009B46A0" w:rsidRDefault="00A92142">
      <w:pPr>
        <w:pStyle w:val="Code"/>
      </w:pPr>
      <w:r>
        <w:rPr>
          <w:noProof/>
        </w:rPr>
        <w:t xml:space="preserve">overallPrecision = mean(precision, </w:t>
      </w:r>
      <w:r>
        <w:rPr>
          <w:noProof/>
          <w:color w:val="A709F5"/>
        </w:rPr>
        <w:t>'omitnan'</w:t>
      </w:r>
      <w:r>
        <w:rPr>
          <w:noProof/>
        </w:rPr>
        <w:t>);</w:t>
      </w:r>
    </w:p>
    <w:p w14:paraId="633BAF3B" w14:textId="77777777" w:rsidR="009B46A0" w:rsidRDefault="00A92142">
      <w:pPr>
        <w:pStyle w:val="Code"/>
      </w:pPr>
      <w:r>
        <w:rPr>
          <w:noProof/>
        </w:rPr>
        <w:t xml:space="preserve">overallRecall = mean(recall, </w:t>
      </w:r>
      <w:r>
        <w:rPr>
          <w:noProof/>
          <w:color w:val="A709F5"/>
        </w:rPr>
        <w:t>'omitnan'</w:t>
      </w:r>
      <w:r>
        <w:rPr>
          <w:noProof/>
        </w:rPr>
        <w:t>);</w:t>
      </w:r>
    </w:p>
    <w:p w14:paraId="633BAF3C" w14:textId="77777777" w:rsidR="009B46A0" w:rsidRDefault="00A92142">
      <w:pPr>
        <w:pStyle w:val="Code"/>
      </w:pPr>
      <w:r>
        <w:rPr>
          <w:noProof/>
        </w:rPr>
        <w:t xml:space="preserve">overallF1 = mean(f1Score, </w:t>
      </w:r>
      <w:r>
        <w:rPr>
          <w:noProof/>
          <w:color w:val="A709F5"/>
        </w:rPr>
        <w:t>'omitnan'</w:t>
      </w:r>
      <w:r>
        <w:rPr>
          <w:noProof/>
        </w:rPr>
        <w:t>);</w:t>
      </w:r>
    </w:p>
    <w:p w14:paraId="633BAF3D" w14:textId="77777777" w:rsidR="009B46A0" w:rsidRDefault="009B46A0">
      <w:pPr>
        <w:pStyle w:val="Code"/>
      </w:pPr>
    </w:p>
    <w:p w14:paraId="633BAF3E" w14:textId="77777777" w:rsidR="009B46A0" w:rsidRDefault="00A92142">
      <w:pPr>
        <w:pStyle w:val="Code"/>
      </w:pPr>
      <w:r>
        <w:rPr>
          <w:noProof/>
          <w:color w:val="008013"/>
        </w:rPr>
        <w:t>% Display metrics</w:t>
      </w:r>
    </w:p>
    <w:p w14:paraId="633BAF3F" w14:textId="77777777" w:rsidR="009B46A0" w:rsidRDefault="00A92142">
      <w:pPr>
        <w:pStyle w:val="Code"/>
      </w:pPr>
      <w:r>
        <w:rPr>
          <w:noProof/>
        </w:rPr>
        <w:t>fprintf(</w:t>
      </w:r>
      <w:r>
        <w:rPr>
          <w:noProof/>
          <w:color w:val="A709F5"/>
        </w:rPr>
        <w:t>'Accuracy: %.2f%%\n'</w:t>
      </w:r>
      <w:r>
        <w:rPr>
          <w:noProof/>
        </w:rPr>
        <w:t>, accuracy * 100);</w:t>
      </w:r>
    </w:p>
    <w:p w14:paraId="633BAF90" w14:textId="77777777" w:rsidR="00000000" w:rsidRDefault="00A92142">
      <w:pPr>
        <w:divId w:val="23995191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>Accuracy: 99.99%</w:t>
      </w:r>
    </w:p>
    <w:p w14:paraId="633BAF40" w14:textId="77777777" w:rsidR="009B46A0" w:rsidRDefault="00A92142">
      <w:pPr>
        <w:pStyle w:val="Code"/>
      </w:pPr>
      <w:r>
        <w:rPr>
          <w:noProof/>
        </w:rPr>
        <w:t>fprintf(</w:t>
      </w:r>
      <w:r>
        <w:rPr>
          <w:noProof/>
          <w:color w:val="A709F5"/>
        </w:rPr>
        <w:t>'Class-wise Precision:\n'</w:t>
      </w:r>
      <w:r>
        <w:rPr>
          <w:noProof/>
        </w:rPr>
        <w:t>);</w:t>
      </w:r>
    </w:p>
    <w:p w14:paraId="633BAF91" w14:textId="77777777" w:rsidR="00000000" w:rsidRDefault="00A92142">
      <w:pPr>
        <w:divId w:val="166180856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>Class-wise Precision:</w:t>
      </w:r>
    </w:p>
    <w:p w14:paraId="633BAF41" w14:textId="77777777" w:rsidR="009B46A0" w:rsidRDefault="00A92142">
      <w:pPr>
        <w:pStyle w:val="Code"/>
      </w:pPr>
      <w:r>
        <w:rPr>
          <w:noProof/>
        </w:rPr>
        <w:t>disp(precision);</w:t>
      </w:r>
    </w:p>
    <w:p w14:paraId="633BAF92" w14:textId="77777777" w:rsidR="00000000" w:rsidRDefault="00A92142">
      <w:pPr>
        <w:divId w:val="59482191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1.0000</w:t>
      </w:r>
    </w:p>
    <w:p w14:paraId="633BAF93" w14:textId="77777777" w:rsidR="00000000" w:rsidRDefault="00A92142">
      <w:pPr>
        <w:divId w:val="59482191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1.0000</w:t>
      </w:r>
    </w:p>
    <w:p w14:paraId="633BAF94" w14:textId="77777777" w:rsidR="00000000" w:rsidRDefault="00A92142">
      <w:pPr>
        <w:divId w:val="59482191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0.9995</w:t>
      </w:r>
    </w:p>
    <w:p w14:paraId="633BAF42" w14:textId="77777777" w:rsidR="009B46A0" w:rsidRDefault="00A92142">
      <w:pPr>
        <w:pStyle w:val="Code"/>
      </w:pPr>
      <w:r>
        <w:rPr>
          <w:noProof/>
        </w:rPr>
        <w:t>fprintf(</w:t>
      </w:r>
      <w:r>
        <w:rPr>
          <w:noProof/>
          <w:color w:val="A709F5"/>
        </w:rPr>
        <w:t>'Class-wise Recall:\n'</w:t>
      </w:r>
      <w:r>
        <w:rPr>
          <w:noProof/>
        </w:rPr>
        <w:t>);</w:t>
      </w:r>
    </w:p>
    <w:p w14:paraId="633BAF95" w14:textId="77777777" w:rsidR="00000000" w:rsidRDefault="00A92142">
      <w:pPr>
        <w:divId w:val="9027140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>Class-wise Recall:</w:t>
      </w:r>
    </w:p>
    <w:p w14:paraId="633BAF43" w14:textId="77777777" w:rsidR="009B46A0" w:rsidRDefault="00A92142">
      <w:pPr>
        <w:pStyle w:val="Code"/>
      </w:pPr>
      <w:r>
        <w:rPr>
          <w:noProof/>
        </w:rPr>
        <w:t>disp(recall);</w:t>
      </w:r>
    </w:p>
    <w:p w14:paraId="633BAF96" w14:textId="77777777" w:rsidR="00000000" w:rsidRDefault="00A92142">
      <w:pPr>
        <w:divId w:val="56060251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1.0000</w:t>
      </w:r>
    </w:p>
    <w:p w14:paraId="633BAF97" w14:textId="77777777" w:rsidR="00000000" w:rsidRDefault="00A92142">
      <w:pPr>
        <w:divId w:val="56060251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0.9989</w:t>
      </w:r>
    </w:p>
    <w:p w14:paraId="633BAF98" w14:textId="77777777" w:rsidR="00000000" w:rsidRDefault="00A92142">
      <w:pPr>
        <w:divId w:val="56060251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1.0000</w:t>
      </w:r>
    </w:p>
    <w:p w14:paraId="633BAF44" w14:textId="77777777" w:rsidR="009B46A0" w:rsidRDefault="00A92142">
      <w:pPr>
        <w:pStyle w:val="Code"/>
      </w:pPr>
      <w:r>
        <w:rPr>
          <w:noProof/>
        </w:rPr>
        <w:t>disp(</w:t>
      </w:r>
      <w:r>
        <w:rPr>
          <w:noProof/>
          <w:color w:val="A709F5"/>
        </w:rPr>
        <w:t>'Class-wise F1-Score:'</w:t>
      </w:r>
      <w:r>
        <w:rPr>
          <w:noProof/>
        </w:rPr>
        <w:t>);</w:t>
      </w:r>
    </w:p>
    <w:p w14:paraId="633BAF99" w14:textId="77777777" w:rsidR="00000000" w:rsidRDefault="00A92142">
      <w:pPr>
        <w:divId w:val="197814095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>Class-wise F1-Score:</w:t>
      </w:r>
    </w:p>
    <w:p w14:paraId="633BAF45" w14:textId="77777777" w:rsidR="009B46A0" w:rsidRDefault="00A92142">
      <w:pPr>
        <w:pStyle w:val="Code"/>
      </w:pPr>
      <w:r>
        <w:rPr>
          <w:noProof/>
        </w:rPr>
        <w:t>disp(f1Score);</w:t>
      </w:r>
    </w:p>
    <w:p w14:paraId="633BAF9A" w14:textId="77777777" w:rsidR="00000000" w:rsidRDefault="00A92142">
      <w:pPr>
        <w:divId w:val="680356431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1.0000</w:t>
      </w:r>
    </w:p>
    <w:p w14:paraId="633BAF9B" w14:textId="77777777" w:rsidR="00000000" w:rsidRDefault="00A92142">
      <w:pPr>
        <w:divId w:val="680356431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0.9994</w:t>
      </w:r>
    </w:p>
    <w:p w14:paraId="633BAF9C" w14:textId="77777777" w:rsidR="00000000" w:rsidRDefault="00A92142">
      <w:pPr>
        <w:divId w:val="680356431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0.9997</w:t>
      </w:r>
    </w:p>
    <w:p w14:paraId="633BAF46" w14:textId="77777777" w:rsidR="009B46A0" w:rsidRDefault="009B46A0">
      <w:pPr>
        <w:pStyle w:val="Code"/>
      </w:pPr>
    </w:p>
    <w:p w14:paraId="633BAF47" w14:textId="77777777" w:rsidR="009B46A0" w:rsidRDefault="00A92142">
      <w:pPr>
        <w:pStyle w:val="Code"/>
      </w:pPr>
      <w:r>
        <w:rPr>
          <w:noProof/>
          <w:color w:val="008013"/>
        </w:rPr>
        <w:t>% Display overall metrics</w:t>
      </w:r>
    </w:p>
    <w:p w14:paraId="633BAF48" w14:textId="77777777" w:rsidR="009B46A0" w:rsidRDefault="00A92142">
      <w:pPr>
        <w:pStyle w:val="Code"/>
      </w:pPr>
      <w:r>
        <w:rPr>
          <w:noProof/>
        </w:rPr>
        <w:t>fprintf(</w:t>
      </w:r>
      <w:r>
        <w:rPr>
          <w:noProof/>
          <w:color w:val="A709F5"/>
        </w:rPr>
        <w:t>'Overall Precision: %.4f\n'</w:t>
      </w:r>
      <w:r>
        <w:rPr>
          <w:noProof/>
        </w:rPr>
        <w:t>, overallPrecision);</w:t>
      </w:r>
    </w:p>
    <w:p w14:paraId="633BAF9D" w14:textId="77777777" w:rsidR="00000000" w:rsidRDefault="00A92142">
      <w:pPr>
        <w:divId w:val="17646913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>Overall Precision: 0.9998</w:t>
      </w:r>
    </w:p>
    <w:p w14:paraId="633BAF49" w14:textId="77777777" w:rsidR="009B46A0" w:rsidRDefault="00A92142">
      <w:pPr>
        <w:pStyle w:val="Code"/>
      </w:pPr>
      <w:r>
        <w:rPr>
          <w:noProof/>
        </w:rPr>
        <w:t>fprintf(</w:t>
      </w:r>
      <w:r>
        <w:rPr>
          <w:noProof/>
          <w:color w:val="A709F5"/>
        </w:rPr>
        <w:t>'Overall Recall: %.4f\n'</w:t>
      </w:r>
      <w:r>
        <w:rPr>
          <w:noProof/>
        </w:rPr>
        <w:t>, overallRecall);</w:t>
      </w:r>
    </w:p>
    <w:p w14:paraId="633BAF9E" w14:textId="77777777" w:rsidR="00000000" w:rsidRDefault="00A92142">
      <w:pPr>
        <w:divId w:val="205404210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>Overall Recall: 0.9996</w:t>
      </w:r>
    </w:p>
    <w:p w14:paraId="633BAF4A" w14:textId="77777777" w:rsidR="009B46A0" w:rsidRDefault="00A92142">
      <w:pPr>
        <w:pStyle w:val="Code"/>
      </w:pPr>
      <w:r>
        <w:rPr>
          <w:noProof/>
        </w:rPr>
        <w:t>fprintf(</w:t>
      </w:r>
      <w:r>
        <w:rPr>
          <w:noProof/>
          <w:color w:val="A709F5"/>
        </w:rPr>
        <w:t>'Overall F1-Score: %.4f\n'</w:t>
      </w:r>
      <w:r>
        <w:rPr>
          <w:noProof/>
        </w:rPr>
        <w:t>, overallF1);</w:t>
      </w:r>
    </w:p>
    <w:p w14:paraId="633BAF9F" w14:textId="77777777" w:rsidR="00000000" w:rsidRDefault="00A92142">
      <w:pPr>
        <w:divId w:val="121342154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>Overall F1-Score: 0.9997</w:t>
      </w:r>
    </w:p>
    <w:p w14:paraId="633BAF4B" w14:textId="77777777" w:rsidR="009B46A0" w:rsidRDefault="009B46A0">
      <w:pPr>
        <w:pStyle w:val="Code"/>
      </w:pPr>
    </w:p>
    <w:p w14:paraId="633BAF4C" w14:textId="77777777" w:rsidR="009B46A0" w:rsidRDefault="009B46A0">
      <w:pPr>
        <w:pStyle w:val="Text"/>
      </w:pPr>
    </w:p>
    <w:p w14:paraId="633BAF4D" w14:textId="77777777" w:rsidR="009B46A0" w:rsidRDefault="00A92142">
      <w:pPr>
        <w:pStyle w:val="Code"/>
      </w:pPr>
      <w:r>
        <w:rPr>
          <w:noProof/>
          <w:color w:val="008013"/>
        </w:rPr>
        <w:lastRenderedPageBreak/>
        <w:t>% Compute ROC curve for multi-class classification</w:t>
      </w:r>
    </w:p>
    <w:p w14:paraId="633BAF4E" w14:textId="77777777" w:rsidR="009B46A0" w:rsidRDefault="00A92142">
      <w:pPr>
        <w:pStyle w:val="Code"/>
      </w:pPr>
      <w:r>
        <w:rPr>
          <w:noProof/>
        </w:rPr>
        <w:t>[X, Y, T, AUC] = per</w:t>
      </w:r>
      <w:r>
        <w:rPr>
          <w:noProof/>
        </w:rPr>
        <w:t xml:space="preserve">fcurve(y_true, yfit, 1); </w:t>
      </w:r>
      <w:r>
        <w:rPr>
          <w:noProof/>
          <w:color w:val="008013"/>
        </w:rPr>
        <w:t>% Change '1' to the positive class label</w:t>
      </w:r>
    </w:p>
    <w:p w14:paraId="633BAF4F" w14:textId="77777777" w:rsidR="009B46A0" w:rsidRDefault="009B46A0">
      <w:pPr>
        <w:pStyle w:val="Code"/>
      </w:pPr>
    </w:p>
    <w:p w14:paraId="633BAF50" w14:textId="77777777" w:rsidR="009B46A0" w:rsidRDefault="00A92142">
      <w:pPr>
        <w:pStyle w:val="Code"/>
      </w:pPr>
      <w:r>
        <w:rPr>
          <w:noProof/>
          <w:color w:val="008013"/>
        </w:rPr>
        <w:t>% Plot ROC curve</w:t>
      </w:r>
    </w:p>
    <w:p w14:paraId="633BAF51" w14:textId="77777777" w:rsidR="009B46A0" w:rsidRDefault="00A92142">
      <w:pPr>
        <w:pStyle w:val="Code"/>
      </w:pPr>
      <w:r>
        <w:rPr>
          <w:noProof/>
        </w:rPr>
        <w:t>figure;</w:t>
      </w:r>
    </w:p>
    <w:p w14:paraId="633BAF52" w14:textId="77777777" w:rsidR="009B46A0" w:rsidRDefault="00A92142">
      <w:pPr>
        <w:pStyle w:val="Code"/>
      </w:pPr>
      <w:r>
        <w:rPr>
          <w:noProof/>
        </w:rPr>
        <w:t xml:space="preserve">plot(X, Y, </w:t>
      </w:r>
      <w:r>
        <w:rPr>
          <w:noProof/>
          <w:color w:val="A709F5"/>
        </w:rPr>
        <w:t>'b-'</w:t>
      </w:r>
      <w:r>
        <w:rPr>
          <w:noProof/>
        </w:rPr>
        <w:t xml:space="preserve">, </w:t>
      </w:r>
      <w:r>
        <w:rPr>
          <w:noProof/>
          <w:color w:val="A709F5"/>
        </w:rPr>
        <w:t>'LineWidth'</w:t>
      </w:r>
      <w:r>
        <w:rPr>
          <w:noProof/>
        </w:rPr>
        <w:t>, 2);</w:t>
      </w:r>
    </w:p>
    <w:p w14:paraId="633BAF53" w14:textId="77777777" w:rsidR="009B46A0" w:rsidRDefault="00A92142">
      <w:pPr>
        <w:pStyle w:val="Code"/>
      </w:pPr>
      <w:r>
        <w:rPr>
          <w:noProof/>
        </w:rPr>
        <w:t xml:space="preserve">hold </w:t>
      </w:r>
      <w:r>
        <w:rPr>
          <w:noProof/>
          <w:color w:val="A709F5"/>
        </w:rPr>
        <w:t>on</w:t>
      </w:r>
      <w:r>
        <w:rPr>
          <w:noProof/>
        </w:rPr>
        <w:t>;</w:t>
      </w:r>
    </w:p>
    <w:p w14:paraId="633BAF54" w14:textId="77777777" w:rsidR="009B46A0" w:rsidRDefault="00A92142">
      <w:pPr>
        <w:pStyle w:val="Code"/>
      </w:pPr>
      <w:r>
        <w:rPr>
          <w:noProof/>
        </w:rPr>
        <w:t xml:space="preserve">plot([0 1], [0 1], </w:t>
      </w:r>
      <w:r>
        <w:rPr>
          <w:noProof/>
          <w:color w:val="A709F5"/>
        </w:rPr>
        <w:t>'k--'</w:t>
      </w:r>
      <w:r>
        <w:rPr>
          <w:noProof/>
        </w:rPr>
        <w:t xml:space="preserve">); </w:t>
      </w:r>
      <w:r>
        <w:rPr>
          <w:noProof/>
          <w:color w:val="008013"/>
        </w:rPr>
        <w:t>% Diagonal reference line</w:t>
      </w:r>
    </w:p>
    <w:p w14:paraId="633BAF55" w14:textId="77777777" w:rsidR="009B46A0" w:rsidRDefault="00A92142">
      <w:pPr>
        <w:pStyle w:val="Code"/>
      </w:pPr>
      <w:r>
        <w:rPr>
          <w:noProof/>
        </w:rPr>
        <w:t>xlabel(</w:t>
      </w:r>
      <w:r>
        <w:rPr>
          <w:noProof/>
          <w:color w:val="A709F5"/>
        </w:rPr>
        <w:t>'False Positive Rate'</w:t>
      </w:r>
      <w:r>
        <w:rPr>
          <w:noProof/>
        </w:rPr>
        <w:t>);</w:t>
      </w:r>
    </w:p>
    <w:p w14:paraId="633BAF56" w14:textId="77777777" w:rsidR="009B46A0" w:rsidRDefault="00A92142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'True Positive Rate'</w:t>
      </w:r>
      <w:r>
        <w:rPr>
          <w:noProof/>
        </w:rPr>
        <w:t>);</w:t>
      </w:r>
    </w:p>
    <w:p w14:paraId="633BAF57" w14:textId="77777777" w:rsidR="009B46A0" w:rsidRDefault="00A92142">
      <w:pPr>
        <w:pStyle w:val="Code"/>
      </w:pPr>
      <w:r>
        <w:rPr>
          <w:noProof/>
        </w:rPr>
        <w:t>legend(</w:t>
      </w:r>
      <w:r>
        <w:rPr>
          <w:noProof/>
        </w:rPr>
        <w:t>sprintf(</w:t>
      </w:r>
      <w:r>
        <w:rPr>
          <w:noProof/>
          <w:color w:val="A709F5"/>
        </w:rPr>
        <w:t>'AUC = %.2f'</w:t>
      </w:r>
      <w:r>
        <w:rPr>
          <w:noProof/>
        </w:rPr>
        <w:t xml:space="preserve">, AUC), </w:t>
      </w:r>
      <w:r>
        <w:rPr>
          <w:noProof/>
          <w:color w:val="A709F5"/>
        </w:rPr>
        <w:t>'Location'</w:t>
      </w:r>
      <w:r>
        <w:rPr>
          <w:noProof/>
        </w:rPr>
        <w:t xml:space="preserve">, </w:t>
      </w:r>
      <w:r>
        <w:rPr>
          <w:noProof/>
          <w:color w:val="A709F5"/>
        </w:rPr>
        <w:t>'southeast'</w:t>
      </w:r>
      <w:r>
        <w:rPr>
          <w:noProof/>
        </w:rPr>
        <w:t>);</w:t>
      </w:r>
    </w:p>
    <w:p w14:paraId="633BAF58" w14:textId="77777777" w:rsidR="009B46A0" w:rsidRDefault="00A92142">
      <w:pPr>
        <w:pStyle w:val="Code"/>
      </w:pPr>
      <w:r>
        <w:rPr>
          <w:noProof/>
        </w:rPr>
        <w:t xml:space="preserve">grid </w:t>
      </w:r>
      <w:r>
        <w:rPr>
          <w:noProof/>
          <w:color w:val="A709F5"/>
        </w:rPr>
        <w:t>on</w:t>
      </w:r>
      <w:r>
        <w:rPr>
          <w:noProof/>
        </w:rPr>
        <w:t>;</w:t>
      </w:r>
    </w:p>
    <w:p w14:paraId="633BAF59" w14:textId="77777777" w:rsidR="009B46A0" w:rsidRDefault="00A92142">
      <w:pPr>
        <w:pStyle w:val="Code"/>
      </w:pPr>
      <w:r>
        <w:rPr>
          <w:noProof/>
        </w:rPr>
        <w:t xml:space="preserve">hold </w:t>
      </w:r>
      <w:r>
        <w:rPr>
          <w:noProof/>
          <w:color w:val="A709F5"/>
        </w:rPr>
        <w:t>off</w:t>
      </w:r>
      <w:r>
        <w:rPr>
          <w:noProof/>
        </w:rPr>
        <w:t>;</w:t>
      </w:r>
    </w:p>
    <w:p w14:paraId="633BAFA0" w14:textId="77777777" w:rsidR="00000000" w:rsidRDefault="00A92142">
      <w:pPr>
        <w:divId w:val="1692225480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633BAF5D" wp14:editId="633BAF5E">
            <wp:extent cx="4000500" cy="2998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BAF5A" w14:textId="77777777" w:rsidR="009B46A0" w:rsidRDefault="009B46A0">
      <w:pPr>
        <w:pStyle w:val="Code"/>
      </w:pPr>
    </w:p>
    <w:sectPr w:rsidR="009B46A0">
      <w:pgSz w:w="12240" w:h="15840"/>
      <w:pgMar w:top="560" w:right="560" w:bottom="56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7B08"/>
    <w:multiLevelType w:val="hybridMultilevel"/>
    <w:tmpl w:val="47FAC786"/>
    <w:lvl w:ilvl="0" w:tplc="E67A6334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432C63AE">
      <w:numFmt w:val="decimal"/>
      <w:lvlText w:val=""/>
      <w:lvlJc w:val="left"/>
    </w:lvl>
    <w:lvl w:ilvl="2" w:tplc="76261A78">
      <w:numFmt w:val="decimal"/>
      <w:lvlText w:val=""/>
      <w:lvlJc w:val="left"/>
    </w:lvl>
    <w:lvl w:ilvl="3" w:tplc="C09A502E">
      <w:numFmt w:val="decimal"/>
      <w:lvlText w:val=""/>
      <w:lvlJc w:val="left"/>
    </w:lvl>
    <w:lvl w:ilvl="4" w:tplc="7F626E60">
      <w:numFmt w:val="decimal"/>
      <w:lvlText w:val=""/>
      <w:lvlJc w:val="left"/>
    </w:lvl>
    <w:lvl w:ilvl="5" w:tplc="FC643ECE">
      <w:numFmt w:val="decimal"/>
      <w:lvlText w:val=""/>
      <w:lvlJc w:val="left"/>
    </w:lvl>
    <w:lvl w:ilvl="6" w:tplc="E0C81D92">
      <w:numFmt w:val="decimal"/>
      <w:lvlText w:val=""/>
      <w:lvlJc w:val="left"/>
    </w:lvl>
    <w:lvl w:ilvl="7" w:tplc="C6A6851C">
      <w:numFmt w:val="decimal"/>
      <w:lvlText w:val=""/>
      <w:lvlJc w:val="left"/>
    </w:lvl>
    <w:lvl w:ilvl="8" w:tplc="1BFAC660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46A0"/>
    <w:rsid w:val="009B46A0"/>
    <w:rsid w:val="00A9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BAF1A"/>
  <w15:docId w15:val="{59E4F7C3-8E52-4828-891F-61914D30A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="Yu Gothic Medium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="Yu Gothic Medium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="Yu Gothic Medium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="Yu Gothic Medium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="Yu Gothic Medium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="Yu Gothic Medium" w:hAnsi="Helvetica" w:cstheme="majorBidi"/>
      <w:sz w:val="21"/>
    </w:rPr>
  </w:style>
  <w:style w:type="character" w:styleId="Hyperlink">
    <w:name w:val="Hyperlink"/>
    <w:qFormat/>
    <w:rPr>
      <w:rFonts w:eastAsia="Yu Gothic Medium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="Yu Gothic Medium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="Yu Gothic Medium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="Yu Gothic Medium" w:hAnsi="Helvetica" w:cstheme="majorBidi"/>
      <w:b/>
      <w:sz w:val="29"/>
    </w:rPr>
  </w:style>
  <w:style w:type="paragraph" w:styleId="TOC1">
    <w:name w:val="toc 1"/>
    <w:qFormat/>
    <w:pPr>
      <w:spacing w:after="0" w:line="0" w:lineRule="atLeast"/>
      <w:contextualSpacing/>
    </w:pPr>
    <w:rPr>
      <w:rFonts w:ascii="Helvetica" w:eastAsia="Yu Gothic Medium" w:hAnsi="Helvetica" w:cstheme="majorBidi"/>
      <w:sz w:val="21"/>
    </w:rPr>
  </w:style>
  <w:style w:type="paragraph" w:styleId="TOC2">
    <w:name w:val="toc 2"/>
    <w:qFormat/>
    <w:pPr>
      <w:spacing w:after="0" w:line="0" w:lineRule="atLeast"/>
      <w:ind w:left="240"/>
      <w:contextualSpacing/>
    </w:pPr>
    <w:rPr>
      <w:rFonts w:ascii="Helvetica" w:eastAsia="Yu Gothic Medium" w:hAnsi="Helvetica" w:cstheme="majorBidi"/>
      <w:sz w:val="21"/>
    </w:rPr>
  </w:style>
  <w:style w:type="paragraph" w:styleId="TOC3">
    <w:name w:val="toc 3"/>
    <w:qFormat/>
    <w:pPr>
      <w:spacing w:after="0" w:line="0" w:lineRule="atLeast"/>
      <w:ind w:left="480"/>
      <w:contextualSpacing/>
    </w:pPr>
    <w:rPr>
      <w:rFonts w:ascii="Helvetica" w:eastAsia="Yu Gothic Medium" w:hAnsi="Helvetica" w:cstheme="majorBidi"/>
      <w:sz w:val="21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="Yu Gothic Medium" w:hAnsi="Helvetica" w:cstheme="majorBidi"/>
      <w:sz w:val="21"/>
    </w:rPr>
  </w:style>
  <w:style w:type="table" w:customStyle="1" w:styleId="Table">
    <w:name w:val="Table"/>
    <w:pPr>
      <w:spacing w:before="40" w:beforeAutospacing="1" w:after="40" w:afterAutospacing="1" w:line="280" w:lineRule="auto"/>
      <w:contextualSpacing/>
    </w:pPr>
    <w:tblPr>
      <w:tblBorders>
        <w:top w:val="single" w:sz="8" w:space="0" w:color="BFBFBF"/>
        <w:left w:val="single" w:sz="8" w:space="0" w:color="BFBFBF"/>
        <w:bottom w:val="single" w:sz="8" w:space="0" w:color="BFBFBF"/>
        <w:right w:val="single" w:sz="8" w:space="0" w:color="BFBFBF"/>
        <w:insideH w:val="single" w:sz="8" w:space="0" w:color="BFBFBF"/>
        <w:insideV w:val="single" w:sz="8" w:space="0" w:color="BFBFBF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vevariablevaluesummary">
    <w:name w:val="vevariablevaluesummary"/>
    <w:basedOn w:val="DefaultParagraphFont"/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Theme="minorEastAsia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603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9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3138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2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3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577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1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0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15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21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013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36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01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31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65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128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59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61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773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9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3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725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3017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4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59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534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4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9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516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333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9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5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73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3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826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604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6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09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11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79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81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98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29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55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43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80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37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145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41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95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48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6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06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5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42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259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243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0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4109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1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5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068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0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4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0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320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1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17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589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2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66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96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12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12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95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73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02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88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37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47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160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6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7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51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508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66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36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83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61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82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10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25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92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40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86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46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Ritish Chand</cp:lastModifiedBy>
  <cp:revision>2</cp:revision>
  <dcterms:created xsi:type="dcterms:W3CDTF">2025-06-09T14:36:00Z</dcterms:created>
  <dcterms:modified xsi:type="dcterms:W3CDTF">2025-06-09T14:36:00Z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R2024b</matlabRelease>
</mwcoreProperties>
</file>

<file path=metadata/mwcorePropertiesExtension.xml><?xml version="1.0" encoding="utf-8"?>
<mwcoreProperties xmlns="http://schemas.mathworks.com/package/2014/corePropertiesExtension">
  <uuid>65567011-48b9-4318-aa45-f29f83260146</uuid>
</mwcoreProperties>
</file>

<file path=metadata/mwcorePropertiesReleaseInfo.xml><?xml version="1.0" encoding="utf-8"?>
<!-- Version information for MathWorks R2024b Release -->
<MathWorks_version_info>
  <version>24.2.0.2863752</version>
  <release>R2024b</release>
  <description>Update 5</description>
  <date>Jan 31 2025</date>
  <checksum>2052451712</checksum>
</MathWorks_version_info>
</file>