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2C8FF" w14:textId="77777777" w:rsidR="00550B48" w:rsidRPr="002B6DFD" w:rsidRDefault="000A09DA">
      <w:pPr>
        <w:spacing w:before="41" w:line="480" w:lineRule="auto"/>
        <w:ind w:left="101"/>
        <w:rPr>
          <w:rFonts w:asciiTheme="majorHAnsi" w:hAnsiTheme="majorHAnsi" w:cstheme="majorHAnsi"/>
          <w:sz w:val="44"/>
          <w:szCs w:val="44"/>
        </w:rPr>
      </w:pPr>
      <w:bookmarkStart w:id="0" w:name="_gjdgxs" w:colFirst="0" w:colLast="0"/>
      <w:bookmarkEnd w:id="0"/>
      <w:r w:rsidRPr="002B6DFD">
        <w:rPr>
          <w:rFonts w:asciiTheme="majorHAnsi" w:hAnsiTheme="majorHAnsi" w:cstheme="majorHAnsi"/>
          <w:b/>
          <w:sz w:val="44"/>
          <w:szCs w:val="44"/>
        </w:rPr>
        <w:t>CSE5335: Web Data Management (FALL 2019)</w:t>
      </w:r>
      <w:r w:rsidRPr="002B6DFD">
        <w:rPr>
          <w:rFonts w:asciiTheme="majorHAnsi" w:hAnsiTheme="majorHAnsi" w:cstheme="majorHAnsi"/>
          <w:noProof/>
        </w:rPr>
        <mc:AlternateContent>
          <mc:Choice Requires="wpg">
            <w:drawing>
              <wp:anchor distT="0" distB="0" distL="114300" distR="114300" simplePos="0" relativeHeight="251655168" behindDoc="0" locked="0" layoutInCell="1" hidden="0" allowOverlap="1" wp14:anchorId="31857F9D" wp14:editId="2205622F">
                <wp:simplePos x="0" y="0"/>
                <wp:positionH relativeFrom="column">
                  <wp:posOffset>177800</wp:posOffset>
                </wp:positionH>
                <wp:positionV relativeFrom="paragraph">
                  <wp:posOffset>647700</wp:posOffset>
                </wp:positionV>
                <wp:extent cx="5943600" cy="12700"/>
                <wp:effectExtent l="0" t="0" r="0" b="0"/>
                <wp:wrapNone/>
                <wp:docPr id="5" name="Group 5"/>
                <wp:cNvGraphicFramePr/>
                <a:graphic xmlns:a="http://schemas.openxmlformats.org/drawingml/2006/main">
                  <a:graphicData uri="http://schemas.microsoft.com/office/word/2010/wordprocessingGroup">
                    <wpg:wgp>
                      <wpg:cNvGrpSpPr/>
                      <wpg:grpSpPr>
                        <a:xfrm>
                          <a:off x="0" y="0"/>
                          <a:ext cx="5943600" cy="12700"/>
                          <a:chOff x="3225100" y="3780000"/>
                          <a:chExt cx="5943600" cy="0"/>
                        </a:xfrm>
                      </wpg:grpSpPr>
                      <wpg:grpSp>
                        <wpg:cNvPr id="1" name="Group 1"/>
                        <wpg:cNvGrpSpPr/>
                        <wpg:grpSpPr>
                          <a:xfrm>
                            <a:off x="3225100" y="3780000"/>
                            <a:ext cx="5943600" cy="0"/>
                            <a:chOff x="0" y="0"/>
                            <a:chExt cx="5943600" cy="0"/>
                          </a:xfrm>
                        </wpg:grpSpPr>
                        <wps:wsp>
                          <wps:cNvPr id="2" name="Rectangle 2"/>
                          <wps:cNvSpPr/>
                          <wps:spPr>
                            <a:xfrm>
                              <a:off x="0" y="0"/>
                              <a:ext cx="5943600" cy="0"/>
                            </a:xfrm>
                            <a:prstGeom prst="rect">
                              <a:avLst/>
                            </a:prstGeom>
                            <a:noFill/>
                            <a:ln>
                              <a:noFill/>
                            </a:ln>
                          </wps:spPr>
                          <wps:txbx>
                            <w:txbxContent>
                              <w:p w14:paraId="068A55A2" w14:textId="77777777" w:rsidR="00550B48" w:rsidRDefault="00550B48">
                                <w:pPr>
                                  <w:textDirection w:val="btLr"/>
                                </w:pPr>
                              </w:p>
                            </w:txbxContent>
                          </wps:txbx>
                          <wps:bodyPr spcFirstLastPara="1" wrap="square" lIns="91425" tIns="91425" rIns="91425" bIns="91425" anchor="ctr" anchorCtr="0">
                            <a:noAutofit/>
                          </wps:bodyPr>
                        </wps:wsp>
                        <wps:wsp>
                          <wps:cNvPr id="3" name="Freeform: Shape 3"/>
                          <wps:cNvSpPr/>
                          <wps:spPr>
                            <a:xfrm>
                              <a:off x="0" y="0"/>
                              <a:ext cx="5943600" cy="0"/>
                            </a:xfrm>
                            <a:custGeom>
                              <a:avLst/>
                              <a:gdLst/>
                              <a:ahLst/>
                              <a:cxnLst/>
                              <a:rect l="l" t="t" r="r" b="b"/>
                              <a:pathLst>
                                <a:path w="5943600" h="1" extrusionOk="0">
                                  <a:moveTo>
                                    <a:pt x="0" y="0"/>
                                  </a:moveTo>
                                  <a:lnTo>
                                    <a:pt x="5943600" y="0"/>
                                  </a:lnTo>
                                </a:path>
                              </a:pathLst>
                            </a:custGeom>
                            <a:noFill/>
                            <a:ln w="215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31857F9D" id="Group 5" o:spid="_x0000_s1026" style="position:absolute;left:0;text-align:left;margin-left:14pt;margin-top:51pt;width:468pt;height:1pt;z-index:251655168" coordorigin="32251,37800" coordsize="59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">
                <v:group id="Group 1" o:spid="_x0000_s1027" style="position:absolute;left:32251;top:37800;width:59436;height:0" coordsize="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9436;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68A55A2" w14:textId="77777777" w:rsidR="00550B48" w:rsidRDefault="00550B48">
                          <w:pPr>
                            <w:textDirection w:val="btLr"/>
                          </w:pPr>
                        </w:p>
                      </w:txbxContent>
                    </v:textbox>
                  </v:rect>
                  <v:shape id="Freeform: Shape 3" o:spid="_x0000_s1029" style="position:absolute;width:59436;height:0;visibility:visible;mso-wrap-style:square;v-text-anchor:middle" coordsize="5943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" path="m,l5943600,e" filled="f" strokeweight=".59931mm">
                    <v:stroke startarrowwidth="narrow" startarrowlength="short" endarrowwidth="narrow" endarrowlength="short"/>
                    <v:path arrowok="t" o:extrusionok="f"/>
                  </v:shape>
                </v:group>
              </v:group>
            </w:pict>
          </mc:Fallback>
        </mc:AlternateContent>
      </w:r>
    </w:p>
    <w:p w14:paraId="130A9EF2" w14:textId="77777777" w:rsidR="00550B48" w:rsidRPr="002B6DFD" w:rsidRDefault="000A09DA">
      <w:pPr>
        <w:spacing w:before="29"/>
        <w:ind w:left="144"/>
        <w:rPr>
          <w:rFonts w:asciiTheme="majorHAnsi" w:hAnsiTheme="majorHAnsi" w:cstheme="majorHAnsi"/>
          <w:sz w:val="24"/>
          <w:szCs w:val="24"/>
        </w:rPr>
      </w:pPr>
      <w:r w:rsidRPr="002B6DFD">
        <w:rPr>
          <w:rFonts w:asciiTheme="majorHAnsi" w:hAnsiTheme="majorHAnsi" w:cstheme="majorHAnsi"/>
          <w:b/>
          <w:sz w:val="24"/>
          <w:szCs w:val="24"/>
        </w:rPr>
        <w:t xml:space="preserve">Instructor:                            </w:t>
      </w:r>
      <w:hyperlink r:id="rId6">
        <w:r w:rsidRPr="002B6DFD">
          <w:rPr>
            <w:rFonts w:asciiTheme="majorHAnsi" w:hAnsiTheme="majorHAnsi" w:cstheme="majorHAnsi"/>
            <w:color w:val="0000FF"/>
            <w:sz w:val="24"/>
            <w:szCs w:val="24"/>
            <w:u w:val="single"/>
          </w:rPr>
          <w:t xml:space="preserve">Elizabeth </w:t>
        </w:r>
      </w:hyperlink>
      <w:r w:rsidRPr="002B6DFD">
        <w:rPr>
          <w:rFonts w:asciiTheme="majorHAnsi" w:hAnsiTheme="majorHAnsi" w:cstheme="majorHAnsi"/>
          <w:color w:val="0000FF"/>
          <w:sz w:val="24"/>
          <w:szCs w:val="24"/>
          <w:u w:val="single"/>
        </w:rPr>
        <w:t xml:space="preserve"> Diaz</w:t>
      </w:r>
    </w:p>
    <w:p w14:paraId="1980597F" w14:textId="77777777" w:rsidR="00550B48" w:rsidRPr="002B6DFD" w:rsidRDefault="000A09DA">
      <w:pPr>
        <w:spacing w:before="60"/>
        <w:ind w:left="144"/>
        <w:rPr>
          <w:rFonts w:asciiTheme="majorHAnsi" w:hAnsiTheme="majorHAnsi" w:cstheme="majorHAnsi"/>
          <w:sz w:val="24"/>
          <w:szCs w:val="24"/>
        </w:rPr>
      </w:pPr>
      <w:r w:rsidRPr="002B6DFD">
        <w:rPr>
          <w:rFonts w:asciiTheme="majorHAnsi" w:hAnsiTheme="majorHAnsi" w:cstheme="majorHAnsi"/>
          <w:b/>
          <w:sz w:val="24"/>
          <w:szCs w:val="24"/>
        </w:rPr>
        <w:t xml:space="preserve">Office Number:                   </w:t>
      </w:r>
      <w:r w:rsidRPr="002B6DFD">
        <w:rPr>
          <w:rFonts w:asciiTheme="majorHAnsi" w:hAnsiTheme="majorHAnsi" w:cstheme="majorHAnsi"/>
          <w:sz w:val="24"/>
          <w:szCs w:val="24"/>
        </w:rPr>
        <w:t>ERB 555 (Engineering Research Bldg.)</w:t>
      </w:r>
    </w:p>
    <w:p w14:paraId="6BF61DB9" w14:textId="77777777" w:rsidR="00550B48" w:rsidRPr="002B6DFD" w:rsidRDefault="000A09DA">
      <w:pPr>
        <w:spacing w:before="60"/>
        <w:ind w:left="144"/>
        <w:rPr>
          <w:rFonts w:asciiTheme="majorHAnsi" w:hAnsiTheme="majorHAnsi" w:cstheme="majorHAnsi"/>
          <w:sz w:val="24"/>
          <w:szCs w:val="24"/>
        </w:rPr>
      </w:pPr>
      <w:r w:rsidRPr="002B6DFD">
        <w:rPr>
          <w:rFonts w:asciiTheme="majorHAnsi" w:hAnsiTheme="majorHAnsi" w:cstheme="majorHAnsi"/>
          <w:b/>
          <w:sz w:val="24"/>
          <w:szCs w:val="24"/>
        </w:rPr>
        <w:t>Office Telephone Number:</w:t>
      </w:r>
    </w:p>
    <w:p w14:paraId="5BDF3213" w14:textId="77777777" w:rsidR="00550B48" w:rsidRPr="002B6DFD" w:rsidRDefault="000A09DA">
      <w:pPr>
        <w:spacing w:before="60"/>
        <w:ind w:left="144"/>
        <w:rPr>
          <w:rFonts w:asciiTheme="majorHAnsi" w:hAnsiTheme="majorHAnsi" w:cstheme="majorHAnsi"/>
          <w:sz w:val="24"/>
          <w:szCs w:val="24"/>
        </w:rPr>
      </w:pPr>
      <w:r w:rsidRPr="002B6DFD">
        <w:rPr>
          <w:rFonts w:asciiTheme="majorHAnsi" w:hAnsiTheme="majorHAnsi" w:cstheme="majorHAnsi"/>
          <w:b/>
          <w:sz w:val="24"/>
          <w:szCs w:val="24"/>
        </w:rPr>
        <w:t xml:space="preserve">Email Address:                    </w:t>
      </w:r>
      <w:r w:rsidRPr="002B6DFD">
        <w:rPr>
          <w:rFonts w:asciiTheme="majorHAnsi" w:hAnsiTheme="majorHAnsi" w:cstheme="majorHAnsi"/>
          <w:sz w:val="24"/>
          <w:szCs w:val="24"/>
        </w:rPr>
        <w:t>Elizabet</w:t>
      </w:r>
      <w:hyperlink r:id="rId7">
        <w:r w:rsidRPr="002B6DFD">
          <w:rPr>
            <w:rFonts w:asciiTheme="majorHAnsi" w:hAnsiTheme="majorHAnsi" w:cstheme="majorHAnsi"/>
            <w:sz w:val="24"/>
            <w:szCs w:val="24"/>
          </w:rPr>
          <w:t>h.diaz@uta.edu</w:t>
        </w:r>
      </w:hyperlink>
    </w:p>
    <w:p w14:paraId="1C90E416" w14:textId="77777777" w:rsidR="00550B48" w:rsidRPr="002B6DFD" w:rsidRDefault="000A09DA">
      <w:pPr>
        <w:spacing w:before="60"/>
        <w:ind w:left="144"/>
        <w:rPr>
          <w:rFonts w:asciiTheme="majorHAnsi" w:hAnsiTheme="majorHAnsi" w:cstheme="majorHAnsi"/>
          <w:sz w:val="24"/>
          <w:szCs w:val="24"/>
        </w:rPr>
      </w:pPr>
      <w:r w:rsidRPr="002B6DFD">
        <w:rPr>
          <w:rFonts w:asciiTheme="majorHAnsi" w:hAnsiTheme="majorHAnsi" w:cstheme="majorHAnsi"/>
          <w:b/>
          <w:sz w:val="24"/>
          <w:szCs w:val="24"/>
        </w:rPr>
        <w:t xml:space="preserve">Office Hours:                       </w:t>
      </w:r>
      <w:r w:rsidRPr="002B6DFD">
        <w:rPr>
          <w:rFonts w:asciiTheme="majorHAnsi" w:hAnsiTheme="majorHAnsi" w:cstheme="majorHAnsi"/>
          <w:sz w:val="24"/>
          <w:szCs w:val="24"/>
        </w:rPr>
        <w:t>Tuesday 12:00 to pm  2:00 pm or by appointment.</w:t>
      </w:r>
    </w:p>
    <w:p w14:paraId="7D8AEA05" w14:textId="77777777" w:rsidR="00550B48" w:rsidRPr="002B6DFD" w:rsidRDefault="00550B48">
      <w:pPr>
        <w:spacing w:before="2"/>
        <w:rPr>
          <w:rFonts w:asciiTheme="majorHAnsi" w:hAnsiTheme="majorHAnsi" w:cstheme="majorHAnsi"/>
          <w:sz w:val="19"/>
          <w:szCs w:val="19"/>
        </w:rPr>
      </w:pPr>
    </w:p>
    <w:p w14:paraId="5540AD56" w14:textId="77777777" w:rsidR="00550B48" w:rsidRPr="002B6DFD" w:rsidRDefault="00550B48">
      <w:pPr>
        <w:rPr>
          <w:rFonts w:asciiTheme="majorHAnsi" w:hAnsiTheme="majorHAnsi" w:cstheme="majorHAnsi"/>
        </w:rPr>
      </w:pPr>
    </w:p>
    <w:p w14:paraId="2D46AF42" w14:textId="77777777" w:rsidR="00550B48" w:rsidRPr="002B6DFD" w:rsidRDefault="000A09DA">
      <w:pPr>
        <w:ind w:left="144"/>
        <w:rPr>
          <w:rFonts w:asciiTheme="majorHAnsi" w:hAnsiTheme="majorHAnsi" w:cstheme="majorHAnsi"/>
          <w:sz w:val="24"/>
          <w:szCs w:val="24"/>
        </w:rPr>
      </w:pPr>
      <w:r w:rsidRPr="002B6DFD">
        <w:rPr>
          <w:rFonts w:asciiTheme="majorHAnsi" w:hAnsiTheme="majorHAnsi" w:cstheme="majorHAnsi"/>
          <w:b/>
          <w:sz w:val="27"/>
          <w:szCs w:val="27"/>
        </w:rPr>
        <w:t xml:space="preserve">TA:                                    </w:t>
      </w:r>
    </w:p>
    <w:p w14:paraId="0BBE49DA" w14:textId="77777777" w:rsidR="00550B48" w:rsidRPr="002B6DFD" w:rsidRDefault="000A09DA">
      <w:pPr>
        <w:spacing w:before="61"/>
        <w:ind w:left="144"/>
        <w:rPr>
          <w:rFonts w:asciiTheme="majorHAnsi" w:hAnsiTheme="majorHAnsi" w:cstheme="majorHAnsi"/>
          <w:sz w:val="24"/>
          <w:szCs w:val="24"/>
        </w:rPr>
      </w:pPr>
      <w:r w:rsidRPr="002B6DFD">
        <w:rPr>
          <w:rFonts w:asciiTheme="majorHAnsi" w:hAnsiTheme="majorHAnsi" w:cstheme="majorHAnsi"/>
          <w:b/>
          <w:sz w:val="27"/>
          <w:szCs w:val="27"/>
        </w:rPr>
        <w:t xml:space="preserve">Office hours:                   </w:t>
      </w:r>
      <w:r w:rsidRPr="002B6DFD">
        <w:rPr>
          <w:rFonts w:asciiTheme="majorHAnsi" w:hAnsiTheme="majorHAnsi" w:cstheme="majorHAnsi"/>
          <w:sz w:val="24"/>
          <w:szCs w:val="24"/>
        </w:rPr>
        <w:t>ERB (Engineering Research Bldg.)</w:t>
      </w:r>
    </w:p>
    <w:p w14:paraId="1E23DFA1" w14:textId="77777777" w:rsidR="00550B48" w:rsidRPr="002B6DFD" w:rsidRDefault="000A09DA">
      <w:pPr>
        <w:spacing w:before="62"/>
        <w:ind w:left="144"/>
        <w:rPr>
          <w:rFonts w:asciiTheme="majorHAnsi" w:hAnsiTheme="majorHAnsi" w:cstheme="majorHAnsi"/>
          <w:sz w:val="24"/>
          <w:szCs w:val="24"/>
        </w:rPr>
      </w:pPr>
      <w:r w:rsidRPr="002B6DFD">
        <w:rPr>
          <w:rFonts w:asciiTheme="majorHAnsi" w:hAnsiTheme="majorHAnsi" w:cstheme="majorHAnsi"/>
          <w:b/>
          <w:sz w:val="27"/>
          <w:szCs w:val="27"/>
        </w:rPr>
        <w:t xml:space="preserve">Office hours:                   </w:t>
      </w:r>
      <w:r w:rsidRPr="002B6DFD">
        <w:rPr>
          <w:rFonts w:asciiTheme="majorHAnsi" w:hAnsiTheme="majorHAnsi" w:cstheme="majorHAnsi"/>
          <w:sz w:val="24"/>
          <w:szCs w:val="24"/>
        </w:rPr>
        <w:t>TBA</w:t>
      </w:r>
    </w:p>
    <w:p w14:paraId="6146D623" w14:textId="77777777" w:rsidR="00550B48" w:rsidRPr="002B6DFD" w:rsidRDefault="000A09DA">
      <w:pPr>
        <w:spacing w:before="57"/>
        <w:ind w:left="144"/>
        <w:rPr>
          <w:rFonts w:asciiTheme="majorHAnsi" w:hAnsiTheme="majorHAnsi" w:cstheme="majorHAnsi"/>
          <w:sz w:val="27"/>
          <w:szCs w:val="27"/>
        </w:rPr>
      </w:pPr>
      <w:r w:rsidRPr="002B6DFD">
        <w:rPr>
          <w:rFonts w:asciiTheme="majorHAnsi" w:hAnsiTheme="majorHAnsi" w:cstheme="majorHAnsi"/>
          <w:b/>
          <w:sz w:val="27"/>
          <w:szCs w:val="27"/>
        </w:rPr>
        <w:t>Email:</w:t>
      </w:r>
    </w:p>
    <w:p w14:paraId="7591F4D2" w14:textId="77777777" w:rsidR="00550B48" w:rsidRPr="002B6DFD" w:rsidRDefault="00550B48">
      <w:pPr>
        <w:spacing w:before="10"/>
        <w:rPr>
          <w:rFonts w:asciiTheme="majorHAnsi" w:hAnsiTheme="majorHAnsi" w:cstheme="majorHAnsi"/>
          <w:sz w:val="10"/>
          <w:szCs w:val="10"/>
        </w:rPr>
      </w:pPr>
    </w:p>
    <w:p w14:paraId="7B6A2302" w14:textId="77777777" w:rsidR="00550B48" w:rsidRPr="002B6DFD" w:rsidRDefault="00550B48">
      <w:pPr>
        <w:rPr>
          <w:rFonts w:asciiTheme="majorHAnsi" w:hAnsiTheme="majorHAnsi" w:cstheme="majorHAnsi"/>
        </w:rPr>
      </w:pPr>
    </w:p>
    <w:p w14:paraId="67B47EF6" w14:textId="77777777"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b/>
          <w:sz w:val="27"/>
          <w:szCs w:val="27"/>
        </w:rPr>
        <w:t>Description of Course Content:</w:t>
      </w:r>
    </w:p>
    <w:p w14:paraId="12779975" w14:textId="77777777" w:rsidR="00550B48" w:rsidRPr="002B6DFD" w:rsidRDefault="00550B48">
      <w:pPr>
        <w:spacing w:before="8"/>
        <w:rPr>
          <w:rFonts w:asciiTheme="majorHAnsi" w:hAnsiTheme="majorHAnsi" w:cstheme="majorHAnsi"/>
          <w:sz w:val="11"/>
          <w:szCs w:val="11"/>
        </w:rPr>
      </w:pPr>
    </w:p>
    <w:p w14:paraId="1146DB2C" w14:textId="77777777" w:rsidR="00550B48" w:rsidRPr="002B6DFD" w:rsidRDefault="000A09DA">
      <w:pPr>
        <w:ind w:left="820" w:right="67"/>
        <w:jc w:val="both"/>
        <w:rPr>
          <w:rFonts w:asciiTheme="majorHAnsi" w:hAnsiTheme="majorHAnsi" w:cstheme="majorHAnsi"/>
          <w:sz w:val="27"/>
          <w:szCs w:val="27"/>
        </w:rPr>
      </w:pPr>
      <w:r w:rsidRPr="002B6DFD">
        <w:rPr>
          <w:rFonts w:asciiTheme="majorHAnsi" w:hAnsiTheme="majorHAnsi" w:cstheme="majorHAnsi"/>
          <w:sz w:val="27"/>
          <w:szCs w:val="27"/>
        </w:rPr>
        <w:t>This course provides an in-depth study of the area of web data management. The course primarily covers the state of the art in designing and building web applications and services,   primarily focusing on  issues and  challenges  that revolve around the management and processing of web data. The first part of this course is an intensive study of Web programming with a focus on generating dynamic, database and web-service driven web content. The second part is an in- depth study of XML technologies, focusing on issues and challenges that revolve around the management and processing of XML data.</w:t>
      </w:r>
    </w:p>
    <w:p w14:paraId="6652ED44" w14:textId="77777777" w:rsidR="00550B48" w:rsidRPr="002B6DFD" w:rsidRDefault="00550B48">
      <w:pPr>
        <w:spacing w:before="17"/>
        <w:rPr>
          <w:rFonts w:asciiTheme="majorHAnsi" w:hAnsiTheme="majorHAnsi" w:cstheme="majorHAnsi"/>
          <w:sz w:val="22"/>
          <w:szCs w:val="22"/>
        </w:rPr>
      </w:pPr>
    </w:p>
    <w:p w14:paraId="16653215" w14:textId="77777777"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b/>
          <w:sz w:val="27"/>
          <w:szCs w:val="27"/>
        </w:rPr>
        <w:t>Student Learning Outcomes:</w:t>
      </w:r>
    </w:p>
    <w:p w14:paraId="433F0414" w14:textId="77777777" w:rsidR="00550B48" w:rsidRPr="002B6DFD" w:rsidRDefault="00550B48">
      <w:pPr>
        <w:spacing w:before="2"/>
        <w:rPr>
          <w:rFonts w:asciiTheme="majorHAnsi" w:hAnsiTheme="majorHAnsi" w:cstheme="majorHAnsi"/>
          <w:sz w:val="12"/>
          <w:szCs w:val="12"/>
        </w:rPr>
      </w:pPr>
    </w:p>
    <w:p w14:paraId="638C52CC" w14:textId="77777777"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sz w:val="27"/>
          <w:szCs w:val="27"/>
        </w:rPr>
        <w:t>Upon successful completion of this course, students will be able to:</w:t>
      </w:r>
    </w:p>
    <w:p w14:paraId="19514CA8" w14:textId="77777777" w:rsidR="00550B48" w:rsidRPr="002B6DFD" w:rsidRDefault="00550B48">
      <w:pPr>
        <w:spacing w:before="8"/>
        <w:rPr>
          <w:rFonts w:asciiTheme="majorHAnsi" w:hAnsiTheme="majorHAnsi" w:cstheme="majorHAnsi"/>
          <w:sz w:val="13"/>
          <w:szCs w:val="13"/>
        </w:rPr>
      </w:pPr>
    </w:p>
    <w:p w14:paraId="5EF675C3" w14:textId="77777777" w:rsidR="00550B48" w:rsidRPr="00CF1080" w:rsidRDefault="000A09DA" w:rsidP="00CF1080">
      <w:pPr>
        <w:ind w:left="720"/>
        <w:rPr>
          <w:sz w:val="24"/>
          <w:szCs w:val="24"/>
        </w:rPr>
      </w:pPr>
      <w:r w:rsidRPr="00CF1080">
        <w:rPr>
          <w:sz w:val="24"/>
          <w:szCs w:val="24"/>
        </w:rPr>
        <w:t>•  use current web technologies to develop dynamic web sites</w:t>
      </w:r>
    </w:p>
    <w:p w14:paraId="3010A48A" w14:textId="77777777" w:rsidR="00550B48" w:rsidRPr="00CF1080" w:rsidRDefault="000A09DA" w:rsidP="00CF1080">
      <w:pPr>
        <w:ind w:left="720"/>
        <w:rPr>
          <w:sz w:val="24"/>
          <w:szCs w:val="24"/>
        </w:rPr>
      </w:pPr>
      <w:r w:rsidRPr="00CF1080">
        <w:rPr>
          <w:sz w:val="24"/>
          <w:szCs w:val="24"/>
        </w:rPr>
        <w:t>•  develop web sites that use dynamic content generated from a database</w:t>
      </w:r>
    </w:p>
    <w:p w14:paraId="09850ECA" w14:textId="77777777" w:rsidR="00550B48" w:rsidRPr="00CF1080" w:rsidRDefault="000A09DA" w:rsidP="00CF1080">
      <w:pPr>
        <w:ind w:left="720"/>
        <w:rPr>
          <w:sz w:val="24"/>
          <w:szCs w:val="24"/>
        </w:rPr>
      </w:pPr>
      <w:r w:rsidRPr="00CF1080">
        <w:rPr>
          <w:sz w:val="24"/>
          <w:szCs w:val="24"/>
        </w:rPr>
        <w:t>•  develop web services and dynamic web applications that use web services</w:t>
      </w:r>
    </w:p>
    <w:p w14:paraId="509507E4" w14:textId="77777777" w:rsidR="00550B48" w:rsidRPr="002B6DFD" w:rsidRDefault="00550B48" w:rsidP="00CF1080">
      <w:pPr>
        <w:rPr>
          <w:sz w:val="24"/>
          <w:szCs w:val="24"/>
        </w:rPr>
      </w:pPr>
    </w:p>
    <w:p w14:paraId="005C8BA0" w14:textId="7DB55026" w:rsidR="00550B48" w:rsidRPr="002B6DFD" w:rsidRDefault="007E1A42" w:rsidP="003D65D9">
      <w:pPr>
        <w:rPr>
          <w:rFonts w:asciiTheme="majorHAnsi" w:hAnsiTheme="majorHAnsi" w:cstheme="majorHAnsi"/>
          <w:sz w:val="27"/>
          <w:szCs w:val="27"/>
        </w:rPr>
      </w:pPr>
      <w:r>
        <w:rPr>
          <w:rFonts w:asciiTheme="majorHAnsi" w:hAnsiTheme="majorHAnsi" w:cstheme="majorHAnsi"/>
          <w:b/>
          <w:sz w:val="27"/>
          <w:szCs w:val="27"/>
        </w:rPr>
        <w:br w:type="page"/>
      </w:r>
      <w:r w:rsidR="000A09DA" w:rsidRPr="002B6DFD">
        <w:rPr>
          <w:rFonts w:asciiTheme="majorHAnsi" w:hAnsiTheme="majorHAnsi" w:cstheme="majorHAnsi"/>
          <w:b/>
          <w:sz w:val="27"/>
          <w:szCs w:val="27"/>
        </w:rPr>
        <w:lastRenderedPageBreak/>
        <w:t>Prerequisites:</w:t>
      </w:r>
    </w:p>
    <w:p w14:paraId="79652BC6" w14:textId="77777777" w:rsidR="00550B48" w:rsidRPr="002B6DFD" w:rsidRDefault="00550B48">
      <w:pPr>
        <w:spacing w:before="8"/>
        <w:rPr>
          <w:rFonts w:asciiTheme="majorHAnsi" w:hAnsiTheme="majorHAnsi" w:cstheme="majorHAnsi"/>
          <w:sz w:val="11"/>
          <w:szCs w:val="11"/>
        </w:rPr>
      </w:pPr>
    </w:p>
    <w:p w14:paraId="394D430B" w14:textId="77777777" w:rsidR="00550B48" w:rsidRPr="002B6DFD" w:rsidRDefault="000A09DA">
      <w:pPr>
        <w:ind w:left="820" w:right="73"/>
        <w:jc w:val="both"/>
        <w:rPr>
          <w:rFonts w:asciiTheme="majorHAnsi" w:hAnsiTheme="majorHAnsi" w:cstheme="majorHAnsi"/>
          <w:sz w:val="27"/>
          <w:szCs w:val="27"/>
        </w:rPr>
      </w:pPr>
      <w:r w:rsidRPr="002B6DFD">
        <w:rPr>
          <w:rFonts w:asciiTheme="majorHAnsi" w:hAnsiTheme="majorHAnsi" w:cstheme="majorHAnsi"/>
          <w:sz w:val="27"/>
          <w:szCs w:val="27"/>
        </w:rPr>
        <w:t>Prerequisites: CSE 3330/CSE 5330 (Database Systems I) or equivalent. Students are expected to have a working knowledge of Java, SQL, and basic HTML. Students without adequate preparation are at substantial risk of failing this course.</w:t>
      </w:r>
    </w:p>
    <w:p w14:paraId="6411C573" w14:textId="77777777" w:rsidR="00550B48" w:rsidRPr="002B6DFD" w:rsidRDefault="00550B48">
      <w:pPr>
        <w:spacing w:before="1"/>
        <w:rPr>
          <w:rFonts w:asciiTheme="majorHAnsi" w:hAnsiTheme="majorHAnsi" w:cstheme="majorHAnsi"/>
          <w:sz w:val="24"/>
          <w:szCs w:val="24"/>
        </w:rPr>
      </w:pPr>
    </w:p>
    <w:p w14:paraId="1B4C4244" w14:textId="77777777" w:rsidR="00550B48" w:rsidRPr="002B6DFD" w:rsidRDefault="00550B48">
      <w:pPr>
        <w:ind w:left="101"/>
        <w:rPr>
          <w:rFonts w:asciiTheme="majorHAnsi" w:hAnsiTheme="majorHAnsi" w:cstheme="majorHAnsi"/>
          <w:b/>
          <w:sz w:val="27"/>
          <w:szCs w:val="27"/>
        </w:rPr>
      </w:pPr>
    </w:p>
    <w:p w14:paraId="5796EEBD" w14:textId="77777777" w:rsidR="00550B48" w:rsidRPr="002B6DFD" w:rsidRDefault="000A09DA">
      <w:pPr>
        <w:ind w:left="101"/>
        <w:rPr>
          <w:rFonts w:asciiTheme="majorHAnsi" w:hAnsiTheme="majorHAnsi" w:cstheme="majorHAnsi"/>
          <w:b/>
          <w:sz w:val="27"/>
          <w:szCs w:val="27"/>
        </w:rPr>
      </w:pPr>
      <w:r w:rsidRPr="002B6DFD">
        <w:rPr>
          <w:rFonts w:asciiTheme="majorHAnsi" w:hAnsiTheme="majorHAnsi" w:cstheme="majorHAnsi"/>
          <w:b/>
          <w:sz w:val="27"/>
          <w:szCs w:val="27"/>
        </w:rPr>
        <w:t>Required Textbooks and Other Course Materials:</w:t>
      </w:r>
    </w:p>
    <w:p w14:paraId="54519FCD" w14:textId="77777777" w:rsidR="00550B48" w:rsidRPr="002B6DFD" w:rsidRDefault="00550B48">
      <w:pPr>
        <w:ind w:left="101"/>
        <w:rPr>
          <w:rFonts w:asciiTheme="majorHAnsi" w:hAnsiTheme="majorHAnsi" w:cstheme="majorHAnsi"/>
          <w:b/>
          <w:sz w:val="27"/>
          <w:szCs w:val="27"/>
        </w:rPr>
      </w:pPr>
    </w:p>
    <w:p w14:paraId="5A6C5ED4" w14:textId="77777777" w:rsidR="00550B48" w:rsidRPr="002B6DFD" w:rsidRDefault="000A09DA">
      <w:pPr>
        <w:spacing w:before="60"/>
        <w:ind w:left="820" w:right="73"/>
        <w:jc w:val="both"/>
        <w:rPr>
          <w:rFonts w:asciiTheme="majorHAnsi" w:hAnsiTheme="majorHAnsi" w:cstheme="majorHAnsi"/>
          <w:sz w:val="27"/>
          <w:szCs w:val="27"/>
        </w:rPr>
      </w:pPr>
      <w:r w:rsidRPr="002B6DFD">
        <w:rPr>
          <w:rFonts w:asciiTheme="majorHAnsi" w:hAnsiTheme="majorHAnsi" w:cstheme="majorHAnsi"/>
          <w:sz w:val="27"/>
          <w:szCs w:val="27"/>
        </w:rPr>
        <w:t>There is no required textbook for this course, but students are expected to read many online tutorials and references (links will be given out in class).</w:t>
      </w:r>
    </w:p>
    <w:p w14:paraId="0A7EBF50" w14:textId="77777777" w:rsidR="00550B48" w:rsidRPr="002B6DFD" w:rsidRDefault="00550B48">
      <w:pPr>
        <w:spacing w:before="16"/>
        <w:rPr>
          <w:rFonts w:asciiTheme="majorHAnsi" w:hAnsiTheme="majorHAnsi" w:cstheme="majorHAnsi"/>
          <w:sz w:val="22"/>
          <w:szCs w:val="22"/>
        </w:rPr>
      </w:pPr>
    </w:p>
    <w:p w14:paraId="3B7E20CD" w14:textId="77777777"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b/>
          <w:sz w:val="27"/>
          <w:szCs w:val="27"/>
        </w:rPr>
        <w:t>Descriptions of major assignments and examinations:</w:t>
      </w:r>
    </w:p>
    <w:p w14:paraId="70BD2FE9" w14:textId="77777777" w:rsidR="00550B48" w:rsidRPr="002B6DFD" w:rsidRDefault="00550B48">
      <w:pPr>
        <w:spacing w:before="8"/>
        <w:rPr>
          <w:rFonts w:asciiTheme="majorHAnsi" w:hAnsiTheme="majorHAnsi" w:cstheme="majorHAnsi"/>
          <w:sz w:val="11"/>
          <w:szCs w:val="11"/>
        </w:rPr>
      </w:pPr>
    </w:p>
    <w:p w14:paraId="24E3FCE0" w14:textId="77777777" w:rsidR="00550B48" w:rsidRPr="00351ECE" w:rsidRDefault="000A09DA" w:rsidP="00351ECE">
      <w:pPr>
        <w:ind w:left="720"/>
        <w:rPr>
          <w:sz w:val="24"/>
          <w:szCs w:val="24"/>
        </w:rPr>
      </w:pPr>
      <w:r w:rsidRPr="00351ECE">
        <w:rPr>
          <w:sz w:val="24"/>
          <w:szCs w:val="24"/>
        </w:rPr>
        <w:t>There will be five (5) small individual programming assignments, and three (3)</w:t>
      </w:r>
    </w:p>
    <w:p w14:paraId="5968E155" w14:textId="77777777" w:rsidR="00550B48" w:rsidRPr="00351ECE" w:rsidRDefault="000A09DA" w:rsidP="00351ECE">
      <w:pPr>
        <w:ind w:left="720"/>
        <w:rPr>
          <w:sz w:val="24"/>
          <w:szCs w:val="24"/>
        </w:rPr>
      </w:pPr>
      <w:r w:rsidRPr="00351ECE">
        <w:rPr>
          <w:sz w:val="24"/>
          <w:szCs w:val="24"/>
        </w:rPr>
        <w:t>exams.</w:t>
      </w:r>
    </w:p>
    <w:p w14:paraId="2799706B" w14:textId="77777777" w:rsidR="00550B48" w:rsidRPr="002B6DFD" w:rsidRDefault="00550B48">
      <w:pPr>
        <w:spacing w:before="2"/>
        <w:rPr>
          <w:rFonts w:asciiTheme="majorHAnsi" w:hAnsiTheme="majorHAnsi" w:cstheme="majorHAnsi"/>
          <w:sz w:val="24"/>
          <w:szCs w:val="24"/>
        </w:rPr>
      </w:pPr>
    </w:p>
    <w:p w14:paraId="447A79FC" w14:textId="77777777"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b/>
          <w:sz w:val="27"/>
          <w:szCs w:val="27"/>
        </w:rPr>
        <w:t>Attendance:</w:t>
      </w:r>
    </w:p>
    <w:p w14:paraId="29A68C78" w14:textId="77777777" w:rsidR="00550B48" w:rsidRPr="002B6DFD" w:rsidRDefault="00550B48">
      <w:pPr>
        <w:spacing w:before="8"/>
        <w:rPr>
          <w:rFonts w:asciiTheme="majorHAnsi" w:hAnsiTheme="majorHAnsi" w:cstheme="majorHAnsi"/>
          <w:sz w:val="11"/>
          <w:szCs w:val="11"/>
        </w:rPr>
      </w:pPr>
    </w:p>
    <w:p w14:paraId="75679BDA" w14:textId="77777777" w:rsidR="00550B48" w:rsidRPr="002B6DFD" w:rsidRDefault="000A09DA">
      <w:pPr>
        <w:ind w:left="820" w:right="70"/>
        <w:jc w:val="both"/>
        <w:rPr>
          <w:rFonts w:asciiTheme="majorHAnsi" w:hAnsiTheme="majorHAnsi" w:cstheme="majorHAnsi"/>
          <w:sz w:val="27"/>
          <w:szCs w:val="27"/>
        </w:rPr>
      </w:pPr>
      <w:r w:rsidRPr="002B6DFD">
        <w:rPr>
          <w:rFonts w:asciiTheme="majorHAnsi" w:hAnsiTheme="majorHAnsi" w:cstheme="majorHAnsi"/>
          <w:sz w:val="27"/>
          <w:szCs w:val="27"/>
        </w:rPr>
        <w:t>At UTA, taking attendance is not required. Rather, each faculty member is free to develop his or her own methods of evaluating students' academic performance, which includes establishing course-specific policies on attendance. As the instructor of this section, I allow students to attend class at their own discretion, however attendance has an 8% weight on your grade.</w:t>
      </w:r>
    </w:p>
    <w:p w14:paraId="22D2E63E" w14:textId="77777777" w:rsidR="00550B48" w:rsidRPr="002B6DFD" w:rsidRDefault="00550B48">
      <w:pPr>
        <w:spacing w:before="1"/>
        <w:rPr>
          <w:rFonts w:asciiTheme="majorHAnsi" w:hAnsiTheme="majorHAnsi" w:cstheme="majorHAnsi"/>
          <w:sz w:val="24"/>
          <w:szCs w:val="24"/>
        </w:rPr>
      </w:pPr>
    </w:p>
    <w:p w14:paraId="0FD7AFAB" w14:textId="77777777"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b/>
          <w:sz w:val="27"/>
          <w:szCs w:val="27"/>
        </w:rPr>
        <w:t>Grading:</w:t>
      </w:r>
    </w:p>
    <w:p w14:paraId="675A5CD4" w14:textId="77777777" w:rsidR="00550B48" w:rsidRPr="00351ECE" w:rsidRDefault="000A09DA" w:rsidP="007E1A42">
      <w:pPr>
        <w:rPr>
          <w:b/>
          <w:bCs/>
        </w:rPr>
      </w:pPr>
      <w:r w:rsidRPr="00351ECE">
        <w:rPr>
          <w:b/>
          <w:bCs/>
        </w:rPr>
        <w:t>The final grade will be based on</w:t>
      </w:r>
    </w:p>
    <w:p w14:paraId="1BB20E58" w14:textId="77777777" w:rsidR="00550B48" w:rsidRPr="002B6DFD" w:rsidRDefault="000A09DA" w:rsidP="00703FEC">
      <w:pPr>
        <w:ind w:left="1181"/>
        <w:rPr>
          <w:rFonts w:asciiTheme="majorHAnsi" w:hAnsiTheme="majorHAnsi" w:cstheme="majorHAnsi"/>
          <w:sz w:val="27"/>
          <w:szCs w:val="27"/>
        </w:rPr>
      </w:pPr>
      <w:r w:rsidRPr="002B6DFD">
        <w:rPr>
          <w:rFonts w:asciiTheme="majorHAnsi" w:hAnsiTheme="majorHAnsi" w:cstheme="majorHAnsi"/>
        </w:rPr>
        <w:t xml:space="preserve">•    </w:t>
      </w:r>
      <w:r w:rsidRPr="002B6DFD">
        <w:rPr>
          <w:rFonts w:asciiTheme="majorHAnsi" w:hAnsiTheme="majorHAnsi" w:cstheme="majorHAnsi"/>
          <w:sz w:val="27"/>
          <w:szCs w:val="27"/>
        </w:rPr>
        <w:t>50% five (5) small programming assignments ()</w:t>
      </w:r>
    </w:p>
    <w:p w14:paraId="18DCF879" w14:textId="77777777" w:rsidR="00550B48" w:rsidRPr="002B6DFD" w:rsidRDefault="00550B48" w:rsidP="00703FEC">
      <w:pPr>
        <w:spacing w:before="2"/>
        <w:rPr>
          <w:rFonts w:asciiTheme="majorHAnsi" w:hAnsiTheme="majorHAnsi" w:cstheme="majorHAnsi"/>
          <w:sz w:val="12"/>
          <w:szCs w:val="12"/>
        </w:rPr>
      </w:pPr>
    </w:p>
    <w:p w14:paraId="7034FDC4" w14:textId="77777777" w:rsidR="00550B48" w:rsidRPr="002B6DFD" w:rsidRDefault="000A09DA" w:rsidP="00703FEC">
      <w:pPr>
        <w:ind w:left="1181"/>
        <w:rPr>
          <w:rFonts w:asciiTheme="majorHAnsi" w:hAnsiTheme="majorHAnsi" w:cstheme="majorHAnsi"/>
          <w:sz w:val="27"/>
          <w:szCs w:val="27"/>
        </w:rPr>
      </w:pPr>
      <w:r w:rsidRPr="002B6DFD">
        <w:rPr>
          <w:rFonts w:asciiTheme="majorHAnsi" w:hAnsiTheme="majorHAnsi" w:cstheme="majorHAnsi"/>
        </w:rPr>
        <w:t xml:space="preserve">•    </w:t>
      </w:r>
      <w:r w:rsidRPr="002B6DFD">
        <w:rPr>
          <w:rFonts w:asciiTheme="majorHAnsi" w:hAnsiTheme="majorHAnsi" w:cstheme="majorHAnsi"/>
          <w:sz w:val="27"/>
          <w:szCs w:val="27"/>
        </w:rPr>
        <w:t>15 % Exam 1</w:t>
      </w:r>
    </w:p>
    <w:p w14:paraId="3BF830CE" w14:textId="77777777" w:rsidR="00550B48" w:rsidRPr="002B6DFD" w:rsidRDefault="00550B48" w:rsidP="00703FEC">
      <w:pPr>
        <w:spacing w:before="8"/>
        <w:rPr>
          <w:rFonts w:asciiTheme="majorHAnsi" w:hAnsiTheme="majorHAnsi" w:cstheme="majorHAnsi"/>
          <w:sz w:val="11"/>
          <w:szCs w:val="11"/>
        </w:rPr>
      </w:pPr>
    </w:p>
    <w:p w14:paraId="3B751831" w14:textId="77777777" w:rsidR="00550B48" w:rsidRPr="002B6DFD" w:rsidRDefault="000A09DA" w:rsidP="00703FEC">
      <w:pPr>
        <w:ind w:left="1181"/>
        <w:rPr>
          <w:rFonts w:asciiTheme="majorHAnsi" w:hAnsiTheme="majorHAnsi" w:cstheme="majorHAnsi"/>
          <w:sz w:val="27"/>
          <w:szCs w:val="27"/>
        </w:rPr>
      </w:pPr>
      <w:r w:rsidRPr="002B6DFD">
        <w:rPr>
          <w:rFonts w:asciiTheme="majorHAnsi" w:hAnsiTheme="majorHAnsi" w:cstheme="majorHAnsi"/>
        </w:rPr>
        <w:t xml:space="preserve">•    </w:t>
      </w:r>
      <w:r w:rsidRPr="002B6DFD">
        <w:rPr>
          <w:rFonts w:asciiTheme="majorHAnsi" w:hAnsiTheme="majorHAnsi" w:cstheme="majorHAnsi"/>
          <w:sz w:val="27"/>
          <w:szCs w:val="27"/>
        </w:rPr>
        <w:t>15 % Exam 2</w:t>
      </w:r>
    </w:p>
    <w:p w14:paraId="162DE2F9" w14:textId="77777777" w:rsidR="00550B48" w:rsidRPr="002B6DFD" w:rsidRDefault="00550B48" w:rsidP="00703FEC">
      <w:pPr>
        <w:spacing w:before="2"/>
        <w:rPr>
          <w:rFonts w:asciiTheme="majorHAnsi" w:hAnsiTheme="majorHAnsi" w:cstheme="majorHAnsi"/>
          <w:sz w:val="12"/>
          <w:szCs w:val="12"/>
        </w:rPr>
      </w:pPr>
    </w:p>
    <w:p w14:paraId="796935C2" w14:textId="77777777" w:rsidR="00550B48" w:rsidRPr="002B6DFD" w:rsidRDefault="000A09DA" w:rsidP="00703FEC">
      <w:pPr>
        <w:ind w:left="1181"/>
        <w:rPr>
          <w:rFonts w:asciiTheme="majorHAnsi" w:hAnsiTheme="majorHAnsi" w:cstheme="majorHAnsi"/>
          <w:sz w:val="27"/>
          <w:szCs w:val="27"/>
        </w:rPr>
      </w:pPr>
      <w:r w:rsidRPr="002B6DFD">
        <w:rPr>
          <w:rFonts w:asciiTheme="majorHAnsi" w:hAnsiTheme="majorHAnsi" w:cstheme="majorHAnsi"/>
        </w:rPr>
        <w:t xml:space="preserve">•    </w:t>
      </w:r>
      <w:r w:rsidRPr="002B6DFD">
        <w:rPr>
          <w:rFonts w:asciiTheme="majorHAnsi" w:hAnsiTheme="majorHAnsi" w:cstheme="majorHAnsi"/>
          <w:sz w:val="27"/>
          <w:szCs w:val="27"/>
        </w:rPr>
        <w:t>10 % Exam 3</w:t>
      </w:r>
    </w:p>
    <w:p w14:paraId="5440425F" w14:textId="77777777" w:rsidR="00550B48" w:rsidRPr="002B6DFD" w:rsidRDefault="00550B48" w:rsidP="00703FEC">
      <w:pPr>
        <w:spacing w:before="2"/>
        <w:rPr>
          <w:rFonts w:asciiTheme="majorHAnsi" w:hAnsiTheme="majorHAnsi" w:cstheme="majorHAnsi"/>
          <w:sz w:val="12"/>
          <w:szCs w:val="12"/>
        </w:rPr>
      </w:pPr>
    </w:p>
    <w:p w14:paraId="403F09C2" w14:textId="77777777" w:rsidR="00550B48" w:rsidRPr="002B6DFD" w:rsidRDefault="000A09DA" w:rsidP="00703FEC">
      <w:pPr>
        <w:ind w:left="1181"/>
        <w:rPr>
          <w:rFonts w:asciiTheme="majorHAnsi" w:hAnsiTheme="majorHAnsi" w:cstheme="majorHAnsi"/>
          <w:sz w:val="27"/>
          <w:szCs w:val="27"/>
        </w:rPr>
      </w:pPr>
      <w:r w:rsidRPr="002B6DFD">
        <w:rPr>
          <w:rFonts w:asciiTheme="majorHAnsi" w:hAnsiTheme="majorHAnsi" w:cstheme="majorHAnsi"/>
        </w:rPr>
        <w:t xml:space="preserve">•    </w:t>
      </w:r>
      <w:r w:rsidRPr="002B6DFD">
        <w:rPr>
          <w:rFonts w:asciiTheme="majorHAnsi" w:hAnsiTheme="majorHAnsi" w:cstheme="majorHAnsi"/>
          <w:sz w:val="27"/>
          <w:szCs w:val="27"/>
        </w:rPr>
        <w:t>8 % Attendance</w:t>
      </w:r>
    </w:p>
    <w:p w14:paraId="4D6629BF" w14:textId="77777777" w:rsidR="00550B48" w:rsidRPr="002B6DFD" w:rsidRDefault="00550B48" w:rsidP="00703FEC">
      <w:pPr>
        <w:spacing w:before="8"/>
        <w:rPr>
          <w:rFonts w:asciiTheme="majorHAnsi" w:hAnsiTheme="majorHAnsi" w:cstheme="majorHAnsi"/>
          <w:sz w:val="11"/>
          <w:szCs w:val="11"/>
        </w:rPr>
      </w:pPr>
    </w:p>
    <w:p w14:paraId="635C6F28" w14:textId="77777777" w:rsidR="00550B48" w:rsidRPr="002B6DFD" w:rsidRDefault="000A09DA" w:rsidP="00703FEC">
      <w:pPr>
        <w:ind w:left="1181"/>
        <w:rPr>
          <w:rFonts w:asciiTheme="majorHAnsi" w:hAnsiTheme="majorHAnsi" w:cstheme="majorHAnsi"/>
          <w:sz w:val="27"/>
          <w:szCs w:val="27"/>
        </w:rPr>
      </w:pPr>
      <w:r w:rsidRPr="002B6DFD">
        <w:rPr>
          <w:rFonts w:asciiTheme="majorHAnsi" w:hAnsiTheme="majorHAnsi" w:cstheme="majorHAnsi"/>
        </w:rPr>
        <w:t xml:space="preserve">•    </w:t>
      </w:r>
      <w:r w:rsidRPr="002B6DFD">
        <w:rPr>
          <w:rFonts w:asciiTheme="majorHAnsi" w:hAnsiTheme="majorHAnsi" w:cstheme="majorHAnsi"/>
          <w:sz w:val="27"/>
          <w:szCs w:val="27"/>
        </w:rPr>
        <w:t>1 % Agreement</w:t>
      </w:r>
    </w:p>
    <w:p w14:paraId="6C214B83" w14:textId="77777777" w:rsidR="00550B48" w:rsidRPr="002B6DFD" w:rsidRDefault="00550B48" w:rsidP="00703FEC">
      <w:pPr>
        <w:spacing w:before="2"/>
        <w:rPr>
          <w:rFonts w:asciiTheme="majorHAnsi" w:hAnsiTheme="majorHAnsi" w:cstheme="majorHAnsi"/>
          <w:sz w:val="12"/>
          <w:szCs w:val="12"/>
        </w:rPr>
      </w:pPr>
    </w:p>
    <w:p w14:paraId="545AD5B4" w14:textId="77777777" w:rsidR="00550B48" w:rsidRPr="002B6DFD" w:rsidRDefault="000A09DA" w:rsidP="00703FEC">
      <w:pPr>
        <w:ind w:left="1181"/>
        <w:rPr>
          <w:rFonts w:asciiTheme="majorHAnsi" w:hAnsiTheme="majorHAnsi" w:cstheme="majorHAnsi"/>
          <w:sz w:val="27"/>
          <w:szCs w:val="27"/>
        </w:rPr>
      </w:pPr>
      <w:r w:rsidRPr="002B6DFD">
        <w:rPr>
          <w:rFonts w:asciiTheme="majorHAnsi" w:hAnsiTheme="majorHAnsi" w:cstheme="majorHAnsi"/>
        </w:rPr>
        <w:t xml:space="preserve">•    </w:t>
      </w:r>
      <w:r w:rsidRPr="002B6DFD">
        <w:rPr>
          <w:rFonts w:asciiTheme="majorHAnsi" w:hAnsiTheme="majorHAnsi" w:cstheme="majorHAnsi"/>
          <w:sz w:val="27"/>
          <w:szCs w:val="27"/>
        </w:rPr>
        <w:t>1 % Downloading app and uploading picture/audio</w:t>
      </w:r>
    </w:p>
    <w:p w14:paraId="3BC530A2" w14:textId="77777777" w:rsidR="00550B48" w:rsidRPr="002B6DFD" w:rsidRDefault="00550B48" w:rsidP="00703FEC">
      <w:pPr>
        <w:spacing w:before="17"/>
        <w:rPr>
          <w:rFonts w:asciiTheme="majorHAnsi" w:hAnsiTheme="majorHAnsi" w:cstheme="majorHAnsi"/>
          <w:sz w:val="26"/>
          <w:szCs w:val="26"/>
        </w:rPr>
      </w:pPr>
    </w:p>
    <w:p w14:paraId="16E79351" w14:textId="77777777" w:rsidR="00550B48" w:rsidRPr="002B6DFD" w:rsidRDefault="000A09DA">
      <w:pPr>
        <w:ind w:left="1181"/>
        <w:rPr>
          <w:rFonts w:asciiTheme="majorHAnsi" w:hAnsiTheme="majorHAnsi" w:cstheme="majorHAnsi"/>
          <w:sz w:val="27"/>
          <w:szCs w:val="27"/>
        </w:rPr>
      </w:pPr>
      <w:r w:rsidRPr="002B6DFD">
        <w:rPr>
          <w:rFonts w:asciiTheme="majorHAnsi" w:hAnsiTheme="majorHAnsi" w:cstheme="majorHAnsi"/>
          <w:sz w:val="27"/>
          <w:szCs w:val="27"/>
        </w:rPr>
        <w:t>Total= 100 %</w:t>
      </w:r>
    </w:p>
    <w:p w14:paraId="4D0B4372" w14:textId="77777777" w:rsidR="00550B48" w:rsidRPr="002B6DFD" w:rsidRDefault="00550B48">
      <w:pPr>
        <w:spacing w:before="4"/>
        <w:rPr>
          <w:rFonts w:asciiTheme="majorHAnsi" w:hAnsiTheme="majorHAnsi" w:cstheme="majorHAnsi"/>
          <w:sz w:val="15"/>
          <w:szCs w:val="15"/>
        </w:rPr>
      </w:pPr>
    </w:p>
    <w:p w14:paraId="44274F05" w14:textId="77777777" w:rsidR="00550B48" w:rsidRPr="002B6DFD" w:rsidRDefault="00550B48">
      <w:pPr>
        <w:rPr>
          <w:rFonts w:asciiTheme="majorHAnsi" w:hAnsiTheme="majorHAnsi" w:cstheme="majorHAnsi"/>
        </w:rPr>
      </w:pPr>
    </w:p>
    <w:p w14:paraId="330F4E28" w14:textId="77777777" w:rsidR="00550B48" w:rsidRPr="002B6DFD" w:rsidRDefault="00550B48">
      <w:pPr>
        <w:rPr>
          <w:rFonts w:asciiTheme="majorHAnsi" w:hAnsiTheme="majorHAnsi" w:cstheme="majorHAnsi"/>
        </w:rPr>
      </w:pPr>
    </w:p>
    <w:p w14:paraId="6D36181D" w14:textId="77777777" w:rsidR="00550B48" w:rsidRPr="002B6DFD" w:rsidRDefault="000A09DA">
      <w:pPr>
        <w:ind w:left="820" w:right="1982"/>
        <w:jc w:val="both"/>
        <w:rPr>
          <w:rFonts w:asciiTheme="majorHAnsi" w:hAnsiTheme="majorHAnsi" w:cstheme="majorHAnsi"/>
          <w:sz w:val="27"/>
          <w:szCs w:val="27"/>
        </w:rPr>
      </w:pPr>
      <w:r w:rsidRPr="002B6DFD">
        <w:rPr>
          <w:rFonts w:asciiTheme="majorHAnsi" w:hAnsiTheme="majorHAnsi" w:cstheme="majorHAnsi"/>
          <w:sz w:val="27"/>
          <w:szCs w:val="27"/>
        </w:rPr>
        <w:lastRenderedPageBreak/>
        <w:t>Final grades will be assigned according to the following scale:</w:t>
      </w:r>
    </w:p>
    <w:p w14:paraId="4F480A98" w14:textId="77777777" w:rsidR="00550B48" w:rsidRPr="002B6DFD" w:rsidRDefault="00550B48">
      <w:pPr>
        <w:spacing w:before="8"/>
        <w:rPr>
          <w:rFonts w:asciiTheme="majorHAnsi" w:hAnsiTheme="majorHAnsi" w:cstheme="majorHAnsi"/>
          <w:sz w:val="11"/>
          <w:szCs w:val="11"/>
        </w:rPr>
      </w:pPr>
    </w:p>
    <w:p w14:paraId="19CB3F04" w14:textId="77777777" w:rsidR="00550B48" w:rsidRPr="002B6DFD" w:rsidRDefault="000A09DA">
      <w:pPr>
        <w:ind w:left="820" w:right="75"/>
        <w:jc w:val="both"/>
        <w:rPr>
          <w:rFonts w:asciiTheme="majorHAnsi" w:hAnsiTheme="majorHAnsi" w:cstheme="majorHAnsi"/>
          <w:sz w:val="27"/>
          <w:szCs w:val="27"/>
        </w:rPr>
      </w:pPr>
      <w:r w:rsidRPr="002B6DFD">
        <w:rPr>
          <w:rFonts w:asciiTheme="majorHAnsi" w:hAnsiTheme="majorHAnsi" w:cstheme="majorHAnsi"/>
          <w:sz w:val="27"/>
          <w:szCs w:val="27"/>
        </w:rPr>
        <w:t>A: score &gt;= 90, B: 80 &lt;= score &lt; 90, C: 70 &lt;= score &lt; 80, D: 60 &lt;= score &lt; 70, F: score &lt; 60</w:t>
      </w:r>
    </w:p>
    <w:p w14:paraId="253D2F1B" w14:textId="77777777" w:rsidR="00550B48" w:rsidRPr="002B6DFD" w:rsidRDefault="00550B48">
      <w:pPr>
        <w:spacing w:before="6"/>
        <w:rPr>
          <w:rFonts w:asciiTheme="majorHAnsi" w:hAnsiTheme="majorHAnsi" w:cstheme="majorHAnsi"/>
          <w:sz w:val="11"/>
          <w:szCs w:val="11"/>
        </w:rPr>
      </w:pPr>
    </w:p>
    <w:p w14:paraId="11B5929B" w14:textId="77777777" w:rsidR="00550B48" w:rsidRDefault="000A09DA">
      <w:pPr>
        <w:ind w:left="820" w:right="76"/>
        <w:jc w:val="both"/>
        <w:rPr>
          <w:rFonts w:asciiTheme="majorHAnsi" w:hAnsiTheme="majorHAnsi" w:cstheme="majorHAnsi"/>
          <w:sz w:val="27"/>
          <w:szCs w:val="27"/>
        </w:rPr>
      </w:pPr>
      <w:r w:rsidRPr="002B6DFD">
        <w:rPr>
          <w:rFonts w:asciiTheme="majorHAnsi" w:hAnsiTheme="majorHAnsi" w:cstheme="majorHAnsi"/>
          <w:sz w:val="27"/>
          <w:szCs w:val="27"/>
        </w:rPr>
        <w:t>Sometimes, lower cutoff points are used for the final grades, depending on the overall performance of the class. Students are expected to keep track of their performance throughout the semester and seek guidance from available sources (including the instructor) if their performance drops below satisfactory levels.</w:t>
      </w:r>
    </w:p>
    <w:p w14:paraId="5DE4765C" w14:textId="77777777" w:rsidR="008B4CBE" w:rsidRDefault="008B4CBE">
      <w:pPr>
        <w:ind w:left="820" w:right="76"/>
        <w:jc w:val="both"/>
        <w:rPr>
          <w:rFonts w:asciiTheme="majorHAnsi" w:hAnsiTheme="majorHAnsi" w:cstheme="majorHAnsi"/>
          <w:sz w:val="27"/>
          <w:szCs w:val="27"/>
        </w:rPr>
      </w:pPr>
    </w:p>
    <w:p w14:paraId="6ACD57F1" w14:textId="77777777" w:rsidR="00550B48" w:rsidRPr="002B6DFD" w:rsidRDefault="000A09DA">
      <w:pPr>
        <w:spacing w:before="60"/>
        <w:ind w:left="101"/>
        <w:rPr>
          <w:rFonts w:asciiTheme="majorHAnsi" w:hAnsiTheme="majorHAnsi" w:cstheme="majorHAnsi"/>
          <w:sz w:val="27"/>
          <w:szCs w:val="27"/>
        </w:rPr>
      </w:pPr>
      <w:r w:rsidRPr="002B6DFD">
        <w:rPr>
          <w:rFonts w:asciiTheme="majorHAnsi" w:hAnsiTheme="majorHAnsi" w:cstheme="majorHAnsi"/>
          <w:b/>
          <w:sz w:val="27"/>
          <w:szCs w:val="27"/>
        </w:rPr>
        <w:t>Exams:</w:t>
      </w:r>
    </w:p>
    <w:p w14:paraId="62B3A904" w14:textId="77777777" w:rsidR="00550B48" w:rsidRPr="002B6DFD" w:rsidRDefault="00550B48">
      <w:pPr>
        <w:spacing w:before="8"/>
        <w:rPr>
          <w:rFonts w:asciiTheme="majorHAnsi" w:hAnsiTheme="majorHAnsi" w:cstheme="majorHAnsi"/>
          <w:sz w:val="11"/>
          <w:szCs w:val="11"/>
        </w:rPr>
      </w:pPr>
    </w:p>
    <w:p w14:paraId="2167F105" w14:textId="77777777" w:rsidR="00550B48" w:rsidRPr="002B6DFD" w:rsidRDefault="000A09DA">
      <w:pPr>
        <w:ind w:left="820" w:right="61"/>
        <w:jc w:val="both"/>
        <w:rPr>
          <w:rFonts w:asciiTheme="majorHAnsi" w:hAnsiTheme="majorHAnsi" w:cstheme="majorHAnsi"/>
          <w:sz w:val="27"/>
          <w:szCs w:val="27"/>
        </w:rPr>
      </w:pPr>
      <w:r w:rsidRPr="002B6DFD">
        <w:rPr>
          <w:rFonts w:asciiTheme="majorHAnsi" w:hAnsiTheme="majorHAnsi" w:cstheme="majorHAnsi"/>
          <w:sz w:val="27"/>
          <w:szCs w:val="27"/>
        </w:rPr>
        <w:t xml:space="preserve">Both exams are </w:t>
      </w:r>
      <w:r w:rsidRPr="002B6DFD">
        <w:rPr>
          <w:rFonts w:asciiTheme="majorHAnsi" w:hAnsiTheme="majorHAnsi" w:cstheme="majorHAnsi"/>
          <w:b/>
          <w:sz w:val="27"/>
          <w:szCs w:val="27"/>
        </w:rPr>
        <w:t>closed notes</w:t>
      </w:r>
      <w:r w:rsidRPr="002B6DFD">
        <w:rPr>
          <w:rFonts w:asciiTheme="majorHAnsi" w:hAnsiTheme="majorHAnsi" w:cstheme="majorHAnsi"/>
          <w:sz w:val="27"/>
          <w:szCs w:val="27"/>
        </w:rPr>
        <w:t xml:space="preserve">. </w:t>
      </w:r>
      <w:r w:rsidRPr="002B6DFD">
        <w:rPr>
          <w:rFonts w:asciiTheme="majorHAnsi" w:hAnsiTheme="majorHAnsi" w:cstheme="majorHAnsi"/>
          <w:b/>
          <w:sz w:val="27"/>
          <w:szCs w:val="27"/>
        </w:rPr>
        <w:t xml:space="preserve">No cheating sheets allowed. </w:t>
      </w:r>
      <w:r w:rsidRPr="002B6DFD">
        <w:rPr>
          <w:rFonts w:asciiTheme="majorHAnsi" w:hAnsiTheme="majorHAnsi" w:cstheme="majorHAnsi"/>
          <w:sz w:val="27"/>
          <w:szCs w:val="27"/>
        </w:rPr>
        <w:t xml:space="preserve">Once the exam grades are posted, you will have </w:t>
      </w:r>
      <w:r w:rsidRPr="002B6DFD">
        <w:rPr>
          <w:rFonts w:asciiTheme="majorHAnsi" w:hAnsiTheme="majorHAnsi" w:cstheme="majorHAnsi"/>
          <w:b/>
          <w:sz w:val="27"/>
          <w:szCs w:val="27"/>
        </w:rPr>
        <w:t xml:space="preserve">10 business days </w:t>
      </w:r>
      <w:r w:rsidRPr="002B6DFD">
        <w:rPr>
          <w:rFonts w:asciiTheme="majorHAnsi" w:hAnsiTheme="majorHAnsi" w:cstheme="majorHAnsi"/>
          <w:sz w:val="27"/>
          <w:szCs w:val="27"/>
        </w:rPr>
        <w:t>to dispute your grade and get your exam re-evaluated. No re-evaluation will be entertained after the 10-day period. No makeup exams will be given unless there is a justifiable reason (such as illness, sickness or death in the family). If you miss an exam and you can prove that your reason is justifiable, you should arrange with the instructor to take the makeup exam within a week from the regular exam time. For any other case, you will get a zero grade for the missed exam.</w:t>
      </w:r>
    </w:p>
    <w:p w14:paraId="2B961C3E" w14:textId="77777777" w:rsidR="00550B48" w:rsidRPr="002B6DFD" w:rsidRDefault="00550B48">
      <w:pPr>
        <w:spacing w:before="1"/>
        <w:rPr>
          <w:rFonts w:asciiTheme="majorHAnsi" w:hAnsiTheme="majorHAnsi" w:cstheme="majorHAnsi"/>
          <w:sz w:val="24"/>
          <w:szCs w:val="24"/>
        </w:rPr>
      </w:pPr>
    </w:p>
    <w:p w14:paraId="38C63EAE" w14:textId="77777777"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b/>
          <w:sz w:val="27"/>
          <w:szCs w:val="27"/>
        </w:rPr>
        <w:t>Programming Assignments:</w:t>
      </w:r>
    </w:p>
    <w:p w14:paraId="285F6FFB" w14:textId="77777777" w:rsidR="00550B48" w:rsidRPr="002B6DFD" w:rsidRDefault="00550B48">
      <w:pPr>
        <w:spacing w:before="8"/>
        <w:rPr>
          <w:rFonts w:asciiTheme="majorHAnsi" w:hAnsiTheme="majorHAnsi" w:cstheme="majorHAnsi"/>
          <w:sz w:val="11"/>
          <w:szCs w:val="11"/>
        </w:rPr>
      </w:pPr>
    </w:p>
    <w:p w14:paraId="7057B0B2" w14:textId="77777777" w:rsidR="00550B48" w:rsidRPr="002B6DFD" w:rsidRDefault="000A09DA">
      <w:pPr>
        <w:ind w:left="820" w:right="72"/>
        <w:jc w:val="both"/>
        <w:rPr>
          <w:rFonts w:asciiTheme="majorHAnsi" w:hAnsiTheme="majorHAnsi" w:cstheme="majorHAnsi"/>
          <w:sz w:val="27"/>
          <w:szCs w:val="27"/>
        </w:rPr>
      </w:pPr>
      <w:r w:rsidRPr="002B6DFD">
        <w:rPr>
          <w:rFonts w:asciiTheme="majorHAnsi" w:hAnsiTheme="majorHAnsi" w:cstheme="majorHAnsi"/>
          <w:sz w:val="27"/>
          <w:szCs w:val="27"/>
        </w:rPr>
        <w:t>There will be five (5) small programming assignments. Each project will be done individually. Details will be given out in class. Late project assignments will be marked 20 points off per day (out of 100 max). So, there is no point submitting a project report more than 4 days late! This penalty cannot be waived, unless there was a case of illness or other substantial impediment beyond your control, with proof in documents from the school. Cheating will be immediately reported it.</w:t>
      </w:r>
    </w:p>
    <w:p w14:paraId="6F228590" w14:textId="77777777" w:rsidR="00550B48" w:rsidRPr="002B6DFD" w:rsidRDefault="00550B48">
      <w:pPr>
        <w:spacing w:before="2"/>
        <w:rPr>
          <w:rFonts w:asciiTheme="majorHAnsi" w:hAnsiTheme="majorHAnsi" w:cstheme="majorHAnsi"/>
          <w:sz w:val="24"/>
          <w:szCs w:val="24"/>
        </w:rPr>
      </w:pPr>
    </w:p>
    <w:p w14:paraId="1A6ACA8B" w14:textId="77777777" w:rsidR="00550B48" w:rsidRPr="002B6DFD" w:rsidRDefault="000A09DA">
      <w:pPr>
        <w:ind w:left="101"/>
        <w:rPr>
          <w:rFonts w:asciiTheme="majorHAnsi" w:hAnsiTheme="majorHAnsi" w:cstheme="majorHAnsi"/>
          <w:sz w:val="27"/>
          <w:szCs w:val="27"/>
          <w:u w:val="single"/>
        </w:rPr>
      </w:pPr>
      <w:r w:rsidRPr="002B6DFD">
        <w:rPr>
          <w:rFonts w:asciiTheme="majorHAnsi" w:hAnsiTheme="majorHAnsi" w:cstheme="majorHAnsi"/>
          <w:b/>
          <w:sz w:val="27"/>
          <w:szCs w:val="27"/>
        </w:rPr>
        <w:t xml:space="preserve">Attendance: </w:t>
      </w:r>
      <w:r w:rsidRPr="002B6DFD">
        <w:rPr>
          <w:rFonts w:asciiTheme="majorHAnsi" w:hAnsiTheme="majorHAnsi" w:cstheme="majorHAnsi"/>
          <w:sz w:val="27"/>
          <w:szCs w:val="27"/>
          <w:highlight w:val="yellow"/>
          <w:u w:val="single"/>
        </w:rPr>
        <w:t>Attendance means being in class from the first day of class, not from the time you enroll.</w:t>
      </w:r>
    </w:p>
    <w:p w14:paraId="0DE8F943" w14:textId="77777777" w:rsidR="00550B48" w:rsidRPr="002B6DFD" w:rsidRDefault="00550B48">
      <w:pPr>
        <w:ind w:left="101"/>
        <w:rPr>
          <w:rFonts w:asciiTheme="majorHAnsi" w:hAnsiTheme="majorHAnsi" w:cstheme="majorHAnsi"/>
          <w:sz w:val="27"/>
          <w:szCs w:val="27"/>
        </w:rPr>
      </w:pPr>
    </w:p>
    <w:p w14:paraId="3DAF2CBF" w14:textId="77777777"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b/>
          <w:sz w:val="27"/>
          <w:szCs w:val="27"/>
        </w:rPr>
        <w:t xml:space="preserve">Agreement: </w:t>
      </w:r>
      <w:r w:rsidRPr="002B6DFD">
        <w:rPr>
          <w:rFonts w:asciiTheme="majorHAnsi" w:hAnsiTheme="majorHAnsi" w:cstheme="majorHAnsi"/>
          <w:sz w:val="27"/>
          <w:szCs w:val="27"/>
          <w:highlight w:val="yellow"/>
          <w:u w:val="single"/>
        </w:rPr>
        <w:t>By signing the agreement, you are agreeing to the class rules and acknowledging that you will abide to them.</w:t>
      </w:r>
    </w:p>
    <w:p w14:paraId="04547814" w14:textId="77777777" w:rsidR="00550B48" w:rsidRPr="002B6DFD" w:rsidRDefault="00550B48">
      <w:pPr>
        <w:ind w:left="101"/>
        <w:rPr>
          <w:rFonts w:asciiTheme="majorHAnsi" w:hAnsiTheme="majorHAnsi" w:cstheme="majorHAnsi"/>
          <w:b/>
          <w:sz w:val="27"/>
          <w:szCs w:val="27"/>
        </w:rPr>
      </w:pPr>
    </w:p>
    <w:p w14:paraId="6CBBCE9D" w14:textId="77777777" w:rsidR="00B3620A" w:rsidRDefault="00B3620A">
      <w:pPr>
        <w:ind w:left="101"/>
        <w:rPr>
          <w:rFonts w:asciiTheme="majorHAnsi" w:hAnsiTheme="majorHAnsi" w:cstheme="majorHAnsi"/>
          <w:b/>
          <w:sz w:val="27"/>
          <w:szCs w:val="27"/>
        </w:rPr>
      </w:pPr>
    </w:p>
    <w:p w14:paraId="188BA5F7" w14:textId="77777777" w:rsidR="00B3620A" w:rsidRDefault="00B3620A">
      <w:pPr>
        <w:ind w:left="101"/>
        <w:rPr>
          <w:rFonts w:asciiTheme="majorHAnsi" w:hAnsiTheme="majorHAnsi" w:cstheme="majorHAnsi"/>
          <w:b/>
          <w:sz w:val="27"/>
          <w:szCs w:val="27"/>
        </w:rPr>
      </w:pPr>
    </w:p>
    <w:p w14:paraId="378F3ED4" w14:textId="7BF2469B"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b/>
          <w:sz w:val="27"/>
          <w:szCs w:val="27"/>
        </w:rPr>
        <w:lastRenderedPageBreak/>
        <w:t>Software:</w:t>
      </w:r>
    </w:p>
    <w:p w14:paraId="0D6A2143" w14:textId="77777777" w:rsidR="00550B48" w:rsidRPr="002B6DFD" w:rsidRDefault="00550B48">
      <w:pPr>
        <w:spacing w:before="8"/>
        <w:rPr>
          <w:rFonts w:asciiTheme="majorHAnsi" w:hAnsiTheme="majorHAnsi" w:cstheme="majorHAnsi"/>
          <w:sz w:val="11"/>
          <w:szCs w:val="11"/>
        </w:rPr>
      </w:pPr>
    </w:p>
    <w:p w14:paraId="3B8ABD70" w14:textId="77777777" w:rsidR="00550B48" w:rsidRPr="002B6DFD" w:rsidRDefault="000A09DA">
      <w:pPr>
        <w:spacing w:line="275" w:lineRule="auto"/>
        <w:ind w:left="101" w:right="97"/>
        <w:rPr>
          <w:rFonts w:asciiTheme="majorHAnsi" w:hAnsiTheme="majorHAnsi" w:cstheme="majorHAnsi"/>
          <w:sz w:val="27"/>
          <w:szCs w:val="27"/>
        </w:rPr>
      </w:pPr>
      <w:r w:rsidRPr="002B6DFD">
        <w:rPr>
          <w:rFonts w:asciiTheme="majorHAnsi" w:hAnsiTheme="majorHAnsi" w:cstheme="majorHAnsi"/>
          <w:sz w:val="27"/>
          <w:szCs w:val="27"/>
        </w:rPr>
        <w:t>Most projects will be done will be done in JavaScript, PHP, and CodeIgniter. Students are expected to have a working knowledge of Java, SQL, and basic HTML. The software used for the projects is open-source, free, platform-independent, and well- suited for Java. You can do most of the projects on your own PC/laptop under any platform (Linux, MAC OS X, MS Windows, etc). Directions of how to download the required software will be given out in class.</w:t>
      </w:r>
    </w:p>
    <w:p w14:paraId="54925112" w14:textId="77777777" w:rsidR="00550B48" w:rsidRPr="002B6DFD" w:rsidRDefault="00550B48">
      <w:pPr>
        <w:spacing w:before="5"/>
        <w:rPr>
          <w:rFonts w:asciiTheme="majorHAnsi" w:hAnsiTheme="majorHAnsi" w:cstheme="majorHAnsi"/>
        </w:rPr>
      </w:pPr>
    </w:p>
    <w:p w14:paraId="0C3D0226" w14:textId="77777777" w:rsidR="00550B48" w:rsidRPr="002B6DFD" w:rsidRDefault="000A09DA">
      <w:pPr>
        <w:ind w:left="101"/>
        <w:rPr>
          <w:rFonts w:asciiTheme="majorHAnsi" w:eastAsia="Calibri" w:hAnsiTheme="majorHAnsi" w:cstheme="majorHAnsi"/>
          <w:sz w:val="24"/>
          <w:szCs w:val="24"/>
        </w:rPr>
      </w:pPr>
      <w:r w:rsidRPr="002B6DFD">
        <w:rPr>
          <w:rFonts w:asciiTheme="majorHAnsi" w:eastAsia="Calibri" w:hAnsiTheme="majorHAnsi" w:cstheme="majorHAnsi"/>
          <w:sz w:val="24"/>
          <w:szCs w:val="24"/>
        </w:rPr>
        <w:t>Have them go to uta.cloud and login.</w:t>
      </w:r>
    </w:p>
    <w:p w14:paraId="1B8820C8" w14:textId="77777777" w:rsidR="00550B48" w:rsidRPr="002B6DFD" w:rsidRDefault="00550B48">
      <w:pPr>
        <w:spacing w:before="3"/>
        <w:rPr>
          <w:rFonts w:asciiTheme="majorHAnsi" w:hAnsiTheme="majorHAnsi" w:cstheme="majorHAnsi"/>
          <w:sz w:val="24"/>
          <w:szCs w:val="24"/>
        </w:rPr>
      </w:pPr>
    </w:p>
    <w:p w14:paraId="505E5C3E" w14:textId="77777777" w:rsidR="00550B48" w:rsidRPr="002B6DFD" w:rsidRDefault="000A09DA">
      <w:pPr>
        <w:ind w:left="101"/>
        <w:rPr>
          <w:rFonts w:asciiTheme="majorHAnsi" w:eastAsia="Calibri" w:hAnsiTheme="majorHAnsi" w:cstheme="majorHAnsi"/>
          <w:sz w:val="24"/>
          <w:szCs w:val="24"/>
        </w:rPr>
      </w:pPr>
      <w:r w:rsidRPr="002B6DFD">
        <w:rPr>
          <w:rFonts w:asciiTheme="majorHAnsi" w:eastAsia="Calibri" w:hAnsiTheme="majorHAnsi" w:cstheme="majorHAnsi"/>
          <w:sz w:val="24"/>
          <w:szCs w:val="24"/>
        </w:rPr>
        <w:t>When they choose their host name, it should be based on their name or netID.</w:t>
      </w:r>
    </w:p>
    <w:p w14:paraId="4F058A38" w14:textId="77777777" w:rsidR="00550B48" w:rsidRPr="002B6DFD" w:rsidRDefault="00550B48">
      <w:pPr>
        <w:rPr>
          <w:rFonts w:asciiTheme="majorHAnsi" w:hAnsiTheme="majorHAnsi" w:cstheme="majorHAnsi"/>
          <w:sz w:val="18"/>
          <w:szCs w:val="18"/>
        </w:rPr>
      </w:pPr>
    </w:p>
    <w:p w14:paraId="22945C10" w14:textId="77777777" w:rsidR="00550B48" w:rsidRPr="002B6DFD" w:rsidRDefault="00550B48">
      <w:pPr>
        <w:rPr>
          <w:rFonts w:asciiTheme="majorHAnsi" w:hAnsiTheme="majorHAnsi" w:cstheme="majorHAnsi"/>
        </w:rPr>
      </w:pPr>
    </w:p>
    <w:p w14:paraId="309CA3DC" w14:textId="77777777" w:rsidR="00550B48" w:rsidRPr="002B6DFD" w:rsidRDefault="00550B48">
      <w:pPr>
        <w:rPr>
          <w:rFonts w:asciiTheme="majorHAnsi" w:hAnsiTheme="majorHAnsi" w:cstheme="majorHAnsi"/>
        </w:rPr>
      </w:pPr>
    </w:p>
    <w:p w14:paraId="156C5458" w14:textId="77777777"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b/>
          <w:sz w:val="27"/>
          <w:szCs w:val="27"/>
        </w:rPr>
        <w:t>How to do Well in this Course:</w:t>
      </w:r>
    </w:p>
    <w:p w14:paraId="77EC6B7D" w14:textId="77777777" w:rsidR="00550B48" w:rsidRPr="002B6DFD" w:rsidRDefault="00550B48">
      <w:pPr>
        <w:spacing w:before="2"/>
        <w:rPr>
          <w:rFonts w:asciiTheme="majorHAnsi" w:hAnsiTheme="majorHAnsi" w:cstheme="majorHAnsi"/>
          <w:sz w:val="12"/>
          <w:szCs w:val="12"/>
        </w:rPr>
      </w:pPr>
    </w:p>
    <w:p w14:paraId="31B9457B" w14:textId="24C93A64" w:rsidR="00550B48" w:rsidRPr="002B6DFD" w:rsidRDefault="000A09DA" w:rsidP="00DC2BE3">
      <w:pPr>
        <w:ind w:left="820" w:right="75"/>
        <w:jc w:val="both"/>
        <w:rPr>
          <w:rFonts w:asciiTheme="majorHAnsi" w:hAnsiTheme="majorHAnsi" w:cstheme="majorHAnsi"/>
          <w:sz w:val="27"/>
          <w:szCs w:val="27"/>
        </w:rPr>
      </w:pPr>
      <w:r w:rsidRPr="002B6DFD">
        <w:rPr>
          <w:rFonts w:asciiTheme="majorHAnsi" w:hAnsiTheme="majorHAnsi" w:cstheme="majorHAnsi"/>
          <w:sz w:val="27"/>
          <w:szCs w:val="27"/>
        </w:rPr>
        <w:t xml:space="preserve">Students who get the most out of this course will be the ones who put in the most effort. If you want to do well, attend all the lectures, read the assigned reading material, and start early on your programming assignments. If you are having difficulty, the instructor and the GTA will be more than happy to help you. In </w:t>
      </w:r>
      <w:r w:rsidR="00DC2BE3" w:rsidRPr="002B6DFD">
        <w:rPr>
          <w:rFonts w:asciiTheme="majorHAnsi" w:hAnsiTheme="majorHAnsi" w:cstheme="majorHAnsi"/>
          <w:sz w:val="27"/>
          <w:szCs w:val="27"/>
        </w:rPr>
        <w:t>addition to</w:t>
      </w:r>
      <w:r w:rsidRPr="002B6DFD">
        <w:rPr>
          <w:rFonts w:asciiTheme="majorHAnsi" w:hAnsiTheme="majorHAnsi" w:cstheme="majorHAnsi"/>
          <w:sz w:val="27"/>
          <w:szCs w:val="27"/>
        </w:rPr>
        <w:t xml:space="preserve">  regular  office  hours,  the  best  way  of  communication  with  the</w:t>
      </w:r>
      <w:r w:rsidR="00DC2BE3">
        <w:rPr>
          <w:rFonts w:asciiTheme="majorHAnsi" w:hAnsiTheme="majorHAnsi" w:cstheme="majorHAnsi"/>
          <w:sz w:val="27"/>
          <w:szCs w:val="27"/>
        </w:rPr>
        <w:t xml:space="preserve"> </w:t>
      </w:r>
      <w:r w:rsidRPr="002B6DFD">
        <w:rPr>
          <w:rFonts w:asciiTheme="majorHAnsi" w:hAnsiTheme="majorHAnsi" w:cstheme="majorHAnsi"/>
          <w:sz w:val="27"/>
          <w:szCs w:val="27"/>
        </w:rPr>
        <w:t>instructor or the GTA is through email. If you can't make it to the scheduled office hours but really need help, contact one of us for an appointment.</w:t>
      </w:r>
    </w:p>
    <w:p w14:paraId="2BAB3BC7" w14:textId="77777777" w:rsidR="00550B48" w:rsidRPr="002B6DFD" w:rsidRDefault="00550B48">
      <w:pPr>
        <w:spacing w:before="16"/>
        <w:rPr>
          <w:rFonts w:asciiTheme="majorHAnsi" w:hAnsiTheme="majorHAnsi" w:cstheme="majorHAnsi"/>
          <w:sz w:val="22"/>
          <w:szCs w:val="22"/>
        </w:rPr>
      </w:pPr>
    </w:p>
    <w:p w14:paraId="63210EB1" w14:textId="77777777"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b/>
          <w:sz w:val="27"/>
          <w:szCs w:val="27"/>
        </w:rPr>
        <w:t>Drop Policy:</w:t>
      </w:r>
    </w:p>
    <w:p w14:paraId="063D8E7F" w14:textId="77777777" w:rsidR="00550B48" w:rsidRPr="002B6DFD" w:rsidRDefault="00550B48">
      <w:pPr>
        <w:spacing w:before="8"/>
        <w:rPr>
          <w:rFonts w:asciiTheme="majorHAnsi" w:hAnsiTheme="majorHAnsi" w:cstheme="majorHAnsi"/>
          <w:sz w:val="11"/>
          <w:szCs w:val="11"/>
        </w:rPr>
      </w:pPr>
    </w:p>
    <w:p w14:paraId="02904AB9" w14:textId="77777777" w:rsidR="00550B48" w:rsidRPr="002B6DFD" w:rsidRDefault="000A09DA">
      <w:pPr>
        <w:ind w:left="820" w:right="65"/>
        <w:jc w:val="both"/>
        <w:rPr>
          <w:rFonts w:asciiTheme="majorHAnsi" w:hAnsiTheme="majorHAnsi" w:cstheme="majorHAnsi"/>
          <w:sz w:val="27"/>
          <w:szCs w:val="27"/>
        </w:rPr>
      </w:pPr>
      <w:r w:rsidRPr="002B6DFD">
        <w:rPr>
          <w:rFonts w:asciiTheme="majorHAnsi" w:hAnsiTheme="majorHAnsi" w:cstheme="majorHAnsi"/>
          <w:sz w:val="27"/>
          <w:szCs w:val="27"/>
        </w:rPr>
        <w:t>Students may drop or swap (adding and dropping a class concurrently) classes through self-service in MyMav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Students  will not  be automatically  dropped  for  non-attendance. Repayment of certain types of financial aid administered through the University may be required as the result of dropping classes or withdrawing. For more information, contact the Office of Financial Aid and Scholarships (</w:t>
      </w:r>
      <w:hyperlink r:id="rId8">
        <w:r w:rsidRPr="002B6DFD">
          <w:rPr>
            <w:rFonts w:asciiTheme="majorHAnsi" w:hAnsiTheme="majorHAnsi" w:cstheme="majorHAnsi"/>
            <w:color w:val="0000FF"/>
            <w:sz w:val="27"/>
            <w:szCs w:val="27"/>
            <w:u w:val="single"/>
          </w:rPr>
          <w:t>http://wweb.uta.edu/aao/fao/</w:t>
        </w:r>
      </w:hyperlink>
      <w:hyperlink r:id="rId9">
        <w:r w:rsidRPr="002B6DFD">
          <w:rPr>
            <w:rFonts w:asciiTheme="majorHAnsi" w:hAnsiTheme="majorHAnsi" w:cstheme="majorHAnsi"/>
            <w:color w:val="000000"/>
            <w:sz w:val="27"/>
            <w:szCs w:val="27"/>
          </w:rPr>
          <w:t>).</w:t>
        </w:r>
      </w:hyperlink>
    </w:p>
    <w:p w14:paraId="748F519A" w14:textId="77777777" w:rsidR="00550B48" w:rsidRPr="002B6DFD" w:rsidRDefault="00550B48">
      <w:pPr>
        <w:spacing w:before="10"/>
        <w:rPr>
          <w:rFonts w:asciiTheme="majorHAnsi" w:hAnsiTheme="majorHAnsi" w:cstheme="majorHAnsi"/>
        </w:rPr>
      </w:pPr>
    </w:p>
    <w:p w14:paraId="393A7C35" w14:textId="77777777" w:rsidR="00550B48" w:rsidRPr="002B6DFD" w:rsidRDefault="000A09DA">
      <w:pPr>
        <w:spacing w:before="27"/>
        <w:ind w:left="101"/>
        <w:rPr>
          <w:rFonts w:asciiTheme="majorHAnsi" w:hAnsiTheme="majorHAnsi" w:cstheme="majorHAnsi"/>
          <w:sz w:val="27"/>
          <w:szCs w:val="27"/>
        </w:rPr>
      </w:pPr>
      <w:r w:rsidRPr="002B6DFD">
        <w:rPr>
          <w:rFonts w:asciiTheme="majorHAnsi" w:hAnsiTheme="majorHAnsi" w:cstheme="majorHAnsi"/>
          <w:b/>
          <w:sz w:val="27"/>
          <w:szCs w:val="27"/>
        </w:rPr>
        <w:lastRenderedPageBreak/>
        <w:t>Americans with Disabilities Act:</w:t>
      </w:r>
    </w:p>
    <w:p w14:paraId="13BBC005" w14:textId="77777777" w:rsidR="00550B48" w:rsidRPr="002B6DFD" w:rsidRDefault="00550B48">
      <w:pPr>
        <w:spacing w:before="2"/>
        <w:rPr>
          <w:rFonts w:asciiTheme="majorHAnsi" w:hAnsiTheme="majorHAnsi" w:cstheme="majorHAnsi"/>
          <w:sz w:val="12"/>
          <w:szCs w:val="12"/>
        </w:rPr>
      </w:pPr>
    </w:p>
    <w:p w14:paraId="24C22D3A" w14:textId="77777777" w:rsidR="00550B48" w:rsidRPr="002B6DFD" w:rsidRDefault="000A09DA">
      <w:pPr>
        <w:ind w:left="820" w:right="67"/>
        <w:jc w:val="both"/>
        <w:rPr>
          <w:rFonts w:asciiTheme="majorHAnsi" w:hAnsiTheme="majorHAnsi" w:cstheme="majorHAnsi"/>
          <w:sz w:val="27"/>
          <w:szCs w:val="27"/>
        </w:rPr>
      </w:pPr>
      <w:r w:rsidRPr="002B6DFD">
        <w:rPr>
          <w:rFonts w:asciiTheme="majorHAnsi" w:hAnsiTheme="majorHAnsi" w:cstheme="majorHAnsi"/>
          <w:sz w:val="27"/>
          <w:szCs w:val="27"/>
        </w:rPr>
        <w:t xml:space="preserve">The University of Texas at Arlington is on record as being committed to both the spirit and letter of all federal equal opportunity legislation, including the Americans with Disabilities Act (ADA). All instructors at UT Arlington are required by law to provide "reasonable accommodations" to students with disabilities, so as not to discriminate on the basis of that disability. Any student requiring an accommodation for this course must provide the instructor with official documentation in the form of a letter certified by the staff in the Office for Students with Disabilities, University Hall 102. Only those students who have officially documented a need for an accommodation will have their request honored. Information regarding diagnostic criteria and policies for obtaining disability-based        academic        accommodations        can        be        found at </w:t>
      </w:r>
      <w:r w:rsidRPr="002B6DFD">
        <w:rPr>
          <w:rFonts w:asciiTheme="majorHAnsi" w:hAnsiTheme="majorHAnsi" w:cstheme="majorHAnsi"/>
          <w:color w:val="0000FF"/>
          <w:sz w:val="27"/>
          <w:szCs w:val="27"/>
        </w:rPr>
        <w:t xml:space="preserve"> </w:t>
      </w:r>
      <w:hyperlink r:id="rId10">
        <w:r w:rsidRPr="002B6DFD">
          <w:rPr>
            <w:rFonts w:asciiTheme="majorHAnsi" w:hAnsiTheme="majorHAnsi" w:cstheme="majorHAnsi"/>
            <w:color w:val="0000FF"/>
            <w:sz w:val="27"/>
            <w:szCs w:val="27"/>
            <w:u w:val="single"/>
          </w:rPr>
          <w:t>www.uta.edu/disability</w:t>
        </w:r>
      </w:hyperlink>
      <w:hyperlink r:id="rId11">
        <w:r w:rsidRPr="002B6DFD">
          <w:rPr>
            <w:rFonts w:asciiTheme="majorHAnsi" w:hAnsiTheme="majorHAnsi" w:cstheme="majorHAnsi"/>
            <w:color w:val="0000FF"/>
            <w:sz w:val="27"/>
            <w:szCs w:val="27"/>
          </w:rPr>
          <w:t xml:space="preserve"> </w:t>
        </w:r>
      </w:hyperlink>
      <w:hyperlink r:id="rId12">
        <w:r w:rsidRPr="002B6DFD">
          <w:rPr>
            <w:rFonts w:asciiTheme="majorHAnsi" w:hAnsiTheme="majorHAnsi" w:cstheme="majorHAnsi"/>
            <w:color w:val="000000"/>
            <w:sz w:val="27"/>
            <w:szCs w:val="27"/>
          </w:rPr>
          <w:t>o</w:t>
        </w:r>
      </w:hyperlink>
      <w:r w:rsidRPr="002B6DFD">
        <w:rPr>
          <w:rFonts w:asciiTheme="majorHAnsi" w:hAnsiTheme="majorHAnsi" w:cstheme="majorHAnsi"/>
          <w:color w:val="000000"/>
          <w:sz w:val="27"/>
          <w:szCs w:val="27"/>
        </w:rPr>
        <w:t>r by calling the Office for Students with Disabilities at (817) 272-3364.</w:t>
      </w:r>
    </w:p>
    <w:p w14:paraId="484DC065" w14:textId="77777777" w:rsidR="00550B48" w:rsidRPr="002B6DFD" w:rsidRDefault="00550B48">
      <w:pPr>
        <w:spacing w:before="2"/>
        <w:rPr>
          <w:rFonts w:asciiTheme="majorHAnsi" w:hAnsiTheme="majorHAnsi" w:cstheme="majorHAnsi"/>
          <w:sz w:val="24"/>
          <w:szCs w:val="24"/>
        </w:rPr>
      </w:pPr>
    </w:p>
    <w:p w14:paraId="69DAB09D" w14:textId="77777777"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b/>
          <w:sz w:val="27"/>
          <w:szCs w:val="27"/>
        </w:rPr>
        <w:t>Title IX:</w:t>
      </w:r>
    </w:p>
    <w:p w14:paraId="05B673A5" w14:textId="77777777" w:rsidR="00550B48" w:rsidRPr="002B6DFD" w:rsidRDefault="00550B48">
      <w:pPr>
        <w:spacing w:before="8"/>
        <w:rPr>
          <w:rFonts w:asciiTheme="majorHAnsi" w:hAnsiTheme="majorHAnsi" w:cstheme="majorHAnsi"/>
          <w:sz w:val="11"/>
          <w:szCs w:val="11"/>
        </w:rPr>
      </w:pPr>
    </w:p>
    <w:p w14:paraId="437F370A" w14:textId="77777777" w:rsidR="00550B48" w:rsidRPr="002B6DFD" w:rsidRDefault="000A09DA">
      <w:pPr>
        <w:ind w:left="820" w:right="72"/>
        <w:rPr>
          <w:rFonts w:asciiTheme="majorHAnsi" w:hAnsiTheme="majorHAnsi" w:cstheme="majorHAnsi"/>
          <w:color w:val="000000"/>
          <w:sz w:val="27"/>
          <w:szCs w:val="27"/>
        </w:rPr>
      </w:pPr>
      <w:r w:rsidRPr="002B6DFD">
        <w:rPr>
          <w:rFonts w:asciiTheme="majorHAnsi" w:hAnsiTheme="majorHAnsi" w:cstheme="majorHAnsi"/>
          <w:sz w:val="27"/>
          <w:szCs w:val="27"/>
        </w:rPr>
        <w:t xml:space="preserve">The University of Texas at Arlington is committed to upholding U.S. Federal Law "Title IX" such that no member of the UT Arlington community shall, on the basis of sex, be excluded from participation in, be denied the benefits of, or be subjected to discrimination under any education program or activity. For more information, visit </w:t>
      </w:r>
      <w:r w:rsidRPr="002B6DFD">
        <w:rPr>
          <w:rFonts w:asciiTheme="majorHAnsi" w:hAnsiTheme="majorHAnsi" w:cstheme="majorHAnsi"/>
          <w:color w:val="0000FF"/>
          <w:sz w:val="27"/>
          <w:szCs w:val="27"/>
        </w:rPr>
        <w:t xml:space="preserve"> </w:t>
      </w:r>
      <w:hyperlink r:id="rId13">
        <w:r w:rsidRPr="002B6DFD">
          <w:rPr>
            <w:rFonts w:asciiTheme="majorHAnsi" w:hAnsiTheme="majorHAnsi" w:cstheme="majorHAnsi"/>
            <w:color w:val="0000FF"/>
            <w:sz w:val="27"/>
            <w:szCs w:val="27"/>
            <w:u w:val="single"/>
          </w:rPr>
          <w:t>www.uta.edu/titleIX</w:t>
        </w:r>
      </w:hyperlink>
      <w:hyperlink r:id="rId14">
        <w:r w:rsidRPr="002B6DFD">
          <w:rPr>
            <w:rFonts w:asciiTheme="majorHAnsi" w:hAnsiTheme="majorHAnsi" w:cstheme="majorHAnsi"/>
            <w:color w:val="000000"/>
            <w:sz w:val="27"/>
            <w:szCs w:val="27"/>
          </w:rPr>
          <w:t>.</w:t>
        </w:r>
      </w:hyperlink>
    </w:p>
    <w:p w14:paraId="026F5A05" w14:textId="77777777" w:rsidR="00550B48" w:rsidRPr="002B6DFD" w:rsidRDefault="00550B48">
      <w:pPr>
        <w:ind w:left="820" w:right="72"/>
        <w:rPr>
          <w:rFonts w:asciiTheme="majorHAnsi" w:hAnsiTheme="majorHAnsi" w:cstheme="majorHAnsi"/>
          <w:color w:val="000000"/>
          <w:sz w:val="27"/>
          <w:szCs w:val="27"/>
        </w:rPr>
      </w:pPr>
    </w:p>
    <w:p w14:paraId="04DD2E10" w14:textId="77777777" w:rsidR="00550B48" w:rsidRPr="002B6DFD" w:rsidRDefault="000A09DA">
      <w:pPr>
        <w:spacing w:before="60"/>
        <w:ind w:left="101"/>
        <w:rPr>
          <w:rFonts w:asciiTheme="majorHAnsi" w:hAnsiTheme="majorHAnsi" w:cstheme="majorHAnsi"/>
          <w:sz w:val="27"/>
          <w:szCs w:val="27"/>
        </w:rPr>
      </w:pPr>
      <w:r w:rsidRPr="002B6DFD">
        <w:rPr>
          <w:rFonts w:asciiTheme="majorHAnsi" w:hAnsiTheme="majorHAnsi" w:cstheme="majorHAnsi"/>
          <w:b/>
          <w:sz w:val="27"/>
          <w:szCs w:val="27"/>
        </w:rPr>
        <w:t>Academic Integrity:</w:t>
      </w:r>
    </w:p>
    <w:p w14:paraId="343CD0CA" w14:textId="77777777" w:rsidR="00550B48" w:rsidRPr="002B6DFD" w:rsidRDefault="00550B48">
      <w:pPr>
        <w:spacing w:before="8"/>
        <w:rPr>
          <w:rFonts w:asciiTheme="majorHAnsi" w:hAnsiTheme="majorHAnsi" w:cstheme="majorHAnsi"/>
          <w:sz w:val="11"/>
          <w:szCs w:val="11"/>
        </w:rPr>
      </w:pPr>
    </w:p>
    <w:p w14:paraId="1C22AFF7" w14:textId="77777777" w:rsidR="00550B48" w:rsidRPr="002B6DFD" w:rsidRDefault="000A09DA">
      <w:pPr>
        <w:ind w:left="820" w:right="70"/>
        <w:jc w:val="both"/>
        <w:rPr>
          <w:rFonts w:asciiTheme="majorHAnsi" w:hAnsiTheme="majorHAnsi" w:cstheme="majorHAnsi"/>
          <w:sz w:val="27"/>
          <w:szCs w:val="27"/>
        </w:rPr>
      </w:pPr>
      <w:r w:rsidRPr="002B6DFD">
        <w:rPr>
          <w:rFonts w:asciiTheme="majorHAnsi" w:hAnsiTheme="majorHAnsi" w:cstheme="majorHAnsi"/>
          <w:sz w:val="27"/>
          <w:szCs w:val="27"/>
        </w:rPr>
        <w:t>Students enrolled all UT Arlington courses are expected to adhere to the UT Arlington Honor Code: I pledge, on my honor, to uphold UT Arlington's tradition of academic integrity, a tradition that values hard work and honest effort in the pursuit of academic excellence. I promise that I will submit only work that I personally create or contribute to group collaborations, and I will appropriately reference any work from other sources. I will follow the highest standards of integrity and uphold the spirit of the Honor Code. UT Arlington faculty members may employ the Honor Code as they see fit in their courses, including (but not limited to) having students acknowledge the honor code as part of an examination or requiring students to incorporate the honor code into any work submitted. Per UT System Regents' Rule 50101, Â§2.2, suspected violations of university's standards for academic integrity (including the Honor Code) will be referred to the Office of Student Conduct. Violators will be disciplined in accordance with University policy, which may result in the student's suspension or expulsion from the University.</w:t>
      </w:r>
    </w:p>
    <w:p w14:paraId="79C5521C" w14:textId="77777777" w:rsidR="00550B48" w:rsidRPr="002B6DFD" w:rsidRDefault="00550B48">
      <w:pPr>
        <w:spacing w:before="2"/>
        <w:rPr>
          <w:rFonts w:asciiTheme="majorHAnsi" w:hAnsiTheme="majorHAnsi" w:cstheme="majorHAnsi"/>
          <w:sz w:val="24"/>
          <w:szCs w:val="24"/>
        </w:rPr>
      </w:pPr>
    </w:p>
    <w:p w14:paraId="21EBE749" w14:textId="77777777"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b/>
          <w:sz w:val="27"/>
          <w:szCs w:val="27"/>
        </w:rPr>
        <w:t>Cheating Policy: Zero Cheating tolerance. Not cheating from anybody or from</w:t>
      </w:r>
    </w:p>
    <w:p w14:paraId="721494FD" w14:textId="77777777" w:rsidR="00550B48" w:rsidRPr="002B6DFD" w:rsidRDefault="000A09DA">
      <w:pPr>
        <w:spacing w:before="1"/>
        <w:ind w:left="101"/>
        <w:rPr>
          <w:rFonts w:asciiTheme="majorHAnsi" w:hAnsiTheme="majorHAnsi" w:cstheme="majorHAnsi"/>
          <w:sz w:val="27"/>
          <w:szCs w:val="27"/>
        </w:rPr>
      </w:pPr>
      <w:r w:rsidRPr="002B6DFD">
        <w:rPr>
          <w:rFonts w:asciiTheme="majorHAnsi" w:hAnsiTheme="majorHAnsi" w:cstheme="majorHAnsi"/>
          <w:b/>
          <w:sz w:val="27"/>
          <w:szCs w:val="27"/>
        </w:rPr>
        <w:t>Internet.</w:t>
      </w:r>
    </w:p>
    <w:p w14:paraId="1AA493F7" w14:textId="77777777" w:rsidR="00550B48" w:rsidRPr="002B6DFD" w:rsidRDefault="00550B48">
      <w:pPr>
        <w:spacing w:before="18"/>
        <w:rPr>
          <w:rFonts w:asciiTheme="majorHAnsi" w:hAnsiTheme="majorHAnsi" w:cstheme="majorHAnsi"/>
          <w:sz w:val="22"/>
          <w:szCs w:val="22"/>
        </w:rPr>
      </w:pPr>
    </w:p>
    <w:p w14:paraId="36CD2D7E" w14:textId="77777777"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b/>
          <w:sz w:val="27"/>
          <w:szCs w:val="27"/>
        </w:rPr>
        <w:t>Electronic Communication:</w:t>
      </w:r>
    </w:p>
    <w:p w14:paraId="78570E8A" w14:textId="77777777" w:rsidR="00550B48" w:rsidRPr="002B6DFD" w:rsidRDefault="00550B48">
      <w:pPr>
        <w:spacing w:before="8"/>
        <w:rPr>
          <w:rFonts w:asciiTheme="majorHAnsi" w:hAnsiTheme="majorHAnsi" w:cstheme="majorHAnsi"/>
          <w:sz w:val="11"/>
          <w:szCs w:val="11"/>
        </w:rPr>
      </w:pPr>
    </w:p>
    <w:p w14:paraId="3ED5C72F" w14:textId="77777777" w:rsidR="00550B48" w:rsidRPr="002B6DFD" w:rsidRDefault="000A09DA">
      <w:pPr>
        <w:ind w:left="820" w:right="70"/>
        <w:jc w:val="both"/>
        <w:rPr>
          <w:rFonts w:asciiTheme="majorHAnsi" w:hAnsiTheme="majorHAnsi" w:cstheme="majorHAnsi"/>
          <w:sz w:val="27"/>
          <w:szCs w:val="27"/>
        </w:rPr>
      </w:pPr>
      <w:r w:rsidRPr="002B6DFD">
        <w:rPr>
          <w:rFonts w:asciiTheme="majorHAnsi" w:hAnsiTheme="majorHAnsi" w:cstheme="majorHAnsi"/>
          <w:sz w:val="27"/>
          <w:szCs w:val="27"/>
        </w:rPr>
        <w:t xml:space="preserve">UT Arlington has adopted MavMail as its official means to communicate with students about important deadlines and events, as well as to transact university- related business regarding financial aid, tuition, grades, graduation, etc. All students are assigned a MavMail account and are responsible for checking the inbox regularly. There is no additional charge to students for using this account, which remains active even after graduation. Information about activating and using MavMail is available at </w:t>
      </w:r>
      <w:r w:rsidRPr="002B6DFD">
        <w:rPr>
          <w:rFonts w:asciiTheme="majorHAnsi" w:hAnsiTheme="majorHAnsi" w:cstheme="majorHAnsi"/>
          <w:color w:val="0000FF"/>
          <w:sz w:val="27"/>
          <w:szCs w:val="27"/>
        </w:rPr>
        <w:t xml:space="preserve"> </w:t>
      </w:r>
      <w:hyperlink r:id="rId15">
        <w:r w:rsidRPr="002B6DFD">
          <w:rPr>
            <w:rFonts w:asciiTheme="majorHAnsi" w:hAnsiTheme="majorHAnsi" w:cstheme="majorHAnsi"/>
            <w:color w:val="0000FF"/>
            <w:sz w:val="27"/>
            <w:szCs w:val="27"/>
            <w:u w:val="single"/>
          </w:rPr>
          <w:t>http://www.uta.edu/oit/cs/email/mavmail.php</w:t>
        </w:r>
      </w:hyperlink>
      <w:hyperlink r:id="rId16">
        <w:r w:rsidRPr="002B6DFD">
          <w:rPr>
            <w:rFonts w:asciiTheme="majorHAnsi" w:hAnsiTheme="majorHAnsi" w:cstheme="majorHAnsi"/>
            <w:color w:val="000000"/>
            <w:sz w:val="27"/>
            <w:szCs w:val="27"/>
          </w:rPr>
          <w:t>.</w:t>
        </w:r>
      </w:hyperlink>
    </w:p>
    <w:p w14:paraId="2A472414" w14:textId="77777777" w:rsidR="00550B48" w:rsidRPr="002B6DFD" w:rsidRDefault="00550B48">
      <w:pPr>
        <w:spacing w:before="14"/>
        <w:rPr>
          <w:rFonts w:asciiTheme="majorHAnsi" w:hAnsiTheme="majorHAnsi" w:cstheme="majorHAnsi"/>
        </w:rPr>
      </w:pPr>
    </w:p>
    <w:p w14:paraId="063FCA1E" w14:textId="77777777" w:rsidR="00550B48" w:rsidRPr="002B6DFD" w:rsidRDefault="000A09DA">
      <w:pPr>
        <w:spacing w:before="27"/>
        <w:ind w:left="101"/>
        <w:rPr>
          <w:rFonts w:asciiTheme="majorHAnsi" w:hAnsiTheme="majorHAnsi" w:cstheme="majorHAnsi"/>
          <w:sz w:val="27"/>
          <w:szCs w:val="27"/>
        </w:rPr>
      </w:pPr>
      <w:r w:rsidRPr="002B6DFD">
        <w:rPr>
          <w:rFonts w:asciiTheme="majorHAnsi" w:hAnsiTheme="majorHAnsi" w:cstheme="majorHAnsi"/>
          <w:b/>
          <w:sz w:val="27"/>
          <w:szCs w:val="27"/>
        </w:rPr>
        <w:t>Student Feedback Survey:</w:t>
      </w:r>
    </w:p>
    <w:p w14:paraId="583992E0" w14:textId="77777777" w:rsidR="00550B48" w:rsidRPr="002B6DFD" w:rsidRDefault="00550B48">
      <w:pPr>
        <w:spacing w:before="7"/>
        <w:rPr>
          <w:rFonts w:asciiTheme="majorHAnsi" w:hAnsiTheme="majorHAnsi" w:cstheme="majorHAnsi"/>
          <w:sz w:val="11"/>
          <w:szCs w:val="11"/>
        </w:rPr>
      </w:pPr>
    </w:p>
    <w:p w14:paraId="33C47B22" w14:textId="77777777" w:rsidR="00550B48" w:rsidRPr="002B6DFD" w:rsidRDefault="000A09DA">
      <w:pPr>
        <w:ind w:left="820" w:right="72"/>
        <w:jc w:val="both"/>
        <w:rPr>
          <w:rFonts w:asciiTheme="majorHAnsi" w:hAnsiTheme="majorHAnsi" w:cstheme="majorHAnsi"/>
          <w:sz w:val="27"/>
          <w:szCs w:val="27"/>
        </w:rPr>
        <w:sectPr w:rsidR="00550B48" w:rsidRPr="002B6DFD">
          <w:footerReference w:type="default" r:id="rId17"/>
          <w:pgSz w:w="12240" w:h="15840"/>
          <w:pgMar w:top="1380" w:right="1320" w:bottom="280" w:left="1340" w:header="0" w:footer="1010" w:gutter="0"/>
          <w:cols w:space="720" w:equalWidth="0">
            <w:col w:w="9360"/>
          </w:cols>
        </w:sectPr>
      </w:pPr>
      <w:r w:rsidRPr="002B6DFD">
        <w:rPr>
          <w:rFonts w:asciiTheme="majorHAnsi" w:hAnsiTheme="majorHAnsi" w:cstheme="majorHAnsi"/>
          <w:sz w:val="27"/>
          <w:szCs w:val="27"/>
        </w:rPr>
        <w:t xml:space="preserve">At the end of each term, students enrolled in classes categorized as "lecture," "seminar,"  or  "laboratory"  shall be  directed  to complete an  online Student Feedback Survey (SFS). Instructions on how to access the SFS for this course will be sent directly to each student through MavMail approximately 10 days before the end of the term. Each student”s feedback enters the SFS database anonymously and is aggregated with that of other students enrolled in the course. UT Arlington’ s effort to solicit, gather, tabulate, and publish student feedback is required by state law; students are strongly urged to participate. For more information, visit </w:t>
      </w:r>
      <w:r w:rsidRPr="002B6DFD">
        <w:rPr>
          <w:rFonts w:asciiTheme="majorHAnsi" w:hAnsiTheme="majorHAnsi" w:cstheme="majorHAnsi"/>
          <w:color w:val="0000FF"/>
          <w:sz w:val="27"/>
          <w:szCs w:val="27"/>
        </w:rPr>
        <w:t xml:space="preserve"> </w:t>
      </w:r>
      <w:hyperlink r:id="rId18">
        <w:r w:rsidRPr="002B6DFD">
          <w:rPr>
            <w:rFonts w:asciiTheme="majorHAnsi" w:hAnsiTheme="majorHAnsi" w:cstheme="majorHAnsi"/>
            <w:color w:val="0000FF"/>
            <w:sz w:val="27"/>
            <w:szCs w:val="27"/>
            <w:u w:val="single"/>
          </w:rPr>
          <w:t>http://www.uta.edu/sfs</w:t>
        </w:r>
      </w:hyperlink>
      <w:hyperlink r:id="rId19">
        <w:r w:rsidRPr="002B6DFD">
          <w:rPr>
            <w:rFonts w:asciiTheme="majorHAnsi" w:hAnsiTheme="majorHAnsi" w:cstheme="majorHAnsi"/>
            <w:color w:val="000000"/>
            <w:sz w:val="27"/>
            <w:szCs w:val="27"/>
          </w:rPr>
          <w:t>.</w:t>
        </w:r>
      </w:hyperlink>
    </w:p>
    <w:p w14:paraId="13B4A670" w14:textId="77777777" w:rsidR="00550B48" w:rsidRPr="002B6DFD" w:rsidRDefault="000A09DA">
      <w:pPr>
        <w:spacing w:before="60"/>
        <w:ind w:left="101"/>
        <w:rPr>
          <w:rFonts w:asciiTheme="majorHAnsi" w:hAnsiTheme="majorHAnsi" w:cstheme="majorHAnsi"/>
          <w:sz w:val="27"/>
          <w:szCs w:val="27"/>
        </w:rPr>
      </w:pPr>
      <w:r w:rsidRPr="002B6DFD">
        <w:rPr>
          <w:rFonts w:asciiTheme="majorHAnsi" w:hAnsiTheme="majorHAnsi" w:cstheme="majorHAnsi"/>
          <w:b/>
          <w:sz w:val="27"/>
          <w:szCs w:val="27"/>
        </w:rPr>
        <w:lastRenderedPageBreak/>
        <w:t>Final Review Week:</w:t>
      </w:r>
    </w:p>
    <w:p w14:paraId="1461DD6C" w14:textId="77777777" w:rsidR="00550B48" w:rsidRPr="002B6DFD" w:rsidRDefault="00550B48">
      <w:pPr>
        <w:spacing w:before="8"/>
        <w:rPr>
          <w:rFonts w:asciiTheme="majorHAnsi" w:hAnsiTheme="majorHAnsi" w:cstheme="majorHAnsi"/>
          <w:sz w:val="11"/>
          <w:szCs w:val="11"/>
        </w:rPr>
      </w:pPr>
    </w:p>
    <w:p w14:paraId="09783DB2" w14:textId="77777777" w:rsidR="00550B48" w:rsidRPr="002B6DFD" w:rsidRDefault="000A09DA">
      <w:pPr>
        <w:ind w:left="820" w:right="71"/>
        <w:jc w:val="both"/>
        <w:rPr>
          <w:rFonts w:asciiTheme="majorHAnsi" w:hAnsiTheme="majorHAnsi" w:cstheme="majorHAnsi"/>
          <w:sz w:val="27"/>
          <w:szCs w:val="27"/>
        </w:rPr>
      </w:pPr>
      <w:r w:rsidRPr="002B6DFD">
        <w:rPr>
          <w:rFonts w:asciiTheme="majorHAnsi" w:hAnsiTheme="majorHAnsi" w:cstheme="majorHAnsi"/>
          <w:sz w:val="27"/>
          <w:szCs w:val="27"/>
        </w:rPr>
        <w:t>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unless specified in the class syllabus.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w:t>
      </w:r>
    </w:p>
    <w:p w14:paraId="0A418289" w14:textId="77777777"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b/>
          <w:sz w:val="27"/>
          <w:szCs w:val="27"/>
        </w:rPr>
        <w:t>Emergency Exit Procedures:</w:t>
      </w:r>
    </w:p>
    <w:p w14:paraId="0E3976D2" w14:textId="77777777" w:rsidR="00550B48" w:rsidRPr="002B6DFD" w:rsidRDefault="00550B48">
      <w:pPr>
        <w:spacing w:before="7"/>
        <w:rPr>
          <w:rFonts w:asciiTheme="majorHAnsi" w:hAnsiTheme="majorHAnsi" w:cstheme="majorHAnsi"/>
          <w:sz w:val="11"/>
          <w:szCs w:val="11"/>
        </w:rPr>
      </w:pPr>
    </w:p>
    <w:p w14:paraId="4D9020D8" w14:textId="77777777" w:rsidR="00550B48" w:rsidRPr="002B6DFD" w:rsidRDefault="000A09DA">
      <w:pPr>
        <w:ind w:left="820" w:right="69"/>
        <w:jc w:val="both"/>
        <w:rPr>
          <w:rFonts w:asciiTheme="majorHAnsi" w:hAnsiTheme="majorHAnsi" w:cstheme="majorHAnsi"/>
          <w:sz w:val="27"/>
          <w:szCs w:val="27"/>
        </w:rPr>
      </w:pPr>
      <w:r w:rsidRPr="002B6DFD">
        <w:rPr>
          <w:rFonts w:asciiTheme="majorHAnsi" w:hAnsiTheme="majorHAnsi" w:cstheme="majorHAnsi"/>
          <w:sz w:val="27"/>
          <w:szCs w:val="27"/>
        </w:rPr>
        <w:t>Should we experience an emergency event that requires us to vacate the building, students should exit the room and move toward the nearest exit, which is located next to the classroom. When exiting the building during an emergency, one should never take an elevator but should use the stairwells. Faculty members and instructional staff will assist students in selecting the safest route for evacuation and will make arrangements to assist individuals with disabilities.</w:t>
      </w:r>
    </w:p>
    <w:p w14:paraId="2D48CE0B" w14:textId="77777777" w:rsidR="00550B48" w:rsidRPr="002B6DFD" w:rsidRDefault="00550B48">
      <w:pPr>
        <w:spacing w:before="2"/>
        <w:rPr>
          <w:rFonts w:asciiTheme="majorHAnsi" w:hAnsiTheme="majorHAnsi" w:cstheme="majorHAnsi"/>
          <w:sz w:val="24"/>
          <w:szCs w:val="24"/>
        </w:rPr>
      </w:pPr>
    </w:p>
    <w:p w14:paraId="5D155216" w14:textId="77777777"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b/>
          <w:sz w:val="27"/>
          <w:szCs w:val="27"/>
        </w:rPr>
        <w:t>Tentative Schedule:</w:t>
      </w:r>
    </w:p>
    <w:p w14:paraId="5ADD415D" w14:textId="77777777"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sz w:val="27"/>
          <w:szCs w:val="27"/>
        </w:rPr>
        <w:t>Introduction and motivation</w:t>
      </w:r>
    </w:p>
    <w:p w14:paraId="1E9E6BF6" w14:textId="77777777" w:rsidR="00550B48" w:rsidRPr="002B6DFD" w:rsidRDefault="000A09DA">
      <w:pPr>
        <w:ind w:left="1181"/>
        <w:rPr>
          <w:rFonts w:asciiTheme="majorHAnsi" w:hAnsiTheme="majorHAnsi" w:cstheme="majorHAnsi"/>
          <w:sz w:val="27"/>
          <w:szCs w:val="27"/>
        </w:rPr>
      </w:pPr>
      <w:r w:rsidRPr="002B6DFD">
        <w:rPr>
          <w:rFonts w:asciiTheme="majorHAnsi" w:hAnsiTheme="majorHAnsi" w:cstheme="majorHAnsi"/>
          <w:sz w:val="27"/>
          <w:szCs w:val="27"/>
        </w:rPr>
        <w:t>1.  Web Programming</w:t>
      </w:r>
    </w:p>
    <w:p w14:paraId="3EA082E0" w14:textId="77777777" w:rsidR="00550B48" w:rsidRPr="002B6DFD" w:rsidRDefault="000A09DA">
      <w:pPr>
        <w:spacing w:line="300" w:lineRule="auto"/>
        <w:ind w:left="1901"/>
        <w:rPr>
          <w:rFonts w:asciiTheme="majorHAnsi" w:hAnsiTheme="majorHAnsi" w:cstheme="majorHAnsi"/>
          <w:sz w:val="27"/>
          <w:szCs w:val="27"/>
        </w:rPr>
      </w:pPr>
      <w:r w:rsidRPr="002B6DFD">
        <w:rPr>
          <w:rFonts w:asciiTheme="majorHAnsi" w:hAnsiTheme="majorHAnsi" w:cstheme="majorHAnsi"/>
          <w:sz w:val="27"/>
          <w:szCs w:val="27"/>
        </w:rPr>
        <w:t>a.  Dynamic web pages, the HTTP protocol</w:t>
      </w:r>
    </w:p>
    <w:p w14:paraId="2EC9A24B" w14:textId="77777777" w:rsidR="00550B48" w:rsidRPr="002B6DFD" w:rsidRDefault="000A09DA">
      <w:pPr>
        <w:spacing w:before="1"/>
        <w:ind w:left="1901"/>
        <w:rPr>
          <w:rFonts w:asciiTheme="majorHAnsi" w:hAnsiTheme="majorHAnsi" w:cstheme="majorHAnsi"/>
          <w:sz w:val="27"/>
          <w:szCs w:val="27"/>
        </w:rPr>
      </w:pPr>
      <w:r w:rsidRPr="002B6DFD">
        <w:rPr>
          <w:rFonts w:asciiTheme="majorHAnsi" w:hAnsiTheme="majorHAnsi" w:cstheme="majorHAnsi"/>
          <w:sz w:val="27"/>
          <w:szCs w:val="27"/>
        </w:rPr>
        <w:t>b.  HTML forms</w:t>
      </w:r>
    </w:p>
    <w:p w14:paraId="0863E5B3" w14:textId="77777777" w:rsidR="00550B48" w:rsidRPr="002B6DFD" w:rsidRDefault="000A09DA">
      <w:pPr>
        <w:spacing w:before="1"/>
        <w:ind w:left="1901"/>
        <w:rPr>
          <w:rFonts w:asciiTheme="majorHAnsi" w:hAnsiTheme="majorHAnsi" w:cstheme="majorHAnsi"/>
          <w:sz w:val="27"/>
          <w:szCs w:val="27"/>
        </w:rPr>
      </w:pPr>
      <w:r w:rsidRPr="002B6DFD">
        <w:rPr>
          <w:rFonts w:asciiTheme="majorHAnsi" w:hAnsiTheme="majorHAnsi" w:cstheme="majorHAnsi"/>
          <w:sz w:val="27"/>
          <w:szCs w:val="27"/>
        </w:rPr>
        <w:t>c.  XHTML and CSS stylesheets</w:t>
      </w:r>
    </w:p>
    <w:p w14:paraId="7B6FBE51" w14:textId="77777777" w:rsidR="00550B48" w:rsidRPr="002B6DFD" w:rsidRDefault="000A09DA">
      <w:pPr>
        <w:spacing w:line="300" w:lineRule="auto"/>
        <w:ind w:left="1901"/>
        <w:rPr>
          <w:rFonts w:asciiTheme="majorHAnsi" w:hAnsiTheme="majorHAnsi" w:cstheme="majorHAnsi"/>
          <w:sz w:val="27"/>
          <w:szCs w:val="27"/>
        </w:rPr>
      </w:pPr>
      <w:r w:rsidRPr="002B6DFD">
        <w:rPr>
          <w:rFonts w:asciiTheme="majorHAnsi" w:hAnsiTheme="majorHAnsi" w:cstheme="majorHAnsi"/>
          <w:sz w:val="27"/>
          <w:szCs w:val="27"/>
        </w:rPr>
        <w:t>d.  Client-side programming (JavaScript)</w:t>
      </w:r>
    </w:p>
    <w:p w14:paraId="08E535C5" w14:textId="77777777" w:rsidR="00550B48" w:rsidRPr="002B6DFD" w:rsidRDefault="000A09DA">
      <w:pPr>
        <w:spacing w:before="2"/>
        <w:ind w:left="1901"/>
        <w:rPr>
          <w:rFonts w:asciiTheme="majorHAnsi" w:hAnsiTheme="majorHAnsi" w:cstheme="majorHAnsi"/>
          <w:sz w:val="27"/>
          <w:szCs w:val="27"/>
        </w:rPr>
      </w:pPr>
      <w:r w:rsidRPr="002B6DFD">
        <w:rPr>
          <w:rFonts w:asciiTheme="majorHAnsi" w:hAnsiTheme="majorHAnsi" w:cstheme="majorHAnsi"/>
          <w:sz w:val="27"/>
          <w:szCs w:val="27"/>
        </w:rPr>
        <w:t>e.  The document object model (DOM) and dynamic HTML</w:t>
      </w:r>
    </w:p>
    <w:p w14:paraId="5C4C8248" w14:textId="77777777" w:rsidR="00550B48" w:rsidRPr="002B6DFD" w:rsidRDefault="000A09DA">
      <w:pPr>
        <w:spacing w:before="1"/>
        <w:ind w:left="1901"/>
        <w:rPr>
          <w:rFonts w:asciiTheme="majorHAnsi" w:hAnsiTheme="majorHAnsi" w:cstheme="majorHAnsi"/>
          <w:sz w:val="27"/>
          <w:szCs w:val="27"/>
        </w:rPr>
      </w:pPr>
      <w:r w:rsidRPr="002B6DFD">
        <w:rPr>
          <w:rFonts w:asciiTheme="majorHAnsi" w:hAnsiTheme="majorHAnsi" w:cstheme="majorHAnsi"/>
          <w:sz w:val="27"/>
          <w:szCs w:val="27"/>
        </w:rPr>
        <w:t>f.  Asynchronous server requests (AJAX)</w:t>
      </w:r>
    </w:p>
    <w:p w14:paraId="2AA1F09C" w14:textId="77777777" w:rsidR="002D190F" w:rsidRDefault="000A09DA">
      <w:pPr>
        <w:spacing w:line="300" w:lineRule="auto"/>
        <w:ind w:left="1901" w:right="661"/>
        <w:rPr>
          <w:rFonts w:asciiTheme="majorHAnsi" w:hAnsiTheme="majorHAnsi" w:cstheme="majorHAnsi"/>
          <w:sz w:val="27"/>
          <w:szCs w:val="27"/>
        </w:rPr>
      </w:pPr>
      <w:r w:rsidRPr="002B6DFD">
        <w:rPr>
          <w:rFonts w:asciiTheme="majorHAnsi" w:hAnsiTheme="majorHAnsi" w:cstheme="majorHAnsi"/>
          <w:sz w:val="27"/>
          <w:szCs w:val="27"/>
        </w:rPr>
        <w:t>g.  Server-side programming: PHP scripts, cookies, and sessions</w:t>
      </w:r>
    </w:p>
    <w:p w14:paraId="7E2EFB70" w14:textId="21985888" w:rsidR="00550B48" w:rsidRPr="002B6DFD" w:rsidRDefault="000A09DA">
      <w:pPr>
        <w:spacing w:line="300" w:lineRule="auto"/>
        <w:ind w:left="1901" w:right="661"/>
        <w:rPr>
          <w:rFonts w:asciiTheme="majorHAnsi" w:hAnsiTheme="majorHAnsi" w:cstheme="majorHAnsi"/>
          <w:sz w:val="27"/>
          <w:szCs w:val="27"/>
        </w:rPr>
      </w:pPr>
      <w:r w:rsidRPr="002B6DFD">
        <w:rPr>
          <w:rFonts w:asciiTheme="majorHAnsi" w:hAnsiTheme="majorHAnsi" w:cstheme="majorHAnsi"/>
          <w:sz w:val="27"/>
          <w:szCs w:val="27"/>
        </w:rPr>
        <w:t>h.  Database connectivity</w:t>
      </w:r>
    </w:p>
    <w:p w14:paraId="6B70FE7B" w14:textId="77777777" w:rsidR="00550B48" w:rsidRPr="002B6DFD" w:rsidRDefault="000A09DA">
      <w:pPr>
        <w:spacing w:line="300" w:lineRule="auto"/>
        <w:ind w:left="1901"/>
        <w:rPr>
          <w:rFonts w:asciiTheme="majorHAnsi" w:hAnsiTheme="majorHAnsi" w:cstheme="majorHAnsi"/>
          <w:sz w:val="27"/>
          <w:szCs w:val="27"/>
        </w:rPr>
      </w:pPr>
      <w:r w:rsidRPr="002B6DFD">
        <w:rPr>
          <w:rFonts w:asciiTheme="majorHAnsi" w:hAnsiTheme="majorHAnsi" w:cstheme="majorHAnsi"/>
          <w:sz w:val="27"/>
          <w:szCs w:val="27"/>
        </w:rPr>
        <w:t>i.   Web services: RESTful vs SOAP-based, WSDL</w:t>
      </w:r>
    </w:p>
    <w:p w14:paraId="68DFAC31" w14:textId="67A4904D" w:rsidR="00550B48" w:rsidRPr="002B6DFD" w:rsidRDefault="000A09DA" w:rsidP="000B4BC3">
      <w:pPr>
        <w:ind w:left="1181"/>
        <w:rPr>
          <w:rFonts w:asciiTheme="majorHAnsi" w:hAnsiTheme="majorHAnsi" w:cstheme="majorHAnsi"/>
          <w:sz w:val="27"/>
          <w:szCs w:val="27"/>
        </w:rPr>
      </w:pPr>
      <w:r w:rsidRPr="002B6DFD">
        <w:rPr>
          <w:rFonts w:asciiTheme="majorHAnsi" w:hAnsiTheme="majorHAnsi" w:cstheme="majorHAnsi"/>
          <w:sz w:val="27"/>
          <w:szCs w:val="27"/>
        </w:rPr>
        <w:lastRenderedPageBreak/>
        <w:t xml:space="preserve">2.  </w:t>
      </w:r>
      <w:r w:rsidR="000B4BC3" w:rsidRPr="002B6DFD">
        <w:rPr>
          <w:rFonts w:asciiTheme="majorHAnsi" w:hAnsiTheme="majorHAnsi" w:cstheme="majorHAnsi"/>
          <w:sz w:val="27"/>
          <w:szCs w:val="27"/>
        </w:rPr>
        <w:t>X</w:t>
      </w:r>
      <w:r w:rsidRPr="002B6DFD">
        <w:rPr>
          <w:rFonts w:asciiTheme="majorHAnsi" w:hAnsiTheme="majorHAnsi" w:cstheme="majorHAnsi"/>
          <w:sz w:val="27"/>
          <w:szCs w:val="27"/>
        </w:rPr>
        <w:t>ML</w:t>
      </w:r>
    </w:p>
    <w:p w14:paraId="67DDC936" w14:textId="77777777" w:rsidR="00550B48" w:rsidRPr="002B6DFD" w:rsidRDefault="000A09DA">
      <w:pPr>
        <w:spacing w:before="1"/>
        <w:ind w:left="1901"/>
        <w:rPr>
          <w:rFonts w:asciiTheme="majorHAnsi" w:hAnsiTheme="majorHAnsi" w:cstheme="majorHAnsi"/>
          <w:sz w:val="27"/>
          <w:szCs w:val="27"/>
        </w:rPr>
      </w:pPr>
      <w:r w:rsidRPr="002B6DFD">
        <w:rPr>
          <w:rFonts w:asciiTheme="majorHAnsi" w:hAnsiTheme="majorHAnsi" w:cstheme="majorHAnsi"/>
          <w:sz w:val="27"/>
          <w:szCs w:val="27"/>
        </w:rPr>
        <w:t>a.  XML basics</w:t>
      </w:r>
    </w:p>
    <w:p w14:paraId="6F0276DD" w14:textId="77777777" w:rsidR="00550B48" w:rsidRDefault="000A09DA">
      <w:pPr>
        <w:spacing w:line="300" w:lineRule="auto"/>
        <w:ind w:left="1901" w:right="4672"/>
        <w:rPr>
          <w:rFonts w:asciiTheme="majorHAnsi" w:hAnsiTheme="majorHAnsi" w:cstheme="majorHAnsi"/>
          <w:sz w:val="27"/>
          <w:szCs w:val="27"/>
        </w:rPr>
      </w:pPr>
      <w:r w:rsidRPr="002B6DFD">
        <w:rPr>
          <w:rFonts w:asciiTheme="majorHAnsi" w:hAnsiTheme="majorHAnsi" w:cstheme="majorHAnsi"/>
          <w:sz w:val="27"/>
          <w:szCs w:val="27"/>
        </w:rPr>
        <w:t>b.  DTD and XML Schema c.  XPath</w:t>
      </w:r>
    </w:p>
    <w:p w14:paraId="52A82E67" w14:textId="77777777" w:rsidR="00550B48" w:rsidRPr="002B6DFD" w:rsidRDefault="000A09DA">
      <w:pPr>
        <w:spacing w:before="60"/>
        <w:ind w:left="1901"/>
        <w:rPr>
          <w:rFonts w:asciiTheme="majorHAnsi" w:hAnsiTheme="majorHAnsi" w:cstheme="majorHAnsi"/>
          <w:sz w:val="27"/>
          <w:szCs w:val="27"/>
        </w:rPr>
      </w:pPr>
      <w:r w:rsidRPr="002B6DFD">
        <w:rPr>
          <w:rFonts w:asciiTheme="majorHAnsi" w:hAnsiTheme="majorHAnsi" w:cstheme="majorHAnsi"/>
          <w:sz w:val="27"/>
          <w:szCs w:val="27"/>
        </w:rPr>
        <w:t>d.  XML APIs (DOM, SAX, StAX)</w:t>
      </w:r>
    </w:p>
    <w:p w14:paraId="19090A6D" w14:textId="77777777" w:rsidR="00550B48" w:rsidRPr="002B6DFD" w:rsidRDefault="000A09DA">
      <w:pPr>
        <w:spacing w:line="300" w:lineRule="auto"/>
        <w:ind w:left="1901"/>
        <w:rPr>
          <w:rFonts w:asciiTheme="majorHAnsi" w:hAnsiTheme="majorHAnsi" w:cstheme="majorHAnsi"/>
          <w:sz w:val="27"/>
          <w:szCs w:val="27"/>
        </w:rPr>
      </w:pPr>
      <w:r w:rsidRPr="002B6DFD">
        <w:rPr>
          <w:rFonts w:asciiTheme="majorHAnsi" w:hAnsiTheme="majorHAnsi" w:cstheme="majorHAnsi"/>
          <w:sz w:val="27"/>
          <w:szCs w:val="27"/>
        </w:rPr>
        <w:t>e.  XSLT</w:t>
      </w:r>
    </w:p>
    <w:p w14:paraId="0AE1A562" w14:textId="77777777" w:rsidR="00550B48" w:rsidRPr="002B6DFD" w:rsidRDefault="000A09DA">
      <w:pPr>
        <w:spacing w:before="1"/>
        <w:ind w:left="1901"/>
        <w:rPr>
          <w:rFonts w:asciiTheme="majorHAnsi" w:hAnsiTheme="majorHAnsi" w:cstheme="majorHAnsi"/>
          <w:sz w:val="27"/>
          <w:szCs w:val="27"/>
        </w:rPr>
      </w:pPr>
      <w:r w:rsidRPr="002B6DFD">
        <w:rPr>
          <w:rFonts w:asciiTheme="majorHAnsi" w:hAnsiTheme="majorHAnsi" w:cstheme="majorHAnsi"/>
          <w:sz w:val="27"/>
          <w:szCs w:val="27"/>
        </w:rPr>
        <w:t>f.  XQuery</w:t>
      </w:r>
    </w:p>
    <w:p w14:paraId="0D925368" w14:textId="77777777" w:rsidR="00550B48" w:rsidRPr="002B6DFD" w:rsidRDefault="00550B48">
      <w:pPr>
        <w:rPr>
          <w:rFonts w:asciiTheme="majorHAnsi" w:hAnsiTheme="majorHAnsi" w:cstheme="majorHAnsi"/>
        </w:rPr>
      </w:pPr>
    </w:p>
    <w:p w14:paraId="4196761A" w14:textId="77777777" w:rsidR="00550B48" w:rsidRPr="002B6DFD" w:rsidRDefault="00550B48">
      <w:pPr>
        <w:rPr>
          <w:rFonts w:asciiTheme="majorHAnsi" w:hAnsiTheme="majorHAnsi" w:cstheme="majorHAnsi"/>
        </w:rPr>
      </w:pPr>
    </w:p>
    <w:p w14:paraId="2E16BCCF" w14:textId="77777777" w:rsidR="00550B48" w:rsidRPr="002B6DFD" w:rsidRDefault="000A09DA">
      <w:pPr>
        <w:ind w:left="101"/>
        <w:rPr>
          <w:rFonts w:asciiTheme="majorHAnsi" w:hAnsiTheme="majorHAnsi" w:cstheme="majorHAnsi"/>
          <w:sz w:val="27"/>
          <w:szCs w:val="27"/>
        </w:rPr>
      </w:pPr>
      <w:r w:rsidRPr="002B6DFD">
        <w:rPr>
          <w:rFonts w:asciiTheme="majorHAnsi" w:hAnsiTheme="majorHAnsi" w:cstheme="majorHAnsi"/>
          <w:b/>
          <w:sz w:val="27"/>
          <w:szCs w:val="27"/>
        </w:rPr>
        <w:t>Emergency Phone Numbers:</w:t>
      </w:r>
    </w:p>
    <w:p w14:paraId="0D9F122B" w14:textId="2C5A6A51" w:rsidR="00550B48" w:rsidRPr="002B6DFD" w:rsidRDefault="000A09DA" w:rsidP="00CD3533">
      <w:pPr>
        <w:spacing w:before="1"/>
        <w:ind w:left="820"/>
        <w:rPr>
          <w:rFonts w:asciiTheme="majorHAnsi" w:hAnsiTheme="majorHAnsi" w:cstheme="majorHAnsi"/>
          <w:sz w:val="27"/>
          <w:szCs w:val="27"/>
        </w:rPr>
      </w:pPr>
      <w:r w:rsidRPr="002B6DFD">
        <w:rPr>
          <w:rFonts w:asciiTheme="majorHAnsi" w:hAnsiTheme="majorHAnsi" w:cstheme="majorHAnsi"/>
          <w:sz w:val="27"/>
          <w:szCs w:val="27"/>
        </w:rPr>
        <w:t>In case of an on-campus emergency, call the UT Arlington Police Department at</w:t>
      </w:r>
      <w:r w:rsidR="00CD3533" w:rsidRPr="002B6DFD">
        <w:rPr>
          <w:rFonts w:asciiTheme="majorHAnsi" w:hAnsiTheme="majorHAnsi" w:cstheme="majorHAnsi"/>
          <w:sz w:val="27"/>
          <w:szCs w:val="27"/>
        </w:rPr>
        <w:t xml:space="preserve"> </w:t>
      </w:r>
      <w:r w:rsidRPr="002B6DFD">
        <w:rPr>
          <w:rFonts w:asciiTheme="majorHAnsi" w:hAnsiTheme="majorHAnsi" w:cstheme="majorHAnsi"/>
          <w:sz w:val="27"/>
          <w:szCs w:val="27"/>
        </w:rPr>
        <w:t>817-272-3003 (non-campus phone), 2-3003 (campus phone). You may also dial</w:t>
      </w:r>
      <w:r w:rsidR="00CD3533" w:rsidRPr="002B6DFD">
        <w:rPr>
          <w:rFonts w:asciiTheme="majorHAnsi" w:hAnsiTheme="majorHAnsi" w:cstheme="majorHAnsi"/>
          <w:sz w:val="27"/>
          <w:szCs w:val="27"/>
        </w:rPr>
        <w:t xml:space="preserve">  </w:t>
      </w:r>
      <w:r w:rsidRPr="002B6DFD">
        <w:rPr>
          <w:rFonts w:asciiTheme="majorHAnsi" w:hAnsiTheme="majorHAnsi" w:cstheme="majorHAnsi"/>
          <w:sz w:val="27"/>
          <w:szCs w:val="27"/>
        </w:rPr>
        <w:t>911.</w:t>
      </w:r>
    </w:p>
    <w:p w14:paraId="011085BF" w14:textId="645CCACF" w:rsidR="00CD3533" w:rsidRPr="002B6DFD" w:rsidRDefault="00CD3533" w:rsidP="00CD3533">
      <w:pPr>
        <w:spacing w:before="1"/>
        <w:ind w:left="820"/>
        <w:rPr>
          <w:rFonts w:asciiTheme="majorHAnsi" w:hAnsiTheme="majorHAnsi" w:cstheme="majorHAnsi"/>
          <w:sz w:val="27"/>
          <w:szCs w:val="27"/>
        </w:rPr>
      </w:pPr>
    </w:p>
    <w:p w14:paraId="7137E546" w14:textId="3DA23691" w:rsidR="00CD3533" w:rsidRPr="002B6DFD" w:rsidRDefault="00CD3533" w:rsidP="00CD3533">
      <w:pPr>
        <w:spacing w:before="1"/>
        <w:ind w:left="820"/>
        <w:rPr>
          <w:rFonts w:asciiTheme="majorHAnsi" w:hAnsiTheme="majorHAnsi" w:cstheme="majorHAnsi"/>
          <w:sz w:val="27"/>
          <w:szCs w:val="27"/>
        </w:rPr>
      </w:pPr>
    </w:p>
    <w:p w14:paraId="719FC07F" w14:textId="270EB752" w:rsidR="00CD3533" w:rsidRDefault="00CD3533" w:rsidP="00CD3533">
      <w:pPr>
        <w:spacing w:before="1"/>
        <w:ind w:left="820"/>
        <w:rPr>
          <w:rFonts w:asciiTheme="majorHAnsi" w:hAnsiTheme="majorHAnsi" w:cstheme="majorHAnsi"/>
          <w:sz w:val="27"/>
          <w:szCs w:val="27"/>
        </w:rPr>
      </w:pPr>
    </w:p>
    <w:p w14:paraId="7A9B9C9A" w14:textId="3ED3BBA7" w:rsidR="008B4CBE" w:rsidRDefault="008B4CBE" w:rsidP="00CD3533">
      <w:pPr>
        <w:spacing w:before="1"/>
        <w:ind w:left="820"/>
        <w:rPr>
          <w:rFonts w:asciiTheme="majorHAnsi" w:hAnsiTheme="majorHAnsi" w:cstheme="majorHAnsi"/>
          <w:sz w:val="27"/>
          <w:szCs w:val="27"/>
        </w:rPr>
      </w:pPr>
    </w:p>
    <w:p w14:paraId="5BD2CB4F" w14:textId="40CE8724" w:rsidR="008B4CBE" w:rsidRDefault="008B4CBE" w:rsidP="00CD3533">
      <w:pPr>
        <w:spacing w:before="1"/>
        <w:ind w:left="820"/>
        <w:rPr>
          <w:rFonts w:asciiTheme="majorHAnsi" w:hAnsiTheme="majorHAnsi" w:cstheme="majorHAnsi"/>
          <w:sz w:val="27"/>
          <w:szCs w:val="27"/>
        </w:rPr>
      </w:pPr>
    </w:p>
    <w:p w14:paraId="4E234A11" w14:textId="3ADD4DC9" w:rsidR="008B4CBE" w:rsidRDefault="008B4CBE" w:rsidP="00CD3533">
      <w:pPr>
        <w:spacing w:before="1"/>
        <w:ind w:left="820"/>
        <w:rPr>
          <w:rFonts w:asciiTheme="majorHAnsi" w:hAnsiTheme="majorHAnsi" w:cstheme="majorHAnsi"/>
          <w:sz w:val="27"/>
          <w:szCs w:val="27"/>
        </w:rPr>
      </w:pPr>
    </w:p>
    <w:p w14:paraId="56FDE92A" w14:textId="65E6E598" w:rsidR="008B4CBE" w:rsidRDefault="008B4CBE" w:rsidP="00CD3533">
      <w:pPr>
        <w:spacing w:before="1"/>
        <w:ind w:left="820"/>
        <w:rPr>
          <w:rFonts w:asciiTheme="majorHAnsi" w:hAnsiTheme="majorHAnsi" w:cstheme="majorHAnsi"/>
          <w:sz w:val="27"/>
          <w:szCs w:val="27"/>
        </w:rPr>
      </w:pPr>
    </w:p>
    <w:p w14:paraId="6602E34A" w14:textId="17D67D61" w:rsidR="008B4CBE" w:rsidRDefault="008B4CBE" w:rsidP="00CD3533">
      <w:pPr>
        <w:spacing w:before="1"/>
        <w:ind w:left="820"/>
        <w:rPr>
          <w:rFonts w:asciiTheme="majorHAnsi" w:hAnsiTheme="majorHAnsi" w:cstheme="majorHAnsi"/>
          <w:sz w:val="27"/>
          <w:szCs w:val="27"/>
        </w:rPr>
      </w:pPr>
    </w:p>
    <w:p w14:paraId="1A94B082" w14:textId="55441C87" w:rsidR="008B4CBE" w:rsidRDefault="008B4CBE" w:rsidP="00CD3533">
      <w:pPr>
        <w:spacing w:before="1"/>
        <w:ind w:left="820"/>
        <w:rPr>
          <w:rFonts w:asciiTheme="majorHAnsi" w:hAnsiTheme="majorHAnsi" w:cstheme="majorHAnsi"/>
          <w:sz w:val="27"/>
          <w:szCs w:val="27"/>
        </w:rPr>
      </w:pPr>
    </w:p>
    <w:p w14:paraId="310754D0" w14:textId="014D8D60" w:rsidR="008B4CBE" w:rsidRDefault="008B4CBE" w:rsidP="00CD3533">
      <w:pPr>
        <w:spacing w:before="1"/>
        <w:ind w:left="820"/>
        <w:rPr>
          <w:rFonts w:asciiTheme="majorHAnsi" w:hAnsiTheme="majorHAnsi" w:cstheme="majorHAnsi"/>
          <w:sz w:val="27"/>
          <w:szCs w:val="27"/>
        </w:rPr>
      </w:pPr>
    </w:p>
    <w:p w14:paraId="17355F3D" w14:textId="759365F3" w:rsidR="008B4CBE" w:rsidRDefault="008B4CBE" w:rsidP="00CD3533">
      <w:pPr>
        <w:spacing w:before="1"/>
        <w:ind w:left="820"/>
        <w:rPr>
          <w:rFonts w:asciiTheme="majorHAnsi" w:hAnsiTheme="majorHAnsi" w:cstheme="majorHAnsi"/>
          <w:sz w:val="27"/>
          <w:szCs w:val="27"/>
        </w:rPr>
      </w:pPr>
    </w:p>
    <w:p w14:paraId="32BB08DC" w14:textId="4C4FBF9B" w:rsidR="008B4CBE" w:rsidRDefault="008B4CBE" w:rsidP="00CD3533">
      <w:pPr>
        <w:spacing w:before="1"/>
        <w:ind w:left="820"/>
        <w:rPr>
          <w:rFonts w:asciiTheme="majorHAnsi" w:hAnsiTheme="majorHAnsi" w:cstheme="majorHAnsi"/>
          <w:sz w:val="27"/>
          <w:szCs w:val="27"/>
        </w:rPr>
      </w:pPr>
    </w:p>
    <w:p w14:paraId="2A76756D" w14:textId="1D83A174" w:rsidR="008B4CBE" w:rsidRDefault="008B4CBE" w:rsidP="00CD3533">
      <w:pPr>
        <w:spacing w:before="1"/>
        <w:ind w:left="820"/>
        <w:rPr>
          <w:rFonts w:asciiTheme="majorHAnsi" w:hAnsiTheme="majorHAnsi" w:cstheme="majorHAnsi"/>
          <w:sz w:val="27"/>
          <w:szCs w:val="27"/>
        </w:rPr>
      </w:pPr>
    </w:p>
    <w:p w14:paraId="5DD5A439" w14:textId="680A0AAD" w:rsidR="008B4CBE" w:rsidRDefault="008B4CBE" w:rsidP="00CD3533">
      <w:pPr>
        <w:spacing w:before="1"/>
        <w:ind w:left="820"/>
        <w:rPr>
          <w:rFonts w:asciiTheme="majorHAnsi" w:hAnsiTheme="majorHAnsi" w:cstheme="majorHAnsi"/>
          <w:sz w:val="27"/>
          <w:szCs w:val="27"/>
        </w:rPr>
      </w:pPr>
    </w:p>
    <w:p w14:paraId="6448853C" w14:textId="4D2C2856" w:rsidR="008B4CBE" w:rsidRDefault="008B4CBE" w:rsidP="00CD3533">
      <w:pPr>
        <w:spacing w:before="1"/>
        <w:ind w:left="820"/>
        <w:rPr>
          <w:rFonts w:asciiTheme="majorHAnsi" w:hAnsiTheme="majorHAnsi" w:cstheme="majorHAnsi"/>
          <w:sz w:val="27"/>
          <w:szCs w:val="27"/>
        </w:rPr>
      </w:pPr>
    </w:p>
    <w:p w14:paraId="32144768" w14:textId="4F04244B" w:rsidR="008B4CBE" w:rsidRDefault="008B4CBE" w:rsidP="00CD3533">
      <w:pPr>
        <w:spacing w:before="1"/>
        <w:ind w:left="820"/>
        <w:rPr>
          <w:rFonts w:asciiTheme="majorHAnsi" w:hAnsiTheme="majorHAnsi" w:cstheme="majorHAnsi"/>
          <w:sz w:val="27"/>
          <w:szCs w:val="27"/>
        </w:rPr>
      </w:pPr>
    </w:p>
    <w:p w14:paraId="6CF11DF8" w14:textId="7917B34B" w:rsidR="008B4CBE" w:rsidRDefault="008B4CBE" w:rsidP="00CD3533">
      <w:pPr>
        <w:spacing w:before="1"/>
        <w:ind w:left="820"/>
        <w:rPr>
          <w:rFonts w:asciiTheme="majorHAnsi" w:hAnsiTheme="majorHAnsi" w:cstheme="majorHAnsi"/>
          <w:sz w:val="27"/>
          <w:szCs w:val="27"/>
        </w:rPr>
      </w:pPr>
    </w:p>
    <w:p w14:paraId="1D463C5C" w14:textId="2A864F7E" w:rsidR="008B4CBE" w:rsidRDefault="008B4CBE" w:rsidP="00CD3533">
      <w:pPr>
        <w:spacing w:before="1"/>
        <w:ind w:left="820"/>
        <w:rPr>
          <w:rFonts w:asciiTheme="majorHAnsi" w:hAnsiTheme="majorHAnsi" w:cstheme="majorHAnsi"/>
          <w:sz w:val="27"/>
          <w:szCs w:val="27"/>
        </w:rPr>
      </w:pPr>
    </w:p>
    <w:p w14:paraId="7DA465D8" w14:textId="26E3FDD7" w:rsidR="008B4CBE" w:rsidRDefault="008B4CBE" w:rsidP="00CD3533">
      <w:pPr>
        <w:spacing w:before="1"/>
        <w:ind w:left="820"/>
        <w:rPr>
          <w:rFonts w:asciiTheme="majorHAnsi" w:hAnsiTheme="majorHAnsi" w:cstheme="majorHAnsi"/>
          <w:sz w:val="27"/>
          <w:szCs w:val="27"/>
        </w:rPr>
      </w:pPr>
    </w:p>
    <w:p w14:paraId="138DEA04" w14:textId="465744D0" w:rsidR="008B4CBE" w:rsidRDefault="008B4CBE" w:rsidP="00CD3533">
      <w:pPr>
        <w:spacing w:before="1"/>
        <w:ind w:left="820"/>
        <w:rPr>
          <w:rFonts w:asciiTheme="majorHAnsi" w:hAnsiTheme="majorHAnsi" w:cstheme="majorHAnsi"/>
          <w:sz w:val="27"/>
          <w:szCs w:val="27"/>
        </w:rPr>
      </w:pPr>
    </w:p>
    <w:p w14:paraId="1DA4A8BB" w14:textId="70948D45" w:rsidR="00CD3533" w:rsidRPr="002B6DFD" w:rsidRDefault="00CD3533" w:rsidP="00CD3533">
      <w:pPr>
        <w:spacing w:before="1"/>
        <w:ind w:left="820"/>
        <w:rPr>
          <w:rFonts w:asciiTheme="majorHAnsi" w:hAnsiTheme="majorHAnsi" w:cstheme="majorHAnsi"/>
          <w:sz w:val="27"/>
          <w:szCs w:val="27"/>
        </w:rPr>
      </w:pPr>
    </w:p>
    <w:p w14:paraId="370618C5" w14:textId="48EA4983" w:rsidR="00CD3533" w:rsidRPr="002B6DFD" w:rsidRDefault="00CD3533" w:rsidP="00CD3533">
      <w:pPr>
        <w:spacing w:before="1"/>
        <w:ind w:left="820"/>
        <w:rPr>
          <w:rFonts w:asciiTheme="majorHAnsi" w:hAnsiTheme="majorHAnsi" w:cstheme="majorHAnsi"/>
          <w:sz w:val="27"/>
          <w:szCs w:val="27"/>
        </w:rPr>
      </w:pPr>
    </w:p>
    <w:p w14:paraId="5BC0491F" w14:textId="23AD5E60" w:rsidR="00CD3533" w:rsidRPr="002B6DFD" w:rsidRDefault="00CD3533" w:rsidP="00CD3533">
      <w:pPr>
        <w:spacing w:before="1"/>
        <w:ind w:left="820"/>
        <w:rPr>
          <w:rFonts w:asciiTheme="majorHAnsi" w:hAnsiTheme="majorHAnsi" w:cstheme="majorHAnsi"/>
          <w:sz w:val="27"/>
          <w:szCs w:val="27"/>
        </w:rPr>
      </w:pPr>
      <w:r w:rsidRPr="002B6DFD">
        <w:rPr>
          <w:rFonts w:asciiTheme="majorHAnsi" w:hAnsiTheme="majorHAnsi" w:cstheme="majorHAnsi"/>
          <w:noProof/>
        </w:rPr>
        <mc:AlternateContent>
          <mc:Choice Requires="wpg">
            <w:drawing>
              <wp:anchor distT="0" distB="0" distL="114300" distR="114300" simplePos="0" relativeHeight="251656192" behindDoc="0" locked="0" layoutInCell="1" hidden="0" allowOverlap="1" wp14:anchorId="0AC0ED86" wp14:editId="439456FA">
                <wp:simplePos x="0" y="0"/>
                <wp:positionH relativeFrom="margin">
                  <wp:align>center</wp:align>
                </wp:positionH>
                <wp:positionV relativeFrom="paragraph">
                  <wp:posOffset>120650</wp:posOffset>
                </wp:positionV>
                <wp:extent cx="5943600" cy="12700"/>
                <wp:effectExtent l="0" t="95250" r="19050" b="82550"/>
                <wp:wrapNone/>
                <wp:docPr id="7" name="Group 7"/>
                <wp:cNvGraphicFramePr/>
                <a:graphic xmlns:a="http://schemas.openxmlformats.org/drawingml/2006/main">
                  <a:graphicData uri="http://schemas.microsoft.com/office/word/2010/wordprocessingGroup">
                    <wpg:wgp>
                      <wpg:cNvGrpSpPr/>
                      <wpg:grpSpPr>
                        <a:xfrm>
                          <a:off x="0" y="0"/>
                          <a:ext cx="5943600" cy="12700"/>
                          <a:chOff x="3225100" y="3780000"/>
                          <a:chExt cx="5943600" cy="0"/>
                        </a:xfrm>
                      </wpg:grpSpPr>
                      <wpg:grpSp>
                        <wpg:cNvPr id="4" name="Group 4"/>
                        <wpg:cNvGrpSpPr/>
                        <wpg:grpSpPr>
                          <a:xfrm>
                            <a:off x="3225100" y="3780000"/>
                            <a:ext cx="5943600" cy="0"/>
                            <a:chOff x="0" y="0"/>
                            <a:chExt cx="5943600" cy="0"/>
                          </a:xfrm>
                        </wpg:grpSpPr>
                        <wps:wsp>
                          <wps:cNvPr id="6" name="Rectangle 6"/>
                          <wps:cNvSpPr/>
                          <wps:spPr>
                            <a:xfrm>
                              <a:off x="0" y="0"/>
                              <a:ext cx="5943600" cy="0"/>
                            </a:xfrm>
                            <a:prstGeom prst="rect">
                              <a:avLst/>
                            </a:prstGeom>
                            <a:noFill/>
                            <a:ln>
                              <a:noFill/>
                            </a:ln>
                          </wps:spPr>
                          <wps:txbx>
                            <w:txbxContent>
                              <w:p w14:paraId="247D661E" w14:textId="77777777" w:rsidR="00550B48" w:rsidRDefault="00550B48">
                                <w:pPr>
                                  <w:textDirection w:val="btLr"/>
                                </w:pPr>
                              </w:p>
                            </w:txbxContent>
                          </wps:txbx>
                          <wps:bodyPr spcFirstLastPara="1" wrap="square" lIns="91425" tIns="91425" rIns="91425" bIns="91425" anchor="ctr" anchorCtr="0">
                            <a:noAutofit/>
                          </wps:bodyPr>
                        </wps:wsp>
                        <wps:wsp>
                          <wps:cNvPr id="8" name="Freeform: Shape 8"/>
                          <wps:cNvSpPr/>
                          <wps:spPr>
                            <a:xfrm>
                              <a:off x="0" y="0"/>
                              <a:ext cx="5943600" cy="0"/>
                            </a:xfrm>
                            <a:custGeom>
                              <a:avLst/>
                              <a:gdLst/>
                              <a:ahLst/>
                              <a:cxnLst/>
                              <a:rect l="l" t="t" r="r" b="b"/>
                              <a:pathLst>
                                <a:path w="5943600" h="1" extrusionOk="0">
                                  <a:moveTo>
                                    <a:pt x="0" y="0"/>
                                  </a:moveTo>
                                  <a:lnTo>
                                    <a:pt x="5943600" y="0"/>
                                  </a:lnTo>
                                </a:path>
                              </a:pathLst>
                            </a:custGeom>
                            <a:noFill/>
                            <a:ln w="215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0AC0ED86" id="Group 7" o:spid="_x0000_s1030" style="position:absolute;left:0;text-align:left;margin-left:0;margin-top:9.5pt;width:468pt;height:1pt;z-index:251656192;mso-position-horizontal:center;mso-position-horizontal-relative:margin" coordorigin="32251,37800" coordsize="59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">
                <v:group id="Group 4" o:spid="_x0000_s1031" style="position:absolute;left:32251;top:37800;width:59436;height:0" coordsize="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32" style="position:absolute;width:59436;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7D661E" w14:textId="77777777" w:rsidR="00550B48" w:rsidRDefault="00550B48">
                          <w:pPr>
                            <w:textDirection w:val="btLr"/>
                          </w:pPr>
                        </w:p>
                      </w:txbxContent>
                    </v:textbox>
                  </v:rect>
                  <v:shape id="Freeform: Shape 8" o:spid="_x0000_s1033" style="position:absolute;width:59436;height:0;visibility:visible;mso-wrap-style:square;v-text-anchor:middle" coordsize="5943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" path="m,l5943600,e" filled="f" strokeweight=".59931mm">
                    <v:stroke startarrowwidth="narrow" startarrowlength="short" endarrowwidth="narrow" endarrowlength="short"/>
                    <v:path arrowok="t" o:extrusionok="f"/>
                  </v:shape>
                </v:group>
                <w10:wrap anchorx="margin"/>
              </v:group>
            </w:pict>
          </mc:Fallback>
        </mc:AlternateContent>
      </w:r>
    </w:p>
    <w:p w14:paraId="2A88A1FC" w14:textId="77777777" w:rsidR="00550B48" w:rsidRPr="002B6DFD" w:rsidRDefault="00550B48">
      <w:pPr>
        <w:spacing w:before="16"/>
        <w:rPr>
          <w:rFonts w:asciiTheme="majorHAnsi" w:hAnsiTheme="majorHAnsi" w:cstheme="majorHAnsi"/>
          <w:sz w:val="24"/>
          <w:szCs w:val="24"/>
        </w:rPr>
      </w:pPr>
    </w:p>
    <w:p w14:paraId="56BB1A63" w14:textId="77777777" w:rsidR="00550B48" w:rsidRPr="002B6DFD" w:rsidRDefault="000A09DA">
      <w:pPr>
        <w:spacing w:before="27"/>
        <w:ind w:left="101"/>
        <w:rPr>
          <w:rFonts w:asciiTheme="majorHAnsi" w:hAnsiTheme="majorHAnsi" w:cstheme="majorHAnsi"/>
          <w:sz w:val="27"/>
          <w:szCs w:val="27"/>
        </w:rPr>
        <w:sectPr w:rsidR="00550B48" w:rsidRPr="002B6DFD">
          <w:pgSz w:w="12240" w:h="15840"/>
          <w:pgMar w:top="1380" w:right="1320" w:bottom="280" w:left="1340" w:header="0" w:footer="1010" w:gutter="0"/>
          <w:cols w:space="720" w:equalWidth="0">
            <w:col w:w="9360"/>
          </w:cols>
        </w:sectPr>
      </w:pPr>
      <w:r w:rsidRPr="002B6DFD">
        <w:rPr>
          <w:rFonts w:asciiTheme="majorHAnsi" w:hAnsiTheme="majorHAnsi" w:cstheme="majorHAnsi"/>
          <w:i/>
          <w:sz w:val="27"/>
          <w:szCs w:val="27"/>
        </w:rPr>
        <w:t>Last modified: 06/10/2019 by Elizabeth Diaz</w:t>
      </w:r>
    </w:p>
    <w:p w14:paraId="317E8A19" w14:textId="6BD8A687" w:rsidR="00A4081F" w:rsidRDefault="000A09DA">
      <w:pPr>
        <w:spacing w:before="41" w:line="320" w:lineRule="auto"/>
        <w:ind w:left="101"/>
        <w:rPr>
          <w:rFonts w:asciiTheme="majorHAnsi" w:eastAsia="Calibri" w:hAnsiTheme="majorHAnsi" w:cstheme="majorHAnsi"/>
          <w:b/>
          <w:sz w:val="28"/>
          <w:szCs w:val="28"/>
        </w:rPr>
      </w:pPr>
      <w:bookmarkStart w:id="1" w:name="_GoBack"/>
      <w:bookmarkEnd w:id="1"/>
      <w:r w:rsidRPr="00F60287">
        <w:rPr>
          <w:rFonts w:eastAsia="Calibri"/>
          <w:b/>
          <w:bCs/>
          <w:sz w:val="24"/>
          <w:szCs w:val="24"/>
        </w:rPr>
        <w:lastRenderedPageBreak/>
        <w:t>Page’s layout</w:t>
      </w:r>
      <w:r w:rsidRPr="002B6DFD">
        <w:rPr>
          <w:rFonts w:asciiTheme="majorHAnsi" w:eastAsia="Calibri" w:hAnsiTheme="majorHAnsi" w:cstheme="majorHAnsi"/>
          <w:b/>
          <w:sz w:val="28"/>
          <w:szCs w:val="28"/>
        </w:rPr>
        <w:t xml:space="preserve">( </w:t>
      </w:r>
      <w:r w:rsidR="00A4081F">
        <w:rPr>
          <w:rFonts w:asciiTheme="majorHAnsi" w:eastAsia="Calibri" w:hAnsiTheme="majorHAnsi" w:cstheme="majorHAnsi"/>
          <w:b/>
          <w:sz w:val="28"/>
          <w:szCs w:val="28"/>
        </w:rPr>
        <w:t>DISCUSSED IN CLASS)</w:t>
      </w:r>
    </w:p>
    <w:p w14:paraId="206376B1" w14:textId="77777777" w:rsidR="00A4081F" w:rsidRDefault="00A4081F">
      <w:pPr>
        <w:spacing w:before="41" w:line="320" w:lineRule="auto"/>
        <w:ind w:left="101"/>
        <w:rPr>
          <w:rFonts w:asciiTheme="majorHAnsi" w:eastAsia="Calibri" w:hAnsiTheme="majorHAnsi" w:cstheme="majorHAnsi"/>
          <w:b/>
          <w:sz w:val="28"/>
          <w:szCs w:val="28"/>
        </w:rPr>
      </w:pPr>
    </w:p>
    <w:p w14:paraId="5A7F9681" w14:textId="77777777" w:rsidR="00A4081F" w:rsidRDefault="00A4081F">
      <w:pPr>
        <w:spacing w:before="41" w:line="320" w:lineRule="auto"/>
        <w:ind w:left="101"/>
        <w:rPr>
          <w:rFonts w:asciiTheme="majorHAnsi" w:eastAsia="Calibri" w:hAnsiTheme="majorHAnsi" w:cstheme="majorHAnsi"/>
          <w:b/>
          <w:sz w:val="28"/>
          <w:szCs w:val="28"/>
        </w:rPr>
      </w:pPr>
    </w:p>
    <w:p w14:paraId="617AA25B" w14:textId="1F1521E6" w:rsidR="00550B48" w:rsidRPr="002B6DFD" w:rsidRDefault="000A09DA">
      <w:pPr>
        <w:spacing w:before="41" w:line="320" w:lineRule="auto"/>
        <w:ind w:left="101"/>
        <w:rPr>
          <w:rFonts w:asciiTheme="majorHAnsi" w:eastAsia="Calibri" w:hAnsiTheme="majorHAnsi" w:cstheme="majorHAnsi"/>
          <w:sz w:val="28"/>
          <w:szCs w:val="28"/>
        </w:rPr>
      </w:pPr>
      <w:r w:rsidRPr="002B6DFD">
        <w:rPr>
          <w:rFonts w:asciiTheme="majorHAnsi" w:hAnsiTheme="majorHAnsi" w:cstheme="majorHAnsi"/>
          <w:noProof/>
        </w:rPr>
        <w:drawing>
          <wp:anchor distT="0" distB="0" distL="114300" distR="114300" simplePos="0" relativeHeight="251665408" behindDoc="0" locked="0" layoutInCell="1" hidden="0" allowOverlap="1" wp14:anchorId="7E856F2F" wp14:editId="600747B9">
            <wp:simplePos x="0" y="0"/>
            <wp:positionH relativeFrom="column">
              <wp:posOffset>114300</wp:posOffset>
            </wp:positionH>
            <wp:positionV relativeFrom="paragraph">
              <wp:posOffset>0</wp:posOffset>
            </wp:positionV>
            <wp:extent cx="5010150" cy="3177540"/>
            <wp:effectExtent l="0" t="0" r="0" b="0"/>
            <wp:wrapSquare wrapText="bothSides" distT="0" distB="0" distL="114300" distR="11430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5010150" cy="3177540"/>
                    </a:xfrm>
                    <a:prstGeom prst="rect">
                      <a:avLst/>
                    </a:prstGeom>
                    <a:ln/>
                  </pic:spPr>
                </pic:pic>
              </a:graphicData>
            </a:graphic>
          </wp:anchor>
        </w:drawing>
      </w:r>
      <w:r w:rsidRPr="002B6DFD">
        <w:rPr>
          <w:rFonts w:asciiTheme="majorHAnsi" w:hAnsiTheme="majorHAnsi" w:cstheme="majorHAnsi"/>
          <w:noProof/>
        </w:rPr>
        <w:drawing>
          <wp:anchor distT="0" distB="0" distL="114300" distR="114300" simplePos="0" relativeHeight="251666432" behindDoc="0" locked="0" layoutInCell="1" hidden="0" allowOverlap="1" wp14:anchorId="1257628B" wp14:editId="3D6C3C46">
            <wp:simplePos x="0" y="0"/>
            <wp:positionH relativeFrom="column">
              <wp:posOffset>114300</wp:posOffset>
            </wp:positionH>
            <wp:positionV relativeFrom="paragraph">
              <wp:posOffset>3181350</wp:posOffset>
            </wp:positionV>
            <wp:extent cx="5029200" cy="3463290"/>
            <wp:effectExtent l="0" t="0" r="0" b="0"/>
            <wp:wrapSquare wrapText="bothSides" distT="0" distB="0" distL="114300" distR="114300"/>
            <wp:docPr id="1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1"/>
                    <a:srcRect/>
                    <a:stretch>
                      <a:fillRect/>
                    </a:stretch>
                  </pic:blipFill>
                  <pic:spPr>
                    <a:xfrm>
                      <a:off x="0" y="0"/>
                      <a:ext cx="5029200" cy="3463290"/>
                    </a:xfrm>
                    <a:prstGeom prst="rect">
                      <a:avLst/>
                    </a:prstGeom>
                    <a:ln/>
                  </pic:spPr>
                </pic:pic>
              </a:graphicData>
            </a:graphic>
          </wp:anchor>
        </w:drawing>
      </w:r>
    </w:p>
    <w:p w14:paraId="38B375FE" w14:textId="77777777" w:rsidR="00550B48" w:rsidRPr="002B6DFD" w:rsidRDefault="00550B48">
      <w:pPr>
        <w:spacing w:before="2"/>
        <w:rPr>
          <w:rFonts w:asciiTheme="majorHAnsi" w:hAnsiTheme="majorHAnsi" w:cstheme="majorHAnsi"/>
          <w:sz w:val="19"/>
          <w:szCs w:val="19"/>
        </w:rPr>
      </w:pPr>
    </w:p>
    <w:p w14:paraId="57C2718E" w14:textId="77777777" w:rsidR="00550B48" w:rsidRPr="002B6DFD" w:rsidRDefault="00550B48">
      <w:pPr>
        <w:rPr>
          <w:rFonts w:asciiTheme="majorHAnsi" w:hAnsiTheme="majorHAnsi" w:cstheme="majorHAnsi"/>
        </w:rPr>
      </w:pPr>
    </w:p>
    <w:p w14:paraId="598B3E15" w14:textId="77777777" w:rsidR="00550B48" w:rsidRPr="002B6DFD" w:rsidRDefault="00550B48">
      <w:pPr>
        <w:rPr>
          <w:rFonts w:asciiTheme="majorHAnsi" w:hAnsiTheme="majorHAnsi" w:cstheme="majorHAnsi"/>
        </w:rPr>
      </w:pPr>
      <w:bookmarkStart w:id="2" w:name="_30j0zll" w:colFirst="0" w:colLast="0"/>
      <w:bookmarkEnd w:id="2"/>
    </w:p>
    <w:p w14:paraId="4DD9A23D" w14:textId="77777777" w:rsidR="00550B48" w:rsidRPr="002B6DFD" w:rsidRDefault="00550B48">
      <w:pPr>
        <w:rPr>
          <w:rFonts w:asciiTheme="majorHAnsi" w:hAnsiTheme="majorHAnsi" w:cstheme="majorHAnsi"/>
        </w:rPr>
      </w:pPr>
    </w:p>
    <w:p w14:paraId="3131EC9B" w14:textId="77777777" w:rsidR="00550B48" w:rsidRPr="002B6DFD" w:rsidRDefault="00550B48">
      <w:pPr>
        <w:rPr>
          <w:rFonts w:asciiTheme="majorHAnsi" w:hAnsiTheme="majorHAnsi" w:cstheme="majorHAnsi"/>
        </w:rPr>
      </w:pPr>
    </w:p>
    <w:p w14:paraId="634EC61B" w14:textId="77777777" w:rsidR="00550B48" w:rsidRPr="002B6DFD" w:rsidRDefault="00550B48">
      <w:pPr>
        <w:rPr>
          <w:rFonts w:asciiTheme="majorHAnsi" w:hAnsiTheme="majorHAnsi" w:cstheme="majorHAnsi"/>
        </w:rPr>
      </w:pPr>
    </w:p>
    <w:p w14:paraId="6012E4CE" w14:textId="77777777" w:rsidR="00550B48" w:rsidRPr="002B6DFD" w:rsidRDefault="00550B48">
      <w:pPr>
        <w:rPr>
          <w:rFonts w:asciiTheme="majorHAnsi" w:hAnsiTheme="majorHAnsi" w:cstheme="majorHAnsi"/>
        </w:rPr>
      </w:pPr>
    </w:p>
    <w:p w14:paraId="4FE09B5C" w14:textId="3E35B0E5" w:rsidR="00550B48" w:rsidRPr="002B6DFD" w:rsidRDefault="00550B48">
      <w:pPr>
        <w:rPr>
          <w:rFonts w:asciiTheme="majorHAnsi" w:hAnsiTheme="majorHAnsi" w:cstheme="majorHAnsi"/>
        </w:rPr>
      </w:pPr>
    </w:p>
    <w:p w14:paraId="76B5012B" w14:textId="34EC0AE0" w:rsidR="00550B48" w:rsidRPr="002B6DFD" w:rsidRDefault="00550B48">
      <w:pPr>
        <w:rPr>
          <w:rFonts w:asciiTheme="majorHAnsi" w:hAnsiTheme="majorHAnsi" w:cstheme="majorHAnsi"/>
        </w:rPr>
      </w:pPr>
    </w:p>
    <w:p w14:paraId="18FACC47" w14:textId="47673156" w:rsidR="00550B48" w:rsidRPr="002B6DFD" w:rsidRDefault="00550B48">
      <w:pPr>
        <w:rPr>
          <w:rFonts w:asciiTheme="majorHAnsi" w:hAnsiTheme="majorHAnsi" w:cstheme="majorHAnsi"/>
        </w:rPr>
      </w:pPr>
    </w:p>
    <w:p w14:paraId="687B8ACB" w14:textId="257BA7E8" w:rsidR="00550B48" w:rsidRPr="002B6DFD" w:rsidRDefault="00550B48">
      <w:pPr>
        <w:rPr>
          <w:rFonts w:asciiTheme="majorHAnsi" w:hAnsiTheme="majorHAnsi" w:cstheme="majorHAnsi"/>
        </w:rPr>
      </w:pPr>
    </w:p>
    <w:p w14:paraId="66888721" w14:textId="7E24BFE8" w:rsidR="00550B48" w:rsidRPr="002B6DFD" w:rsidRDefault="00550B48">
      <w:pPr>
        <w:rPr>
          <w:rFonts w:asciiTheme="majorHAnsi" w:hAnsiTheme="majorHAnsi" w:cstheme="majorHAnsi"/>
        </w:rPr>
      </w:pPr>
    </w:p>
    <w:p w14:paraId="1EB4E0B8" w14:textId="23406867" w:rsidR="00550B48" w:rsidRPr="002B6DFD" w:rsidRDefault="00550B48">
      <w:pPr>
        <w:rPr>
          <w:rFonts w:asciiTheme="majorHAnsi" w:hAnsiTheme="majorHAnsi" w:cstheme="majorHAnsi"/>
        </w:rPr>
      </w:pPr>
    </w:p>
    <w:p w14:paraId="1C1DC39E" w14:textId="77777777" w:rsidR="00550B48" w:rsidRPr="002B6DFD" w:rsidRDefault="00550B48">
      <w:pPr>
        <w:rPr>
          <w:rFonts w:asciiTheme="majorHAnsi" w:hAnsiTheme="majorHAnsi" w:cstheme="majorHAnsi"/>
        </w:rPr>
      </w:pPr>
    </w:p>
    <w:p w14:paraId="73CDEDB1" w14:textId="291E582B" w:rsidR="00550B48" w:rsidRPr="002B6DFD" w:rsidRDefault="00550B48">
      <w:pPr>
        <w:rPr>
          <w:rFonts w:asciiTheme="majorHAnsi" w:hAnsiTheme="majorHAnsi" w:cstheme="majorHAnsi"/>
        </w:rPr>
      </w:pPr>
    </w:p>
    <w:p w14:paraId="3E248E58" w14:textId="77777777" w:rsidR="00550B48" w:rsidRPr="002B6DFD" w:rsidRDefault="00550B48">
      <w:pPr>
        <w:rPr>
          <w:rFonts w:asciiTheme="majorHAnsi" w:hAnsiTheme="majorHAnsi" w:cstheme="majorHAnsi"/>
        </w:rPr>
      </w:pPr>
    </w:p>
    <w:p w14:paraId="1B75A74E" w14:textId="77777777" w:rsidR="00550B48" w:rsidRPr="002B6DFD" w:rsidRDefault="00550B48">
      <w:pPr>
        <w:rPr>
          <w:rFonts w:asciiTheme="majorHAnsi" w:hAnsiTheme="majorHAnsi" w:cstheme="majorHAnsi"/>
        </w:rPr>
      </w:pPr>
    </w:p>
    <w:p w14:paraId="0BA00CF1" w14:textId="77777777" w:rsidR="00550B48" w:rsidRPr="002B6DFD" w:rsidRDefault="00550B48">
      <w:pPr>
        <w:rPr>
          <w:rFonts w:asciiTheme="majorHAnsi" w:hAnsiTheme="majorHAnsi" w:cstheme="majorHAnsi"/>
        </w:rPr>
      </w:pPr>
    </w:p>
    <w:p w14:paraId="161D3678" w14:textId="77777777" w:rsidR="00550B48" w:rsidRPr="002B6DFD" w:rsidRDefault="00550B48">
      <w:pPr>
        <w:rPr>
          <w:rFonts w:asciiTheme="majorHAnsi" w:hAnsiTheme="majorHAnsi" w:cstheme="majorHAnsi"/>
        </w:rPr>
      </w:pPr>
    </w:p>
    <w:p w14:paraId="79BF66EB" w14:textId="77777777" w:rsidR="00550B48" w:rsidRPr="002B6DFD" w:rsidRDefault="00550B48">
      <w:pPr>
        <w:rPr>
          <w:rFonts w:asciiTheme="majorHAnsi" w:hAnsiTheme="majorHAnsi" w:cstheme="majorHAnsi"/>
        </w:rPr>
      </w:pPr>
    </w:p>
    <w:p w14:paraId="3EDC3098" w14:textId="77777777" w:rsidR="00550B48" w:rsidRPr="002B6DFD" w:rsidRDefault="00550B48">
      <w:pPr>
        <w:rPr>
          <w:rFonts w:asciiTheme="majorHAnsi" w:hAnsiTheme="majorHAnsi" w:cstheme="majorHAnsi"/>
        </w:rPr>
      </w:pPr>
    </w:p>
    <w:p w14:paraId="20410E5D" w14:textId="77777777" w:rsidR="00550B48" w:rsidRPr="002B6DFD" w:rsidRDefault="00550B48">
      <w:pPr>
        <w:rPr>
          <w:rFonts w:asciiTheme="majorHAnsi" w:hAnsiTheme="majorHAnsi" w:cstheme="majorHAnsi"/>
        </w:rPr>
      </w:pPr>
    </w:p>
    <w:p w14:paraId="7AD0C2C6" w14:textId="77777777" w:rsidR="00550B48" w:rsidRPr="002B6DFD" w:rsidRDefault="00550B48">
      <w:pPr>
        <w:rPr>
          <w:rFonts w:asciiTheme="majorHAnsi" w:hAnsiTheme="majorHAnsi" w:cstheme="majorHAnsi"/>
        </w:rPr>
      </w:pPr>
    </w:p>
    <w:p w14:paraId="35CD2097" w14:textId="77777777" w:rsidR="00550B48" w:rsidRPr="002B6DFD" w:rsidRDefault="00550B48">
      <w:pPr>
        <w:rPr>
          <w:rFonts w:asciiTheme="majorHAnsi" w:hAnsiTheme="majorHAnsi" w:cstheme="majorHAnsi"/>
        </w:rPr>
      </w:pPr>
    </w:p>
    <w:p w14:paraId="196801AC" w14:textId="77777777" w:rsidR="00550B48" w:rsidRPr="002B6DFD" w:rsidRDefault="00550B48">
      <w:pPr>
        <w:rPr>
          <w:rFonts w:asciiTheme="majorHAnsi" w:hAnsiTheme="majorHAnsi" w:cstheme="majorHAnsi"/>
        </w:rPr>
      </w:pPr>
    </w:p>
    <w:p w14:paraId="4614DB88" w14:textId="77777777" w:rsidR="00550B48" w:rsidRPr="002B6DFD" w:rsidRDefault="00550B48">
      <w:pPr>
        <w:rPr>
          <w:rFonts w:asciiTheme="majorHAnsi" w:hAnsiTheme="majorHAnsi" w:cstheme="majorHAnsi"/>
        </w:rPr>
      </w:pPr>
    </w:p>
    <w:p w14:paraId="2936C527" w14:textId="4A40D08F" w:rsidR="00550B48" w:rsidRPr="002B6DFD" w:rsidRDefault="00550B48">
      <w:pPr>
        <w:rPr>
          <w:rFonts w:asciiTheme="majorHAnsi" w:hAnsiTheme="majorHAnsi" w:cstheme="majorHAnsi"/>
        </w:rPr>
      </w:pPr>
    </w:p>
    <w:p w14:paraId="35362D5B" w14:textId="77777777" w:rsidR="00550B48" w:rsidRPr="002B6DFD" w:rsidRDefault="00550B48">
      <w:pPr>
        <w:rPr>
          <w:rFonts w:asciiTheme="majorHAnsi" w:hAnsiTheme="majorHAnsi" w:cstheme="majorHAnsi"/>
        </w:rPr>
      </w:pPr>
    </w:p>
    <w:p w14:paraId="7A76BAC5" w14:textId="77777777" w:rsidR="00550B48" w:rsidRPr="002B6DFD" w:rsidRDefault="00550B48">
      <w:pPr>
        <w:rPr>
          <w:rFonts w:asciiTheme="majorHAnsi" w:hAnsiTheme="majorHAnsi" w:cstheme="majorHAnsi"/>
        </w:rPr>
      </w:pPr>
    </w:p>
    <w:p w14:paraId="37E8190B" w14:textId="3CFFE512" w:rsidR="00550B48" w:rsidRPr="002B6DFD" w:rsidRDefault="00550B48">
      <w:pPr>
        <w:rPr>
          <w:rFonts w:asciiTheme="majorHAnsi" w:hAnsiTheme="majorHAnsi" w:cstheme="majorHAnsi"/>
        </w:rPr>
      </w:pPr>
    </w:p>
    <w:p w14:paraId="5E15900A" w14:textId="481008F0" w:rsidR="00550B48" w:rsidRPr="002B6DFD" w:rsidRDefault="00550B48">
      <w:pPr>
        <w:rPr>
          <w:rFonts w:asciiTheme="majorHAnsi" w:hAnsiTheme="majorHAnsi" w:cstheme="majorHAnsi"/>
        </w:rPr>
      </w:pPr>
    </w:p>
    <w:p w14:paraId="7C43AFB0" w14:textId="77777777" w:rsidR="00550B48" w:rsidRPr="002B6DFD" w:rsidRDefault="00550B48">
      <w:pPr>
        <w:rPr>
          <w:rFonts w:asciiTheme="majorHAnsi" w:hAnsiTheme="majorHAnsi" w:cstheme="majorHAnsi"/>
        </w:rPr>
      </w:pPr>
    </w:p>
    <w:p w14:paraId="4BB7EDE5" w14:textId="77777777" w:rsidR="00550B48" w:rsidRPr="002B6DFD" w:rsidRDefault="00550B48">
      <w:pPr>
        <w:rPr>
          <w:rFonts w:asciiTheme="majorHAnsi" w:hAnsiTheme="majorHAnsi" w:cstheme="majorHAnsi"/>
        </w:rPr>
      </w:pPr>
    </w:p>
    <w:p w14:paraId="6A2E46E0" w14:textId="77777777" w:rsidR="00550B48" w:rsidRPr="002B6DFD" w:rsidRDefault="00550B48">
      <w:pPr>
        <w:rPr>
          <w:rFonts w:asciiTheme="majorHAnsi" w:hAnsiTheme="majorHAnsi" w:cstheme="majorHAnsi"/>
        </w:rPr>
      </w:pPr>
    </w:p>
    <w:p w14:paraId="0C61F3AB" w14:textId="77777777" w:rsidR="00550B48" w:rsidRPr="002B6DFD" w:rsidRDefault="00550B48">
      <w:pPr>
        <w:rPr>
          <w:rFonts w:asciiTheme="majorHAnsi" w:hAnsiTheme="majorHAnsi" w:cstheme="majorHAnsi"/>
        </w:rPr>
      </w:pPr>
    </w:p>
    <w:p w14:paraId="24CD9701" w14:textId="77777777" w:rsidR="00550B48" w:rsidRPr="002B6DFD" w:rsidRDefault="00550B48">
      <w:pPr>
        <w:rPr>
          <w:rFonts w:asciiTheme="majorHAnsi" w:hAnsiTheme="majorHAnsi" w:cstheme="majorHAnsi"/>
        </w:rPr>
      </w:pPr>
    </w:p>
    <w:p w14:paraId="7E26B775" w14:textId="77777777" w:rsidR="00550B48" w:rsidRPr="002B6DFD" w:rsidRDefault="00550B48">
      <w:pPr>
        <w:rPr>
          <w:rFonts w:asciiTheme="majorHAnsi" w:hAnsiTheme="majorHAnsi" w:cstheme="majorHAnsi"/>
        </w:rPr>
      </w:pPr>
    </w:p>
    <w:p w14:paraId="2E590941" w14:textId="77777777" w:rsidR="00550B48" w:rsidRPr="002B6DFD" w:rsidRDefault="00550B48">
      <w:pPr>
        <w:rPr>
          <w:rFonts w:asciiTheme="majorHAnsi" w:hAnsiTheme="majorHAnsi" w:cstheme="majorHAnsi"/>
        </w:rPr>
      </w:pPr>
    </w:p>
    <w:p w14:paraId="28C4BEEF" w14:textId="77777777" w:rsidR="00550B48" w:rsidRPr="002B6DFD" w:rsidRDefault="00550B48">
      <w:pPr>
        <w:rPr>
          <w:rFonts w:asciiTheme="majorHAnsi" w:hAnsiTheme="majorHAnsi" w:cstheme="majorHAnsi"/>
        </w:rPr>
      </w:pPr>
    </w:p>
    <w:p w14:paraId="1EDD92C5" w14:textId="77777777" w:rsidR="00550B48" w:rsidRPr="002B6DFD" w:rsidRDefault="00550B48">
      <w:pPr>
        <w:rPr>
          <w:rFonts w:asciiTheme="majorHAnsi" w:hAnsiTheme="majorHAnsi" w:cstheme="majorHAnsi"/>
        </w:rPr>
      </w:pPr>
    </w:p>
    <w:p w14:paraId="35544F08" w14:textId="77777777" w:rsidR="00550B48" w:rsidRPr="002B6DFD" w:rsidRDefault="00550B48">
      <w:pPr>
        <w:rPr>
          <w:rFonts w:asciiTheme="majorHAnsi" w:hAnsiTheme="majorHAnsi" w:cstheme="majorHAnsi"/>
        </w:rPr>
      </w:pPr>
    </w:p>
    <w:p w14:paraId="7E68B9F9" w14:textId="77777777" w:rsidR="00550B48" w:rsidRPr="002B6DFD" w:rsidRDefault="00550B48">
      <w:pPr>
        <w:rPr>
          <w:rFonts w:asciiTheme="majorHAnsi" w:hAnsiTheme="majorHAnsi" w:cstheme="majorHAnsi"/>
        </w:rPr>
      </w:pPr>
    </w:p>
    <w:p w14:paraId="12B37E05" w14:textId="77777777" w:rsidR="00550B48" w:rsidRPr="002B6DFD" w:rsidRDefault="00550B48">
      <w:pPr>
        <w:rPr>
          <w:rFonts w:asciiTheme="majorHAnsi" w:hAnsiTheme="majorHAnsi" w:cstheme="majorHAnsi"/>
        </w:rPr>
      </w:pPr>
    </w:p>
    <w:p w14:paraId="0AF64356" w14:textId="77777777" w:rsidR="00550B48" w:rsidRPr="002B6DFD" w:rsidRDefault="00550B48">
      <w:pPr>
        <w:rPr>
          <w:rFonts w:asciiTheme="majorHAnsi" w:hAnsiTheme="majorHAnsi" w:cstheme="majorHAnsi"/>
        </w:rPr>
      </w:pPr>
    </w:p>
    <w:p w14:paraId="2481F297" w14:textId="77777777" w:rsidR="00550B48" w:rsidRPr="002B6DFD" w:rsidRDefault="00550B48">
      <w:pPr>
        <w:rPr>
          <w:rFonts w:asciiTheme="majorHAnsi" w:hAnsiTheme="majorHAnsi" w:cstheme="majorHAnsi"/>
        </w:rPr>
      </w:pPr>
    </w:p>
    <w:p w14:paraId="2844551C" w14:textId="77777777" w:rsidR="00550B48" w:rsidRPr="002B6DFD" w:rsidRDefault="00550B48">
      <w:pPr>
        <w:rPr>
          <w:rFonts w:asciiTheme="majorHAnsi" w:hAnsiTheme="majorHAnsi" w:cstheme="majorHAnsi"/>
        </w:rPr>
      </w:pPr>
    </w:p>
    <w:p w14:paraId="6081ED3C" w14:textId="77777777" w:rsidR="00550B48" w:rsidRPr="002B6DFD" w:rsidRDefault="00550B48">
      <w:pPr>
        <w:rPr>
          <w:rFonts w:asciiTheme="majorHAnsi" w:hAnsiTheme="majorHAnsi" w:cstheme="majorHAnsi"/>
        </w:rPr>
      </w:pPr>
    </w:p>
    <w:p w14:paraId="7376FD5F" w14:textId="77777777" w:rsidR="00550B48" w:rsidRPr="002B6DFD" w:rsidRDefault="00550B48">
      <w:pPr>
        <w:rPr>
          <w:rFonts w:asciiTheme="majorHAnsi" w:hAnsiTheme="majorHAnsi" w:cstheme="majorHAnsi"/>
        </w:rPr>
      </w:pPr>
    </w:p>
    <w:p w14:paraId="36E318E7" w14:textId="77777777" w:rsidR="00550B48" w:rsidRPr="002B6DFD" w:rsidRDefault="00550B48">
      <w:pPr>
        <w:rPr>
          <w:rFonts w:asciiTheme="majorHAnsi" w:hAnsiTheme="majorHAnsi" w:cstheme="majorHAnsi"/>
        </w:rPr>
      </w:pPr>
    </w:p>
    <w:p w14:paraId="413F2544" w14:textId="77777777" w:rsidR="00550B48" w:rsidRPr="002B6DFD" w:rsidRDefault="00550B48">
      <w:pPr>
        <w:rPr>
          <w:rFonts w:asciiTheme="majorHAnsi" w:hAnsiTheme="majorHAnsi" w:cstheme="majorHAnsi"/>
        </w:rPr>
      </w:pPr>
    </w:p>
    <w:p w14:paraId="2E858941" w14:textId="77777777" w:rsidR="00550B48" w:rsidRPr="002B6DFD" w:rsidRDefault="00550B48">
      <w:pPr>
        <w:rPr>
          <w:rFonts w:asciiTheme="majorHAnsi" w:hAnsiTheme="majorHAnsi" w:cstheme="majorHAnsi"/>
        </w:rPr>
      </w:pPr>
    </w:p>
    <w:p w14:paraId="53EF5D80" w14:textId="77777777" w:rsidR="00550B48" w:rsidRPr="002B6DFD" w:rsidRDefault="00550B48">
      <w:pPr>
        <w:rPr>
          <w:rFonts w:asciiTheme="majorHAnsi" w:hAnsiTheme="majorHAnsi" w:cstheme="majorHAnsi"/>
        </w:rPr>
      </w:pPr>
    </w:p>
    <w:p w14:paraId="20E2DE01" w14:textId="77777777" w:rsidR="00550B48" w:rsidRPr="002B6DFD" w:rsidRDefault="00550B48">
      <w:pPr>
        <w:rPr>
          <w:rFonts w:asciiTheme="majorHAnsi" w:hAnsiTheme="majorHAnsi" w:cstheme="majorHAnsi"/>
        </w:rPr>
      </w:pPr>
    </w:p>
    <w:p w14:paraId="3A6B926C" w14:textId="24D74BF5" w:rsidR="00550B48" w:rsidRPr="002B6DFD" w:rsidRDefault="00A4081F">
      <w:pPr>
        <w:rPr>
          <w:rFonts w:asciiTheme="majorHAnsi" w:hAnsiTheme="majorHAnsi" w:cstheme="majorHAnsi"/>
        </w:rPr>
      </w:pPr>
      <w:r w:rsidRPr="002B6DFD">
        <w:rPr>
          <w:rFonts w:asciiTheme="majorHAnsi" w:hAnsiTheme="majorHAnsi" w:cstheme="majorHAnsi"/>
          <w:noProof/>
        </w:rPr>
        <w:drawing>
          <wp:anchor distT="0" distB="0" distL="114300" distR="114300" simplePos="0" relativeHeight="251667456" behindDoc="0" locked="0" layoutInCell="1" hidden="0" allowOverlap="1" wp14:anchorId="7C5111BB" wp14:editId="14E4FC37">
            <wp:simplePos x="0" y="0"/>
            <wp:positionH relativeFrom="margin">
              <wp:align>left</wp:align>
            </wp:positionH>
            <wp:positionV relativeFrom="paragraph">
              <wp:posOffset>95188</wp:posOffset>
            </wp:positionV>
            <wp:extent cx="5235575" cy="2723515"/>
            <wp:effectExtent l="0" t="0" r="3175" b="635"/>
            <wp:wrapSquare wrapText="bothSides" distT="0" distB="0" distL="114300" distR="114300"/>
            <wp:docPr id="1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2"/>
                    <a:srcRect/>
                    <a:stretch>
                      <a:fillRect/>
                    </a:stretch>
                  </pic:blipFill>
                  <pic:spPr>
                    <a:xfrm>
                      <a:off x="0" y="0"/>
                      <a:ext cx="5246263" cy="2729022"/>
                    </a:xfrm>
                    <a:prstGeom prst="rect">
                      <a:avLst/>
                    </a:prstGeom>
                    <a:ln/>
                  </pic:spPr>
                </pic:pic>
              </a:graphicData>
            </a:graphic>
            <wp14:sizeRelH relativeFrom="margin">
              <wp14:pctWidth>0</wp14:pctWidth>
            </wp14:sizeRelH>
          </wp:anchor>
        </w:drawing>
      </w:r>
    </w:p>
    <w:p w14:paraId="4BDD0CB4" w14:textId="02BA8DEB" w:rsidR="00550B48" w:rsidRPr="002B6DFD" w:rsidRDefault="00550B48">
      <w:pPr>
        <w:rPr>
          <w:rFonts w:asciiTheme="majorHAnsi" w:hAnsiTheme="majorHAnsi" w:cstheme="majorHAnsi"/>
        </w:rPr>
      </w:pPr>
    </w:p>
    <w:p w14:paraId="7A3D3C90" w14:textId="77777777" w:rsidR="00550B48" w:rsidRPr="002B6DFD" w:rsidRDefault="00550B48">
      <w:pPr>
        <w:rPr>
          <w:rFonts w:asciiTheme="majorHAnsi" w:hAnsiTheme="majorHAnsi" w:cstheme="majorHAnsi"/>
        </w:rPr>
      </w:pPr>
    </w:p>
    <w:p w14:paraId="1A496517" w14:textId="77777777" w:rsidR="00550B48" w:rsidRPr="002B6DFD" w:rsidRDefault="00550B48">
      <w:pPr>
        <w:rPr>
          <w:rFonts w:asciiTheme="majorHAnsi" w:hAnsiTheme="majorHAnsi" w:cstheme="majorHAnsi"/>
        </w:rPr>
      </w:pPr>
    </w:p>
    <w:p w14:paraId="0CB7D1BD" w14:textId="77777777" w:rsidR="00550B48" w:rsidRPr="002B6DFD" w:rsidRDefault="00550B48">
      <w:pPr>
        <w:rPr>
          <w:rFonts w:asciiTheme="majorHAnsi" w:hAnsiTheme="majorHAnsi" w:cstheme="majorHAnsi"/>
        </w:rPr>
      </w:pPr>
    </w:p>
    <w:p w14:paraId="02F603D9" w14:textId="77777777" w:rsidR="00550B48" w:rsidRPr="002B6DFD" w:rsidRDefault="00550B48">
      <w:pPr>
        <w:rPr>
          <w:rFonts w:asciiTheme="majorHAnsi" w:hAnsiTheme="majorHAnsi" w:cstheme="majorHAnsi"/>
        </w:rPr>
      </w:pPr>
    </w:p>
    <w:p w14:paraId="32FE5A8C" w14:textId="77777777" w:rsidR="00550B48" w:rsidRPr="002B6DFD" w:rsidRDefault="00550B48">
      <w:pPr>
        <w:rPr>
          <w:rFonts w:asciiTheme="majorHAnsi" w:hAnsiTheme="majorHAnsi" w:cstheme="majorHAnsi"/>
        </w:rPr>
      </w:pPr>
    </w:p>
    <w:p w14:paraId="62E487F9" w14:textId="77777777" w:rsidR="00550B48" w:rsidRPr="002B6DFD" w:rsidRDefault="00550B48">
      <w:pPr>
        <w:rPr>
          <w:rFonts w:asciiTheme="majorHAnsi" w:hAnsiTheme="majorHAnsi" w:cstheme="majorHAnsi"/>
        </w:rPr>
      </w:pPr>
    </w:p>
    <w:p w14:paraId="74414780" w14:textId="77777777" w:rsidR="00550B48" w:rsidRPr="002B6DFD" w:rsidRDefault="00550B48">
      <w:pPr>
        <w:rPr>
          <w:rFonts w:asciiTheme="majorHAnsi" w:hAnsiTheme="majorHAnsi" w:cstheme="majorHAnsi"/>
        </w:rPr>
      </w:pPr>
    </w:p>
    <w:p w14:paraId="0760F6DC" w14:textId="77777777" w:rsidR="00550B48" w:rsidRPr="002B6DFD" w:rsidRDefault="00550B48">
      <w:pPr>
        <w:rPr>
          <w:rFonts w:asciiTheme="majorHAnsi" w:hAnsiTheme="majorHAnsi" w:cstheme="majorHAnsi"/>
        </w:rPr>
      </w:pPr>
    </w:p>
    <w:p w14:paraId="2DEB050E" w14:textId="77777777" w:rsidR="00550B48" w:rsidRPr="002B6DFD" w:rsidRDefault="00550B48">
      <w:pPr>
        <w:rPr>
          <w:rFonts w:asciiTheme="majorHAnsi" w:hAnsiTheme="majorHAnsi" w:cstheme="majorHAnsi"/>
        </w:rPr>
      </w:pPr>
    </w:p>
    <w:p w14:paraId="2C2DA73B" w14:textId="77777777" w:rsidR="00550B48" w:rsidRPr="002B6DFD" w:rsidRDefault="00550B48">
      <w:pPr>
        <w:rPr>
          <w:rFonts w:asciiTheme="majorHAnsi" w:hAnsiTheme="majorHAnsi" w:cstheme="majorHAnsi"/>
        </w:rPr>
      </w:pPr>
    </w:p>
    <w:p w14:paraId="6E753E4C" w14:textId="77777777" w:rsidR="00550B48" w:rsidRPr="002B6DFD" w:rsidRDefault="00550B48">
      <w:pPr>
        <w:rPr>
          <w:rFonts w:asciiTheme="majorHAnsi" w:hAnsiTheme="majorHAnsi" w:cstheme="majorHAnsi"/>
        </w:rPr>
      </w:pPr>
    </w:p>
    <w:p w14:paraId="22E3EED6" w14:textId="77777777" w:rsidR="00550B48" w:rsidRPr="002B6DFD" w:rsidRDefault="00550B48">
      <w:pPr>
        <w:rPr>
          <w:rFonts w:asciiTheme="majorHAnsi" w:hAnsiTheme="majorHAnsi" w:cstheme="majorHAnsi"/>
        </w:rPr>
      </w:pPr>
    </w:p>
    <w:p w14:paraId="1D4E39B9" w14:textId="77777777" w:rsidR="00550B48" w:rsidRPr="002B6DFD" w:rsidRDefault="00550B48">
      <w:pPr>
        <w:rPr>
          <w:rFonts w:asciiTheme="majorHAnsi" w:hAnsiTheme="majorHAnsi" w:cstheme="majorHAnsi"/>
        </w:rPr>
      </w:pPr>
    </w:p>
    <w:p w14:paraId="5D09279A" w14:textId="77777777" w:rsidR="00550B48" w:rsidRPr="002B6DFD" w:rsidRDefault="00550B48">
      <w:pPr>
        <w:rPr>
          <w:rFonts w:asciiTheme="majorHAnsi" w:hAnsiTheme="majorHAnsi" w:cstheme="majorHAnsi"/>
        </w:rPr>
      </w:pPr>
    </w:p>
    <w:p w14:paraId="43411E08" w14:textId="77777777" w:rsidR="00550B48" w:rsidRPr="002B6DFD" w:rsidRDefault="00550B48">
      <w:pPr>
        <w:rPr>
          <w:rFonts w:asciiTheme="majorHAnsi" w:hAnsiTheme="majorHAnsi" w:cstheme="majorHAnsi"/>
        </w:rPr>
      </w:pPr>
    </w:p>
    <w:p w14:paraId="3429DFA4" w14:textId="77777777" w:rsidR="00550B48" w:rsidRPr="002B6DFD" w:rsidRDefault="00550B48">
      <w:pPr>
        <w:rPr>
          <w:rFonts w:asciiTheme="majorHAnsi" w:hAnsiTheme="majorHAnsi" w:cstheme="majorHAnsi"/>
        </w:rPr>
      </w:pPr>
    </w:p>
    <w:p w14:paraId="45755C09" w14:textId="77777777" w:rsidR="00550B48" w:rsidRPr="002B6DFD" w:rsidRDefault="00550B48">
      <w:pPr>
        <w:rPr>
          <w:rFonts w:asciiTheme="majorHAnsi" w:hAnsiTheme="majorHAnsi" w:cstheme="majorHAnsi"/>
        </w:rPr>
      </w:pPr>
    </w:p>
    <w:p w14:paraId="4258ADB8" w14:textId="77777777" w:rsidR="00550B48" w:rsidRPr="002B6DFD" w:rsidRDefault="00550B48">
      <w:pPr>
        <w:rPr>
          <w:rFonts w:asciiTheme="majorHAnsi" w:hAnsiTheme="majorHAnsi" w:cstheme="majorHAnsi"/>
        </w:rPr>
      </w:pPr>
    </w:p>
    <w:p w14:paraId="5F0D4DA0" w14:textId="77777777" w:rsidR="00550B48" w:rsidRPr="002B6DFD" w:rsidRDefault="00550B48">
      <w:pPr>
        <w:rPr>
          <w:rFonts w:asciiTheme="majorHAnsi" w:hAnsiTheme="majorHAnsi" w:cstheme="majorHAnsi"/>
        </w:rPr>
      </w:pPr>
    </w:p>
    <w:p w14:paraId="1C67CE8A" w14:textId="67614A73" w:rsidR="00550B48" w:rsidRPr="002B6DFD" w:rsidRDefault="00550B48">
      <w:pPr>
        <w:rPr>
          <w:rFonts w:asciiTheme="majorHAnsi" w:hAnsiTheme="majorHAnsi" w:cstheme="majorHAnsi"/>
        </w:rPr>
      </w:pPr>
    </w:p>
    <w:p w14:paraId="556B4EAF" w14:textId="3303308E" w:rsidR="00550B48" w:rsidRPr="002B6DFD" w:rsidRDefault="00A4081F">
      <w:pPr>
        <w:rPr>
          <w:rFonts w:asciiTheme="majorHAnsi" w:hAnsiTheme="majorHAnsi" w:cstheme="majorHAnsi"/>
        </w:rPr>
      </w:pPr>
      <w:r w:rsidRPr="002B6DFD">
        <w:rPr>
          <w:rFonts w:asciiTheme="majorHAnsi" w:hAnsiTheme="majorHAnsi" w:cstheme="majorHAnsi"/>
          <w:noProof/>
        </w:rPr>
        <w:drawing>
          <wp:anchor distT="0" distB="0" distL="114300" distR="114300" simplePos="0" relativeHeight="251668480" behindDoc="0" locked="0" layoutInCell="1" hidden="0" allowOverlap="1" wp14:anchorId="35B164A3" wp14:editId="66813673">
            <wp:simplePos x="0" y="0"/>
            <wp:positionH relativeFrom="column">
              <wp:posOffset>-104140</wp:posOffset>
            </wp:positionH>
            <wp:positionV relativeFrom="paragraph">
              <wp:posOffset>146685</wp:posOffset>
            </wp:positionV>
            <wp:extent cx="5132070" cy="2590800"/>
            <wp:effectExtent l="0" t="0" r="0" b="0"/>
            <wp:wrapSquare wrapText="bothSides" distT="0" distB="0" distL="114300" distR="114300"/>
            <wp:docPr id="18"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3"/>
                    <a:srcRect/>
                    <a:stretch>
                      <a:fillRect/>
                    </a:stretch>
                  </pic:blipFill>
                  <pic:spPr>
                    <a:xfrm>
                      <a:off x="0" y="0"/>
                      <a:ext cx="5132070" cy="2590800"/>
                    </a:xfrm>
                    <a:prstGeom prst="rect">
                      <a:avLst/>
                    </a:prstGeom>
                    <a:ln/>
                  </pic:spPr>
                </pic:pic>
              </a:graphicData>
            </a:graphic>
            <wp14:sizeRelH relativeFrom="margin">
              <wp14:pctWidth>0</wp14:pctWidth>
            </wp14:sizeRelH>
          </wp:anchor>
        </w:drawing>
      </w:r>
    </w:p>
    <w:p w14:paraId="10B68584" w14:textId="047D09A6" w:rsidR="00550B48" w:rsidRPr="002B6DFD" w:rsidRDefault="00550B48">
      <w:pPr>
        <w:rPr>
          <w:rFonts w:asciiTheme="majorHAnsi" w:hAnsiTheme="majorHAnsi" w:cstheme="majorHAnsi"/>
        </w:rPr>
      </w:pPr>
    </w:p>
    <w:p w14:paraId="452CC8AF" w14:textId="7A3FE368" w:rsidR="00550B48" w:rsidRPr="002B6DFD" w:rsidRDefault="00550B48">
      <w:pPr>
        <w:rPr>
          <w:rFonts w:asciiTheme="majorHAnsi" w:hAnsiTheme="majorHAnsi" w:cstheme="majorHAnsi"/>
        </w:rPr>
      </w:pPr>
    </w:p>
    <w:p w14:paraId="621BB019" w14:textId="022F1634" w:rsidR="00550B48" w:rsidRPr="002B6DFD" w:rsidRDefault="00550B48">
      <w:pPr>
        <w:spacing w:before="10" w:line="280" w:lineRule="auto"/>
        <w:rPr>
          <w:rFonts w:asciiTheme="majorHAnsi" w:hAnsiTheme="majorHAnsi" w:cstheme="majorHAnsi"/>
          <w:sz w:val="28"/>
          <w:szCs w:val="28"/>
        </w:rPr>
      </w:pPr>
    </w:p>
    <w:p w14:paraId="5B3F96B5" w14:textId="6B3A34A9" w:rsidR="00550B48" w:rsidRPr="002B6DFD" w:rsidRDefault="000A09DA">
      <w:pPr>
        <w:spacing w:before="15"/>
        <w:ind w:left="4254" w:right="4250"/>
        <w:jc w:val="center"/>
        <w:rPr>
          <w:rFonts w:asciiTheme="majorHAnsi" w:eastAsia="Calibri" w:hAnsiTheme="majorHAnsi" w:cstheme="majorHAnsi"/>
          <w:sz w:val="22"/>
          <w:szCs w:val="22"/>
        </w:rPr>
      </w:pPr>
      <w:r w:rsidRPr="002B6DFD">
        <w:rPr>
          <w:rFonts w:asciiTheme="majorHAnsi" w:eastAsia="Calibri" w:hAnsiTheme="majorHAnsi" w:cstheme="majorHAnsi"/>
          <w:sz w:val="22"/>
          <w:szCs w:val="22"/>
        </w:rPr>
        <w:t>28</w:t>
      </w:r>
    </w:p>
    <w:sectPr w:rsidR="00550B48" w:rsidRPr="002B6DFD">
      <w:pgSz w:w="12240" w:h="15840"/>
      <w:pgMar w:top="1480" w:right="1720" w:bottom="280" w:left="172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74F8F" w14:textId="77777777" w:rsidR="003A278F" w:rsidRDefault="003A278F">
      <w:r>
        <w:separator/>
      </w:r>
    </w:p>
  </w:endnote>
  <w:endnote w:type="continuationSeparator" w:id="0">
    <w:p w14:paraId="3CFA89B4" w14:textId="77777777" w:rsidR="003A278F" w:rsidRDefault="003A2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8885104"/>
      <w:docPartObj>
        <w:docPartGallery w:val="Page Numbers (Bottom of Page)"/>
        <w:docPartUnique/>
      </w:docPartObj>
    </w:sdtPr>
    <w:sdtEndPr>
      <w:rPr>
        <w:noProof/>
      </w:rPr>
    </w:sdtEndPr>
    <w:sdtContent>
      <w:p w14:paraId="64EAFC28" w14:textId="79D73EF2" w:rsidR="00EE6CDB" w:rsidRDefault="00EE6C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FD2DB9" w14:textId="77777777" w:rsidR="00550B48" w:rsidRDefault="00550B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7F0A7" w14:textId="77777777" w:rsidR="003A278F" w:rsidRDefault="003A278F">
      <w:r>
        <w:separator/>
      </w:r>
    </w:p>
  </w:footnote>
  <w:footnote w:type="continuationSeparator" w:id="0">
    <w:p w14:paraId="31623BFF" w14:textId="77777777" w:rsidR="003A278F" w:rsidRDefault="003A27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B48"/>
    <w:rsid w:val="00041B71"/>
    <w:rsid w:val="00085AAA"/>
    <w:rsid w:val="000A09DA"/>
    <w:rsid w:val="000B4BC3"/>
    <w:rsid w:val="00157436"/>
    <w:rsid w:val="0018239A"/>
    <w:rsid w:val="001E7D78"/>
    <w:rsid w:val="00291242"/>
    <w:rsid w:val="002B57E2"/>
    <w:rsid w:val="002B6DFD"/>
    <w:rsid w:val="002D190F"/>
    <w:rsid w:val="00344020"/>
    <w:rsid w:val="00351ECE"/>
    <w:rsid w:val="0037428A"/>
    <w:rsid w:val="003A278F"/>
    <w:rsid w:val="003D65D9"/>
    <w:rsid w:val="003F2BB5"/>
    <w:rsid w:val="00470223"/>
    <w:rsid w:val="004F3CF3"/>
    <w:rsid w:val="00550B48"/>
    <w:rsid w:val="005D6692"/>
    <w:rsid w:val="005E333D"/>
    <w:rsid w:val="00641656"/>
    <w:rsid w:val="006A408A"/>
    <w:rsid w:val="006C1ED8"/>
    <w:rsid w:val="006D7752"/>
    <w:rsid w:val="00703FEC"/>
    <w:rsid w:val="007E1A42"/>
    <w:rsid w:val="008001A7"/>
    <w:rsid w:val="008B4CBE"/>
    <w:rsid w:val="009B5AC5"/>
    <w:rsid w:val="00A1502F"/>
    <w:rsid w:val="00A269EF"/>
    <w:rsid w:val="00A4081F"/>
    <w:rsid w:val="00A51926"/>
    <w:rsid w:val="00AA5636"/>
    <w:rsid w:val="00AF543F"/>
    <w:rsid w:val="00B06E54"/>
    <w:rsid w:val="00B355AF"/>
    <w:rsid w:val="00B3620A"/>
    <w:rsid w:val="00BD1C32"/>
    <w:rsid w:val="00BE2931"/>
    <w:rsid w:val="00CD3533"/>
    <w:rsid w:val="00CF1080"/>
    <w:rsid w:val="00DC2BE3"/>
    <w:rsid w:val="00E10A6F"/>
    <w:rsid w:val="00E127AA"/>
    <w:rsid w:val="00E179D1"/>
    <w:rsid w:val="00E9064B"/>
    <w:rsid w:val="00EE154D"/>
    <w:rsid w:val="00EE6CDB"/>
    <w:rsid w:val="00F60287"/>
    <w:rsid w:val="00F7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CB85"/>
  <w15:docId w15:val="{A95D4C69-04DD-48A1-87B3-F8B2092A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E6CDB"/>
    <w:pPr>
      <w:tabs>
        <w:tab w:val="center" w:pos="4680"/>
        <w:tab w:val="right" w:pos="9360"/>
      </w:tabs>
    </w:pPr>
  </w:style>
  <w:style w:type="character" w:customStyle="1" w:styleId="HeaderChar">
    <w:name w:val="Header Char"/>
    <w:basedOn w:val="DefaultParagraphFont"/>
    <w:link w:val="Header"/>
    <w:uiPriority w:val="99"/>
    <w:rsid w:val="00EE6CDB"/>
  </w:style>
  <w:style w:type="paragraph" w:styleId="Footer">
    <w:name w:val="footer"/>
    <w:basedOn w:val="Normal"/>
    <w:link w:val="FooterChar"/>
    <w:uiPriority w:val="99"/>
    <w:unhideWhenUsed/>
    <w:rsid w:val="00EE6CDB"/>
    <w:pPr>
      <w:tabs>
        <w:tab w:val="center" w:pos="4680"/>
        <w:tab w:val="right" w:pos="9360"/>
      </w:tabs>
    </w:pPr>
  </w:style>
  <w:style w:type="character" w:customStyle="1" w:styleId="FooterChar">
    <w:name w:val="Footer Char"/>
    <w:basedOn w:val="DefaultParagraphFont"/>
    <w:link w:val="Footer"/>
    <w:uiPriority w:val="99"/>
    <w:rsid w:val="00EE6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576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eb.uta.edu/aao/fao/" TargetMode="External"/><Relationship Id="rId13" Type="http://schemas.openxmlformats.org/officeDocument/2006/relationships/hyperlink" Target="about:blank" TargetMode="External"/><Relationship Id="rId18" Type="http://schemas.openxmlformats.org/officeDocument/2006/relationships/hyperlink" Target="http://www.uta.edu/sfs" TargetMode="External"/><Relationship Id="rId3" Type="http://schemas.openxmlformats.org/officeDocument/2006/relationships/webSettings" Target="webSettings.xml"/><Relationship Id="rId21" Type="http://schemas.openxmlformats.org/officeDocument/2006/relationships/image" Target="media/image2.jpg"/><Relationship Id="rId7" Type="http://schemas.openxmlformats.org/officeDocument/2006/relationships/hyperlink" Target="mailto:diaz@uta.edu" TargetMode="External"/><Relationship Id="rId12" Type="http://schemas.openxmlformats.org/officeDocument/2006/relationships/hyperlink" Target="about:blank"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uta.edu/oit/cs/email/mavmail.php" TargetMode="External"/><Relationship Id="rId20" Type="http://schemas.openxmlformats.org/officeDocument/2006/relationships/image" Target="media/image1.jpg"/><Relationship Id="rId1" Type="http://schemas.openxmlformats.org/officeDocument/2006/relationships/styles" Target="styles.xml"/><Relationship Id="rId6" Type="http://schemas.openxmlformats.org/officeDocument/2006/relationships/hyperlink" Target="http://lambda.uta.edu/" TargetMode="External"/><Relationship Id="rId11" Type="http://schemas.openxmlformats.org/officeDocument/2006/relationships/hyperlink" Target="about:blank"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uta.edu/oit/cs/email/mavmail.php" TargetMode="External"/><Relationship Id="rId23" Type="http://schemas.openxmlformats.org/officeDocument/2006/relationships/image" Target="media/image4.jpg"/><Relationship Id="rId10" Type="http://schemas.openxmlformats.org/officeDocument/2006/relationships/hyperlink" Target="about:blank" TargetMode="External"/><Relationship Id="rId19" Type="http://schemas.openxmlformats.org/officeDocument/2006/relationships/hyperlink" Target="http://www.uta.edu/sfs" TargetMode="External"/><Relationship Id="rId4" Type="http://schemas.openxmlformats.org/officeDocument/2006/relationships/footnotes" Target="footnotes.xml"/><Relationship Id="rId9" Type="http://schemas.openxmlformats.org/officeDocument/2006/relationships/hyperlink" Target="http://wweb.uta.edu/aao/fao/" TargetMode="External"/><Relationship Id="rId14" Type="http://schemas.openxmlformats.org/officeDocument/2006/relationships/hyperlink" Target="about:blank" TargetMode="External"/><Relationship Id="rId2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DIAZ</cp:lastModifiedBy>
  <cp:revision>11</cp:revision>
  <dcterms:created xsi:type="dcterms:W3CDTF">2019-08-16T20:51:00Z</dcterms:created>
  <dcterms:modified xsi:type="dcterms:W3CDTF">2019-08-17T22:01:00Z</dcterms:modified>
</cp:coreProperties>
</file>