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rPr>
          <w:rFonts w:ascii="DIN Alternate" w:cs="DIN Alternate" w:hAnsi="DIN Alternate" w:eastAsia="DIN Alternate"/>
          <w:b w:val="0"/>
          <w:bCs w:val="0"/>
          <w:color w:val="0432ff"/>
        </w:rPr>
      </w:pPr>
      <w:r>
        <w:rPr>
          <w:rFonts w:ascii="DIN Alternate" w:hAnsi="DIN Alternate"/>
          <w:b w:val="0"/>
          <w:bCs w:val="0"/>
          <w:color w:val="0432ff"/>
          <w:sz w:val="48"/>
          <w:szCs w:val="48"/>
          <w:u w:val="single"/>
          <w:rtl w:val="0"/>
          <w:lang w:val="en-US"/>
        </w:rPr>
        <w:t xml:space="preserve">Moving to a New City </w:t>
      </w:r>
      <w:r>
        <w:rPr>
          <w:rFonts w:ascii="DIN Alternate" w:hAnsi="DIN Alternate"/>
          <w:b w:val="0"/>
          <w:bCs w:val="0"/>
          <w:color w:val="0432ff"/>
          <w:rtl w:val="0"/>
          <w:lang w:val="en-US"/>
        </w:rPr>
        <w:t xml:space="preserve"> </w:t>
      </w:r>
    </w:p>
    <w:p>
      <w:pPr>
        <w:pStyle w:val="Body"/>
        <w:jc w:val="left"/>
        <w:rPr>
          <w:b w:val="1"/>
          <w:bCs w:val="1"/>
          <w:sz w:val="34"/>
          <w:szCs w:val="34"/>
        </w:rPr>
      </w:pPr>
    </w:p>
    <w:p>
      <w:pPr>
        <w:pStyle w:val="Heading"/>
        <w:rPr>
          <w:rFonts w:ascii="DIN Alternate" w:cs="DIN Alternate" w:hAnsi="DIN Alternate" w:eastAsia="DIN Alternate"/>
          <w:b w:val="0"/>
          <w:bCs w:val="0"/>
          <w:u w:val="single"/>
        </w:rPr>
      </w:pPr>
      <w:r>
        <w:rPr>
          <w:rFonts w:ascii="DIN Alternate" w:hAnsi="DIN Alternate"/>
          <w:b w:val="0"/>
          <w:bCs w:val="0"/>
          <w:u w:val="single"/>
          <w:rtl w:val="0"/>
          <w:lang w:val="en-US"/>
        </w:rPr>
        <w:t>Introduction:</w:t>
      </w:r>
    </w:p>
    <w:p>
      <w:pPr>
        <w:pStyle w:val="Body"/>
        <w:bidi w:val="0"/>
      </w:pPr>
    </w:p>
    <w:p>
      <w:pPr>
        <w:pStyle w:val="Body"/>
        <w:bidi w:val="0"/>
      </w:pPr>
      <w:r>
        <w:rPr>
          <w:rtl w:val="0"/>
        </w:rPr>
        <w:t>In today</w:t>
      </w:r>
      <w:r>
        <w:rPr>
          <w:rtl w:val="0"/>
        </w:rPr>
        <w:t>’</w:t>
      </w:r>
      <w:r>
        <w:rPr>
          <w:rtl w:val="0"/>
        </w:rPr>
        <w:t xml:space="preserve">s world, people relocate to new cities for various reasons like higher studies, job opportunities etc. This report will give you an idea about few things to consider while looking for places to live in a new city.  </w:t>
      </w:r>
    </w:p>
    <w:p>
      <w:pPr>
        <w:pStyle w:val="Body"/>
        <w:bidi w:val="0"/>
      </w:pPr>
      <w:r>
        <w:rPr>
          <w:rtl w:val="0"/>
        </w:rPr>
        <w:t xml:space="preserve">In this project, we will identify and compare neighborhoods in </w:t>
      </w:r>
      <w:r>
        <w:rPr>
          <w:b w:val="1"/>
          <w:bCs w:val="1"/>
          <w:rtl w:val="0"/>
          <w:lang w:val="en-US"/>
        </w:rPr>
        <w:t>Chicago</w:t>
      </w:r>
      <w:r>
        <w:rPr>
          <w:rtl w:val="0"/>
        </w:rPr>
        <w:t xml:space="preserve"> on the basis of various criteria such as safety being the highest priority for anyone and then other facilities available around safer neighborhoods like schools, hospitals, grocery stores, restaurants and shops depending on one</w:t>
      </w:r>
      <w:r>
        <w:rPr>
          <w:rtl w:val="0"/>
        </w:rPr>
        <w:t>’</w:t>
      </w:r>
      <w:r>
        <w:rPr>
          <w:rtl w:val="0"/>
        </w:rPr>
        <w:t>s interest.</w:t>
      </w:r>
    </w:p>
    <w:p>
      <w:pPr>
        <w:pStyle w:val="Body"/>
        <w:bidi w:val="0"/>
      </w:pPr>
    </w:p>
    <w:p>
      <w:pPr>
        <w:pStyle w:val="Heading"/>
        <w:rPr>
          <w:rFonts w:ascii="DIN Alternate" w:cs="DIN Alternate" w:hAnsi="DIN Alternate" w:eastAsia="DIN Alternate"/>
          <w:b w:val="0"/>
          <w:bCs w:val="0"/>
          <w:u w:val="single"/>
        </w:rPr>
      </w:pPr>
      <w:r>
        <w:rPr>
          <w:rFonts w:ascii="DIN Alternate" w:hAnsi="DIN Alternate"/>
          <w:b w:val="0"/>
          <w:bCs w:val="0"/>
          <w:u w:val="single"/>
          <w:rtl w:val="0"/>
          <w:lang w:val="en-US"/>
        </w:rPr>
        <w:t>Data Sources:</w:t>
      </w:r>
    </w:p>
    <w:p>
      <w:pPr>
        <w:pStyle w:val="Body"/>
        <w:bidi w:val="0"/>
      </w:pPr>
    </w:p>
    <w:p>
      <w:pPr>
        <w:pStyle w:val="Body"/>
        <w:numPr>
          <w:ilvl w:val="0"/>
          <w:numId w:val="2"/>
        </w:numPr>
        <w:bidi w:val="0"/>
      </w:pPr>
      <w:r>
        <w:rPr>
          <w:b w:val="1"/>
          <w:bCs w:val="1"/>
          <w:rtl w:val="0"/>
          <w:lang w:val="en-US"/>
        </w:rPr>
        <w:t>Wikipedia</w:t>
      </w:r>
      <w:r>
        <w:rPr>
          <w:rtl w:val="0"/>
        </w:rPr>
        <w:t xml:space="preserve"> </w:t>
      </w:r>
      <w:r>
        <w:rPr>
          <w:color w:val="0096ff"/>
          <w:rtl w:val="0"/>
          <w:lang w:val="en-US"/>
        </w:rPr>
        <w:t>(</w:t>
      </w:r>
      <w:r>
        <w:rPr>
          <w:rStyle w:val="Hyperlink.0"/>
        </w:rPr>
        <w:fldChar w:fldCharType="begin" w:fldLock="0"/>
      </w:r>
      <w:r>
        <w:rPr>
          <w:rStyle w:val="Hyperlink.0"/>
        </w:rPr>
        <w:instrText xml:space="preserve"> HYPERLINK "https://en.wikipedia.org/wiki/Community_areas_in_Chicago"</w:instrText>
      </w:r>
      <w:r>
        <w:rPr>
          <w:rStyle w:val="Hyperlink.0"/>
        </w:rPr>
        <w:fldChar w:fldCharType="separate" w:fldLock="0"/>
      </w:r>
      <w:r>
        <w:rPr>
          <w:rStyle w:val="Hyperlink.0"/>
          <w:rtl w:val="0"/>
        </w:rPr>
        <w:t>https://en.wikipedia.org/wiki/Community_areas_in_Chicago</w:t>
      </w:r>
      <w:r>
        <w:rPr/>
        <w:fldChar w:fldCharType="end" w:fldLock="0"/>
      </w:r>
      <w:r>
        <w:rPr>
          <w:rtl w:val="0"/>
        </w:rPr>
        <w:t xml:space="preserve">) : </w:t>
      </w:r>
    </w:p>
    <w:p>
      <w:pPr>
        <w:pStyle w:val="Body"/>
        <w:bidi w:val="0"/>
      </w:pPr>
      <w:r>
        <w:rPr>
          <w:rtl w:val="0"/>
        </w:rPr>
        <w:tab/>
        <w:t>This page has list of all community areas and neighborhoods in respective community areas. We will perform web scraping and prepare dataset out of it.</w:t>
      </w:r>
    </w:p>
    <w:p>
      <w:pPr>
        <w:pStyle w:val="Body"/>
        <w:bidi w:val="0"/>
      </w:pPr>
      <w:r>
        <w:tab/>
      </w:r>
    </w:p>
    <w:p>
      <w:pPr>
        <w:pStyle w:val="Body"/>
        <w:numPr>
          <w:ilvl w:val="0"/>
          <w:numId w:val="2"/>
        </w:numPr>
        <w:bidi w:val="0"/>
      </w:pPr>
      <w:r>
        <w:rPr>
          <w:b w:val="1"/>
          <w:bCs w:val="1"/>
          <w:rtl w:val="0"/>
          <w:lang w:val="en-US"/>
        </w:rPr>
        <w:t>Chicago Data Portal</w:t>
      </w:r>
      <w:r>
        <w:rPr>
          <w:rtl w:val="0"/>
        </w:rPr>
        <w:t xml:space="preserve"> (</w:t>
      </w:r>
      <w:r>
        <w:rPr>
          <w:rStyle w:val="Hyperlink.0"/>
        </w:rPr>
        <w:fldChar w:fldCharType="begin" w:fldLock="0"/>
      </w:r>
      <w:r>
        <w:rPr>
          <w:rStyle w:val="Hyperlink.0"/>
        </w:rPr>
        <w:instrText xml:space="preserve"> HYPERLINK "https://data.cityofchicago.org/Public-Safety/Crimes-2001-to-present/ijzp-q8t2"</w:instrText>
      </w:r>
      <w:r>
        <w:rPr>
          <w:rStyle w:val="Hyperlink.0"/>
        </w:rPr>
        <w:fldChar w:fldCharType="separate" w:fldLock="0"/>
      </w:r>
      <w:r>
        <w:rPr>
          <w:rStyle w:val="Hyperlink.0"/>
          <w:rtl w:val="0"/>
        </w:rPr>
        <w:t>https://data.cityofchicago.org/Public-Safety/Crimes-2001-to-present/ijzp-q8t2</w:t>
      </w:r>
      <w:r>
        <w:rPr/>
        <w:fldChar w:fldCharType="end" w:fldLock="0"/>
      </w:r>
      <w:r>
        <w:rPr>
          <w:rtl w:val="0"/>
        </w:rPr>
        <w:t>) :</w:t>
      </w:r>
    </w:p>
    <w:p>
      <w:pPr>
        <w:pStyle w:val="Body"/>
        <w:bidi w:val="0"/>
      </w:pPr>
      <w:r>
        <w:rPr>
          <w:rtl w:val="0"/>
        </w:rPr>
        <w:tab/>
        <w:t>This data portal has many datasets related to Chicago city. We will use the Chicago crime dataset. This dataset has updated information about crimes happened in the Chicago, type of crimes, community area in which crime was reported etc.</w:t>
      </w:r>
    </w:p>
    <w:p>
      <w:pPr>
        <w:pStyle w:val="Body"/>
        <w:bidi w:val="0"/>
      </w:pPr>
      <w:r>
        <w:rPr>
          <w:rtl w:val="0"/>
        </w:rPr>
        <w:tab/>
        <w:t>We will use data for last 5 years and find out the safer community areas considering number of crimes reported in each area.</w:t>
      </w:r>
    </w:p>
    <w:p>
      <w:pPr>
        <w:pStyle w:val="Body"/>
        <w:bidi w:val="0"/>
      </w:pPr>
      <w:r>
        <w:rPr>
          <w:rtl w:val="0"/>
        </w:rPr>
        <w:tab/>
        <w:t>Then we will get the list of neighborhoods in those community areas and perform further analysis depending on various venue categories one may be interested in while looking for house or apartment in a neighborhood.</w:t>
        <w:tab/>
        <w:tab/>
        <w:t xml:space="preserve">    </w:t>
      </w:r>
    </w:p>
    <w:p>
      <w:pPr>
        <w:pStyle w:val="Body"/>
        <w:bidi w:val="0"/>
      </w:pPr>
    </w:p>
    <w:p>
      <w:pPr>
        <w:pStyle w:val="Body"/>
        <w:numPr>
          <w:ilvl w:val="0"/>
          <w:numId w:val="2"/>
        </w:numPr>
        <w:bidi w:val="0"/>
      </w:pPr>
      <w:r>
        <w:rPr>
          <w:b w:val="1"/>
          <w:bCs w:val="1"/>
          <w:rtl w:val="0"/>
          <w:lang w:val="en-US"/>
        </w:rPr>
        <w:t>FourSquare API</w:t>
      </w:r>
      <w:r>
        <w:rPr>
          <w:rtl w:val="0"/>
        </w:rPr>
        <w:t>:</w:t>
      </w:r>
    </w:p>
    <w:p>
      <w:pPr>
        <w:pStyle w:val="Body"/>
        <w:bidi w:val="0"/>
      </w:pPr>
      <w:r>
        <w:rPr>
          <w:rtl w:val="0"/>
        </w:rPr>
        <w:tab/>
        <w:t>We will use FourSquare API to retrieve various venue categories available around the neighborhoods and categorize areas for most popular venues in a particular neighborhood.</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DIN Alternat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Titl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numbering" w:styleId="Bullet">
    <w:name w:val="Bullet"/>
    <w:pPr>
      <w:numPr>
        <w:numId w:val="1"/>
      </w:numPr>
    </w:pPr>
  </w:style>
  <w:style w:type="character" w:styleId="Link">
    <w:name w:val="Link"/>
    <w:rPr>
      <w:u w:val="single"/>
    </w:rPr>
  </w:style>
  <w:style w:type="character" w:styleId="Hyperlink.0">
    <w:name w:val="Hyperlink.0"/>
    <w:basedOn w:val="Link"/>
    <w:next w:val="Hyperlink.0"/>
    <w:rPr>
      <w:color w:val="0432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