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29A7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after="240" w:line="240" w:lineRule="auto"/>
        <w:outlineLvl w:val="0"/>
        <w:rPr>
          <w:rFonts w:ascii="IBM Plex Sans" w:eastAsia="Times New Roman" w:hAnsi="IBM Plex Sans" w:cs="Times New Roman"/>
          <w:color w:val="EDEDEE"/>
          <w:kern w:val="36"/>
          <w:sz w:val="48"/>
          <w:szCs w:val="48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36"/>
          <w:sz w:val="48"/>
          <w:szCs w:val="48"/>
          <w14:ligatures w14:val="none"/>
        </w:rPr>
        <w:br/>
        <w:t>Kincaid IQ — API Design Document</w:t>
      </w:r>
    </w:p>
    <w:p w14:paraId="300BCF8C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Version: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1.0 (draft) </w:t>
      </w: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Purpose: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Defines the API contract Kincaid IQ must implement for Rebel IQ to integrate with it as the intelligence layer. </w:t>
      </w: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Audience: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Kincaid IQ engineering team; Rebel IQ integration engineers.</w:t>
      </w:r>
    </w:p>
    <w:p w14:paraId="50260C91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4C06C04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EBD074B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Table of Contents</w:t>
      </w:r>
    </w:p>
    <w:p w14:paraId="14CDA250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5" w:anchor="1-overview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Overview</w:t>
        </w:r>
      </w:hyperlink>
    </w:p>
    <w:p w14:paraId="2FD89747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6" w:anchor="2-architecture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Architecture</w:t>
        </w:r>
      </w:hyperlink>
    </w:p>
    <w:p w14:paraId="23304BD2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7" w:anchor="3-authentication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Authentication</w:t>
        </w:r>
      </w:hyperlink>
    </w:p>
    <w:p w14:paraId="0ED986A4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8" w:anchor="4-conventions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Conventions</w:t>
        </w:r>
      </w:hyperlink>
    </w:p>
    <w:p w14:paraId="4A0F02C4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9" w:anchor="5-versioning--base-url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Versioning &amp; Base URL</w:t>
        </w:r>
      </w:hyperlink>
    </w:p>
    <w:p w14:paraId="3CE9F417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0" w:anchor="6-rate-limits--slas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Rate Limits &amp; SLAs</w:t>
        </w:r>
      </w:hyperlink>
    </w:p>
    <w:p w14:paraId="7645FCDB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1" w:anchor="7-error-format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Error Format</w:t>
        </w:r>
      </w:hyperlink>
    </w:p>
    <w:p w14:paraId="760249FA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2" w:anchor="8-plan-registration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Plan Registration</w:t>
        </w:r>
      </w:hyperlink>
    </w:p>
    <w:p w14:paraId="50DCF5BA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3" w:anchor="9-data-ingestion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Data Ingestion</w:t>
        </w:r>
      </w:hyperlink>
    </w:p>
    <w:p w14:paraId="47CBCECA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4" w:anchor="10-intelligence-endpoints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Intelligence Endpoints</w:t>
        </w:r>
      </w:hyperlink>
    </w:p>
    <w:p w14:paraId="70C8FCA3" w14:textId="77777777" w:rsidR="002B497C" w:rsidRPr="002B497C" w:rsidRDefault="002B497C" w:rsidP="002B497C">
      <w:pPr>
        <w:numPr>
          <w:ilvl w:val="1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5" w:anchor="101-insights--aggregate-summary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Insights — Aggregate Summary</w:t>
        </w:r>
      </w:hyperlink>
    </w:p>
    <w:p w14:paraId="6990F093" w14:textId="77777777" w:rsidR="002B497C" w:rsidRPr="002B497C" w:rsidRDefault="002B497C" w:rsidP="002B497C">
      <w:pPr>
        <w:numPr>
          <w:ilvl w:val="1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6" w:anchor="102-compliance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Compliance</w:t>
        </w:r>
      </w:hyperlink>
    </w:p>
    <w:p w14:paraId="786A1EE0" w14:textId="77777777" w:rsidR="002B497C" w:rsidRPr="002B497C" w:rsidRDefault="002B497C" w:rsidP="002B497C">
      <w:pPr>
        <w:numPr>
          <w:ilvl w:val="1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7" w:anchor="103-costs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Costs</w:t>
        </w:r>
      </w:hyperlink>
    </w:p>
    <w:p w14:paraId="1A2F71A9" w14:textId="77777777" w:rsidR="002B497C" w:rsidRPr="002B497C" w:rsidRDefault="002B497C" w:rsidP="002B497C">
      <w:pPr>
        <w:numPr>
          <w:ilvl w:val="1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8" w:anchor="104-fraud-waste--abuse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Fraud, Waste &amp; Abuse</w:t>
        </w:r>
      </w:hyperlink>
    </w:p>
    <w:p w14:paraId="292824A8" w14:textId="77777777" w:rsidR="002B497C" w:rsidRPr="002B497C" w:rsidRDefault="002B497C" w:rsidP="002B497C">
      <w:pPr>
        <w:numPr>
          <w:ilvl w:val="1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19" w:anchor="105-member-risk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Member Risk</w:t>
        </w:r>
      </w:hyperlink>
    </w:p>
    <w:p w14:paraId="041306B8" w14:textId="77777777" w:rsidR="002B497C" w:rsidRPr="002B497C" w:rsidRDefault="002B497C" w:rsidP="002B497C">
      <w:pPr>
        <w:numPr>
          <w:ilvl w:val="1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20" w:anchor="106-forecast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Forecast</w:t>
        </w:r>
      </w:hyperlink>
    </w:p>
    <w:p w14:paraId="68F57178" w14:textId="77777777" w:rsidR="002B497C" w:rsidRPr="002B497C" w:rsidRDefault="002B497C" w:rsidP="002B497C">
      <w:pPr>
        <w:numPr>
          <w:ilvl w:val="1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21" w:anchor="107-stop-loss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Stop-Loss</w:t>
        </w:r>
      </w:hyperlink>
    </w:p>
    <w:p w14:paraId="2B0F0460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22" w:anchor="11-asynchronous-jobs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Asynchronous Jobs</w:t>
        </w:r>
      </w:hyperlink>
    </w:p>
    <w:p w14:paraId="7A27B369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23" w:anchor="12-phi--data-sensitivity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PHI &amp; Data Sensitivity</w:t>
        </w:r>
      </w:hyperlink>
    </w:p>
    <w:p w14:paraId="601AA97F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24" w:anchor="13-webhooks-future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Webhooks (future)</w:t>
        </w:r>
      </w:hyperlink>
    </w:p>
    <w:p w14:paraId="79E54B9E" w14:textId="77777777" w:rsidR="002B497C" w:rsidRPr="002B497C" w:rsidRDefault="002B497C" w:rsidP="002B497C">
      <w:pPr>
        <w:numPr>
          <w:ilvl w:val="0"/>
          <w:numId w:val="1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hyperlink r:id="rId25" w:anchor="14-open-questions" w:tgtFrame="_self" w:history="1">
        <w:r w:rsidRPr="002B497C">
          <w:rPr>
            <w:rFonts w:ascii="inherit" w:eastAsia="Times New Roman" w:hAnsi="inherit" w:cs="Times New Roman"/>
            <w:color w:val="EDEDEE"/>
            <w:kern w:val="0"/>
            <w:sz w:val="21"/>
            <w:szCs w:val="21"/>
            <w:u w:val="single"/>
            <w14:ligatures w14:val="none"/>
          </w:rPr>
          <w:t>Open Questions</w:t>
        </w:r>
      </w:hyperlink>
    </w:p>
    <w:p w14:paraId="6C92EE79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5F81F21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BD37E62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1. Overview</w:t>
      </w:r>
    </w:p>
    <w:p w14:paraId="5BA45B21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Kincaid IQ is the intelligence engine behind Rebel IQ. Rebel IQ sends plan configuration and claims/member data to Kincaid IQ; Kincaid IQ processes it and returns structured intelligence — cost analysis, compliance monitoring, FWA detection, member risk profiles, predictive forecasts, and stop-loss alerts.</w:t>
      </w:r>
    </w:p>
    <w:p w14:paraId="4B48DF8C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lastRenderedPageBreak/>
        <w:t>Kincaid IQ is responsible for:</w:t>
      </w:r>
    </w:p>
    <w:p w14:paraId="45B4E08A" w14:textId="77777777" w:rsidR="002B497C" w:rsidRPr="002B497C" w:rsidRDefault="002B497C" w:rsidP="002B497C">
      <w:pPr>
        <w:numPr>
          <w:ilvl w:val="0"/>
          <w:numId w:val="2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Storing and processing ingested claims and member data</w:t>
      </w:r>
    </w:p>
    <w:p w14:paraId="4716F070" w14:textId="77777777" w:rsidR="002B497C" w:rsidRPr="002B497C" w:rsidRDefault="002B497C" w:rsidP="002B497C">
      <w:pPr>
        <w:numPr>
          <w:ilvl w:val="0"/>
          <w:numId w:val="2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Running all analytics, ML models, and compliance rule engines</w:t>
      </w:r>
    </w:p>
    <w:p w14:paraId="5612DE84" w14:textId="77777777" w:rsidR="002B497C" w:rsidRPr="002B497C" w:rsidRDefault="002B497C" w:rsidP="002B497C">
      <w:pPr>
        <w:numPr>
          <w:ilvl w:val="0"/>
          <w:numId w:val="2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Returning structured, fiduciary-readable intelligence on demand</w:t>
      </w:r>
    </w:p>
    <w:p w14:paraId="2CEF4206" w14:textId="77777777" w:rsidR="002B497C" w:rsidRPr="002B497C" w:rsidRDefault="002B497C" w:rsidP="002B497C">
      <w:pPr>
        <w:numPr>
          <w:ilvl w:val="0"/>
          <w:numId w:val="2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Benchmarking plan costs against comparable plan datasets</w:t>
      </w:r>
    </w:p>
    <w:p w14:paraId="71C4B260" w14:textId="77777777" w:rsidR="002B497C" w:rsidRPr="002B497C" w:rsidRDefault="002B497C" w:rsidP="002B497C">
      <w:pPr>
        <w:numPr>
          <w:ilvl w:val="0"/>
          <w:numId w:val="2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Identifying fraud, waste, and abuse patterns</w:t>
      </w:r>
    </w:p>
    <w:p w14:paraId="21FBF0AF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Rebel IQ is responsible for:</w:t>
      </w:r>
    </w:p>
    <w:p w14:paraId="594D1AF3" w14:textId="77777777" w:rsidR="002B497C" w:rsidRPr="002B497C" w:rsidRDefault="002B497C" w:rsidP="002B497C">
      <w:pPr>
        <w:numPr>
          <w:ilvl w:val="0"/>
          <w:numId w:val="3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Plan configuration CRUD</w:t>
      </w:r>
    </w:p>
    <w:p w14:paraId="7E0FD103" w14:textId="77777777" w:rsidR="002B497C" w:rsidRPr="002B497C" w:rsidRDefault="002B497C" w:rsidP="002B497C">
      <w:pPr>
        <w:numPr>
          <w:ilvl w:val="0"/>
          <w:numId w:val="3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Fiduciary authentication and session management</w:t>
      </w:r>
    </w:p>
    <w:p w14:paraId="3FD26025" w14:textId="77777777" w:rsidR="002B497C" w:rsidRPr="002B497C" w:rsidRDefault="002B497C" w:rsidP="002B497C">
      <w:pPr>
        <w:numPr>
          <w:ilvl w:val="0"/>
          <w:numId w:val="3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Fiduciary action documentation (audit trail — not delegated to Kincaid IQ)</w:t>
      </w:r>
    </w:p>
    <w:p w14:paraId="04BF2F41" w14:textId="77777777" w:rsidR="002B497C" w:rsidRPr="002B497C" w:rsidRDefault="002B497C" w:rsidP="002B497C">
      <w:pPr>
        <w:numPr>
          <w:ilvl w:val="0"/>
          <w:numId w:val="3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De-identifying member data before ingestion (hashing member IDs)</w:t>
      </w:r>
    </w:p>
    <w:p w14:paraId="358492DA" w14:textId="77777777" w:rsidR="002B497C" w:rsidRPr="002B497C" w:rsidRDefault="002B497C" w:rsidP="002B497C">
      <w:pPr>
        <w:numPr>
          <w:ilvl w:val="0"/>
          <w:numId w:val="3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Calling Kincaid IQ on behalf of authenticated Rebel IQ users</w:t>
      </w:r>
    </w:p>
    <w:p w14:paraId="3A027E8D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43370AA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CBDBA66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2. Architecture</w:t>
      </w:r>
    </w:p>
    <w:p w14:paraId="65A47FF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Rebel IQ API Server</w:t>
      </w:r>
    </w:p>
    <w:p w14:paraId="72CF222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      │</w:t>
      </w:r>
    </w:p>
    <w:p w14:paraId="0F5E9ED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┌──────────┴──────────┐</w:t>
      </w:r>
    </w:p>
    <w:p w14:paraId="3C017CF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│                     │</w:t>
      </w:r>
    </w:p>
    <w:p w14:paraId="20250E0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Plan Config + Auth     Intelligence Queries</w:t>
      </w:r>
    </w:p>
    <w:p w14:paraId="48977EF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(Rebel IQ DB)         (Kincaid IQ Client)</w:t>
      </w:r>
    </w:p>
    <w:p w14:paraId="76EE25C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                  │</w:t>
      </w:r>
    </w:p>
    <w:p w14:paraId="292BA2D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         ┌────────┴────────┐</w:t>
      </w:r>
    </w:p>
    <w:p w14:paraId="0A13462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         │                 │</w:t>
      </w:r>
    </w:p>
    <w:p w14:paraId="207758E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POST /ingestion/*    GET /intelligence/*</w:t>
      </w:r>
    </w:p>
    <w:p w14:paraId="1D997C3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(push claims,       (query results)</w:t>
      </w:r>
    </w:p>
    <w:p w14:paraId="24401B7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 members)</w:t>
      </w:r>
    </w:p>
    <w:p w14:paraId="4A6A358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         │</w:t>
      </w:r>
    </w:p>
    <w:p w14:paraId="6794C76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   ┌─────┴──────┐</w:t>
      </w:r>
    </w:p>
    <w:p w14:paraId="51B26CD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     │            │</w:t>
      </w:r>
    </w:p>
    <w:p w14:paraId="45067DA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Kincaid IQ     Kincaid IQ</w:t>
      </w:r>
    </w:p>
    <w:p w14:paraId="25101C3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Ingestion      Analytics</w:t>
      </w:r>
    </w:p>
    <w:p w14:paraId="7616E63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           Layer          Engine</w:t>
      </w:r>
    </w:p>
    <w:p w14:paraId="678B627D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Data flow:</w:t>
      </w:r>
    </w:p>
    <w:p w14:paraId="694E3564" w14:textId="77777777" w:rsidR="002B497C" w:rsidRPr="002B497C" w:rsidRDefault="002B497C" w:rsidP="002B497C">
      <w:pPr>
        <w:numPr>
          <w:ilvl w:val="0"/>
          <w:numId w:val="4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Rebel IQ registers a plan with Kincaid IQ (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POST /plans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).</w:t>
      </w:r>
    </w:p>
    <w:p w14:paraId="78633150" w14:textId="77777777" w:rsidR="002B497C" w:rsidRPr="002B497C" w:rsidRDefault="002B497C" w:rsidP="002B497C">
      <w:pPr>
        <w:numPr>
          <w:ilvl w:val="0"/>
          <w:numId w:val="4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Rebel IQ ingests claims and member data on a schedule (daily batch or real-time stream) via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/ingestion/*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endpoints.</w:t>
      </w:r>
    </w:p>
    <w:p w14:paraId="1067D129" w14:textId="77777777" w:rsidR="002B497C" w:rsidRPr="002B497C" w:rsidRDefault="002B497C" w:rsidP="002B497C">
      <w:pPr>
        <w:numPr>
          <w:ilvl w:val="0"/>
          <w:numId w:val="4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When a Rebel IQ user loads a page, Rebel IQ calls the relevant Kincaid IQ intelligence endpoint.</w:t>
      </w:r>
    </w:p>
    <w:p w14:paraId="79CFD88C" w14:textId="77777777" w:rsidR="002B497C" w:rsidRPr="002B497C" w:rsidRDefault="002B497C" w:rsidP="002B497C">
      <w:pPr>
        <w:numPr>
          <w:ilvl w:val="0"/>
          <w:numId w:val="4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Kincaid IQ returns pre-computed or freshly computed intelligence.</w:t>
      </w:r>
    </w:p>
    <w:p w14:paraId="35B37E14" w14:textId="77777777" w:rsidR="002B497C" w:rsidRPr="002B497C" w:rsidRDefault="002B497C" w:rsidP="002B497C">
      <w:pPr>
        <w:numPr>
          <w:ilvl w:val="0"/>
          <w:numId w:val="4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Rebel IQ caches results for a short TTL (see §6) before re-querying.</w:t>
      </w:r>
    </w:p>
    <w:p w14:paraId="41F88B79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DFA2AB7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770B825C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3. Authentication</w:t>
      </w:r>
    </w:p>
    <w:p w14:paraId="0F9508B9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All requests to Kincaid IQ must include two headers: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7"/>
        <w:gridCol w:w="10493"/>
      </w:tblGrid>
      <w:tr w:rsidR="002B497C" w:rsidRPr="002B497C" w14:paraId="5A570567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C5A13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885F0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2B497C" w:rsidRPr="002B497C" w14:paraId="205BB048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7299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X-Kincaid-Api-Key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6D2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API key issued to the Rebel IQ tenant. Identifies the calling organization.</w:t>
            </w:r>
          </w:p>
        </w:tc>
      </w:tr>
      <w:tr w:rsidR="002B497C" w:rsidRPr="002B497C" w14:paraId="62A74FE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6887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X-Kincaid-Signature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C33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HMAC-SHA256 of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{timestamp}.{request-body}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using the shared signing secret. Required for all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POST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/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PATCH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ingestion requests. Optional for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GET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intelligence queries.</w:t>
            </w:r>
          </w:p>
        </w:tc>
      </w:tr>
      <w:tr w:rsidR="002B497C" w:rsidRPr="002B497C" w14:paraId="0F6FFC7E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2185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X-Kincaid-Timestamp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D2C0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Unix timestamp (seconds). Requests older than 300 seconds are rejected to prevent replay attacks.</w:t>
            </w:r>
          </w:p>
        </w:tc>
      </w:tr>
    </w:tbl>
    <w:p w14:paraId="5636145C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HMAC signature construction</w:t>
      </w:r>
    </w:p>
    <w:p w14:paraId="73B7FC2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signature = HMAC-SHA256(signing_secret, "{timestamp}.{body}")</w:t>
      </w:r>
    </w:p>
    <w:p w14:paraId="7451C2ED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For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requests with no body, use an empty string for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body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:</w:t>
      </w:r>
    </w:p>
    <w:p w14:paraId="7FAFFF0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signature = HMAC-SHA256(signing_secret, "{timestamp}.")</w:t>
      </w:r>
    </w:p>
    <w:p w14:paraId="1DD8606E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Key rotation: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Kincaid IQ must support two simultaneously valid API keys per tenant to allow zero-downtime key rotation from Rebel IQ's side.</w:t>
      </w:r>
    </w:p>
    <w:p w14:paraId="10F81330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1B1D1658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804C6E5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4. Conventions</w:t>
      </w:r>
    </w:p>
    <w:p w14:paraId="0A4F0A59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Request format</w:t>
      </w:r>
    </w:p>
    <w:p w14:paraId="154CB2EE" w14:textId="77777777" w:rsidR="002B497C" w:rsidRPr="002B497C" w:rsidRDefault="002B497C" w:rsidP="002B497C">
      <w:pPr>
        <w:numPr>
          <w:ilvl w:val="0"/>
          <w:numId w:val="5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All request bodies: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Content-Type: application/json</w:t>
      </w:r>
    </w:p>
    <w:p w14:paraId="3A790996" w14:textId="77777777" w:rsidR="002B497C" w:rsidRPr="002B497C" w:rsidRDefault="002B497C" w:rsidP="002B497C">
      <w:pPr>
        <w:numPr>
          <w:ilvl w:val="0"/>
          <w:numId w:val="5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All dates: ISO 8601 strings (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2025-01-15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for dates,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2025-01-15T14:30:00Z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for timestamps)</w:t>
      </w:r>
    </w:p>
    <w:p w14:paraId="50719103" w14:textId="77777777" w:rsidR="002B497C" w:rsidRPr="002B497C" w:rsidRDefault="002B497C" w:rsidP="002B497C">
      <w:pPr>
        <w:numPr>
          <w:ilvl w:val="0"/>
          <w:numId w:val="5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All monetary values: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number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in USD (dollars, not cents)</w:t>
      </w:r>
    </w:p>
    <w:p w14:paraId="2FD511E8" w14:textId="77777777" w:rsidR="002B497C" w:rsidRPr="002B497C" w:rsidRDefault="002B497C" w:rsidP="002B497C">
      <w:pPr>
        <w:numPr>
          <w:ilvl w:val="0"/>
          <w:numId w:val="5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All IDs: UUID v4 strings</w:t>
      </w:r>
    </w:p>
    <w:p w14:paraId="1C1CC7C0" w14:textId="77777777" w:rsidR="002B497C" w:rsidRPr="002B497C" w:rsidRDefault="002B497C" w:rsidP="002B497C">
      <w:pPr>
        <w:numPr>
          <w:ilvl w:val="0"/>
          <w:numId w:val="5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Pagination: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page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(1-indexed) +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pageSize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(max 100)</w:t>
      </w:r>
    </w:p>
    <w:p w14:paraId="1727DBC2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Response format</w:t>
      </w:r>
    </w:p>
    <w:p w14:paraId="6F264E22" w14:textId="77777777" w:rsidR="002B497C" w:rsidRPr="002B497C" w:rsidRDefault="002B497C" w:rsidP="002B497C">
      <w:pPr>
        <w:numPr>
          <w:ilvl w:val="0"/>
          <w:numId w:val="6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Success: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Content-Type: application/json</w:t>
      </w:r>
    </w:p>
    <w:p w14:paraId="2B905215" w14:textId="77777777" w:rsidR="002B497C" w:rsidRPr="002B497C" w:rsidRDefault="002B497C" w:rsidP="002B497C">
      <w:pPr>
        <w:numPr>
          <w:ilvl w:val="0"/>
          <w:numId w:val="6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lastRenderedPageBreak/>
        <w:t>Error: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Content-Type: application/problem+json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(RFC 9457 — see §7)</w:t>
      </w:r>
    </w:p>
    <w:p w14:paraId="5AA9C07A" w14:textId="77777777" w:rsidR="002B497C" w:rsidRPr="002B497C" w:rsidRDefault="002B497C" w:rsidP="002B497C">
      <w:pPr>
        <w:numPr>
          <w:ilvl w:val="0"/>
          <w:numId w:val="6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All responses include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X-Kincaid-Request-Id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header for log correlation</w:t>
      </w:r>
    </w:p>
    <w:p w14:paraId="3D49E1C9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Member ID handling</w:t>
      </w:r>
    </w:p>
    <w:p w14:paraId="5667B136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Rebel IQ de-identifies member IDs before sending them to Kincaid IQ. Kincaid IQ </w:t>
      </w: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must never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request, store, or return raw member PII (name, SSN, DOB, address). Kincaid IQ works exclusively with the hashed member IDs that Rebel IQ provides.</w:t>
      </w:r>
    </w:p>
    <w:p w14:paraId="6306529C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See §12 for full PHI policy.</w:t>
      </w:r>
    </w:p>
    <w:p w14:paraId="049C1D64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313C098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4203C53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5. Versioning &amp; Base URL</w:t>
      </w:r>
    </w:p>
    <w:p w14:paraId="13B7226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https://api.kincaidiq.com/v1</w:t>
      </w:r>
    </w:p>
    <w:p w14:paraId="73B0AD8D" w14:textId="77777777" w:rsidR="002B497C" w:rsidRPr="002B497C" w:rsidRDefault="002B497C" w:rsidP="002B497C">
      <w:pPr>
        <w:numPr>
          <w:ilvl w:val="0"/>
          <w:numId w:val="7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Major version in the URL path (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/v1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,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/v2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)</w:t>
      </w:r>
    </w:p>
    <w:p w14:paraId="5BFEE106" w14:textId="77777777" w:rsidR="002B497C" w:rsidRPr="002B497C" w:rsidRDefault="002B497C" w:rsidP="002B497C">
      <w:pPr>
        <w:numPr>
          <w:ilvl w:val="0"/>
          <w:numId w:val="7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Minor/patch changes are backwards-compatible and do not increment the version</w:t>
      </w:r>
    </w:p>
    <w:p w14:paraId="5C0B851C" w14:textId="77777777" w:rsidR="002B497C" w:rsidRPr="002B497C" w:rsidRDefault="002B497C" w:rsidP="002B497C">
      <w:pPr>
        <w:numPr>
          <w:ilvl w:val="0"/>
          <w:numId w:val="7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Rebel IQ will pin to a major version; Kincaid IQ must maintain backward compatibility within a major version for a minimum of 12 months after a new major version is released</w:t>
      </w:r>
    </w:p>
    <w:p w14:paraId="40FE6C85" w14:textId="77777777" w:rsidR="002B497C" w:rsidRPr="002B497C" w:rsidRDefault="002B497C" w:rsidP="002B497C">
      <w:pPr>
        <w:numPr>
          <w:ilvl w:val="0"/>
          <w:numId w:val="7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Deprecated endpoints must return a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Deprecation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header with the sunset date</w:t>
      </w:r>
    </w:p>
    <w:p w14:paraId="7B9612FD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36DE3FB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7636A99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6. Rate Limits &amp; SLAs</w:t>
      </w:r>
    </w:p>
    <w:p w14:paraId="4BFD3EA2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Rate limits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7"/>
        <w:gridCol w:w="4442"/>
        <w:gridCol w:w="2821"/>
      </w:tblGrid>
      <w:tr w:rsidR="002B497C" w:rsidRPr="002B497C" w14:paraId="5BAE8EBC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89887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05E6A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Requests per minute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ED82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Burst</w:t>
            </w:r>
          </w:p>
        </w:tc>
      </w:tr>
      <w:tr w:rsidR="002B497C" w:rsidRPr="002B497C" w14:paraId="57E01EA9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69B8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Intelligence queries (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GET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9BD6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300 / tenant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AC3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60 / second</w:t>
            </w:r>
          </w:p>
        </w:tc>
      </w:tr>
      <w:tr w:rsidR="002B497C" w:rsidRPr="002B497C" w14:paraId="5FCC61F7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5215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Ingestion (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POST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C1E2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60 / tenant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B66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10 / second</w:t>
            </w:r>
          </w:p>
        </w:tc>
      </w:tr>
    </w:tbl>
    <w:p w14:paraId="3ED72FED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Rate limit headers on every response:</w:t>
      </w:r>
    </w:p>
    <w:p w14:paraId="60565FD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X-RateLimit-Limit: 300</w:t>
      </w:r>
    </w:p>
    <w:p w14:paraId="6CA8165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X-RateLimit-Remaining: 247</w:t>
      </w:r>
    </w:p>
    <w:p w14:paraId="076E1A3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X-RateLimit-Reset: 1735000060</w:t>
      </w:r>
    </w:p>
    <w:p w14:paraId="25F18222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When exceeded: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429 Too Many Requests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with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Retry-After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header.</w:t>
      </w:r>
    </w:p>
    <w:p w14:paraId="3D1A2260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Response time SLAs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4"/>
        <w:gridCol w:w="2763"/>
        <w:gridCol w:w="2763"/>
      </w:tblGrid>
      <w:tr w:rsidR="002B497C" w:rsidRPr="002B497C" w14:paraId="5CCBE45D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966A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lastRenderedPageBreak/>
              <w:t>Operation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83CAC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p50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5600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p99</w:t>
            </w:r>
          </w:p>
        </w:tc>
      </w:tr>
      <w:tr w:rsidR="002B497C" w:rsidRPr="002B497C" w14:paraId="03BA4C2A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49DA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Intelligence GET (cached)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FEBC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&lt; 100ms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5E7C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&lt; 500ms</w:t>
            </w:r>
          </w:p>
        </w:tc>
      </w:tr>
      <w:tr w:rsidR="002B497C" w:rsidRPr="002B497C" w14:paraId="0D243B3B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88CA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Intelligence GET (computed)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8884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&lt; 2s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1130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&lt; 10s</w:t>
            </w:r>
          </w:p>
        </w:tc>
      </w:tr>
      <w:tr w:rsidR="002B497C" w:rsidRPr="002B497C" w14:paraId="4482BCA7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0FCA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Ingestion POST (accepted)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A8C8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&lt; 500ms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E17C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&lt; 2s</w:t>
            </w:r>
          </w:p>
        </w:tc>
      </w:tr>
      <w:tr w:rsidR="002B497C" w:rsidRPr="002B497C" w14:paraId="2FE792A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C359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Async job status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0194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&lt; 100ms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585B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&lt; 300ms</w:t>
            </w:r>
          </w:p>
        </w:tc>
      </w:tr>
    </w:tbl>
    <w:p w14:paraId="61F2BE7A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Cache freshness: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Intelligence results should reflect data ingested within the last 24 hours. Kincaid IQ must include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X-Kincaid-Data-As-Of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(timestamp) in all intelligence responses so Rebel IQ can surface data freshness to fiduciaries.</w:t>
      </w:r>
    </w:p>
    <w:p w14:paraId="38824109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393ADF3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805D3A1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7. Error Format</w:t>
      </w:r>
    </w:p>
    <w:p w14:paraId="1294ADC5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All errors follow RFC 9457 Problem Details.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Content-Type: application/problem+json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.</w:t>
      </w:r>
    </w:p>
    <w:p w14:paraId="6CDB0FC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2AF9C58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"https://api.kincaidiq.com/errors/validation"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B1C6DC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"title"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"Validation Error"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CACC7B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B77399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"detail"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"Field 'planYear' must be a 4-digit year between 2000 and 2100"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7E9E5F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"instance"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"/v1/plans/abc-123/ingestion/claims"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32936B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"kincaidRequestId"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"req_01JXXXXXX"</w:t>
      </w:r>
    </w:p>
    <w:p w14:paraId="5F23C99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7AFA7768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Standard error types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4"/>
        <w:gridCol w:w="1275"/>
        <w:gridCol w:w="6881"/>
      </w:tblGrid>
      <w:tr w:rsidR="002B497C" w:rsidRPr="002B497C" w14:paraId="6390EF00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3CCC9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type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URI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2C88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D64CE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When</w:t>
            </w:r>
          </w:p>
        </w:tc>
      </w:tr>
      <w:tr w:rsidR="002B497C" w:rsidRPr="002B497C" w14:paraId="292C1CD1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DCDB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.../errors/validation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A6D0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400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492B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Invalid request body or query params</w:t>
            </w:r>
          </w:p>
        </w:tc>
      </w:tr>
      <w:tr w:rsidR="002B497C" w:rsidRPr="002B497C" w14:paraId="1A673D4A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3E3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.../errors/unauthorized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197F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401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01D0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Missing or invalid API key</w:t>
            </w:r>
          </w:p>
        </w:tc>
      </w:tr>
      <w:tr w:rsidR="002B497C" w:rsidRPr="002B497C" w14:paraId="588D85B4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6F0E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.../errors/forbidden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065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403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4E5B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Key valid, but not authorized for this plan/operation</w:t>
            </w:r>
          </w:p>
        </w:tc>
      </w:tr>
      <w:tr w:rsidR="002B497C" w:rsidRPr="002B497C" w14:paraId="12B63D7E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F3DA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.../errors/not-found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C314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404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AC72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Plan ID or resource not found</w:t>
            </w:r>
          </w:p>
        </w:tc>
      </w:tr>
      <w:tr w:rsidR="002B497C" w:rsidRPr="002B497C" w14:paraId="2AE1380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1D1F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.../errors/conflict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06CE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409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F67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Duplicate ingestion batch ID</w:t>
            </w:r>
          </w:p>
        </w:tc>
      </w:tr>
      <w:tr w:rsidR="002B497C" w:rsidRPr="002B497C" w14:paraId="552B7256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00CE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.../errors/rate-limited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B22D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429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4DC7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Rate limit exceeded</w:t>
            </w:r>
          </w:p>
        </w:tc>
      </w:tr>
      <w:tr w:rsidR="002B497C" w:rsidRPr="002B497C" w14:paraId="4AD22984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E3FA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lastRenderedPageBreak/>
              <w:t>.../errors/plan-not-ready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CF7E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422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E697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Plan registered but no data ingested yet</w:t>
            </w:r>
          </w:p>
        </w:tc>
      </w:tr>
      <w:tr w:rsidR="002B497C" w:rsidRPr="002B497C" w14:paraId="727E6BE7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F9AD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.../errors/internal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48C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500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51BF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 internal error</w:t>
            </w:r>
          </w:p>
        </w:tc>
      </w:tr>
      <w:tr w:rsidR="002B497C" w:rsidRPr="002B497C" w14:paraId="32813236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E7E5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.../errors/unavailable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0DDF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503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F2B6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 temporarily unavailable</w:t>
            </w:r>
          </w:p>
        </w:tc>
      </w:tr>
    </w:tbl>
    <w:p w14:paraId="21701E02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2C1AECA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53BE4C7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8. Plan Registration</w:t>
      </w:r>
    </w:p>
    <w:p w14:paraId="45C48D05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Before Rebel IQ can query intelligence for a plan, it must register the plan with Kincaid IQ. This gives Kincaid IQ the context needed to apply the right benchmarks, compliance rules, and stop-loss thresholds.</w:t>
      </w:r>
    </w:p>
    <w:p w14:paraId="2062D3C8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28EF212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A6366C4" w14:textId="77777777" w:rsidR="002B497C" w:rsidRPr="002B497C" w:rsidRDefault="002B497C" w:rsidP="002B497C">
      <w:pPr>
        <w:shd w:val="clear" w:color="auto" w:fill="222223"/>
        <w:spacing w:after="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POST /v1/plans</w:t>
      </w:r>
    </w:p>
    <w:p w14:paraId="226A2F24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Register a new self-funded health plan.</w:t>
      </w:r>
    </w:p>
    <w:p w14:paraId="5E9F4BEC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Request body:</w:t>
      </w:r>
    </w:p>
    <w:p w14:paraId="2030806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7FBA462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"rebelPlanId"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8215CF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"name"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"Acme Corp Health Plan"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2F86F0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"planYear"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2025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FC8770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850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88BEBD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"TX"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AE360D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"industryCode"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"541511"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006C16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"tpaName"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"Meritain Health"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E35F67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"pbmName"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"CVS Caremark"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73D049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"stopLoss"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0AE66BD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"carrier"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"Sun Life"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4C35C5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"specificDeductible"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150000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5BB260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"aggregateAttachmentPoint"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4200000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7AF27B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"aggregateFactor"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125</w:t>
      </w:r>
    </w:p>
    <w:p w14:paraId="2592BE3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09991D8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"planFeatures"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520F799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"hasHSA"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6B7BD9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"hasHRA"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false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1F124B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"isHDHP"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B1B738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"hasBehavioralBenefit"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72BC81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"hasTelemedicine"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</w:p>
    <w:p w14:paraId="75A860E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</w:t>
      </w:r>
    </w:p>
    <w:p w14:paraId="579AD82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1"/>
        <w:gridCol w:w="1121"/>
        <w:gridCol w:w="1218"/>
        <w:gridCol w:w="5940"/>
      </w:tblGrid>
      <w:tr w:rsidR="002B497C" w:rsidRPr="002B497C" w14:paraId="7ADA789D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4618E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F86AA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DE7D3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348BE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2B497C" w:rsidRPr="002B497C" w14:paraId="2F142869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205D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rebelPlanId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6C4A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3E3D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84B0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Rebel IQ's internal plan identifier — used in all subsequent calls</w:t>
            </w:r>
          </w:p>
        </w:tc>
      </w:tr>
      <w:tr w:rsidR="002B497C" w:rsidRPr="002B497C" w14:paraId="7913084B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F133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030D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E937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C945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Plan display name</w:t>
            </w:r>
          </w:p>
        </w:tc>
      </w:tr>
      <w:tr w:rsidR="002B497C" w:rsidRPr="002B497C" w14:paraId="748E9443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224C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planYear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9F9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D222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FD0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Active plan year</w:t>
            </w:r>
          </w:p>
        </w:tc>
      </w:tr>
      <w:tr w:rsidR="002B497C" w:rsidRPr="002B497C" w14:paraId="5C9A05C0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ABA5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memberCount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A5F2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1886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AF7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Current enrolled member count (used for PMPM calculations)</w:t>
            </w:r>
          </w:p>
        </w:tc>
      </w:tr>
      <w:tr w:rsidR="002B497C" w:rsidRPr="002B497C" w14:paraId="315BF3FC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B865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CBD0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C62B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4415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Plan situs state (two-letter code) — determines applicable state mandates</w:t>
            </w:r>
          </w:p>
        </w:tc>
      </w:tr>
      <w:tr w:rsidR="002B497C" w:rsidRPr="002B497C" w14:paraId="1F7C4F84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BDFB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industryCode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343A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7506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39D0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NAICS industry code — used for peer benchmarking</w:t>
            </w:r>
          </w:p>
        </w:tc>
      </w:tr>
      <w:tr w:rsidR="002B497C" w:rsidRPr="002B497C" w14:paraId="7601DBB1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34E5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tpaName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8C8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6CA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A8A2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Third-party administrator name</w:t>
            </w:r>
          </w:p>
        </w:tc>
      </w:tr>
      <w:tr w:rsidR="002B497C" w:rsidRPr="002B497C" w14:paraId="113992F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60EF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pbmName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9B2C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CAFA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C2D7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Pharmacy benefit manager name</w:t>
            </w:r>
          </w:p>
        </w:tc>
      </w:tr>
      <w:tr w:rsidR="002B497C" w:rsidRPr="002B497C" w14:paraId="1A8DE974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8BC8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stopLoss.carrier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EE2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1B5C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731C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Stop-loss carrier name</w:t>
            </w:r>
          </w:p>
        </w:tc>
      </w:tr>
      <w:tr w:rsidR="002B497C" w:rsidRPr="002B497C" w14:paraId="3D2FD63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BD2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stopLoss.specificDeductible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2CCA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2C93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DF79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Per-member specific deductible in dollars</w:t>
            </w:r>
          </w:p>
        </w:tc>
      </w:tr>
      <w:tr w:rsidR="002B497C" w:rsidRPr="002B497C" w14:paraId="5520435B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AA42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stopLoss.aggregateAttachmentPoint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906C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69FA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7471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Aggregate attachment point in dollars</w:t>
            </w:r>
          </w:p>
        </w:tc>
      </w:tr>
      <w:tr w:rsidR="002B497C" w:rsidRPr="002B497C" w14:paraId="6664217E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4E4C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stopLoss.aggregateFactor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8B32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CCBD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58CB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Aggregate factor as a percent (e.g.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125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= 125%)</w:t>
            </w:r>
          </w:p>
        </w:tc>
      </w:tr>
      <w:tr w:rsidR="002B497C" w:rsidRPr="002B497C" w14:paraId="3A9B12F3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5D6E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planFeatures.*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7C7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084F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A109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Plan feature flags used to refine benchmarks</w:t>
            </w:r>
          </w:p>
        </w:tc>
      </w:tr>
    </w:tbl>
    <w:p w14:paraId="6A32C08D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201 Created</w:t>
      </w:r>
    </w:p>
    <w:p w14:paraId="3811DDF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207DAA3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"kincaidPlanId"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"kiq_uuid"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FF7FD7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"rebelPlanId"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7C4616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"registered"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3D980B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"message"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"Plan registered. Ingest claims and member data before querying intelligence."</w:t>
      </w:r>
    </w:p>
    <w:p w14:paraId="4A2BAD3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08A114CA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7C04D68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6A73BE3" w14:textId="77777777" w:rsidR="002B497C" w:rsidRPr="002B497C" w:rsidRDefault="002B497C" w:rsidP="002B497C">
      <w:pPr>
        <w:shd w:val="clear" w:color="auto" w:fill="222223"/>
        <w:spacing w:after="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PATCH /v1/plans/:kincaidPlanId</w:t>
      </w:r>
    </w:p>
    <w:p w14:paraId="78B13746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Update plan configuration (e.g., when member count changes or stop-loss is renewed).</w:t>
      </w:r>
    </w:p>
    <w:p w14:paraId="41A26108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Request body: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Same shape as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POST /v1/plans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— all fields optional.</w:t>
      </w:r>
    </w:p>
    <w:p w14:paraId="0D713944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200 OK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with updated plan object.</w:t>
      </w:r>
    </w:p>
    <w:p w14:paraId="4BAE9283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2D6F4E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33776E6" w14:textId="77777777" w:rsidR="002B497C" w:rsidRPr="002B497C" w:rsidRDefault="002B497C" w:rsidP="002B497C">
      <w:pPr>
        <w:shd w:val="clear" w:color="auto" w:fill="222223"/>
        <w:spacing w:after="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</w:t>
      </w:r>
    </w:p>
    <w:p w14:paraId="01D8F7BA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Get plan registration status and data readiness.</w:t>
      </w:r>
    </w:p>
    <w:p w14:paraId="7BA44774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6856166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49A6944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"kincaidPlanId"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"kiq_uuid"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6937BB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"rebelPlanId"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2FD714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"active"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FF0405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"dataReadiness"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7EE0E0E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142110E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"lastIngestedAt"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3933C7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"recordsProcessed"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124832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283C8C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"coveragePeriod"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{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"from"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"2025-01-01"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,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"2025-01-13"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}</w:t>
      </w:r>
    </w:p>
    <w:p w14:paraId="24BA0D1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109568A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4EDB953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"lastIngestedAt"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8F8700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"recordsProcessed"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2142</w:t>
      </w:r>
    </w:p>
    <w:p w14:paraId="4DEF22A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6A110D2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"intelligenceReady"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</w:p>
    <w:p w14:paraId="2B334D2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</w:t>
      </w:r>
    </w:p>
    <w:p w14:paraId="6A23371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64056577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status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values: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registered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(no data yet) 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ingesting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active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(intelligence available) 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stale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(no data ingested in &gt; 48h)</w:t>
      </w:r>
    </w:p>
    <w:p w14:paraId="3E126697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282BE5C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2F678F5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9. Data Ingestion</w:t>
      </w:r>
    </w:p>
    <w:p w14:paraId="248B417F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Rebel IQ pushes claims and member data to Kincaid IQ. Ingestion is batched — typically daily from TPA/PBM feeds. Each batch is idempotent via a caller-provided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batchId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.</w:t>
      </w:r>
    </w:p>
    <w:p w14:paraId="0D5C6D99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Ingestion model</w:t>
      </w:r>
    </w:p>
    <w:p w14:paraId="2DE52C7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Rebel IQ (nightly job)</w:t>
      </w:r>
    </w:p>
    <w:p w14:paraId="4BE8DA8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│</w:t>
      </w:r>
    </w:p>
    <w:p w14:paraId="3F14577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├── POST /v1/plans/{id}/ingestion/claims   ← daily claims feed from TPA</w:t>
      </w:r>
    </w:p>
    <w:p w14:paraId="0A6B613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├── POST /v1/plans/{id}/ingestion/members  ← eligibility file from TPA</w:t>
      </w:r>
    </w:p>
    <w:p w14:paraId="547C782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└── POST /v1/plans/{id}/ingestion/rx       ← pharmacy claims from PBM</w:t>
      </w:r>
    </w:p>
    <w:p w14:paraId="461A6AD3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Kincaid IQ processes ingested data asynchronously. Ingestion endpoints return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202 Accepted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with a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jobId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— poll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/v1/jobs/:jobId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to confirm processing (see §11).</w:t>
      </w:r>
    </w:p>
    <w:p w14:paraId="7E8107C0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3A3A4A7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7134E8E" w14:textId="77777777" w:rsidR="002B497C" w:rsidRPr="002B497C" w:rsidRDefault="002B497C" w:rsidP="002B497C">
      <w:pPr>
        <w:shd w:val="clear" w:color="auto" w:fill="222223"/>
        <w:spacing w:after="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POST /v1/plans/:kincaidPlanId/ingestion/claims</w:t>
      </w:r>
    </w:p>
    <w:p w14:paraId="7AB97686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lastRenderedPageBreak/>
        <w:t>Ingest a batch of medical claims.</w:t>
      </w:r>
    </w:p>
    <w:p w14:paraId="3804E3D2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Request body:</w:t>
      </w:r>
    </w:p>
    <w:p w14:paraId="2EA4D3C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045CF64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"batchId"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"rebel-batch-uuid"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D61914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"periodStart"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"2025-01-01"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30E6E0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"periodEnd"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"2025-01-13"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BA0400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4DC5814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2CFD126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"string"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3B7C73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"hashed-member-id"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C61917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"providerId"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"NPI-number"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6168D4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"providerType"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"physician"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A377B3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"serviceDate"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"2025-01-08"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D7FE32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"paidDate"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E3AED2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"diagnosisCodes"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"Z00.00"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],</w:t>
      </w:r>
    </w:p>
    <w:p w14:paraId="55A970D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"procedureCodes"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"99213"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],</w:t>
      </w:r>
    </w:p>
    <w:p w14:paraId="605A1F3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"billedAmount"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250.00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C6BCB7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"allowedAmount"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180.00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E6A135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"paidAmount"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144.00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6759CF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"planPaidAmount"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144.00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9149DA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"memberCostShare"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36.00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6F1FB2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"professional"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C3C99A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"placeOfService"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"11"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BE0568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"isHighCost"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false</w:t>
      </w:r>
    </w:p>
    <w:p w14:paraId="5863E98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0C02EF9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</w:t>
      </w:r>
    </w:p>
    <w:p w14:paraId="67AEE80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1"/>
        <w:gridCol w:w="1121"/>
        <w:gridCol w:w="1218"/>
        <w:gridCol w:w="7020"/>
      </w:tblGrid>
      <w:tr w:rsidR="002B497C" w:rsidRPr="002B497C" w14:paraId="72A6FE22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8ECED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60E66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331C6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96725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Notes</w:t>
            </w:r>
          </w:p>
        </w:tc>
      </w:tr>
      <w:tr w:rsidR="002B497C" w:rsidRPr="002B497C" w14:paraId="7A14C1F9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05CC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batchId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3426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892D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6E96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Idempotency key — re-submitting with same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batchId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is a no-op</w:t>
            </w:r>
          </w:p>
        </w:tc>
      </w:tr>
      <w:tr w:rsidR="002B497C" w:rsidRPr="002B497C" w14:paraId="53C8DAA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581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periodStart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/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periodEnd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9E36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52AE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C976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Service date range covered by this batch</w:t>
            </w:r>
          </w:p>
        </w:tc>
      </w:tr>
      <w:tr w:rsidR="002B497C" w:rsidRPr="002B497C" w14:paraId="5A6E0F38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A08B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claims[].claimId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D6DE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F43A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3A28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TPA claim number</w:t>
            </w:r>
          </w:p>
        </w:tc>
      </w:tr>
      <w:tr w:rsidR="002B497C" w:rsidRPr="002B497C" w14:paraId="1CB6F082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C7D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claims[].memberId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042B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B48C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306C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Hashed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member ID (Rebel IQ hashes before sending — see §12)</w:t>
            </w:r>
          </w:p>
        </w:tc>
      </w:tr>
      <w:tr w:rsidR="002B497C" w:rsidRPr="002B497C" w14:paraId="0F5AF834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56F4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claims[].providerId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A347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C360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1F1E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NPI number</w:t>
            </w:r>
          </w:p>
        </w:tc>
      </w:tr>
      <w:tr w:rsidR="002B497C" w:rsidRPr="002B497C" w14:paraId="06E3F7A3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093F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claims[].providerType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969F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2C62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994F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physician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facility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ancillary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behavioral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pharmacy</w:t>
            </w:r>
          </w:p>
        </w:tc>
      </w:tr>
      <w:tr w:rsidR="002B497C" w:rsidRPr="002B497C" w14:paraId="0D394B20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FD50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claims[].diagnosisCodes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127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DE7A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4CCBF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ICD-10-CM codes (used for risk scoring — not exposed back as raw codes)</w:t>
            </w:r>
          </w:p>
        </w:tc>
      </w:tr>
      <w:tr w:rsidR="002B497C" w:rsidRPr="002B497C" w14:paraId="7DB308D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3CB4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claims[].procedureCodes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AA65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string[]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CCE0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965C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CPT / HCPCS codes</w:t>
            </w:r>
          </w:p>
        </w:tc>
      </w:tr>
      <w:tr w:rsidR="002B497C" w:rsidRPr="002B497C" w14:paraId="56746A45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80A9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claims[].billedAmount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DF8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A5A1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EF25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Provider billed amount in USD</w:t>
            </w:r>
          </w:p>
        </w:tc>
      </w:tr>
      <w:tr w:rsidR="002B497C" w:rsidRPr="002B497C" w14:paraId="72FDE2B9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DB16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claims[].allowedAmount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BC28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3073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8B61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Contracted allowed amount</w:t>
            </w:r>
          </w:p>
        </w:tc>
      </w:tr>
      <w:tr w:rsidR="002B497C" w:rsidRPr="002B497C" w14:paraId="36A47686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FBBA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lastRenderedPageBreak/>
              <w:t>claims[].planPaidAmount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EFDD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BEFF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2146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Amount paid by the plan (used for stop-loss accumulation)</w:t>
            </w:r>
          </w:p>
        </w:tc>
      </w:tr>
      <w:tr w:rsidR="002B497C" w:rsidRPr="002B497C" w14:paraId="3F3BF726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3CFB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claims[].memberCostShare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766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D1B9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89AE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Deductible + copay + coinsurance paid by member</w:t>
            </w:r>
          </w:p>
        </w:tc>
      </w:tr>
      <w:tr w:rsidR="002B497C" w:rsidRPr="002B497C" w14:paraId="3D8CDAF9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5351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claims[].claimType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3635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6D74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5E8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professional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institutional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dental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vision</w:t>
            </w:r>
          </w:p>
        </w:tc>
      </w:tr>
      <w:tr w:rsidR="002B497C" w:rsidRPr="002B497C" w14:paraId="78A6E7FC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674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claims[].isHighCost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D2E4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4EE7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76E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Flag from TPA if claim exceeds specific deductible threshold</w:t>
            </w:r>
          </w:p>
        </w:tc>
      </w:tr>
    </w:tbl>
    <w:p w14:paraId="361EB99B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202 Accepted</w:t>
      </w:r>
    </w:p>
    <w:p w14:paraId="53C33EA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04479A9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"batchId"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"rebel-batch-uuid"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A02210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"jobId"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"kiq-job-uuid"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EB97CF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"queued"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CFB891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"claimsReceived"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843</w:t>
      </w:r>
    </w:p>
    <w:p w14:paraId="18C5FE4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7EB8F754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7687CEC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8F5564B" w14:textId="77777777" w:rsidR="002B497C" w:rsidRPr="002B497C" w:rsidRDefault="002B497C" w:rsidP="002B497C">
      <w:pPr>
        <w:shd w:val="clear" w:color="auto" w:fill="222223"/>
        <w:spacing w:after="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POST /v1/plans/:kincaidPlanId/ingestion/members</w:t>
      </w:r>
    </w:p>
    <w:p w14:paraId="16FC29A1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Ingest current eligibility / member roster. Replaces the prior roster snapshot.</w:t>
      </w:r>
    </w:p>
    <w:p w14:paraId="62D5C9AC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Request body:</w:t>
      </w:r>
    </w:p>
    <w:p w14:paraId="3EA6B09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1BD05F6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"batchId"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"rebel-batch-uuid"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3E9ADA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"snapshotDate"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6B74CA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5103DDC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1C612AD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"hashed-member-id"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6B4348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"relationshipType"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"subscriber"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A4FACA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"ageRange"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"45-54"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DA06B4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"gender"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E41258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"region"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"TX"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44909C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"coverageTier"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"employee-plus-family"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109D6E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"isActive"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</w:p>
    <w:p w14:paraId="21878A6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67D4994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</w:t>
      </w:r>
    </w:p>
    <w:p w14:paraId="620A3F0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1"/>
        <w:gridCol w:w="1121"/>
        <w:gridCol w:w="1218"/>
        <w:gridCol w:w="6780"/>
      </w:tblGrid>
      <w:tr w:rsidR="002B497C" w:rsidRPr="002B497C" w14:paraId="5EFDD0D9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7C0E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40BBC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325A7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86955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Notes</w:t>
            </w:r>
          </w:p>
        </w:tc>
      </w:tr>
      <w:tr w:rsidR="002B497C" w:rsidRPr="002B497C" w14:paraId="3A746956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1EF1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batchId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F4D6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UUID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694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B262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Idempotency key</w:t>
            </w:r>
          </w:p>
        </w:tc>
      </w:tr>
      <w:tr w:rsidR="002B497C" w:rsidRPr="002B497C" w14:paraId="7B90C996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9CBA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snapshotDate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797F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DE30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C616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Date this roster reflects</w:t>
            </w:r>
          </w:p>
        </w:tc>
      </w:tr>
      <w:tr w:rsidR="002B497C" w:rsidRPr="002B497C" w14:paraId="74FA0B94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2694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members[].memberId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E280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18C6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3FD5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Hashed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member ID</w:t>
            </w:r>
          </w:p>
        </w:tc>
      </w:tr>
      <w:tr w:rsidR="002B497C" w:rsidRPr="002B497C" w14:paraId="54E360F0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B100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members[].relationshipType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69C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D29A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4581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subscriber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spouse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dependent</w:t>
            </w:r>
          </w:p>
        </w:tc>
      </w:tr>
      <w:tr w:rsidR="002B497C" w:rsidRPr="002B497C" w14:paraId="5F31200F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AAC1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lastRenderedPageBreak/>
              <w:t>members[].ageRange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873C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D699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87B5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Age band (e.g.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35-44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,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55-64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) — not exact age</w:t>
            </w:r>
          </w:p>
        </w:tc>
      </w:tr>
      <w:tr w:rsidR="002B497C" w:rsidRPr="002B497C" w14:paraId="159B9F9C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7BCA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members[].gender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D77B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472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0A30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F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U</w:t>
            </w:r>
          </w:p>
        </w:tc>
      </w:tr>
      <w:tr w:rsidR="002B497C" w:rsidRPr="002B497C" w14:paraId="28685C21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6E98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members[].region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8DEC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DEE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FE10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Two-letter state code</w:t>
            </w:r>
          </w:p>
        </w:tc>
      </w:tr>
      <w:tr w:rsidR="002B497C" w:rsidRPr="002B497C" w14:paraId="18F38294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3134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members[].coverageTier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D0C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50BA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E0FD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employee-only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employee-plus-spouse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employee-plus-family</w:t>
            </w:r>
          </w:p>
        </w:tc>
      </w:tr>
      <w:tr w:rsidR="002B497C" w:rsidRPr="002B497C" w14:paraId="2E296F59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533D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members[].isActive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C0C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D62B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FF65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Whether member is currently enrolled</w:t>
            </w:r>
          </w:p>
        </w:tc>
      </w:tr>
    </w:tbl>
    <w:p w14:paraId="06A16ECB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202 Accepted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with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jobId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.</w:t>
      </w:r>
    </w:p>
    <w:p w14:paraId="7A2423D4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65DF899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77F8429" w14:textId="77777777" w:rsidR="002B497C" w:rsidRPr="002B497C" w:rsidRDefault="002B497C" w:rsidP="002B497C">
      <w:pPr>
        <w:shd w:val="clear" w:color="auto" w:fill="222223"/>
        <w:spacing w:after="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POST /v1/plans/:kincaidPlanId/ingestion/rx</w:t>
      </w:r>
    </w:p>
    <w:p w14:paraId="51FDF462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Ingest pharmacy (PBM) claims.</w:t>
      </w:r>
    </w:p>
    <w:p w14:paraId="16952520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Request body:</w:t>
      </w:r>
    </w:p>
    <w:p w14:paraId="72BE081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7F48BDB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"batchId"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"rebel-batch-uuid"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4A3A04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"periodStart"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"2025-01-01"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4497D1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"periodEnd"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"2025-01-13"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24FDFE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"rxClaims"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4D4C610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06331C6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"string"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1D5FB4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"hashed-member-id"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916AF4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"dispensedDate"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"2025-01-10"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64F562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"ndc"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"00071-0155-23"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CA9708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"drugName"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"Lipitor"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B4E109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"drugCategory"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"cardiovascular"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CDFDAE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"isSpecialty"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false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2DEC76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"isBrand"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793DC3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"daysSupply"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90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E74B74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"billedAmount"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320.00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EA7CB3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"planPaidAmount"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280.00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62C3EE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"memberCostShare"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40.00</w:t>
      </w:r>
    </w:p>
    <w:p w14:paraId="6A75B45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4093CBE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</w:t>
      </w:r>
    </w:p>
    <w:p w14:paraId="0101A75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377DB9AE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202 Accepted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with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jobId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.</w:t>
      </w:r>
    </w:p>
    <w:p w14:paraId="6D491277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082496D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75644C3" w14:textId="77777777" w:rsidR="002B497C" w:rsidRPr="002B497C" w:rsidRDefault="002B497C" w:rsidP="002B497C">
      <w:pPr>
        <w:shd w:val="clear" w:color="auto" w:fill="222223"/>
        <w:spacing w:after="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/v1/plans/:kincaidPlanId/ingestion/history</w:t>
      </w:r>
    </w:p>
    <w:p w14:paraId="3398A51D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ingestion batch history for audit and troubleshooting.</w:t>
      </w:r>
    </w:p>
    <w:p w14:paraId="02030CD3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lastRenderedPageBreak/>
        <w:t>Response:</w:t>
      </w:r>
    </w:p>
    <w:p w14:paraId="4A0FB27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573EB22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"batches"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1B45B67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5C750E4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"batchId"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1B2867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"claims"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8DDBC6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"processed"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D90A8B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"claimsReceived"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843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1A50EE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"claimsProcessed"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843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43A9ED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"claimsRejected"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7EDA5C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"submittedAt"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2FCC7A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"processedAt"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"2025-01-14T02:14:32Z"</w:t>
      </w:r>
    </w:p>
    <w:p w14:paraId="2684837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44B4941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</w:t>
      </w:r>
    </w:p>
    <w:p w14:paraId="5EA14B9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6CDD732F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status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values: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queued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processing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processed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failed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partial</w:t>
      </w:r>
    </w:p>
    <w:p w14:paraId="0698CD09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7997D64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EFE8898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10. Intelligence Endpoints</w:t>
      </w:r>
    </w:p>
    <w:p w14:paraId="75CAFD24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Intelligence endpoints are synchronous GET requests. Kincaid IQ serves pre-computed results from its analytics engine. Results are cached by Kincaid IQ — the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X-Kincaid-Data-As-Of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response header indicates when the underlying data was last computed.</w:t>
      </w:r>
    </w:p>
    <w:p w14:paraId="075E4AB0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If Kincaid IQ has not yet processed sufficient data for a plan, it returns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422 Unprocessable Entity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with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type: .../errors/plan-not-ready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.</w:t>
      </w:r>
    </w:p>
    <w:p w14:paraId="4763F81C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470FD1E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1323086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10.1 Insights — Aggregate Summary</w:t>
      </w:r>
    </w:p>
    <w:p w14:paraId="5D7C632A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/v1/plans/:kincaidPlanId/insights</w:t>
      </w:r>
    </w:p>
    <w:p w14:paraId="07F51DF9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the top-level intelligence summary — the "am I okay?" answer for the fiduciary. Kincaid IQ aggregates all domains into a single health snapshot.</w:t>
      </w:r>
    </w:p>
    <w:p w14:paraId="618B9985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438D68C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22F9252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"kincaidPlanId"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"kiq_uuid"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B13565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"overallStatus"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"attention"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FE3DCC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"domains"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239ADA8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06BF158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"attention"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BA9F91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"summary"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"Total PMPM is 12% above benchmark driven by pharmacy spend."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2C5DCC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</w:t>
      </w:r>
    </w:p>
    <w:p w14:paraId="2BB33D5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16443ED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"compliance"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532BA5F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lastRenderedPageBreak/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"healthy"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C8A786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"summary"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"Plan is ERISA and DOL compliant. Form 5500 due in 47 days."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739DD6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</w:p>
    <w:p w14:paraId="01F0D94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0FCB0B5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"fwa"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7B7F176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"attention"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5B25CA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"summary"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"3 open FWA detections with $42,800 in estimated savings."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6996B6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</w:t>
      </w:r>
    </w:p>
    <w:p w14:paraId="36B9339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79FE03E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"memberRisk"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20E85DA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"healthy"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D5EAED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"summary"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"4 critical-risk members identified. Care management recommended."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466EED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</w:t>
      </w:r>
    </w:p>
    <w:p w14:paraId="7BE4609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0359DE6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"stopLoss"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29B566E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"critical"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F38F40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"summary"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"1 member at 94% of specific deductible. Breach projected in 18 days."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6F650B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</w:p>
    <w:p w14:paraId="228246D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7AE50E0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4057436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"openAlertCount"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EC0EC9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"criticalAlertCount"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A40CBC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"2025-01-14T02:14:32Z"</w:t>
      </w:r>
    </w:p>
    <w:p w14:paraId="22D634E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0EB7A6BC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overallStatus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rules:</w:t>
      </w:r>
    </w:p>
    <w:p w14:paraId="36842B9A" w14:textId="77777777" w:rsidR="002B497C" w:rsidRPr="002B497C" w:rsidRDefault="002B497C" w:rsidP="002B497C">
      <w:pPr>
        <w:numPr>
          <w:ilvl w:val="0"/>
          <w:numId w:val="8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healthy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— all domains are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healthy</w:t>
      </w:r>
    </w:p>
    <w:p w14:paraId="07897A5B" w14:textId="77777777" w:rsidR="002B497C" w:rsidRPr="002B497C" w:rsidRDefault="002B497C" w:rsidP="002B497C">
      <w:pPr>
        <w:numPr>
          <w:ilvl w:val="0"/>
          <w:numId w:val="8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attention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— one or more domains are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attention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, none are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critical</w:t>
      </w:r>
    </w:p>
    <w:p w14:paraId="4027AC81" w14:textId="77777777" w:rsidR="002B497C" w:rsidRPr="002B497C" w:rsidRDefault="002B497C" w:rsidP="002B497C">
      <w:pPr>
        <w:numPr>
          <w:ilvl w:val="0"/>
          <w:numId w:val="8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critical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— one or more domains are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critical</w:t>
      </w:r>
    </w:p>
    <w:p w14:paraId="4D11BA96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7EE4BED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C2FF1A5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/v1/plans/:kincaidPlanId/insights/alerts</w:t>
      </w:r>
    </w:p>
    <w:p w14:paraId="16562907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all active alerts sorted by severity descending.</w:t>
      </w:r>
    </w:p>
    <w:p w14:paraId="02709C1B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Query params: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1581"/>
        <w:gridCol w:w="8982"/>
      </w:tblGrid>
      <w:tr w:rsidR="002B497C" w:rsidRPr="002B497C" w14:paraId="7A7E662A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171E1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Param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95D0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2B93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2B497C" w:rsidRPr="002B497C" w14:paraId="7B4F2EE7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2493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F119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3264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Filter: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critical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high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medium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low</w:t>
            </w:r>
          </w:p>
        </w:tc>
      </w:tr>
      <w:tr w:rsidR="002B497C" w:rsidRPr="002B497C" w14:paraId="2D1359C6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42F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0B88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4C34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Filter: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cost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compliance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fwa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stopLoss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|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memberRisk</w:t>
            </w:r>
          </w:p>
        </w:tc>
      </w:tr>
      <w:tr w:rsidR="002B497C" w:rsidRPr="002B497C" w14:paraId="050645C4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CD9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page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A00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4F5C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Default: 1</w:t>
            </w:r>
          </w:p>
        </w:tc>
      </w:tr>
      <w:tr w:rsidR="002B497C" w:rsidRPr="002B497C" w14:paraId="25B1081A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F1B9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pageSize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229D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C5A4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Default: 25, max: 100</w:t>
            </w:r>
          </w:p>
        </w:tc>
      </w:tr>
    </w:tbl>
    <w:p w14:paraId="139095E7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2CD38B3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4A8FD38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lastRenderedPageBreak/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0AB3D8F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309812B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511CD4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"domain"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"stopLoss"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6FD8A8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"severity"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"critical"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7B8B73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"title"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"Member approaching specific deductible breach"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45A503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"description"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"Member KIQ-MBR-7741 has accumulated $141,200 of a $150,000 specific deductible (94.1%). At current claim rate, breach is projected within 18 days."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7C50D0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"actionRequired"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"Notify your stop-loss carrier immediately per policy requirements. Document notification in the fiduciary action log."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D91895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"dueDate"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"2025-02-01"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34F2A4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"estimatedImpact"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"$185,000 in claims above the specific deductible with no carrier reimbursement if not reported timely"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F166EF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"createdAt"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"2025-01-14T02:14:32Z"</w:t>
      </w:r>
    </w:p>
    <w:p w14:paraId="2AABCCE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1BE0853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0F63A43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CA08B6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"page"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610E70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"pageSize"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17CC87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"hasMore"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false</w:t>
      </w:r>
    </w:p>
    <w:p w14:paraId="6B2483C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72DF7839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7D06C80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2141F51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10.2 Compliance</w:t>
      </w:r>
    </w:p>
    <w:p w14:paraId="59021C99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/v1/plans/:kincaidPlanId/compliance/status</w:t>
      </w:r>
    </w:p>
    <w:p w14:paraId="410FFFF0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current ERISA and DOL compliance status.</w:t>
      </w:r>
    </w:p>
    <w:p w14:paraId="1DDA6950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5F06F4B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28E6AB0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"kincaidPlanId"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"kiq_uuid"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43B2AB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"overallStatus"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"attentionRequired"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CE38BA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"erisa"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207123D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"compliant"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F79B6D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"openIssueCount"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B6842F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"issues"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[]</w:t>
      </w:r>
    </w:p>
    <w:p w14:paraId="19DE47B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7F72EC1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"dol"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76D8CED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"attentionRequired"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68380F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"openIssueCount"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DF8725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"issues"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2F47DE0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"Form 5500 filing due in 47 days. Filing has not been initiated."</w:t>
      </w:r>
    </w:p>
    <w:p w14:paraId="731EA67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]</w:t>
      </w:r>
    </w:p>
    <w:p w14:paraId="79E5D65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015D763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"planDocumentStatus"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"reviewNeeded"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98DF4D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"planDocumentNotes"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"Summary Plan Description has not been updated since plan amendments in plan year 2024."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5F812B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"lastAuditedAt"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8F3A81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</w:p>
    <w:p w14:paraId="2685370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5F9BEC5D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B8ECD1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C7A52A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/v1/plans/:kincaidPlanId/compliance/calendar</w:t>
      </w:r>
    </w:p>
    <w:p w14:paraId="3518465A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upcoming ERISA/DOL deadlines.</w:t>
      </w:r>
    </w:p>
    <w:p w14:paraId="7F4FBB8A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Query params: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1911"/>
        <w:gridCol w:w="1952"/>
        <w:gridCol w:w="6050"/>
      </w:tblGrid>
      <w:tr w:rsidR="002B497C" w:rsidRPr="002B497C" w14:paraId="3CB82711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A9CF6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Param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45E8F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C81F3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1ED44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2B497C" w:rsidRPr="002B497C" w14:paraId="70993A82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F828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daysAhead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0511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883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C997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Look ahead window (max 365)</w:t>
            </w:r>
          </w:p>
        </w:tc>
      </w:tr>
    </w:tbl>
    <w:p w14:paraId="41666EDC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11B7BB7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509FEAB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"items"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21FC85E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6FAA192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"itemId"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B93E16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"title"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"Form 5500 Annual Report Filing"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33A3BF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"description"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"Annual report filed with the Department of Labor. Required for plans with 100+ participants."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C1AC0E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"filingType"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"form5500"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9673FC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"dueDate"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"2025-03-02"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906715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"daysUntilDue"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47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735D09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"upcoming"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68F47F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"priority"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"high"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1C8507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"penaltyForMissing"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"$250 per day, up to $150,000 per filing per DOL penalty schedule"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CC352C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"filingUrl"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"https://www.efast.dol.gov"</w:t>
      </w:r>
    </w:p>
    <w:p w14:paraId="6C4C421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44903F0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6CCDCA5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"itemId"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DD7BE8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"title"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"Summary Annual Report Distribution"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8B4010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"description"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"Distribute SAR to all plan participants within 9 months of plan year end."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C97484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"filingType"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"sar"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2BD69A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"dueDate"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"2025-09-30"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78AB73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"daysUntilDue"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259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FA3450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"upcoming"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59C9A3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"priority"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"medium"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3D4834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"penaltyForMissing"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"Up to $110 per participant per day for failure to furnish"</w:t>
      </w:r>
    </w:p>
    <w:p w14:paraId="4ABBF73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2808692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65B5D08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B0DDE6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</w:p>
    <w:p w14:paraId="2E1AE07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58218859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filingType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values: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form5500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sar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spdDistribution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planDocumentAmendment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fiduciaryReview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nondiscriminationTesting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other</w:t>
      </w:r>
    </w:p>
    <w:p w14:paraId="19789FBE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1598E73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394F498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10.3 Costs</w:t>
      </w:r>
    </w:p>
    <w:p w14:paraId="44784A61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lastRenderedPageBreak/>
        <w:t>GET /v1/plans/:kincaidPlanId/costs/benchmarks</w:t>
      </w:r>
    </w:p>
    <w:p w14:paraId="55CA38F0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plan PMPM vs. industry benchmark by category.</w:t>
      </w:r>
    </w:p>
    <w:p w14:paraId="49F736E3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Query params: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2144"/>
        <w:gridCol w:w="7692"/>
      </w:tblGrid>
      <w:tr w:rsidR="002B497C" w:rsidRPr="002B497C" w14:paraId="0B3A41AE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18B4B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Param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97424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9763F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2B497C" w:rsidRPr="002B497C" w14:paraId="34AA8A6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66E2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planYear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968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3AAC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Defaults to the registered plan year</w:t>
            </w:r>
          </w:p>
        </w:tc>
      </w:tr>
    </w:tbl>
    <w:p w14:paraId="0D8D490C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003815D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02AADA1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"planYear"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2025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F7C3C1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"benchmarkCohort"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"Self-funded, 500–1000 members, Texas, Technology sector"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C19B03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"benchmarks"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5088C85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2A79FC6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"category"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"medical"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4D4FCF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"planCostPmpm"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412.50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9F9921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"benchmarkCostPmpm"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387.20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666F1C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"variancePct"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6.5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655015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"trend"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"worsening"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621D92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"insight"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"Medical PMPM is 6.5% above benchmark, primarily driven by outpatient facility costs."</w:t>
      </w:r>
    </w:p>
    <w:p w14:paraId="5B945F8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66214D8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26A90B1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"category"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"pharmacy"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E1A53C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"planCostPmpm"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148.30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30CF9D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"benchmarkCostPmpm"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118.60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3DAAE2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"variancePct"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25.0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758460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"trend"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"worsening"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083E41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"insight"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"Pharmacy PMPM is 25% above benchmark. Specialty drug spend is the primary driver — 3 members account for 61% of pharmacy cost."</w:t>
      </w:r>
    </w:p>
    <w:p w14:paraId="5ED24D3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44E9821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4D3161E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"category"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"behavioral"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A8502A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"planCostPmpm"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24.10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BC39B8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"benchmarkCostPmpm"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28.40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A337D2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"variancePct"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-15.1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455814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"trend"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"stable"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F4D9CD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"insight"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"Behavioral health spend is below benchmark. Verify this reflects plan design rather than access barriers."</w:t>
      </w:r>
    </w:p>
    <w:p w14:paraId="5F87D83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797DF76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7089840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"category"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"total"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69A2D2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"planCostPmpm"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584.90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3C2DE5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"benchmarkCostPmpm"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534.20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5D8EA7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"variancePct"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9.5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DA8249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"trend"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"worsening"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69149C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"insight"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"Total PMPM is 9.5% above benchmark. Pharmacy is the highest-priority area for intervention."</w:t>
      </w:r>
    </w:p>
    <w:p w14:paraId="0EC8B16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444AD99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068B5F6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584.90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BD71C6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"benchmarkTotalPmpm"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534.20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669612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lastRenderedPageBreak/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</w:p>
    <w:p w14:paraId="43C1D94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7EBA7CFE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31A4075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35A1F8C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/v1/plans/:kincaidPlanId/costs/trends</w:t>
      </w:r>
    </w:p>
    <w:p w14:paraId="437920B1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monthly cost trend data.</w:t>
      </w:r>
    </w:p>
    <w:p w14:paraId="18E7F02F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Query params: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1737"/>
        <w:gridCol w:w="1775"/>
        <w:gridCol w:w="7256"/>
      </w:tblGrid>
      <w:tr w:rsidR="002B497C" w:rsidRPr="002B497C" w14:paraId="4BA0DB43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F24D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Param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D226E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EA11E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7B67E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2B497C" w:rsidRPr="002B497C" w14:paraId="6DDAE12F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86AD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months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6BB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083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84D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Number of months of trend data (max 36)</w:t>
            </w:r>
          </w:p>
        </w:tc>
      </w:tr>
    </w:tbl>
    <w:p w14:paraId="00FDAC2F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1EC32DF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40C71A9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"dataPoints"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31552C7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2B97227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"period"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"2024-02"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0126EF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498420.00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E38195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"medicalCost"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348940.00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930815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"pharmacyCost"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122310.00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4DD8CB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"behavioralCost"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20480.00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26C1A3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854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837036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583.63</w:t>
      </w:r>
    </w:p>
    <w:p w14:paraId="218B5D1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7A7E214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53D075C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"trendDirection"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"worsening"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F43B91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"annualizedTrendPct"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8.2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420D17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"insight"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"Plan costs are trending 8.2% year-over-year. If this trajectory holds, projected annual spend will exceed budget by approximately $340,000."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A0FC25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</w:p>
    <w:p w14:paraId="299EE80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50385ABD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44C0FF1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FDEAB7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10.4 Fraud, Waste &amp; Abuse</w:t>
      </w:r>
    </w:p>
    <w:p w14:paraId="54223117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/v1/plans/:kincaidPlanId/fwa/detections</w:t>
      </w:r>
    </w:p>
    <w:p w14:paraId="3EC22B8D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FWA findings.</w:t>
      </w:r>
    </w:p>
    <w:p w14:paraId="3A0DA527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Query params: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status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open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reviewed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dismissed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escalated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),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severity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,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page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,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pageSize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.</w:t>
      </w:r>
    </w:p>
    <w:p w14:paraId="38859658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77E58B4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3C1C1BE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"detections"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1D68086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3B1603F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"detectionId"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6A32AA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"upcoding"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CA8B95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"severity"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"high"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FDB029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"open"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FFE44D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lastRenderedPageBreak/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"description"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"Provider NPI 1234567890 billed 94% of visits at the highest complexity level (99215) over 6 months — significantly above the 12% national average for similar specialties."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8A4204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"estimatedSavings"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18400.00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B784A9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"claimIds"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"TPA-CLM-001"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,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"TPA-CLM-002"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],</w:t>
      </w:r>
    </w:p>
    <w:p w14:paraId="10D37A0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57ABFF"/>
          <w:kern w:val="0"/>
          <w:sz w:val="21"/>
          <w:szCs w:val="21"/>
          <w14:ligatures w14:val="none"/>
        </w:rPr>
        <w:t>null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BFCFDD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"providerId"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"1234567890"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3A3DE4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"recommendedAction"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"Request itemized records from this provider for a sample of 99215 claims. Engage your TPA's SIU (Special Investigations Unit) if records do not support the billed complexity."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0931F3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"detectedAt"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721372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"modelConfidence"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0.91</w:t>
      </w:r>
    </w:p>
    <w:p w14:paraId="104DB98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10D301C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09F8F13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E497E8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"page"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486D9F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"pageSize"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4643D3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"hasMore"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false</w:t>
      </w:r>
    </w:p>
    <w:p w14:paraId="248DE73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72ECCABA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modelConfidence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is Kincaid IQ's confidence score (0.0–1.0) in the detection. Values below 0.70 should be flagged as lower-confidence findings.</w:t>
      </w:r>
    </w:p>
    <w:p w14:paraId="012A2AEC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747E784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9BD620C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/v1/plans/:kincaidPlanId/fwa/summary</w:t>
      </w:r>
    </w:p>
    <w:p w14:paraId="016736B0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6FA9B21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5C21E00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"kincaidPlanId"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"kiq_uuid"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A9BDF9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"planYear"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2025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8DD20B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"openDetections"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63CA7D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"criticalDetections"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FFF555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"totalEstimatedSavings"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42800.00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178F47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"recoveredToDate"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846821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"topCategories"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"upcoding"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,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"unusualUtilization"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],</w:t>
      </w:r>
    </w:p>
    <w:p w14:paraId="43F9B3E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"savingsByType"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5D776F0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"billing"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9EB054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"upcoding"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18400.00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837702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"duplicateClaim"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6200.00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1D67AC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"unusualUtilization"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18200.00</w:t>
      </w:r>
    </w:p>
    <w:p w14:paraId="7C322D9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2C0BE44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</w:p>
    <w:p w14:paraId="5F4068C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44FF9778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7EE893B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C62AAE4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10.5 Member Risk</w:t>
      </w:r>
    </w:p>
    <w:p w14:paraId="1042AD92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/v1/plans/:kincaidPlanId/members/risk</w:t>
      </w:r>
    </w:p>
    <w:p w14:paraId="69096B1D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lastRenderedPageBreak/>
        <w:t>Returns risk-stratified member profiles. </w:t>
      </w: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Kincaid IQ must never return raw PII in this response.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All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memberId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values must be the same hashed IDs that Rebel IQ provided during ingestion.</w:t>
      </w:r>
    </w:p>
    <w:p w14:paraId="295F36C4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Query params: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riskTier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critical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high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moderate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low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),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page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,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pageSize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.</w:t>
      </w:r>
    </w:p>
    <w:p w14:paraId="44C4C103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4B2D78B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2A7BE7A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6E72EB3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49B5F53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"hashed-member-id"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48C47C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"riskTier"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"critical"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4AA2AC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"riskScore"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94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F3808C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"predictedAnnualCost"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284000.00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3B6B20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"primaryConditions"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72D9C08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"End-Stage Renal Disease"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6BB645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"Diabetes — Type 2"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E05361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"Cardiovascular Disease"</w:t>
      </w:r>
    </w:p>
    <w:p w14:paraId="28F9246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],</w:t>
      </w:r>
    </w:p>
    <w:p w14:paraId="78F6CD5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"careManagementOpportunity"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F30BD2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"interventionPotentialSavings"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38000.00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BD64C1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"stopLossRelevant"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7334D3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"currentStopLossAccumulation"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141200.00</w:t>
      </w:r>
    </w:p>
    <w:p w14:paraId="36268F9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005FBF2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7434AAC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48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387B6C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"page"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87C0AD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"pageSize"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9B9DC4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"hasMore"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A44BD1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"riskDistribution"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2A176D7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"critical"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FCEE14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"high"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22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EA4DDA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"moderate"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118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5D7EB0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"low"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710</w:t>
      </w:r>
    </w:p>
    <w:p w14:paraId="375FDDC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73CB252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</w:p>
    <w:p w14:paraId="535C520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17C3DE17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b/>
          <w:bCs/>
          <w:color w:val="B2B3B5"/>
          <w:kern w:val="0"/>
          <w:sz w:val="20"/>
          <w:szCs w:val="20"/>
          <w:shd w:val="clear" w:color="auto" w:fill="252527"/>
          <w14:ligatures w14:val="none"/>
        </w:rPr>
        <w:t>primaryConditions</w:t>
      </w: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High-level condition category labels only. No ICD codes, no diagnosis descriptions that could re-identify a member in a small plan. For plans under 50 members, Kincaid IQ must suppress condition detail entirely.</w:t>
      </w:r>
    </w:p>
    <w:p w14:paraId="502BE262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4FEC48E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98B520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10.6 Forecast</w:t>
      </w:r>
    </w:p>
    <w:p w14:paraId="03695935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/v1/plans/:kincaidPlanId/forecast</w:t>
      </w:r>
    </w:p>
    <w:p w14:paraId="7B8FEBCA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Kincaid IQ's cost forecast for the current and next plan year.</w:t>
      </w:r>
    </w:p>
    <w:p w14:paraId="5B55A4A9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7F9AC00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6EC5EE8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"kincaidPlanId"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"kiq_uuid"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A5CF2B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"forecastYear"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2025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AD8DE9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"projectedTotalCost"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6180000.00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CE09EA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lastRenderedPageBreak/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"projectedMedicalCost"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4320000.00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03324F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"projectedPharmacyCost"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1560000.00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51CF4D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"projectedBehavioralCost"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300000.00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2E993E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"confidenceIntervalLow"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5640000.00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5DCD14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"confidenceIntervalHigh"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6860000.00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356478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"projectedPmpm"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604.70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0029D5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"yearOverYearChangePct"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8.8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F5B259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"keyAssumptions"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76BEE06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"Member count stable at 854"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3B3F6F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"No changes to plan design or provider network"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A15F48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"Pharmacy trend driven by 3 specialty drug members continuing treatment"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7531C5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"Stop-loss specific deductible renewal at current $150,000 level"</w:t>
      </w:r>
    </w:p>
    <w:p w14:paraId="0A71FC2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51E3753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"riskFactors"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1E15251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"One critical-risk member may breach specific deductible — could add $185,000 in net plan cost if stop-loss notification requirements are not met"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C3C8FD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"Specialty drug pipeline: 2 members are candidates for new specialty therapies averaging $28,000/month"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A67E71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"Pharmacy contract with CVS Caremark expires Q3 2025 — renegotiation outcome uncertain"</w:t>
      </w:r>
    </w:p>
    <w:p w14:paraId="6F18C34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240872E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"scenarios"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732CE85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"optimistic"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1CDA95C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"projectedTotalCost"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5820000.00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8B06E9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"description"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"Specialty drug members transition to biosimilars; care management interventions effective"</w:t>
      </w:r>
    </w:p>
    <w:p w14:paraId="738EC63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4757B48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"pessimistic"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0AB66D7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"projectedTotalCost"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7240000.00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391A1A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"description"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"Stop-loss breach unreported; two new specialty drug members; no care management"</w:t>
      </w:r>
    </w:p>
    <w:p w14:paraId="54F36B7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196DBDD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2218E19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"generatedAt"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F93E4D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</w:p>
    <w:p w14:paraId="57BF6E7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65FD9AF4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7BC7743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2E66AB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10.7 Stop-Loss</w:t>
      </w:r>
    </w:p>
    <w:p w14:paraId="08259AC5" w14:textId="77777777" w:rsidR="002B497C" w:rsidRPr="002B497C" w:rsidRDefault="002B497C" w:rsidP="002B497C">
      <w:pPr>
        <w:shd w:val="clear" w:color="auto" w:fill="222223"/>
        <w:spacing w:after="0" w:line="240" w:lineRule="auto"/>
        <w:outlineLvl w:val="3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/v1/plans/:kincaidPlanId/stop-loss/alerts</w:t>
      </w:r>
    </w:p>
    <w:p w14:paraId="25AF3995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Returns threshold monitoring alerts.</w:t>
      </w:r>
    </w:p>
    <w:p w14:paraId="4E40BD94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24B5B64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6A1F722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536B154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4E1B960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357CA4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"specific"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9F8256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lastRenderedPageBreak/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"severity"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"critical"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FBF431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"hashed-member-id"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77ED54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"currentAccumulation"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141200.00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7C8D68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"threshold"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150000.00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EDB4C7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"percentOfThreshold"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94.1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E1247E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"projectedBreachDate"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"2025-02-01"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E5C4ED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"estimatedExposure"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185000.00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64A631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"carrierNotificationRequired"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EC8CF15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"notificationDeadline"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"2025-01-21"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8BD556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"recommendedAction"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"Notify Sun Life of this member immediately. Most stop-loss policies require notification within 30 days of the member reaching 50% of the specific deductible. Verify your policy's notification requirements and document the notification in the fiduciary action log."</w:t>
      </w:r>
    </w:p>
    <w:p w14:paraId="02817B1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},</w:t>
      </w:r>
    </w:p>
    <w:p w14:paraId="3C5B660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{</w:t>
      </w:r>
    </w:p>
    <w:p w14:paraId="1965605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"alertId"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12D3BD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"aggregate"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F5CE82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"severity"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"medium"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A437D4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"memberId"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57ABFF"/>
          <w:kern w:val="0"/>
          <w:sz w:val="21"/>
          <w:szCs w:val="21"/>
          <w14:ligatures w14:val="none"/>
        </w:rPr>
        <w:t>null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A2A0DD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"currentAccumulation"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3180000.00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A6102E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"threshold"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4200000.00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6B890E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"percentOfThreshold"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75.7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19B26D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"projectedBreachDate"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"2025-09-15"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82CC4F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"estimatedExposure"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57ABFF"/>
          <w:kern w:val="0"/>
          <w:sz w:val="21"/>
          <w:szCs w:val="21"/>
          <w14:ligatures w14:val="none"/>
        </w:rPr>
        <w:t>null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88C210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"carrierNotificationRequired"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false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2DCCA5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"recommendedAction"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"Aggregate accumulation is at 75.7% with 11.5 months remaining in the plan year. Monitor monthly. Begin carrier dialogue if accumulation exceeds 85%."</w:t>
      </w:r>
    </w:p>
    <w:p w14:paraId="0B4A29B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}</w:t>
      </w:r>
    </w:p>
    <w:p w14:paraId="372E41D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],</w:t>
      </w:r>
    </w:p>
    <w:p w14:paraId="04A0CD7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7F636F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"specificAlertCount"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2BA6EC6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"aggregateAlertCount"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3DC738D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"totalEstimatedExposure"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185000.00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EDCE77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"dataAsOf"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</w:p>
    <w:p w14:paraId="1BA801F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17603CBF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5B0908E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0720F5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11. Asynchronous Jobs</w:t>
      </w:r>
    </w:p>
    <w:p w14:paraId="46885256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Long-running operations (ingestion processing, full claims re-analysis) use a job/poll pattern.</w:t>
      </w:r>
    </w:p>
    <w:p w14:paraId="76CB8654" w14:textId="77777777" w:rsidR="002B497C" w:rsidRPr="002B497C" w:rsidRDefault="002B497C" w:rsidP="002B497C">
      <w:pPr>
        <w:shd w:val="clear" w:color="auto" w:fill="222223"/>
        <w:spacing w:after="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GET /v1/jobs/:jobId</w:t>
      </w:r>
    </w:p>
    <w:p w14:paraId="78ED4397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Poll job status.</w:t>
      </w:r>
    </w:p>
    <w:p w14:paraId="4146FA75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Response:</w:t>
      </w:r>
    </w:p>
    <w:p w14:paraId="5B03250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22B18006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"jobId"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"kiq-job-uuid"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E893C4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"claims-ingestion"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1DA17F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lastRenderedPageBreak/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"processing"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6D5D34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"progress"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3416B98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"recordsTotal"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843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6D98554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"recordsProcessed"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421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1DCD45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"percentComplete"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50</w:t>
      </w:r>
    </w:p>
    <w:p w14:paraId="4FC9D10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0C6432A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"submittedAt"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"2025-01-14T02:00:00Z"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AF85DA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"estimatedCompletionAt"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"2025-01-14T02:14:00Z"</w:t>
      </w:r>
    </w:p>
    <w:p w14:paraId="252E9F59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08A3E995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status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values: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queued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processing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complete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failed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|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cancelled</w:t>
      </w:r>
    </w:p>
    <w:p w14:paraId="1344C137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On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complete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:</w:t>
      </w:r>
    </w:p>
    <w:p w14:paraId="4FB5046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6E77418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"jobId"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"kiq-job-uuid"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018DA6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"claims-ingestion"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47EF0CB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"complete"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4E853B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"result"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2FE0879F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"recordsProcessed"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843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53BFA711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"recordsRejected"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C4E581"/>
          <w:kern w:val="0"/>
          <w:sz w:val="21"/>
          <w:szCs w:val="21"/>
          <w14:ligatures w14:val="none"/>
        </w:rPr>
        <w:t>2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7A791BE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"rejectionReasons"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[</w:t>
      </w:r>
    </w:p>
    <w:p w14:paraId="132F656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"Claim TPA-CLM-019: missing NPI"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C50D73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 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"Claim TPA-CLM-244: planPaidAmount exceeds billedAmount"</w:t>
      </w:r>
    </w:p>
    <w:p w14:paraId="645DFDF3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]</w:t>
      </w:r>
    </w:p>
    <w:p w14:paraId="04E4355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},</w:t>
      </w:r>
    </w:p>
    <w:p w14:paraId="41DFDB5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"completedAt"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"2025-01-14T02:13:47Z"</w:t>
      </w:r>
    </w:p>
    <w:p w14:paraId="43EE9F6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3466037E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On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failed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:</w:t>
      </w:r>
    </w:p>
    <w:p w14:paraId="48A0C0C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{</w:t>
      </w:r>
    </w:p>
    <w:p w14:paraId="5A10817C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"jobId"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"kiq-job-uuid"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644612A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"status"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"failed"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48507068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"error"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: {</w:t>
      </w:r>
    </w:p>
    <w:p w14:paraId="50F5320D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"type"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"https://api.kincaidiq.com/errors/ingestion-failed"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698E089E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"title"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"Ingestion Processing Failed"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08ED84D2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"detail"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FFBD7A"/>
          <w:kern w:val="0"/>
          <w:sz w:val="21"/>
          <w:szCs w:val="21"/>
          <w14:ligatures w14:val="none"/>
        </w:rPr>
        <w:t>"Batch format error: diagnosisCodes values are not valid ICD-10-CM format"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,</w:t>
      </w:r>
    </w:p>
    <w:p w14:paraId="1B0D239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 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"retryable"</w:t>
      </w: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: </w:t>
      </w:r>
      <w:r w:rsidRPr="002B497C">
        <w:rPr>
          <w:rFonts w:ascii="Courier New" w:eastAsia="Times New Roman" w:hAnsi="Courier New" w:cs="Courier New"/>
          <w:color w:val="B2D9FF"/>
          <w:kern w:val="0"/>
          <w:sz w:val="21"/>
          <w:szCs w:val="21"/>
          <w14:ligatures w14:val="none"/>
        </w:rPr>
        <w:t>true</w:t>
      </w:r>
    </w:p>
    <w:p w14:paraId="621B0D47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 xml:space="preserve">  }</w:t>
      </w:r>
    </w:p>
    <w:p w14:paraId="42D94A30" w14:textId="77777777" w:rsidR="002B497C" w:rsidRPr="002B497C" w:rsidRDefault="002B497C" w:rsidP="002B497C">
      <w:pPr>
        <w:shd w:val="clear" w:color="auto" w:fill="25252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Courier New" w:eastAsia="Times New Roman" w:hAnsi="Courier New" w:cs="Courier New"/>
          <w:color w:val="EDEDEE"/>
          <w:kern w:val="0"/>
          <w:sz w:val="21"/>
          <w:szCs w:val="21"/>
          <w14:ligatures w14:val="none"/>
        </w:rPr>
        <w:t>}</w:t>
      </w:r>
    </w:p>
    <w:p w14:paraId="24FFF4C5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Polling guidance: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Poll every 10 seconds. Give up after 30 minutes for ingestion jobs. For Rebel IQ's nightly batch, confirm completion before making intelligence queries.</w:t>
      </w:r>
    </w:p>
    <w:p w14:paraId="0A5E0189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1C610F6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6DA1AF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12. PHI &amp; Data Sensitivity</w:t>
      </w:r>
    </w:p>
    <w:p w14:paraId="2FE0AA44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Rebel IQ's obligations before calling Kincaid IQ</w:t>
      </w:r>
    </w:p>
    <w:p w14:paraId="58F0B790" w14:textId="77777777" w:rsidR="002B497C" w:rsidRPr="002B497C" w:rsidRDefault="002B497C" w:rsidP="002B497C">
      <w:pPr>
        <w:numPr>
          <w:ilvl w:val="0"/>
          <w:numId w:val="9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lastRenderedPageBreak/>
        <w:t>Hash member IDs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using HMAC-SHA256 with a per-tenant secret before sending to any Kincaid IQ endpoint. The same input always produces the same output — so Kincaid IQ can correlate claims to members without knowing who the member is.</w:t>
      </w:r>
    </w:p>
    <w:p w14:paraId="25BEE662" w14:textId="77777777" w:rsidR="002B497C" w:rsidRPr="002B497C" w:rsidRDefault="002B497C" w:rsidP="002B497C">
      <w:pPr>
        <w:numPr>
          <w:ilvl w:val="0"/>
          <w:numId w:val="9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Never send: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Name, SSN, date of birth, street address, email, phone number, or any other HIPAA-defined PHI in any request to Kincaid IQ.</w:t>
      </w:r>
    </w:p>
    <w:p w14:paraId="2798F3A0" w14:textId="77777777" w:rsidR="002B497C" w:rsidRPr="002B497C" w:rsidRDefault="002B497C" w:rsidP="002B497C">
      <w:pPr>
        <w:numPr>
          <w:ilvl w:val="0"/>
          <w:numId w:val="9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Age ranges, not ages: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Member ingestion sends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ageRange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(e.g.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"45-54"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) not exact age or date of birth.</w:t>
      </w:r>
    </w:p>
    <w:p w14:paraId="31C7198B" w14:textId="77777777" w:rsidR="002B497C" w:rsidRPr="002B497C" w:rsidRDefault="002B497C" w:rsidP="002B497C">
      <w:pPr>
        <w:numPr>
          <w:ilvl w:val="0"/>
          <w:numId w:val="9"/>
        </w:num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b/>
          <w:bCs/>
          <w:color w:val="EDEDEE"/>
          <w:kern w:val="0"/>
          <w:sz w:val="21"/>
          <w:szCs w:val="21"/>
          <w14:ligatures w14:val="none"/>
        </w:rPr>
        <w:t>Condition categories, not codes: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 Kincaid IQ may internally process ICD codes from claims, but must only return high-level condition category labels to Rebel IQ — never raw ICD or CPT codes in intelligence responses.</w:t>
      </w:r>
    </w:p>
    <w:p w14:paraId="3E2BA9DC" w14:textId="77777777" w:rsidR="002B497C" w:rsidRPr="002B497C" w:rsidRDefault="002B497C" w:rsidP="002B497C">
      <w:pPr>
        <w:shd w:val="clear" w:color="auto" w:fill="222223"/>
        <w:spacing w:before="360" w:after="240" w:line="240" w:lineRule="auto"/>
        <w:outlineLvl w:val="2"/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0"/>
          <w:szCs w:val="30"/>
          <w14:ligatures w14:val="none"/>
        </w:rPr>
        <w:t>Kincaid IQ's obligations</w:t>
      </w:r>
    </w:p>
    <w:p w14:paraId="2C2037E3" w14:textId="77777777" w:rsidR="002B497C" w:rsidRPr="002B497C" w:rsidRDefault="002B497C" w:rsidP="002B497C">
      <w:pPr>
        <w:numPr>
          <w:ilvl w:val="0"/>
          <w:numId w:val="10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Must operate under a HIPAA Business Associate Agreement (BAA) with each Rebel IQ customer.</w:t>
      </w:r>
    </w:p>
    <w:p w14:paraId="6B0CC692" w14:textId="77777777" w:rsidR="002B497C" w:rsidRPr="002B497C" w:rsidRDefault="002B497C" w:rsidP="002B497C">
      <w:pPr>
        <w:numPr>
          <w:ilvl w:val="0"/>
          <w:numId w:val="10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Must implement encryption at rest (AES-256) and in transit (TLS 1.2+).</w:t>
      </w:r>
    </w:p>
    <w:p w14:paraId="642AB756" w14:textId="77777777" w:rsidR="002B497C" w:rsidRPr="002B497C" w:rsidRDefault="002B497C" w:rsidP="002B497C">
      <w:pPr>
        <w:numPr>
          <w:ilvl w:val="0"/>
          <w:numId w:val="10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Must maintain a HIPAA-compliant audit log of all data access.</w:t>
      </w:r>
    </w:p>
    <w:p w14:paraId="55C85873" w14:textId="77777777" w:rsidR="002B497C" w:rsidRPr="002B497C" w:rsidRDefault="002B497C" w:rsidP="002B497C">
      <w:pPr>
        <w:numPr>
          <w:ilvl w:val="0"/>
          <w:numId w:val="10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Must support data deletion on plan offboarding within 30 days.</w:t>
      </w:r>
    </w:p>
    <w:p w14:paraId="01F61770" w14:textId="77777777" w:rsidR="002B497C" w:rsidRPr="002B497C" w:rsidRDefault="002B497C" w:rsidP="002B497C">
      <w:pPr>
        <w:numPr>
          <w:ilvl w:val="0"/>
          <w:numId w:val="10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For plans under 50 members: suppress or generalize condition-level data in all intelligence responses to prevent re-identification.</w:t>
      </w:r>
    </w:p>
    <w:p w14:paraId="58EDC721" w14:textId="77777777" w:rsidR="002B497C" w:rsidRPr="002B497C" w:rsidRDefault="002B497C" w:rsidP="002B497C">
      <w:pPr>
        <w:numPr>
          <w:ilvl w:val="0"/>
          <w:numId w:val="10"/>
        </w:numPr>
        <w:shd w:val="clear" w:color="auto" w:fill="222223"/>
        <w:spacing w:before="60"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Must never return raw ICD/CPT codes in any intelligence API response.</w:t>
      </w:r>
    </w:p>
    <w:p w14:paraId="34FD139C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0DB32A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BE61140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13. Webhooks (future)</w:t>
      </w:r>
    </w:p>
    <w:p w14:paraId="7430AC53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The following webhook events are proposed for a future iteration to reduce polling from Rebel IQ: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6"/>
        <w:gridCol w:w="8324"/>
      </w:tblGrid>
      <w:tr w:rsidR="002B497C" w:rsidRPr="002B497C" w14:paraId="58841A56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D189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Event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1F1B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Trigger</w:t>
            </w:r>
          </w:p>
        </w:tc>
      </w:tr>
      <w:tr w:rsidR="002B497C" w:rsidRPr="002B497C" w14:paraId="2365E01E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32A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intelligence.updated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C041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 completes a scheduled re-analysis run</w:t>
            </w:r>
          </w:p>
        </w:tc>
      </w:tr>
      <w:tr w:rsidR="002B497C" w:rsidRPr="002B497C" w14:paraId="438482F5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398B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alert.created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7938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 new alert is generated (e.g. stop-loss threshold crossed)</w:t>
            </w:r>
          </w:p>
        </w:tc>
      </w:tr>
      <w:tr w:rsidR="002B497C" w:rsidRPr="002B497C" w14:paraId="4F6D2EE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0B8B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alert.severity_changed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AF17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An existing alert is escalated or de-escalated</w:t>
            </w:r>
          </w:p>
        </w:tc>
      </w:tr>
      <w:tr w:rsidR="002B497C" w:rsidRPr="002B497C" w14:paraId="16531F9E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E20C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ingestion.completed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B39B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 batch ingestion job finishes processing</w:t>
            </w:r>
          </w:p>
        </w:tc>
      </w:tr>
      <w:tr w:rsidR="002B497C" w:rsidRPr="002B497C" w14:paraId="10975B32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0B1F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ingestion.failed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801B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A batch ingestion job fails</w:t>
            </w:r>
          </w:p>
        </w:tc>
      </w:tr>
    </w:tbl>
    <w:p w14:paraId="19925519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Webhook payloads will include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kincaidPlanId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, event type, timestamp, and a summary of what changed. The full data is fetched via the standard intelligence endpoints — webhooks are notifications, not data payloads.</w:t>
      </w:r>
    </w:p>
    <w:p w14:paraId="1DD761F2" w14:textId="77777777" w:rsidR="002B497C" w:rsidRPr="002B497C" w:rsidRDefault="002B497C" w:rsidP="002B497C">
      <w:pPr>
        <w:shd w:val="clear" w:color="auto" w:fill="222223"/>
        <w:spacing w:after="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lastRenderedPageBreak/>
        <w:t>Rebel IQ will register a webhook URL per tenant via </w:t>
      </w:r>
      <w:r w:rsidRPr="002B497C">
        <w:rPr>
          <w:rFonts w:ascii="Courier New" w:eastAsia="Times New Roman" w:hAnsi="Courier New" w:cs="Courier New"/>
          <w:color w:val="B2B3B5"/>
          <w:kern w:val="0"/>
          <w:sz w:val="20"/>
          <w:szCs w:val="20"/>
          <w:shd w:val="clear" w:color="auto" w:fill="252527"/>
          <w14:ligatures w14:val="none"/>
        </w:rPr>
        <w:t>POST /v1/webhooks</w:t>
      </w: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. Kincaid IQ will sign webhook requests with the tenant's shared signing secret (same HMAC scheme as §3).</w:t>
      </w:r>
    </w:p>
    <w:p w14:paraId="6AD54DCA" w14:textId="77777777" w:rsidR="002B497C" w:rsidRPr="002B497C" w:rsidRDefault="00C8187E" w:rsidP="002B497C">
      <w:pPr>
        <w:spacing w:before="360" w:after="360" w:line="240" w:lineRule="auto"/>
        <w:rPr>
          <w:rFonts w:ascii="IBM Plex Sans" w:eastAsia="Times New Roman" w:hAnsi="IBM Plex Sans" w:cs="Times New Roman"/>
          <w:kern w:val="0"/>
          <w:sz w:val="21"/>
          <w:szCs w:val="21"/>
          <w14:ligatures w14:val="none"/>
        </w:rPr>
      </w:pPr>
      <w:r w:rsidRPr="00C8187E">
        <w:rPr>
          <w:rFonts w:ascii="Times New Roman" w:eastAsia="Times New Roman" w:hAnsi="Times New Roman" w:cs="Times New Roman"/>
          <w:noProof/>
          <w:kern w:val="0"/>
        </w:rPr>
        <w:pict w14:anchorId="581A7F3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4162629" w14:textId="77777777" w:rsidR="002B497C" w:rsidRPr="002B497C" w:rsidRDefault="002B497C" w:rsidP="002B497C">
      <w:pPr>
        <w:pBdr>
          <w:bottom w:val="single" w:sz="6" w:space="6" w:color="252527"/>
        </w:pBdr>
        <w:shd w:val="clear" w:color="auto" w:fill="222223"/>
        <w:spacing w:before="480" w:after="240" w:line="240" w:lineRule="auto"/>
        <w:outlineLvl w:val="1"/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36"/>
          <w:szCs w:val="36"/>
          <w14:ligatures w14:val="none"/>
        </w:rPr>
        <w:t>14. Open Questions</w:t>
      </w:r>
    </w:p>
    <w:p w14:paraId="30C2BC67" w14:textId="77777777" w:rsidR="002B497C" w:rsidRPr="002B497C" w:rsidRDefault="002B497C" w:rsidP="002B497C">
      <w:pPr>
        <w:shd w:val="clear" w:color="auto" w:fill="222223"/>
        <w:spacing w:after="240" w:line="240" w:lineRule="auto"/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</w:pPr>
      <w:r w:rsidRPr="002B497C">
        <w:rPr>
          <w:rFonts w:ascii="IBM Plex Sans" w:eastAsia="Times New Roman" w:hAnsi="IBM Plex Sans" w:cs="Times New Roman"/>
          <w:color w:val="EDEDEE"/>
          <w:kern w:val="0"/>
          <w:sz w:val="21"/>
          <w:szCs w:val="21"/>
          <w14:ligatures w14:val="none"/>
        </w:rPr>
        <w:t>These items require alignment between Rebel IQ and Kincaid IQ engineering before implementation begins.</w:t>
      </w:r>
    </w:p>
    <w:tbl>
      <w:tblPr>
        <w:tblW w:w="12600" w:type="dxa"/>
        <w:shd w:val="clear" w:color="auto" w:fill="222223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"/>
        <w:gridCol w:w="9730"/>
        <w:gridCol w:w="1123"/>
        <w:gridCol w:w="1135"/>
      </w:tblGrid>
      <w:tr w:rsidR="002B497C" w:rsidRPr="002B497C" w14:paraId="4CC09572" w14:textId="77777777">
        <w:trPr>
          <w:tblHeader/>
        </w:trPr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2762A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BEC51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5CF12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5B1BE" w14:textId="77777777" w:rsidR="002B497C" w:rsidRPr="002B497C" w:rsidRDefault="002B497C" w:rsidP="002B497C">
            <w:pPr>
              <w:spacing w:after="0" w:line="240" w:lineRule="auto"/>
              <w:jc w:val="center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Owner</w:t>
            </w:r>
          </w:p>
        </w:tc>
      </w:tr>
      <w:tr w:rsidR="002B497C" w:rsidRPr="002B497C" w14:paraId="56C5EC9B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224F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FBB9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Data freshness SLA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How often does Kincaid IQ run its analytics engine? Real-time, hourly, nightly?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76B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CCD5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</w:t>
            </w:r>
          </w:p>
        </w:tc>
      </w:tr>
      <w:tr w:rsidR="002B497C" w:rsidRPr="002B497C" w14:paraId="502CC7EC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2DF5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F993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Ingestion latency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After a batch is ingested and processed, how quickly are intelligence results updated?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008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EAC8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</w:t>
            </w:r>
          </w:p>
        </w:tc>
      </w:tr>
      <w:tr w:rsidR="002B497C" w:rsidRPr="002B497C" w14:paraId="6A341B3B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E9AA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EC99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TPA direct integration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Can Kincaid IQ pull claims directly from TPA APIs (e.g. Meritain, BCBS) rather than Rebel IQ pushing them? If yes, what is the onboarding process?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603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2318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Both</w:t>
            </w:r>
          </w:p>
        </w:tc>
      </w:tr>
      <w:tr w:rsidR="002B497C" w:rsidRPr="002B497C" w14:paraId="1AC46FDC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58FEE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F9413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Benchmark dataset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What is the composition of Kincaid IQ's benchmark cohort? How many plans, how recent, how segmented (by size, industry, state)?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0650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1C73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</w:t>
            </w:r>
          </w:p>
        </w:tc>
      </w:tr>
      <w:tr w:rsidR="002B497C" w:rsidRPr="002B497C" w14:paraId="169BFA83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0D88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069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FWA confidence threshold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What model confidence score should Rebel IQ use as the minimum to display a detection to a fiduciary? Proposed: 0.70.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226E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A2C8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Both</w:t>
            </w:r>
          </w:p>
        </w:tc>
      </w:tr>
      <w:tr w:rsidR="002B497C" w:rsidRPr="002B497C" w14:paraId="5B104BE2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62C9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A3F4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PHI BAA structure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Will Kincaid IQ execute BAAs directly with each Rebel IQ customer, or will a single BAA between Kincaid IQ and Rebel IQ cover all downstream customers?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A622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375EF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Legal / Both</w:t>
            </w:r>
          </w:p>
        </w:tc>
      </w:tr>
      <w:tr w:rsidR="002B497C" w:rsidRPr="002B497C" w14:paraId="05567288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BF2E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2143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Member ID hashing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Should Rebel IQ use a global hash salt or a per-plan salt? Per-plan is more secure but prevents cross-plan member analysis.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E0701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F6B5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Both</w:t>
            </w:r>
          </w:p>
        </w:tc>
      </w:tr>
      <w:tr w:rsidR="002B497C" w:rsidRPr="002B497C" w14:paraId="7EC2DEAD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4712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66D7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Small plan suppression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Confirm the &lt;50 member threshold for condition suppression. Should this be configurable per plan?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1545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CF0E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</w:t>
            </w:r>
          </w:p>
        </w:tc>
      </w:tr>
      <w:tr w:rsidR="002B497C" w:rsidRPr="002B497C" w14:paraId="42B99E3B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5905B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FB02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Compliance rules engine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Does Kincaid IQ maintain its own ERISA/DOL rules, or does it rely on Rebel IQ to supply compliance rule updates?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96E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D6572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</w:t>
            </w:r>
          </w:p>
        </w:tc>
      </w:tr>
      <w:tr w:rsidR="002B497C" w:rsidRPr="002B497C" w14:paraId="3F4CDEA7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812C6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31D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Stop-loss notification logic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Kincaid IQ surfaces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carrierNotificationRequired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 and </w:t>
            </w:r>
            <w:r w:rsidRPr="002B497C">
              <w:rPr>
                <w:rFonts w:ascii="Courier New" w:eastAsia="Times New Roman" w:hAnsi="Courier New" w:cs="Courier New"/>
                <w:color w:val="B2B3B5"/>
                <w:kern w:val="0"/>
                <w:sz w:val="20"/>
                <w:szCs w:val="20"/>
                <w:shd w:val="clear" w:color="auto" w:fill="252527"/>
                <w14:ligatures w14:val="none"/>
              </w:rPr>
              <w:t>notificationDeadline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. What data drives these fields? Policy terms ingested from Rebel IQ, or a rules engine in Kincaid IQ?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AF64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393E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Both</w:t>
            </w:r>
          </w:p>
        </w:tc>
      </w:tr>
      <w:tr w:rsidR="002B497C" w:rsidRPr="002B497C" w14:paraId="2FFED0B1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6843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9DEE9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Kincaid IQ sandbox environment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Will a sandbox be provided for Rebel IQ integration testing with synthetic plan data?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9505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E1E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BCCDC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Kincaid IQ</w:t>
            </w:r>
          </w:p>
        </w:tc>
      </w:tr>
      <w:tr w:rsidR="002B497C" w:rsidRPr="002B497C" w14:paraId="6585DED5" w14:textId="77777777"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8D5B0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AB467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b/>
                <w:bCs/>
                <w:color w:val="EDEDEE"/>
                <w:kern w:val="0"/>
                <w:sz w:val="21"/>
                <w:szCs w:val="21"/>
                <w14:ligatures w14:val="none"/>
              </w:rPr>
              <w:t>API versioning lifecycle</w:t>
            </w: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: What is the minimum support window for a deprecated major version? Proposed: 12 months.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7A9BD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2C2D2E"/>
              <w:left w:val="single" w:sz="6" w:space="0" w:color="2C2D2E"/>
              <w:bottom w:val="single" w:sz="6" w:space="0" w:color="2C2D2E"/>
              <w:right w:val="single" w:sz="6" w:space="0" w:color="2C2D2E"/>
            </w:tcBorders>
            <w:shd w:val="clear" w:color="auto" w:fill="1A1B1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774BA" w14:textId="77777777" w:rsidR="002B497C" w:rsidRPr="002B497C" w:rsidRDefault="002B497C" w:rsidP="002B497C">
            <w:pPr>
              <w:spacing w:after="0" w:line="240" w:lineRule="auto"/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</w:pPr>
            <w:r w:rsidRPr="002B497C">
              <w:rPr>
                <w:rFonts w:ascii="IBM Plex Sans" w:eastAsia="Times New Roman" w:hAnsi="IBM Plex Sans" w:cs="Times New Roman"/>
                <w:color w:val="EDEDEE"/>
                <w:kern w:val="0"/>
                <w:sz w:val="21"/>
                <w:szCs w:val="21"/>
                <w14:ligatures w14:val="none"/>
              </w:rPr>
              <w:t>Both</w:t>
            </w:r>
          </w:p>
        </w:tc>
      </w:tr>
    </w:tbl>
    <w:p w14:paraId="799FE16A" w14:textId="77777777" w:rsidR="002B497C" w:rsidRDefault="002B497C"/>
    <w:sectPr w:rsidR="002B49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0D4"/>
    <w:multiLevelType w:val="multilevel"/>
    <w:tmpl w:val="35BA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F7102F"/>
    <w:multiLevelType w:val="multilevel"/>
    <w:tmpl w:val="156E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271A71"/>
    <w:multiLevelType w:val="multilevel"/>
    <w:tmpl w:val="400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0F4412"/>
    <w:multiLevelType w:val="multilevel"/>
    <w:tmpl w:val="393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2C59CE"/>
    <w:multiLevelType w:val="multilevel"/>
    <w:tmpl w:val="E3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58391C"/>
    <w:multiLevelType w:val="multilevel"/>
    <w:tmpl w:val="3674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474391B"/>
    <w:multiLevelType w:val="multilevel"/>
    <w:tmpl w:val="073E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10F0A"/>
    <w:multiLevelType w:val="multilevel"/>
    <w:tmpl w:val="5B52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C2DDA"/>
    <w:multiLevelType w:val="multilevel"/>
    <w:tmpl w:val="7338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AB3213"/>
    <w:multiLevelType w:val="multilevel"/>
    <w:tmpl w:val="62D89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169289">
    <w:abstractNumId w:val="6"/>
  </w:num>
  <w:num w:numId="2" w16cid:durableId="350836209">
    <w:abstractNumId w:val="3"/>
  </w:num>
  <w:num w:numId="3" w16cid:durableId="1223101053">
    <w:abstractNumId w:val="4"/>
  </w:num>
  <w:num w:numId="4" w16cid:durableId="2048481223">
    <w:abstractNumId w:val="1"/>
  </w:num>
  <w:num w:numId="5" w16cid:durableId="7173457">
    <w:abstractNumId w:val="2"/>
  </w:num>
  <w:num w:numId="6" w16cid:durableId="1326856061">
    <w:abstractNumId w:val="8"/>
  </w:num>
  <w:num w:numId="7" w16cid:durableId="211036545">
    <w:abstractNumId w:val="0"/>
  </w:num>
  <w:num w:numId="8" w16cid:durableId="1899121940">
    <w:abstractNumId w:val="5"/>
  </w:num>
  <w:num w:numId="9" w16cid:durableId="712076328">
    <w:abstractNumId w:val="7"/>
  </w:num>
  <w:num w:numId="10" w16cid:durableId="329411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7C"/>
    <w:rsid w:val="002B497C"/>
    <w:rsid w:val="00C8187E"/>
    <w:rsid w:val="00EF5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4ED0"/>
  <w15:chartTrackingRefBased/>
  <w15:docId w15:val="{0589DADA-955F-384A-801F-10AAD647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4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4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4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497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B497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B497C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9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97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497C"/>
    <w:rPr>
      <w:rFonts w:ascii="Courier New" w:eastAsia="Times New Roman" w:hAnsi="Courier New" w:cs="Courier New"/>
      <w:sz w:val="20"/>
      <w:szCs w:val="20"/>
    </w:rPr>
  </w:style>
  <w:style w:type="character" w:customStyle="1" w:styleId="codeviewer2-moduley4kcwspan">
    <w:name w:val="codeviewer2-module___y4kcw__span"/>
    <w:basedOn w:val="DefaultParagraphFont"/>
    <w:rsid w:val="002B4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t.com/t/anns-ip-rebel-iq/repls/Documentation-Builder?replId=a180ddf9-bce6-419b-b8b9-ea50fe1dcb9b" TargetMode="External"/><Relationship Id="rId13" Type="http://schemas.openxmlformats.org/officeDocument/2006/relationships/hyperlink" Target="https://replit.com/t/anns-ip-rebel-iq/repls/Documentation-Builder?replId=a180ddf9-bce6-419b-b8b9-ea50fe1dcb9b" TargetMode="External"/><Relationship Id="rId18" Type="http://schemas.openxmlformats.org/officeDocument/2006/relationships/hyperlink" Target="https://replit.com/t/anns-ip-rebel-iq/repls/Documentation-Builder?replId=a180ddf9-bce6-419b-b8b9-ea50fe1dcb9b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replit.com/t/anns-ip-rebel-iq/repls/Documentation-Builder?replId=a180ddf9-bce6-419b-b8b9-ea50fe1dcb9b" TargetMode="External"/><Relationship Id="rId7" Type="http://schemas.openxmlformats.org/officeDocument/2006/relationships/hyperlink" Target="https://replit.com/t/anns-ip-rebel-iq/repls/Documentation-Builder?replId=a180ddf9-bce6-419b-b8b9-ea50fe1dcb9b" TargetMode="External"/><Relationship Id="rId12" Type="http://schemas.openxmlformats.org/officeDocument/2006/relationships/hyperlink" Target="https://replit.com/t/anns-ip-rebel-iq/repls/Documentation-Builder?replId=a180ddf9-bce6-419b-b8b9-ea50fe1dcb9b" TargetMode="External"/><Relationship Id="rId17" Type="http://schemas.openxmlformats.org/officeDocument/2006/relationships/hyperlink" Target="https://replit.com/t/anns-ip-rebel-iq/repls/Documentation-Builder?replId=a180ddf9-bce6-419b-b8b9-ea50fe1dcb9b" TargetMode="External"/><Relationship Id="rId25" Type="http://schemas.openxmlformats.org/officeDocument/2006/relationships/hyperlink" Target="https://replit.com/t/anns-ip-rebel-iq/repls/Documentation-Builder?replId=a180ddf9-bce6-419b-b8b9-ea50fe1dcb9b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lit.com/t/anns-ip-rebel-iq/repls/Documentation-Builder?replId=a180ddf9-bce6-419b-b8b9-ea50fe1dcb9b" TargetMode="External"/><Relationship Id="rId20" Type="http://schemas.openxmlformats.org/officeDocument/2006/relationships/hyperlink" Target="https://replit.com/t/anns-ip-rebel-iq/repls/Documentation-Builder?replId=a180ddf9-bce6-419b-b8b9-ea50fe1dcb9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plit.com/t/anns-ip-rebel-iq/repls/Documentation-Builder?replId=a180ddf9-bce6-419b-b8b9-ea50fe1dcb9b" TargetMode="External"/><Relationship Id="rId11" Type="http://schemas.openxmlformats.org/officeDocument/2006/relationships/hyperlink" Target="https://replit.com/t/anns-ip-rebel-iq/repls/Documentation-Builder?replId=a180ddf9-bce6-419b-b8b9-ea50fe1dcb9b" TargetMode="External"/><Relationship Id="rId24" Type="http://schemas.openxmlformats.org/officeDocument/2006/relationships/hyperlink" Target="https://replit.com/t/anns-ip-rebel-iq/repls/Documentation-Builder?replId=a180ddf9-bce6-419b-b8b9-ea50fe1dcb9b" TargetMode="External"/><Relationship Id="rId5" Type="http://schemas.openxmlformats.org/officeDocument/2006/relationships/hyperlink" Target="https://replit.com/t/anns-ip-rebel-iq/repls/Documentation-Builder?replId=a180ddf9-bce6-419b-b8b9-ea50fe1dcb9b" TargetMode="External"/><Relationship Id="rId15" Type="http://schemas.openxmlformats.org/officeDocument/2006/relationships/hyperlink" Target="https://replit.com/t/anns-ip-rebel-iq/repls/Documentation-Builder?replId=a180ddf9-bce6-419b-b8b9-ea50fe1dcb9b" TargetMode="External"/><Relationship Id="rId23" Type="http://schemas.openxmlformats.org/officeDocument/2006/relationships/hyperlink" Target="https://replit.com/t/anns-ip-rebel-iq/repls/Documentation-Builder?replId=a180ddf9-bce6-419b-b8b9-ea50fe1dcb9b" TargetMode="External"/><Relationship Id="rId10" Type="http://schemas.openxmlformats.org/officeDocument/2006/relationships/hyperlink" Target="https://replit.com/t/anns-ip-rebel-iq/repls/Documentation-Builder?replId=a180ddf9-bce6-419b-b8b9-ea50fe1dcb9b" TargetMode="External"/><Relationship Id="rId19" Type="http://schemas.openxmlformats.org/officeDocument/2006/relationships/hyperlink" Target="https://replit.com/t/anns-ip-rebel-iq/repls/Documentation-Builder?replId=a180ddf9-bce6-419b-b8b9-ea50fe1dcb9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lit.com/t/anns-ip-rebel-iq/repls/Documentation-Builder?replId=a180ddf9-bce6-419b-b8b9-ea50fe1dcb9b" TargetMode="External"/><Relationship Id="rId14" Type="http://schemas.openxmlformats.org/officeDocument/2006/relationships/hyperlink" Target="https://replit.com/t/anns-ip-rebel-iq/repls/Documentation-Builder?replId=a180ddf9-bce6-419b-b8b9-ea50fe1dcb9b" TargetMode="External"/><Relationship Id="rId22" Type="http://schemas.openxmlformats.org/officeDocument/2006/relationships/hyperlink" Target="https://replit.com/t/anns-ip-rebel-iq/repls/Documentation-Builder?replId=a180ddf9-bce6-419b-b8b9-ea50fe1dcb9b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5364</Words>
  <Characters>30580</Characters>
  <Application>Microsoft Office Word</Application>
  <DocSecurity>0</DocSecurity>
  <Lines>254</Lines>
  <Paragraphs>71</Paragraphs>
  <ScaleCrop>false</ScaleCrop>
  <Company/>
  <LinksUpToDate>false</LinksUpToDate>
  <CharactersWithSpaces>35873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Jeremiah Frankl Shrack</dc:creator>
  <cp:keywords/>
  <dc:description/>
  <cp:lastModifiedBy>Jeremiah Frankl Shrack</cp:lastModifiedBy>
  <cp:revision>1</cp:revision>
  <dcterms:created xsi:type="dcterms:W3CDTF">2026-06-02T21:58:00Z</dcterms:created>
  <dcterms:modified xsi:type="dcterms:W3CDTF">2026-06-02T21:59:00Z</dcterms:modified>
</cp:coreProperties>
</file>