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7E" w:rsidRDefault="00F3758D">
      <w:r>
        <w:t>Compte rendu Phase 2</w:t>
      </w:r>
    </w:p>
    <w:p w:rsidR="00F3758D" w:rsidRDefault="00F3758D"/>
    <w:p w:rsidR="00F3758D" w:rsidRDefault="00F3758D" w:rsidP="00F3758D">
      <w:pPr>
        <w:pStyle w:val="Titre1"/>
      </w:pPr>
      <w:r>
        <w:t>Démarrage de l’application </w:t>
      </w:r>
    </w:p>
    <w:p w:rsidR="00F3758D" w:rsidRDefault="00F3758D"/>
    <w:p w:rsidR="00F3758D" w:rsidRDefault="00F3758D">
      <w:r>
        <w:t>D’abord démarrer WAMP.</w:t>
      </w:r>
    </w:p>
    <w:p w:rsidR="00F3758D" w:rsidRDefault="00F3758D">
      <w:r>
        <w:t xml:space="preserve">Importer le fichier </w:t>
      </w:r>
      <w:proofErr w:type="spellStart"/>
      <w:r>
        <w:t>script.sql</w:t>
      </w:r>
      <w:proofErr w:type="spellEnd"/>
      <w:r>
        <w:t xml:space="preserve"> afin de créer la base de données.</w:t>
      </w:r>
    </w:p>
    <w:p w:rsidR="00F3758D" w:rsidRDefault="00F3758D">
      <w:r>
        <w:t xml:space="preserve">Double cliquer sur le fichier stock.jar ou ouvrir un IDE et lancer </w:t>
      </w:r>
      <w:proofErr w:type="gramStart"/>
      <w:r>
        <w:t>le</w:t>
      </w:r>
      <w:proofErr w:type="gramEnd"/>
      <w:r>
        <w:t xml:space="preserve"> main dans le fichier PrincipaleController.java</w:t>
      </w:r>
    </w:p>
    <w:p w:rsidR="00F3758D" w:rsidRDefault="00F3758D" w:rsidP="00F3758D">
      <w:pPr>
        <w:pStyle w:val="Titre1"/>
      </w:pPr>
      <w:r>
        <w:t>Travail effectué</w:t>
      </w:r>
    </w:p>
    <w:p w:rsidR="00E86530" w:rsidRDefault="00F3758D">
      <w:r>
        <w:t>Nous sommes partis d’une base de fichiers comprenant la création d’une fenêtre Swing, d’une connexion à la base de données avec des requêtes de base ainsi qu’un autre fichier permettant de faire le lien.</w:t>
      </w:r>
    </w:p>
    <w:p w:rsidR="00F3758D" w:rsidRDefault="00F3758D">
      <w:r>
        <w:t>A partir de là, nous avons adapté ce système au paradigme MVC (expliqué dans la partie suivante) auquel nous avons ajouté les différents modules (article, client, accueil, etc…) au fur et à mesure grâce à la structure MVC qui permettait de les ajouter de façon indépendante.</w:t>
      </w:r>
    </w:p>
    <w:p w:rsidR="00E86530" w:rsidRDefault="00E86530"/>
    <w:p w:rsidR="00F3758D" w:rsidRDefault="00F3758D">
      <w:r>
        <w:t>Nous avons donc ajouté les modules suivants :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Article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Client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Fournisseur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Commande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Accueil</w:t>
      </w:r>
    </w:p>
    <w:p w:rsidR="00F3758D" w:rsidRDefault="00F3758D" w:rsidP="00F3758D">
      <w:pPr>
        <w:pStyle w:val="Paragraphedeliste"/>
        <w:numPr>
          <w:ilvl w:val="0"/>
          <w:numId w:val="1"/>
        </w:numPr>
      </w:pPr>
      <w:r>
        <w:t>Login</w:t>
      </w:r>
    </w:p>
    <w:p w:rsidR="00E86530" w:rsidRDefault="00F3758D" w:rsidP="00F3758D">
      <w:r>
        <w:t>Un module a la possibilité d’ajouter, modifier, supprimer ou encore</w:t>
      </w:r>
      <w:r w:rsidR="00E86530">
        <w:t xml:space="preserve"> récupérer d</w:t>
      </w:r>
      <w:r>
        <w:t>es éléments associés à sa table dans la base de données.</w:t>
      </w:r>
    </w:p>
    <w:p w:rsidR="00E86530" w:rsidRDefault="00E86530" w:rsidP="00F3758D">
      <w:r>
        <w:t>Nous avons également créé en parallèle la base de données (MCD dans une partie ultérieure) que nous avons remplie avec quelques insertions afin de pouvoir effectuer des tests.</w:t>
      </w:r>
    </w:p>
    <w:p w:rsidR="00E86530" w:rsidRDefault="00E86530" w:rsidP="00F3758D"/>
    <w:p w:rsidR="00E86530" w:rsidRDefault="00E86530" w:rsidP="004A3459">
      <w:pPr>
        <w:pStyle w:val="Titre1"/>
      </w:pPr>
      <w:r>
        <w:lastRenderedPageBreak/>
        <w:t>MVC</w:t>
      </w:r>
    </w:p>
    <w:p w:rsidR="000C2E7C" w:rsidRPr="000C2E7C" w:rsidRDefault="000C2E7C" w:rsidP="000C2E7C">
      <w:r>
        <w:rPr>
          <w:noProof/>
          <w:lang w:eastAsia="fr-FR"/>
        </w:rPr>
        <w:drawing>
          <wp:inline distT="0" distB="0" distL="0" distR="0">
            <wp:extent cx="5753100" cy="4800600"/>
            <wp:effectExtent l="0" t="0" r="0" b="0"/>
            <wp:docPr id="1" name="Image 1" descr="\\uha.fr\Users\e1600287\Documents\Méthodes agiles\MethodesAgilesGestionStocks\UML - Subli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uha.fr\Users\e1600287\Documents\Méthodes agiles\MethodesAgilesGestionStocks\UML - Subli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F67" w:rsidRDefault="00BD4F67" w:rsidP="00F3758D"/>
    <w:p w:rsidR="004A3459" w:rsidRDefault="004A3459" w:rsidP="00F3758D">
      <w:r>
        <w:t>Voici l’architecture du programme avec un Module.</w:t>
      </w:r>
    </w:p>
    <w:p w:rsidR="004A3459" w:rsidRDefault="004A3459" w:rsidP="00F3758D">
      <w:r>
        <w:t xml:space="preserve">Lors du lancement de l’application, </w:t>
      </w:r>
      <w:proofErr w:type="spellStart"/>
      <w:r>
        <w:t>PrincipaleController</w:t>
      </w:r>
      <w:proofErr w:type="spellEnd"/>
      <w:r>
        <w:t xml:space="preserve"> est lancé, il va ensuite créer la Fenêtre (</w:t>
      </w:r>
      <w:proofErr w:type="spellStart"/>
      <w:r>
        <w:t>PrincipaleVue</w:t>
      </w:r>
      <w:proofErr w:type="spellEnd"/>
      <w:r>
        <w:t>) ainsi que tous les mo</w:t>
      </w:r>
      <w:bookmarkStart w:id="0" w:name="_GoBack"/>
      <w:bookmarkEnd w:id="0"/>
      <w:r>
        <w:t>dules.</w:t>
      </w:r>
    </w:p>
    <w:p w:rsidR="004A3459" w:rsidRDefault="004A3459" w:rsidP="00F3758D">
      <w:r>
        <w:t>Lors de l’initialisation d’un module, un modèle et une vue lui sont associés en même temps. Le model du module hérite d’un modèle principal contenant les déclarations des fonctions indispensable à la communication avec la base de données. Il en va de même pour la vue qui hérite d’une vue principale contenant les fonctions de remplissage du contenu de la fenêtre.</w:t>
      </w:r>
    </w:p>
    <w:p w:rsidR="004A3459" w:rsidRDefault="004A3459" w:rsidP="004248ED">
      <w:r>
        <w:t>Si l’on souhaite afficher un module spécifique, il suffit d’appeler le contrôleur principal qui va rendre actif le module désiré en remplaçant le contenu de la fenêtre.</w:t>
      </w:r>
    </w:p>
    <w:p w:rsidR="00E86530" w:rsidRDefault="00E86530" w:rsidP="00E86530">
      <w:pPr>
        <w:pStyle w:val="Titre1"/>
      </w:pPr>
      <w:r>
        <w:t>MCD</w:t>
      </w:r>
    </w:p>
    <w:p w:rsidR="00E86530" w:rsidRPr="00E86530" w:rsidRDefault="00E86530" w:rsidP="00E86530"/>
    <w:p w:rsidR="00E86530" w:rsidRDefault="00E86530" w:rsidP="00F3758D">
      <w:r>
        <w:rPr>
          <w:noProof/>
          <w:lang w:eastAsia="fr-FR"/>
        </w:rPr>
        <w:lastRenderedPageBreak/>
        <w:drawing>
          <wp:inline distT="0" distB="0" distL="0" distR="0">
            <wp:extent cx="5753100" cy="4676775"/>
            <wp:effectExtent l="0" t="0" r="0" b="9525"/>
            <wp:docPr id="2" name="Image 2" descr="\\uha.fr\Users\e1600287\Documents\Méthodes agiles\MethodesAgilesGestionStocks\M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uha.fr\Users\e1600287\Documents\Méthodes agiles\MethodesAgilesGestionStocks\M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530" w:rsidRDefault="00E86530" w:rsidP="00F3758D"/>
    <w:p w:rsidR="005A6004" w:rsidRPr="005A6004" w:rsidRDefault="005A6004" w:rsidP="005A6004">
      <w:pPr>
        <w:pStyle w:val="Titre1"/>
      </w:pPr>
      <w:r>
        <w:t>Module</w:t>
      </w:r>
    </w:p>
    <w:p w:rsidR="00BD4F67" w:rsidRDefault="001F647E" w:rsidP="00F3758D">
      <w:r>
        <w:t xml:space="preserve">Comme dit précédemment, tous les modules sont indépendants, cependant, ils ont tous la même forme : </w:t>
      </w:r>
    </w:p>
    <w:p w:rsidR="001F647E" w:rsidRDefault="005A6004" w:rsidP="001F647E">
      <w:pPr>
        <w:pStyle w:val="Paragraphedeliste"/>
        <w:numPr>
          <w:ilvl w:val="0"/>
          <w:numId w:val="1"/>
        </w:numPr>
      </w:pPr>
      <w:r>
        <w:t>L’objet à stocker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Le Contrôleur</w:t>
      </w:r>
    </w:p>
    <w:p w:rsidR="001F647E" w:rsidRDefault="001F647E" w:rsidP="001F647E">
      <w:pPr>
        <w:pStyle w:val="Paragraphedeliste"/>
        <w:numPr>
          <w:ilvl w:val="0"/>
          <w:numId w:val="1"/>
        </w:numPr>
      </w:pPr>
      <w:r>
        <w:t>Une page de création/modification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Le DAO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Le Model</w:t>
      </w:r>
    </w:p>
    <w:p w:rsidR="005A6004" w:rsidRDefault="005A6004" w:rsidP="005A6004">
      <w:pPr>
        <w:pStyle w:val="Paragraphedeliste"/>
        <w:numPr>
          <w:ilvl w:val="0"/>
          <w:numId w:val="1"/>
        </w:numPr>
      </w:pPr>
      <w:r>
        <w:t>Une page principale listant les données existantes (Vue)</w:t>
      </w:r>
    </w:p>
    <w:p w:rsidR="001F647E" w:rsidRDefault="001F647E" w:rsidP="001F647E">
      <w:r>
        <w:t>Le module de commande possède également une autre page permettant d’ajouter un article à la commande que l’on souhaite créée/modifier.</w:t>
      </w:r>
    </w:p>
    <w:p w:rsidR="005A6004" w:rsidRDefault="005A6004" w:rsidP="001F647E">
      <w:r>
        <w:rPr>
          <w:noProof/>
          <w:lang w:eastAsia="fr-FR"/>
        </w:rPr>
        <w:lastRenderedPageBreak/>
        <w:drawing>
          <wp:inline distT="0" distB="0" distL="0" distR="0">
            <wp:extent cx="2103120" cy="30175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004" w:rsidRDefault="005A6004" w:rsidP="001F647E"/>
    <w:p w:rsidR="001F647E" w:rsidRDefault="001F647E" w:rsidP="001F647E">
      <w:r>
        <w:t xml:space="preserve">La formation des pages est également similaire : </w:t>
      </w:r>
    </w:p>
    <w:p w:rsidR="005A6004" w:rsidRDefault="00A47EAB" w:rsidP="001F647E">
      <w:r>
        <w:t>IMAGE PAGE</w:t>
      </w:r>
    </w:p>
    <w:p w:rsidR="00A47EAB" w:rsidRDefault="00A47EAB" w:rsidP="001F647E">
      <w:r>
        <w:t>Il y a la liste de tous les éléments associés au module avec des boutons pour supprimer et modifier.</w:t>
      </w:r>
    </w:p>
    <w:p w:rsidR="00A47EAB" w:rsidRDefault="00A47EAB" w:rsidP="001F647E">
      <w:r>
        <w:t>Il y a également un bouton ajouter en base de la fenêtre.</w:t>
      </w:r>
      <w:r>
        <w:br/>
        <w:t xml:space="preserve">Lors d’un clic sur modifier ou ajouter, on est renvoyé sur la page </w:t>
      </w:r>
      <w:proofErr w:type="spellStart"/>
      <w:r>
        <w:t>XXXCreerOuModifier</w:t>
      </w:r>
      <w:proofErr w:type="spellEnd"/>
      <w:r>
        <w:t xml:space="preserve"> qui pré-rempli les champs s’il s’agit d’un</w:t>
      </w:r>
      <w:r w:rsidR="00982532">
        <w:t>e</w:t>
      </w:r>
      <w:r>
        <w:t xml:space="preserve"> modification.</w:t>
      </w:r>
    </w:p>
    <w:p w:rsidR="00A47EAB" w:rsidRDefault="00A47EAB" w:rsidP="001F647E">
      <w:r>
        <w:t>La page contient tous les éléments modifiables</w:t>
      </w:r>
      <w:r w:rsidR="002E5489">
        <w:t>.</w:t>
      </w:r>
    </w:p>
    <w:p w:rsidR="002E5489" w:rsidRDefault="002E5489" w:rsidP="001F647E">
      <w:r>
        <w:t>Le module commande, est différent car il faut ajouter des articles à la commande :</w:t>
      </w:r>
    </w:p>
    <w:p w:rsidR="002E5489" w:rsidRDefault="002E5489" w:rsidP="001F647E">
      <w:r>
        <w:t>IMAGE MODIFIER COMMANDE + AJOUT ARTICLE</w:t>
      </w:r>
    </w:p>
    <w:p w:rsidR="001F647E" w:rsidRDefault="001F647E" w:rsidP="001F647E"/>
    <w:p w:rsidR="00E86530" w:rsidRDefault="00E86530" w:rsidP="00E86530">
      <w:pPr>
        <w:pStyle w:val="Titre1"/>
      </w:pPr>
      <w:proofErr w:type="spellStart"/>
      <w:r>
        <w:t>Trello</w:t>
      </w:r>
      <w:proofErr w:type="spellEnd"/>
    </w:p>
    <w:p w:rsidR="00E86530" w:rsidRDefault="00E86530" w:rsidP="00E86530"/>
    <w:p w:rsidR="001F647E" w:rsidRDefault="001F647E" w:rsidP="001F647E">
      <w:r>
        <w:rPr>
          <w:noProof/>
          <w:lang w:eastAsia="fr-FR"/>
        </w:rPr>
        <w:lastRenderedPageBreak/>
        <w:drawing>
          <wp:inline distT="0" distB="0" distL="0" distR="0">
            <wp:extent cx="5753100" cy="35623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7E" w:rsidRDefault="001F647E" w:rsidP="001F647E">
      <w:r>
        <w:t xml:space="preserve">Nous avons organisé le </w:t>
      </w:r>
      <w:proofErr w:type="spellStart"/>
      <w:r>
        <w:t>Trello</w:t>
      </w:r>
      <w:proofErr w:type="spellEnd"/>
      <w:r>
        <w:t xml:space="preserve"> selon les différentes Phases avec les tâches qui ont été effectuées, et les tâches restantes.</w:t>
      </w:r>
    </w:p>
    <w:p w:rsidR="001F647E" w:rsidRDefault="001F647E" w:rsidP="001F647E">
      <w:r>
        <w:t>La Phase 1 étant finie, toutes les tâches ont été effectuées, la Phase 2 est encore en cours au moment où l’on écrit ce document, il reste des tâches à faire.</w:t>
      </w:r>
    </w:p>
    <w:p w:rsidR="00E86530" w:rsidRDefault="00E86530" w:rsidP="00E86530">
      <w:pPr>
        <w:pStyle w:val="Titre1"/>
      </w:pPr>
      <w:proofErr w:type="spellStart"/>
      <w:r>
        <w:t>JavaDoc</w:t>
      </w:r>
      <w:proofErr w:type="spellEnd"/>
    </w:p>
    <w:p w:rsidR="00E86530" w:rsidRDefault="00E86530" w:rsidP="00E86530"/>
    <w:p w:rsidR="001F647E" w:rsidRDefault="001F647E" w:rsidP="00E86530">
      <w:r>
        <w:t>Nous avons décidé de commenter les fonctions au fur et à mesure de leur création afin de pouvoir plus facilement créer la documentation plutôt que de devoir écrire toute la documentation d’un coup à la fin.</w:t>
      </w:r>
    </w:p>
    <w:p w:rsidR="001F647E" w:rsidRDefault="001F647E" w:rsidP="00E86530">
      <w:r>
        <w:t>Nous l’avons générée via :</w:t>
      </w:r>
    </w:p>
    <w:p w:rsidR="001F647E" w:rsidRDefault="001F647E" w:rsidP="00E86530"/>
    <w:p w:rsidR="00E86530" w:rsidRDefault="00E86530" w:rsidP="00E86530">
      <w:pPr>
        <w:pStyle w:val="Titre1"/>
      </w:pPr>
      <w:proofErr w:type="spellStart"/>
      <w:r>
        <w:t>Redmine</w:t>
      </w:r>
      <w:proofErr w:type="spellEnd"/>
    </w:p>
    <w:p w:rsidR="001F647E" w:rsidRDefault="001F647E" w:rsidP="001F647E"/>
    <w:p w:rsidR="001F647E" w:rsidRDefault="001F647E" w:rsidP="001F647E">
      <w:r>
        <w:t xml:space="preserve">Etant donné le peu d’heures de travail effectué en cours par rapport à celui effectué en parallèle en dehors des cours, nous n’avons pas pu mettre </w:t>
      </w:r>
      <w:proofErr w:type="spellStart"/>
      <w:r>
        <w:t>Redmine</w:t>
      </w:r>
      <w:proofErr w:type="spellEnd"/>
      <w:r>
        <w:t xml:space="preserve"> à jour au fur et à mesure de notre avancement depuis chez nous. Nous avons donc opté pour la création d’un dépôt </w:t>
      </w:r>
      <w:proofErr w:type="spellStart"/>
      <w:r>
        <w:t>Github</w:t>
      </w:r>
      <w:proofErr w:type="spellEnd"/>
      <w:r>
        <w:t xml:space="preserve"> que nous avons versé sur </w:t>
      </w:r>
      <w:proofErr w:type="spellStart"/>
      <w:r>
        <w:t>Redmine</w:t>
      </w:r>
      <w:proofErr w:type="spellEnd"/>
      <w:r>
        <w:t xml:space="preserve"> en fin de séances.</w:t>
      </w:r>
    </w:p>
    <w:p w:rsidR="001F647E" w:rsidRPr="001F647E" w:rsidRDefault="001F647E" w:rsidP="001F647E">
      <w:r>
        <w:rPr>
          <w:noProof/>
          <w:lang w:eastAsia="fr-FR"/>
        </w:rPr>
        <w:lastRenderedPageBreak/>
        <w:drawing>
          <wp:inline distT="0" distB="0" distL="0" distR="0">
            <wp:extent cx="5762625" cy="32956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47E" w:rsidRPr="001F6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F04887"/>
    <w:multiLevelType w:val="hybridMultilevel"/>
    <w:tmpl w:val="6A0A9040"/>
    <w:lvl w:ilvl="0" w:tplc="6A20B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8D"/>
    <w:rsid w:val="000C2E7C"/>
    <w:rsid w:val="000E2721"/>
    <w:rsid w:val="001F647E"/>
    <w:rsid w:val="002E5489"/>
    <w:rsid w:val="003A0E44"/>
    <w:rsid w:val="004248ED"/>
    <w:rsid w:val="004A3459"/>
    <w:rsid w:val="004A5459"/>
    <w:rsid w:val="005A6004"/>
    <w:rsid w:val="005C79E4"/>
    <w:rsid w:val="00982532"/>
    <w:rsid w:val="00A47EAB"/>
    <w:rsid w:val="00BD4F67"/>
    <w:rsid w:val="00E86530"/>
    <w:rsid w:val="00F3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2B73B-DFE5-4A44-B019-0516E05B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7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7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37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2A97986C.dotm</Template>
  <TotalTime>63</TotalTime>
  <Pages>6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FST - UHA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Ducroz</dc:creator>
  <cp:keywords/>
  <dc:description/>
  <cp:lastModifiedBy>Jules Ducroz</cp:lastModifiedBy>
  <cp:revision>8</cp:revision>
  <dcterms:created xsi:type="dcterms:W3CDTF">2018-02-07T09:31:00Z</dcterms:created>
  <dcterms:modified xsi:type="dcterms:W3CDTF">2018-02-07T10:36:00Z</dcterms:modified>
</cp:coreProperties>
</file>