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Roll No:200001053 CS256_lab1 11/8/2021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cs257_lab1;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cs257_lab1;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(Customer_ID INT NOT NULL PRIMARY KEY AUTO_INCREMENT,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 CHAR(50)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city 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mobile_no CHAR(10));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(1,'Ram',18,'Indore','1234567890'),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(2,'Shyam',27,'Delhi','1542162155'),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(3,'Nilay',38,'Indore','2461132561'),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(4,'Sanskar',9,'Chennai','1523461278'),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(5,'Dev',42,'Kolkata','8238885593'),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(6,'Ved',51,'Delhi','4837483743'),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(7,'Smit',60,'Ahemdabad','1237894560'),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(8,'Abhisekh',65,'Indore','7539514628'),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(9,'Abhijeet',22,'Hyderabad','45610327891'),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(10,'Krish',25,'Bangaluru','123014456852');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order_id CHAR(50);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FROM Customer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Customer_ID=1;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name,MIN(age)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*FROM Customer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city='Indore';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*FROM Customer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age&gt;=25;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*FROM Customer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city='Delhi' or city='Chennai' or city='Hyderabad' or city='Bangaluru';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