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right"/>
        <w:rPr>
          <w:sz w:val="24"/>
          <w:szCs w:val="24"/>
        </w:rPr>
      </w:pPr>
      <w:r>
        <w:rPr>
          <w:sz w:val="24"/>
          <w:szCs w:val="24"/>
          <w:rtl w:val="0"/>
          <w:lang w:val="en-US"/>
        </w:rPr>
        <w:t>NIlesh Gupta</w:t>
      </w:r>
    </w:p>
    <w:p>
      <w:pPr>
        <w:pStyle w:val="Body"/>
        <w:jc w:val="right"/>
        <w:rPr>
          <w:sz w:val="24"/>
          <w:szCs w:val="24"/>
        </w:rPr>
      </w:pPr>
      <w:r>
        <w:rPr>
          <w:sz w:val="24"/>
          <w:szCs w:val="24"/>
          <w:rtl w:val="0"/>
          <w:lang w:val="en-US"/>
        </w:rPr>
        <w:t>604489201</w:t>
      </w:r>
    </w:p>
    <w:p>
      <w:pPr>
        <w:pStyle w:val="Body"/>
        <w:jc w:val="right"/>
        <w:rPr>
          <w:sz w:val="24"/>
          <w:szCs w:val="24"/>
        </w:rPr>
      </w:pPr>
    </w:p>
    <w:p>
      <w:pPr>
        <w:pStyle w:val="Body"/>
        <w:rPr>
          <w:sz w:val="24"/>
          <w:szCs w:val="24"/>
        </w:rPr>
      </w:pPr>
    </w:p>
    <w:p>
      <w:pPr>
        <w:pStyle w:val="Body"/>
        <w:rPr>
          <w:sz w:val="24"/>
          <w:szCs w:val="24"/>
        </w:rPr>
      </w:pPr>
      <w:r>
        <w:rPr>
          <w:sz w:val="24"/>
          <w:szCs w:val="24"/>
          <w:rtl w:val="0"/>
          <w:lang w:val="en-US"/>
        </w:rPr>
        <w:t>CS 31 Homework #4</w:t>
      </w:r>
    </w:p>
    <w:p>
      <w:pPr>
        <w:pStyle w:val="Body"/>
        <w:rPr>
          <w:sz w:val="24"/>
          <w:szCs w:val="24"/>
        </w:rPr>
      </w:pPr>
      <w:r>
        <w:rPr>
          <w:sz w:val="24"/>
          <w:szCs w:val="24"/>
        </w:rPr>
        <w:tab/>
      </w:r>
    </w:p>
    <w:p>
      <w:pPr>
        <w:pStyle w:val="Body"/>
        <w:rPr>
          <w:sz w:val="24"/>
          <w:szCs w:val="24"/>
        </w:rPr>
      </w:pPr>
      <w:r>
        <w:rPr>
          <w:sz w:val="24"/>
          <w:szCs w:val="24"/>
          <w:rtl w:val="0"/>
        </w:rPr>
        <w:tab/>
        <w:t xml:space="preserve">One obstacle I had with this program was figuring out enum. Since I have only programmed in Java before, I had never used enum so the concept was foreign. However, since it is a relatively simple idea, understanding it did not take long. </w:t>
      </w:r>
    </w:p>
    <w:p>
      <w:pPr>
        <w:pStyle w:val="Body"/>
        <w:rPr>
          <w:sz w:val="24"/>
          <w:szCs w:val="24"/>
        </w:rPr>
      </w:pPr>
      <w:r>
        <w:rPr>
          <w:sz w:val="24"/>
          <w:szCs w:val="24"/>
          <w:rtl w:val="0"/>
        </w:rPr>
        <w:tab/>
        <w:t>The hardest part of this assignment was determining the appropriate algorithm for each function. In particular, the merge and delete duplicates function took the longest to figure out. Alternatively merging elements from two arrays into one was not too difficult; the fact that the resulting array had to be in non increasing order was tricky. I was stuck on this function for quite a while before I figured out that I should sort all elements from the smaller array and the same number of elements from the larger array first. Thus, my first for loop arranges 2*min number of elements in non increasing order from the arrays. Then, the second for loop takes care of all the elements unaccounted for. The biggest breakthrough I had with that function was realizing the need for the i</w:t>
      </w:r>
      <w:r>
        <w:rPr>
          <w:rFonts w:hAnsi="Helvetica" w:hint="default"/>
          <w:sz w:val="24"/>
          <w:szCs w:val="24"/>
          <w:rtl w:val="0"/>
          <w:lang w:val="en-US"/>
        </w:rPr>
        <w:t xml:space="preserve">— </w:t>
      </w:r>
      <w:r>
        <w:rPr>
          <w:sz w:val="24"/>
          <w:szCs w:val="24"/>
          <w:rtl w:val="0"/>
          <w:lang w:val="en-US"/>
        </w:rPr>
        <w:t>in the case where a1[i] was not the greatest element. This ensures that all elements of the first array get inserted into result[].</w:t>
      </w:r>
    </w:p>
    <w:p>
      <w:pPr>
        <w:pStyle w:val="Body"/>
        <w:rPr>
          <w:sz w:val="24"/>
          <w:szCs w:val="24"/>
        </w:rPr>
      </w:pPr>
    </w:p>
    <w:p>
      <w:pPr>
        <w:pStyle w:val="Body"/>
        <w:rPr>
          <w:sz w:val="24"/>
          <w:szCs w:val="24"/>
        </w:rPr>
      </w:pPr>
      <w:r>
        <w:rPr>
          <w:sz w:val="24"/>
          <w:szCs w:val="24"/>
          <w:rtl w:val="0"/>
          <w:lang w:val="en-US"/>
        </w:rPr>
        <w:t>(See below for test cases)</w:t>
      </w: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676"/>
        <w:gridCol w:w="4677"/>
      </w:tblGrid>
      <w:tr>
        <w:tblPrEx>
          <w:shd w:val="clear" w:color="auto" w:fill="bdc0bf"/>
        </w:tblPrEx>
        <w:trPr>
          <w:trHeight w:val="279" w:hRule="atLeast"/>
          <w:tblHeader/>
        </w:trPr>
        <w:tc>
          <w:tcPr>
            <w:tcW w:type="dxa" w:w="46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Input</w:t>
            </w:r>
          </w:p>
        </w:tc>
        <w:tc>
          <w:tcPr>
            <w:tcW w:type="dxa" w:w="46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Reason</w:t>
            </w:r>
          </w:p>
        </w:tc>
      </w:tr>
      <w:tr>
        <w:tblPrEx>
          <w:shd w:val="clear" w:color="auto" w:fill="auto"/>
        </w:tblPrEx>
        <w:trPr>
          <w:trHeight w:val="488" w:hRule="atLeast"/>
        </w:trPr>
        <w:tc>
          <w:tcPr>
            <w:tcW w:type="dxa" w:w="467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 xml:space="preserve">song[1001] </w:t>
            </w:r>
          </w:p>
        </w:tc>
        <w:tc>
          <w:tcPr>
            <w:tcW w:type="dxa" w:w="467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These arrays all have elements greater than TOTAL_NO_SONGS (1000)</w:t>
            </w:r>
          </w:p>
        </w:tc>
      </w:tr>
      <w:tr>
        <w:tblPrEx>
          <w:shd w:val="clear" w:color="auto" w:fill="auto"/>
        </w:tblPrEx>
        <w:trPr>
          <w:trHeight w:val="48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singer[1001]</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These arrays all have elements greater than TOTAL_NO_SONGS (1000)</w:t>
            </w:r>
          </w:p>
        </w:tc>
      </w:tr>
      <w:tr>
        <w:tblPrEx>
          <w:shd w:val="clear" w:color="auto" w:fill="auto"/>
        </w:tblPrEx>
        <w:trPr>
          <w:trHeight w:val="48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spi[1001]</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These arrays all have elements greater than TOTAL_NO_SONGS (1000)</w:t>
            </w:r>
          </w:p>
        </w:tc>
      </w:tr>
      <w:tr>
        <w:tblPrEx>
          <w:shd w:val="clear" w:color="auto" w:fill="auto"/>
        </w:tblPrEx>
        <w:trPr>
          <w:trHeight w:val="48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votes[1001]</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These arrays all have elements greater than TOTAL_NO_SONGS (1000)</w:t>
            </w:r>
          </w:p>
        </w:tc>
      </w:tr>
      <w:tr>
        <w:tblPrEx>
          <w:shd w:val="clear" w:color="auto" w:fill="auto"/>
        </w:tblPrEx>
        <w:trPr>
          <w:trHeight w:val="48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grammy[1001]</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These arrays all have elements greater than TOTAL_NO_SONGS (1000)</w:t>
            </w:r>
          </w:p>
        </w:tc>
      </w:tr>
      <w:tr>
        <w:tblPrEx>
          <w:shd w:val="clear" w:color="auto" w:fill="auto"/>
        </w:tblPrEx>
        <w:trPr>
          <w:trHeight w:val="279"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SPI_Class = SPI_BRONZE</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This is not a valid value defined for SPI_Class</w:t>
            </w:r>
          </w:p>
        </w:tc>
      </w:tr>
      <w:tr>
        <w:tblPrEx>
          <w:shd w:val="clear" w:color="auto" w:fill="auto"/>
        </w:tblPrEx>
        <w:trPr>
          <w:trHeight w:val="279"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SPI_Change = SPI_NO_CHANGE</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This is not a valid value defined for SPI_Change</w:t>
            </w:r>
          </w:p>
        </w:tc>
      </w:tr>
      <w:tr>
        <w:tblPrEx>
          <w:shd w:val="clear" w:color="auto" w:fill="auto"/>
        </w:tblPrEx>
        <w:trPr>
          <w:trHeight w:val="72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string jazz[4] = {"Take Five", "Angela", "Affirmation", "Angela</w:t>
            </w:r>
            <w:r>
              <w:rPr>
                <w:rFonts w:ascii="Arial Unicode MS" w:cs="Arial Unicode MS" w:hAnsi="Helvetica" w:eastAsia="Arial Unicode MS" w:hint="default"/>
                <w:rtl w:val="0"/>
              </w:rPr>
              <w:t>”</w:t>
            </w:r>
            <w:r>
              <w:rPr>
                <w:rFonts w:ascii="Helvetica" w:cs="Arial Unicode MS" w:hAnsi="Arial Unicode MS" w:eastAsia="Arial Unicode MS"/>
                <w:rtl w:val="0"/>
              </w:rPr>
              <w:t>};</w:t>
            </w:r>
          </w:p>
          <w:p>
            <w:pPr>
              <w:pStyle w:val="Table Style 2"/>
              <w:bidi w:val="0"/>
            </w:pPr>
            <w:r>
              <w:rPr>
                <w:rFonts w:ascii="Helvetica" w:cs="Arial Unicode MS" w:hAnsi="Arial Unicode MS" w:eastAsia="Arial Unicode MS"/>
                <w:rtl w:val="0"/>
              </w:rPr>
              <w:t xml:space="preserve">int i = deleteDuplicates(jazz, 20); </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The program can</w:t>
            </w:r>
            <w:r>
              <w:rPr>
                <w:rFonts w:ascii="Arial Unicode MS" w:cs="Arial Unicode MS" w:hAnsi="Helvetica" w:eastAsia="Arial Unicode MS" w:hint="default"/>
                <w:rtl w:val="0"/>
              </w:rPr>
              <w:t>’</w:t>
            </w:r>
            <w:r>
              <w:rPr>
                <w:rFonts w:ascii="Helvetica" w:cs="Arial Unicode MS" w:hAnsi="Arial Unicode MS" w:eastAsia="Arial Unicode MS"/>
                <w:rtl w:val="0"/>
              </w:rPr>
              <w:t>t account for misinformation on the part of the user</w:t>
            </w:r>
          </w:p>
        </w:tc>
      </w:tr>
      <w:tr>
        <w:tblPrEx>
          <w:shd w:val="clear" w:color="auto" w:fill="auto"/>
        </w:tblPrEx>
        <w:trPr>
          <w:trHeight w:val="216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SPI_CLASS some_spis[4] = { SPI_SILVER, SPI_COPPER, SPI_GOLD,</w:t>
            </w:r>
          </w:p>
          <w:p>
            <w:pPr>
              <w:pStyle w:val="Table Style 2"/>
              <w:bidi w:val="0"/>
            </w:pPr>
            <w:r>
              <w:rPr>
                <w:rFonts w:ascii="Helvetica" w:cs="Arial Unicode MS" w:hAnsi="Arial Unicode MS" w:eastAsia="Arial Unicode MS"/>
                <w:rtl w:val="0"/>
              </w:rPr>
              <w:t>SPI_COPPER };</w:t>
            </w:r>
          </w:p>
          <w:p>
            <w:pPr>
              <w:pStyle w:val="Table Style 2"/>
              <w:bidi w:val="0"/>
            </w:pPr>
            <w:r>
              <w:rPr>
                <w:rFonts w:ascii="Helvetica" w:cs="Arial Unicode MS" w:hAnsi="Arial Unicode MS" w:eastAsia="Arial Unicode MS"/>
                <w:rtl w:val="0"/>
              </w:rPr>
              <w:t>int some_votes[4] = { 5001, 4999, 4001, 1 };</w:t>
            </w:r>
          </w:p>
          <w:p>
            <w:pPr>
              <w:pStyle w:val="Table Style 2"/>
              <w:bidi w:val="0"/>
            </w:pPr>
            <w:r>
              <w:rPr>
                <w:rFonts w:ascii="Helvetica" w:cs="Arial Unicode MS" w:hAnsi="Arial Unicode MS" w:eastAsia="Arial Unicode MS"/>
                <w:rtl w:val="0"/>
              </w:rPr>
              <w:t>bool some_grammy[4] = { false, false, false, true };</w:t>
            </w:r>
          </w:p>
          <w:p>
            <w:pPr>
              <w:pStyle w:val="Table Style 2"/>
              <w:bidi w:val="0"/>
            </w:pPr>
            <w:r>
              <w:rPr>
                <w:rFonts w:ascii="Helvetica" w:cs="Arial Unicode MS" w:hAnsi="Arial Unicode MS" w:eastAsia="Arial Unicode MS"/>
                <w:rtl w:val="0"/>
              </w:rPr>
              <w:t>SPI_Change some_changes[4];</w:t>
            </w:r>
          </w:p>
          <w:p>
            <w:pPr>
              <w:pStyle w:val="Table Style 2"/>
              <w:bidi w:val="0"/>
            </w:pPr>
            <w:r>
              <w:rPr>
                <w:rFonts w:ascii="Helvetica" w:cs="Arial Unicode MS" w:hAnsi="Arial Unicode MS" w:eastAsia="Arial Unicode MS"/>
                <w:rtl w:val="0"/>
              </w:rPr>
              <w:t>int i = computeSPI(some_spis, some_changes, some_votes, some_grammy,</w:t>
            </w:r>
          </w:p>
          <w:p>
            <w:pPr>
              <w:pStyle w:val="Table Style 2"/>
              <w:bidi w:val="0"/>
            </w:pPr>
            <w:r>
              <w:rPr>
                <w:rFonts w:ascii="Helvetica" w:cs="Arial Unicode MS" w:hAnsi="Arial Unicode MS" w:eastAsia="Arial Unicode MS"/>
                <w:rtl w:val="0"/>
              </w:rPr>
              <w:t>4);</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This test data adeptly tests the computeSPI() function of my program. After the function runs, some_spis is now {SPI_GOLD, SPI_SILVER, SPI_SILVER, SPI_PLATINUM} and some_changes is now {SPI_CHANGE_UP, SPI_CHANGE_UP, SPI_CHANGE OWN, SPI_CHANGE_UP}</w:t>
            </w:r>
          </w:p>
          <w:p>
            <w:pPr>
              <w:pStyle w:val="Table Style 2"/>
              <w:bidi w:val="0"/>
            </w:pPr>
            <w:r>
              <w:rPr>
                <w:rFonts w:ascii="Helvetica" w:cs="Arial Unicode MS" w:hAnsi="Arial Unicode MS" w:eastAsia="Arial Unicode MS"/>
                <w:rtl w:val="0"/>
              </w:rPr>
              <w:t>The function returns 0</w:t>
            </w:r>
          </w:p>
        </w:tc>
      </w:tr>
      <w:tr>
        <w:tblPrEx>
          <w:shd w:val="clear" w:color="auto" w:fill="auto"/>
        </w:tblPrEx>
        <w:trPr>
          <w:trHeight w:val="96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spi[4] = {SPI_GOLD, SPI_GOLD, SPI_GOLD,</w:t>
            </w:r>
          </w:p>
          <w:p>
            <w:pPr>
              <w:pStyle w:val="Table Style 2"/>
              <w:bidi w:val="0"/>
            </w:pPr>
            <w:r>
              <w:rPr>
                <w:rFonts w:ascii="Helvetica" w:cs="Arial Unicode MS" w:hAnsi="Arial Unicode MS" w:eastAsia="Arial Unicode MS"/>
                <w:rtl w:val="0"/>
              </w:rPr>
              <w:t>SPI_GOLD}</w:t>
            </w:r>
          </w:p>
          <w:p>
            <w:pPr>
              <w:pStyle w:val="Table Style 2"/>
              <w:bidi w:val="0"/>
            </w:pPr>
            <w:r>
              <w:rPr>
                <w:rFonts w:ascii="Helvetica" w:cs="Arial Unicode MS" w:hAnsi="Arial Unicode MS" w:eastAsia="Arial Unicode MS"/>
                <w:rtl w:val="0"/>
              </w:rPr>
              <w:t>int songList[];</w:t>
            </w:r>
          </w:p>
          <w:p>
            <w:pPr>
              <w:pStyle w:val="Table Style 2"/>
              <w:bidi w:val="0"/>
            </w:pPr>
            <w:r>
              <w:rPr>
                <w:rFonts w:ascii="Helvetica" w:cs="Arial Unicode MS" w:hAnsi="Arial Unicode MS" w:eastAsia="Arial Unicode MS"/>
                <w:rtl w:val="0"/>
              </w:rPr>
              <w:t>int i = getRankingList(spi, SPI_GOLD, songList, 4)</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This tests the getRankingList function. After the function runs, songList[] will be {0,1,2,3,-1}</w:t>
            </w:r>
          </w:p>
          <w:p>
            <w:pPr>
              <w:pStyle w:val="Table Style 2"/>
              <w:bidi w:val="0"/>
            </w:pPr>
            <w:r>
              <w:rPr>
                <w:rFonts w:ascii="Helvetica" w:cs="Arial Unicode MS" w:hAnsi="Arial Unicode MS" w:eastAsia="Arial Unicode MS"/>
                <w:rtl w:val="0"/>
              </w:rPr>
              <w:t>The functions returns 0</w:t>
            </w:r>
          </w:p>
        </w:tc>
      </w:tr>
      <w:tr>
        <w:tblPrEx>
          <w:shd w:val="clear" w:color="auto" w:fill="auto"/>
        </w:tblPrEx>
        <w:trPr>
          <w:trHeight w:val="144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spi_change[4] = {SPI_CHANGE_UP, SPI_CHANGE_NO, SPI_CHANGE_UP,</w:t>
            </w:r>
          </w:p>
          <w:p>
            <w:pPr>
              <w:pStyle w:val="Table Style 2"/>
              <w:bidi w:val="0"/>
            </w:pPr>
            <w:r>
              <w:rPr>
                <w:rFonts w:ascii="Helvetica" w:cs="Arial Unicode MS" w:hAnsi="Arial Unicode MS" w:eastAsia="Arial Unicode MS"/>
                <w:rtl w:val="0"/>
              </w:rPr>
              <w:t>SPI_CHANGE_DOWN}</w:t>
            </w:r>
          </w:p>
          <w:p>
            <w:pPr>
              <w:pStyle w:val="Table Style 2"/>
              <w:bidi w:val="0"/>
            </w:pPr>
            <w:r>
              <w:rPr>
                <w:rFonts w:ascii="Helvetica" w:cs="Arial Unicode MS" w:hAnsi="Arial Unicode MS" w:eastAsia="Arial Unicode MS"/>
                <w:rtl w:val="0"/>
              </w:rPr>
              <w:t>int songList[];</w:t>
            </w:r>
          </w:p>
          <w:p>
            <w:pPr>
              <w:pStyle w:val="Table Style 2"/>
              <w:bidi w:val="0"/>
            </w:pPr>
            <w:r>
              <w:rPr>
                <w:rFonts w:ascii="Helvetica" w:cs="Arial Unicode MS" w:hAnsi="Arial Unicode MS" w:eastAsia="Arial Unicode MS"/>
                <w:rtl w:val="0"/>
              </w:rPr>
              <w:t>int i = getChangeList(spi_change, SPI_CHANGE_UP, songList, 4)</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This tests the getChangeList function. After the function runs, songList[] is {0,2,-1}</w:t>
            </w:r>
          </w:p>
          <w:p>
            <w:pPr>
              <w:pStyle w:val="Table Style 2"/>
              <w:bidi w:val="0"/>
            </w:pPr>
            <w:r>
              <w:rPr>
                <w:rFonts w:ascii="Helvetica" w:cs="Arial Unicode MS" w:hAnsi="Arial Unicode MS" w:eastAsia="Arial Unicode MS"/>
                <w:rtl w:val="0"/>
              </w:rPr>
              <w:t>The function returns 0</w:t>
            </w:r>
          </w:p>
        </w:tc>
      </w:tr>
      <w:tr>
        <w:tblPrEx>
          <w:shd w:val="clear" w:color="auto" w:fill="auto"/>
        </w:tblPrEx>
        <w:trPr>
          <w:trHeight w:val="72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grammy[3] = {true, true, false}</w:t>
            </w:r>
          </w:p>
          <w:p>
            <w:pPr>
              <w:pStyle w:val="Table Style 2"/>
              <w:bidi w:val="0"/>
            </w:pPr>
            <w:r>
              <w:rPr>
                <w:rFonts w:ascii="Helvetica" w:cs="Arial Unicode MS" w:hAnsi="Arial Unicode MS" w:eastAsia="Arial Unicode MS"/>
                <w:rtl w:val="0"/>
              </w:rPr>
              <w:t>int songList[];</w:t>
            </w:r>
          </w:p>
          <w:p>
            <w:pPr>
              <w:pStyle w:val="Table Style 2"/>
              <w:bidi w:val="0"/>
            </w:pPr>
            <w:r>
              <w:rPr>
                <w:rFonts w:ascii="Helvetica" w:cs="Arial Unicode MS" w:hAnsi="Arial Unicode MS" w:eastAsia="Arial Unicode MS"/>
                <w:rtl w:val="0"/>
              </w:rPr>
              <w:t>int i = getGrammyList(grammy, songList, 3)</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Testing the getGrammyList function. After function runs, songList is {0,1,-1}</w:t>
            </w:r>
          </w:p>
          <w:p>
            <w:pPr>
              <w:pStyle w:val="Table Style 2"/>
              <w:bidi w:val="0"/>
            </w:pPr>
            <w:r>
              <w:rPr>
                <w:rFonts w:ascii="Helvetica" w:cs="Arial Unicode MS" w:hAnsi="Arial Unicode MS" w:eastAsia="Arial Unicode MS"/>
                <w:rtl w:val="0"/>
              </w:rPr>
              <w:t>The function returns 0</w:t>
            </w:r>
          </w:p>
        </w:tc>
      </w:tr>
      <w:tr>
        <w:tblPrEx>
          <w:shd w:val="clear" w:color="auto" w:fill="auto"/>
        </w:tblPrEx>
        <w:trPr>
          <w:trHeight w:val="144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 xml:space="preserve">string jazz[4] = {"Take Five", </w:t>
            </w:r>
            <w:r>
              <w:rPr>
                <w:rFonts w:ascii="Arial Unicode MS" w:cs="Arial Unicode MS" w:hAnsi="Helvetica" w:eastAsia="Arial Unicode MS" w:hint="default"/>
                <w:rtl w:val="0"/>
              </w:rPr>
              <w:t>“</w:t>
            </w:r>
            <w:r>
              <w:rPr>
                <w:rFonts w:ascii="Helvetica" w:cs="Arial Unicode MS" w:hAnsi="Arial Unicode MS" w:eastAsia="Arial Unicode MS"/>
                <w:rtl w:val="0"/>
              </w:rPr>
              <w:t>So What?</w:t>
            </w:r>
            <w:r>
              <w:rPr>
                <w:rFonts w:ascii="Arial Unicode MS" w:cs="Arial Unicode MS" w:hAnsi="Helvetica" w:eastAsia="Arial Unicode MS" w:hint="default"/>
                <w:rtl w:val="0"/>
              </w:rPr>
              <w:t>”</w:t>
            </w:r>
            <w:r>
              <w:rPr>
                <w:rFonts w:ascii="Helvetica" w:cs="Arial Unicode MS" w:hAnsi="Arial Unicode MS" w:eastAsia="Arial Unicode MS"/>
                <w:rtl w:val="0"/>
              </w:rPr>
              <w:t>, "Angela</w:t>
            </w:r>
            <w:r>
              <w:rPr>
                <w:rFonts w:ascii="Arial Unicode MS" w:cs="Arial Unicode MS" w:hAnsi="Helvetica" w:eastAsia="Arial Unicode MS" w:hint="default"/>
                <w:rtl w:val="0"/>
              </w:rPr>
              <w:t>”</w:t>
            </w:r>
            <w:r>
              <w:rPr>
                <w:rFonts w:ascii="Helvetica" w:cs="Arial Unicode MS" w:hAnsi="Arial Unicode MS" w:eastAsia="Arial Unicode MS"/>
                <w:rtl w:val="0"/>
              </w:rPr>
              <w:t>, "Affirmation"};</w:t>
            </w:r>
          </w:p>
          <w:p>
            <w:pPr>
              <w:pStyle w:val="Table Style 2"/>
              <w:bidi w:val="0"/>
            </w:pPr>
            <w:r>
              <w:rPr>
                <w:rFonts w:ascii="Helvetica" w:cs="Arial Unicode MS" w:hAnsi="Arial Unicode MS" w:eastAsia="Arial Unicode MS"/>
                <w:rtl w:val="0"/>
              </w:rPr>
              <w:t>string rap[3] = {"YG my hitter", "Drake trophies", "B.o.b headband"};</w:t>
            </w:r>
          </w:p>
          <w:p>
            <w:pPr>
              <w:pStyle w:val="Table Style 2"/>
              <w:bidi w:val="0"/>
            </w:pPr>
            <w:r>
              <w:rPr>
                <w:rFonts w:ascii="Helvetica" w:cs="Arial Unicode MS" w:hAnsi="Arial Unicode MS" w:eastAsia="Arial Unicode MS"/>
                <w:rtl w:val="0"/>
              </w:rPr>
              <w:t>string z[30];</w:t>
            </w:r>
          </w:p>
          <w:p>
            <w:pPr>
              <w:pStyle w:val="Table Style 2"/>
              <w:bidi w:val="0"/>
            </w:pPr>
            <w:r>
              <w:rPr>
                <w:rFonts w:ascii="Helvetica" w:cs="Arial Unicode MS" w:hAnsi="Arial Unicode MS" w:eastAsia="Arial Unicode MS"/>
                <w:rtl w:val="0"/>
              </w:rPr>
              <w:t xml:space="preserve">int n = merge(jazz, 4, rap, 3, z, 30); </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 xml:space="preserve">This tests the merge function. After merge is called, z will be "YG my hitter" "Take Five" </w:t>
            </w:r>
            <w:r>
              <w:rPr>
                <w:rFonts w:ascii="Arial Unicode MS" w:cs="Arial Unicode MS" w:hAnsi="Helvetica" w:eastAsia="Arial Unicode MS" w:hint="default"/>
                <w:rtl w:val="0"/>
              </w:rPr>
              <w:t>“</w:t>
            </w:r>
            <w:r>
              <w:rPr>
                <w:rFonts w:ascii="Helvetica" w:cs="Arial Unicode MS" w:hAnsi="Arial Unicode MS" w:eastAsia="Arial Unicode MS"/>
                <w:rtl w:val="0"/>
              </w:rPr>
              <w:t>So What?</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"Drake trophies</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"B.o.b headband" "Angela</w:t>
            </w:r>
            <w:r>
              <w:rPr>
                <w:rFonts w:ascii="Arial Unicode MS" w:cs="Arial Unicode MS" w:hAnsi="Helvetica" w:eastAsia="Arial Unicode MS" w:hint="default"/>
                <w:rtl w:val="0"/>
              </w:rPr>
              <w:t>” “</w:t>
            </w:r>
            <w:r>
              <w:rPr>
                <w:rFonts w:ascii="Helvetica" w:cs="Arial Unicode MS" w:hAnsi="Arial Unicode MS" w:eastAsia="Arial Unicode MS"/>
                <w:rtl w:val="0"/>
              </w:rPr>
              <w:t>Affirmation</w:t>
            </w:r>
            <w:r>
              <w:rPr>
                <w:rFonts w:ascii="Arial Unicode MS" w:cs="Arial Unicode MS" w:hAnsi="Helvetica" w:eastAsia="Arial Unicode MS" w:hint="default"/>
                <w:rtl w:val="0"/>
              </w:rPr>
              <w:t>”</w:t>
            </w:r>
          </w:p>
          <w:p>
            <w:pPr>
              <w:pStyle w:val="Table Style 2"/>
              <w:bidi w:val="0"/>
            </w:pPr>
            <w:r>
              <w:rPr>
                <w:rFonts w:ascii="Helvetica" w:cs="Arial Unicode MS" w:hAnsi="Arial Unicode MS" w:eastAsia="Arial Unicode MS"/>
                <w:rtl w:val="0"/>
              </w:rPr>
              <w:t>The function returns 7</w:t>
            </w:r>
          </w:p>
        </w:tc>
      </w:tr>
      <w:tr>
        <w:tblPrEx>
          <w:shd w:val="clear" w:color="auto" w:fill="auto"/>
        </w:tblPrEx>
        <w:trPr>
          <w:trHeight w:val="120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string favorite[8] = {</w:t>
            </w:r>
          </w:p>
          <w:p>
            <w:pPr>
              <w:pStyle w:val="Table Style 2"/>
              <w:bidi w:val="0"/>
            </w:pPr>
            <w:r>
              <w:rPr>
                <w:rFonts w:ascii="Arial Unicode MS" w:cs="Arial Unicode MS" w:hAnsi="Helvetica" w:eastAsia="Arial Unicode MS" w:hint="default"/>
                <w:rtl w:val="0"/>
              </w:rPr>
              <w:t>“</w:t>
            </w:r>
            <w:r>
              <w:rPr>
                <w:rFonts w:ascii="Helvetica" w:cs="Arial Unicode MS" w:hAnsi="Arial Unicode MS" w:eastAsia="Arial Unicode MS"/>
                <w:rtl w:val="0"/>
              </w:rPr>
              <w:t xml:space="preserve">Style", </w:t>
            </w:r>
            <w:r>
              <w:rPr>
                <w:rFonts w:ascii="Arial Unicode MS" w:cs="Arial Unicode MS" w:hAnsi="Helvetica" w:eastAsia="Arial Unicode MS" w:hint="default"/>
                <w:rtl w:val="0"/>
              </w:rPr>
              <w:t>“</w:t>
            </w:r>
            <w:r>
              <w:rPr>
                <w:rFonts w:ascii="Helvetica" w:cs="Arial Unicode MS" w:hAnsi="Arial Unicode MS" w:eastAsia="Arial Unicode MS"/>
                <w:rtl w:val="0"/>
              </w:rPr>
              <w:t>If</w:t>
            </w:r>
            <w:r>
              <w:rPr>
                <w:rFonts w:ascii="Arial Unicode MS" w:cs="Arial Unicode MS" w:hAnsi="Helvetica" w:eastAsia="Arial Unicode MS" w:hint="default"/>
                <w:rtl w:val="0"/>
              </w:rPr>
              <w:t>”</w:t>
            </w:r>
            <w:r>
              <w:rPr>
                <w:rFonts w:ascii="Helvetica" w:cs="Arial Unicode MS" w:hAnsi="Arial Unicode MS" w:eastAsia="Arial Unicode MS"/>
                <w:rtl w:val="0"/>
              </w:rPr>
              <w:t>, "Clean</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w:t>
            </w:r>
            <w:r>
              <w:rPr>
                <w:rFonts w:ascii="Arial Unicode MS" w:cs="Arial Unicode MS" w:hAnsi="Helvetica" w:eastAsia="Arial Unicode MS" w:hint="default"/>
                <w:rtl w:val="0"/>
              </w:rPr>
              <w:t>“</w:t>
            </w:r>
            <w:r>
              <w:rPr>
                <w:rFonts w:ascii="Helvetica" w:cs="Arial Unicode MS" w:hAnsi="Arial Unicode MS" w:eastAsia="Arial Unicode MS"/>
                <w:rtl w:val="0"/>
              </w:rPr>
              <w:t>Clean</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w:t>
            </w:r>
            <w:r>
              <w:rPr>
                <w:rFonts w:ascii="Arial Unicode MS" w:cs="Arial Unicode MS" w:hAnsi="Helvetica" w:eastAsia="Arial Unicode MS" w:hint="default"/>
                <w:rtl w:val="0"/>
              </w:rPr>
              <w:t>“</w:t>
            </w:r>
            <w:r>
              <w:rPr>
                <w:rFonts w:ascii="Helvetica" w:cs="Arial Unicode MS" w:hAnsi="Arial Unicode MS" w:eastAsia="Arial Unicode MS"/>
                <w:rtl w:val="0"/>
              </w:rPr>
              <w:t>Heaven</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w:t>
            </w:r>
            <w:r>
              <w:rPr>
                <w:rFonts w:ascii="Arial Unicode MS" w:cs="Arial Unicode MS" w:hAnsi="Helvetica" w:eastAsia="Arial Unicode MS" w:hint="default"/>
                <w:rtl w:val="0"/>
              </w:rPr>
              <w:t>“</w:t>
            </w:r>
            <w:r>
              <w:rPr>
                <w:rFonts w:ascii="Helvetica" w:cs="Arial Unicode MS" w:hAnsi="Arial Unicode MS" w:eastAsia="Arial Unicode MS"/>
                <w:rtl w:val="0"/>
              </w:rPr>
              <w:t>Heaven</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"If", </w:t>
            </w:r>
            <w:r>
              <w:rPr>
                <w:rFonts w:ascii="Arial Unicode MS" w:cs="Arial Unicode MS" w:hAnsi="Helvetica" w:eastAsia="Arial Unicode MS" w:hint="default"/>
                <w:rtl w:val="0"/>
              </w:rPr>
              <w:t>“</w:t>
            </w:r>
            <w:r>
              <w:rPr>
                <w:rFonts w:ascii="Helvetica" w:cs="Arial Unicode MS" w:hAnsi="Arial Unicode MS" w:eastAsia="Arial Unicode MS"/>
                <w:rtl w:val="0"/>
              </w:rPr>
              <w:t>If</w:t>
            </w:r>
            <w:r>
              <w:rPr>
                <w:rFonts w:ascii="Arial Unicode MS" w:cs="Arial Unicode MS" w:hAnsi="Helvetica" w:eastAsia="Arial Unicode MS" w:hint="default"/>
                <w:rtl w:val="0"/>
              </w:rPr>
              <w:t>”</w:t>
            </w:r>
          </w:p>
          <w:p>
            <w:pPr>
              <w:pStyle w:val="Table Style 2"/>
              <w:bidi w:val="0"/>
            </w:pPr>
            <w:r>
              <w:rPr>
                <w:rFonts w:ascii="Helvetica" w:cs="Arial Unicode MS" w:hAnsi="Arial Unicode MS" w:eastAsia="Arial Unicode MS"/>
                <w:rtl w:val="0"/>
              </w:rPr>
              <w:t>};</w:t>
            </w:r>
          </w:p>
          <w:p>
            <w:pPr>
              <w:pStyle w:val="Table Style 2"/>
              <w:bidi w:val="0"/>
            </w:pPr>
            <w:r>
              <w:rPr>
                <w:rFonts w:ascii="Helvetica" w:cs="Arial Unicode MS" w:hAnsi="Arial Unicode MS" w:eastAsia="Arial Unicode MS"/>
                <w:rtl w:val="0"/>
              </w:rPr>
              <w:t xml:space="preserve">int n = deleteDuplicates(favorite, 8); </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Testing the deleteDuplicates function. After the function is called, favorite[0-4] will be {</w:t>
            </w:r>
            <w:r>
              <w:rPr>
                <w:rFonts w:ascii="Arial Unicode MS" w:cs="Arial Unicode MS" w:hAnsi="Helvetica" w:eastAsia="Arial Unicode MS" w:hint="default"/>
                <w:rtl w:val="0"/>
              </w:rPr>
              <w:t>“</w:t>
            </w:r>
            <w:r>
              <w:rPr>
                <w:rFonts w:ascii="Helvetica" w:cs="Arial Unicode MS" w:hAnsi="Arial Unicode MS" w:eastAsia="Arial Unicode MS"/>
                <w:rtl w:val="0"/>
              </w:rPr>
              <w:t>Style</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w:t>
            </w:r>
            <w:r>
              <w:rPr>
                <w:rFonts w:ascii="Arial Unicode MS" w:cs="Arial Unicode MS" w:hAnsi="Helvetica" w:eastAsia="Arial Unicode MS" w:hint="default"/>
                <w:rtl w:val="0"/>
              </w:rPr>
              <w:t>“</w:t>
            </w:r>
            <w:r>
              <w:rPr>
                <w:rFonts w:ascii="Helvetica" w:cs="Arial Unicode MS" w:hAnsi="Arial Unicode MS" w:eastAsia="Arial Unicode MS"/>
                <w:rtl w:val="0"/>
              </w:rPr>
              <w:t>If</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w:t>
            </w:r>
            <w:r>
              <w:rPr>
                <w:rFonts w:ascii="Arial Unicode MS" w:cs="Arial Unicode MS" w:hAnsi="Helvetica" w:eastAsia="Arial Unicode MS" w:hint="default"/>
                <w:rtl w:val="0"/>
              </w:rPr>
              <w:t>“</w:t>
            </w:r>
            <w:r>
              <w:rPr>
                <w:rFonts w:ascii="Helvetica" w:cs="Arial Unicode MS" w:hAnsi="Arial Unicode MS" w:eastAsia="Arial Unicode MS"/>
                <w:rtl w:val="0"/>
              </w:rPr>
              <w:t>Clean</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w:t>
            </w:r>
            <w:r>
              <w:rPr>
                <w:rFonts w:ascii="Arial Unicode MS" w:cs="Arial Unicode MS" w:hAnsi="Helvetica" w:eastAsia="Arial Unicode MS" w:hint="default"/>
                <w:rtl w:val="0"/>
              </w:rPr>
              <w:t>“</w:t>
            </w:r>
            <w:r>
              <w:rPr>
                <w:rFonts w:ascii="Helvetica" w:cs="Arial Unicode MS" w:hAnsi="Arial Unicode MS" w:eastAsia="Arial Unicode MS"/>
                <w:rtl w:val="0"/>
              </w:rPr>
              <w:t>Heaven</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w:t>
            </w:r>
            <w:r>
              <w:rPr>
                <w:rFonts w:ascii="Arial Unicode MS" w:cs="Arial Unicode MS" w:hAnsi="Helvetica" w:eastAsia="Arial Unicode MS" w:hint="default"/>
                <w:rtl w:val="0"/>
              </w:rPr>
              <w:t>“</w:t>
            </w:r>
            <w:r>
              <w:rPr>
                <w:rFonts w:ascii="Helvetica" w:cs="Arial Unicode MS" w:hAnsi="Arial Unicode MS" w:eastAsia="Arial Unicode MS"/>
                <w:rtl w:val="0"/>
              </w:rPr>
              <w:t>If</w:t>
            </w:r>
            <w:r>
              <w:rPr>
                <w:rFonts w:ascii="Arial Unicode MS" w:cs="Arial Unicode MS" w:hAnsi="Helvetica" w:eastAsia="Arial Unicode MS" w:hint="default"/>
                <w:rtl w:val="0"/>
              </w:rPr>
              <w:t>”</w:t>
            </w:r>
            <w:r>
              <w:rPr>
                <w:rFonts w:ascii="Helvetica" w:cs="Arial Unicode MS" w:hAnsi="Arial Unicode MS" w:eastAsia="Arial Unicode MS"/>
                <w:rtl w:val="0"/>
              </w:rPr>
              <w:t>}</w:t>
            </w:r>
          </w:p>
          <w:p>
            <w:pPr>
              <w:pStyle w:val="Table Style 2"/>
              <w:bidi w:val="0"/>
            </w:pPr>
            <w:r>
              <w:rPr>
                <w:rFonts w:ascii="Helvetica" w:cs="Arial Unicode MS" w:hAnsi="Arial Unicode MS" w:eastAsia="Arial Unicode MS"/>
                <w:rtl w:val="0"/>
              </w:rPr>
              <w:t>The function returns 5</w:t>
            </w:r>
          </w:p>
        </w:tc>
      </w:tr>
      <w:tr>
        <w:tblPrEx>
          <w:shd w:val="clear" w:color="auto" w:fill="auto"/>
        </w:tblPrEx>
        <w:trPr>
          <w:trHeight w:val="120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string favorite[6] = {</w:t>
            </w:r>
          </w:p>
          <w:p>
            <w:pPr>
              <w:pStyle w:val="Table Style 2"/>
              <w:bidi w:val="0"/>
            </w:pPr>
            <w:r>
              <w:rPr>
                <w:rFonts w:ascii="Arial Unicode MS" w:cs="Arial Unicode MS" w:hAnsi="Helvetica" w:eastAsia="Arial Unicode MS" w:hint="default"/>
                <w:rtl w:val="0"/>
              </w:rPr>
              <w:t>“</w:t>
            </w:r>
            <w:r>
              <w:rPr>
                <w:rFonts w:ascii="Helvetica" w:cs="Arial Unicode MS" w:hAnsi="Arial Unicode MS" w:eastAsia="Arial Unicode MS"/>
                <w:rtl w:val="0"/>
              </w:rPr>
              <w:t xml:space="preserve">Style", </w:t>
            </w:r>
            <w:r>
              <w:rPr>
                <w:rFonts w:ascii="Arial Unicode MS" w:cs="Arial Unicode MS" w:hAnsi="Helvetica" w:eastAsia="Arial Unicode MS" w:hint="default"/>
                <w:rtl w:val="0"/>
              </w:rPr>
              <w:t>“</w:t>
            </w:r>
            <w:r>
              <w:rPr>
                <w:rFonts w:ascii="Helvetica" w:cs="Arial Unicode MS" w:hAnsi="Arial Unicode MS" w:eastAsia="Arial Unicode MS"/>
                <w:rtl w:val="0"/>
              </w:rPr>
              <w:t>If</w:t>
            </w:r>
            <w:r>
              <w:rPr>
                <w:rFonts w:ascii="Arial Unicode MS" w:cs="Arial Unicode MS" w:hAnsi="Helvetica" w:eastAsia="Arial Unicode MS" w:hint="default"/>
                <w:rtl w:val="0"/>
              </w:rPr>
              <w:t>”</w:t>
            </w:r>
            <w:r>
              <w:rPr>
                <w:rFonts w:ascii="Helvetica" w:cs="Arial Unicode MS" w:hAnsi="Arial Unicode MS" w:eastAsia="Arial Unicode MS"/>
                <w:rtl w:val="0"/>
              </w:rPr>
              <w:t>, "So What?</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w:t>
            </w:r>
            <w:r>
              <w:rPr>
                <w:rFonts w:ascii="Arial Unicode MS" w:cs="Arial Unicode MS" w:hAnsi="Helvetica" w:eastAsia="Arial Unicode MS" w:hint="default"/>
                <w:rtl w:val="0"/>
              </w:rPr>
              <w:t>“</w:t>
            </w:r>
            <w:r>
              <w:rPr>
                <w:rFonts w:ascii="Helvetica" w:cs="Arial Unicode MS" w:hAnsi="Arial Unicode MS" w:eastAsia="Arial Unicode MS"/>
                <w:rtl w:val="0"/>
              </w:rPr>
              <w:t>Clean</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w:t>
            </w:r>
            <w:r>
              <w:rPr>
                <w:rFonts w:ascii="Arial Unicode MS" w:cs="Arial Unicode MS" w:hAnsi="Helvetica" w:eastAsia="Arial Unicode MS" w:hint="default"/>
                <w:rtl w:val="0"/>
              </w:rPr>
              <w:t>“</w:t>
            </w:r>
            <w:r>
              <w:rPr>
                <w:rFonts w:ascii="Helvetica" w:cs="Arial Unicode MS" w:hAnsi="Arial Unicode MS" w:eastAsia="Arial Unicode MS"/>
                <w:rtl w:val="0"/>
              </w:rPr>
              <w:t>Heaven</w:t>
            </w:r>
            <w:r>
              <w:rPr>
                <w:rFonts w:ascii="Arial Unicode MS" w:cs="Arial Unicode MS" w:hAnsi="Helvetica" w:eastAsia="Arial Unicode MS" w:hint="default"/>
                <w:rtl w:val="0"/>
              </w:rPr>
              <w:t>”</w:t>
            </w:r>
            <w:r>
              <w:rPr>
                <w:rFonts w:ascii="Helvetica" w:cs="Arial Unicode MS" w:hAnsi="Arial Unicode MS" w:eastAsia="Arial Unicode MS"/>
                <w:rtl w:val="0"/>
              </w:rPr>
              <w:t>, "Take Five"</w:t>
            </w:r>
          </w:p>
          <w:p>
            <w:pPr>
              <w:pStyle w:val="Table Style 2"/>
              <w:bidi w:val="0"/>
            </w:pPr>
            <w:r>
              <w:rPr>
                <w:rFonts w:ascii="Helvetica" w:cs="Arial Unicode MS" w:hAnsi="Arial Unicode MS" w:eastAsia="Arial Unicode MS"/>
                <w:rtl w:val="0"/>
              </w:rPr>
              <w:t>};</w:t>
            </w:r>
          </w:p>
          <w:p>
            <w:pPr>
              <w:pStyle w:val="Table Style 2"/>
              <w:bidi w:val="0"/>
            </w:pPr>
            <w:r>
              <w:rPr>
                <w:rFonts w:ascii="Helvetica" w:cs="Arial Unicode MS" w:hAnsi="Arial Unicode MS" w:eastAsia="Arial Unicode MS"/>
                <w:rtl w:val="0"/>
              </w:rPr>
              <w:t>int r = moveToStart(favorite, 6, 1);</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After the function is called, favorite will be {</w:t>
            </w:r>
            <w:r>
              <w:rPr>
                <w:rFonts w:ascii="Arial Unicode MS" w:cs="Arial Unicode MS" w:hAnsi="Helvetica" w:eastAsia="Arial Unicode MS" w:hint="default"/>
                <w:rtl w:val="0"/>
              </w:rPr>
              <w:t>“</w:t>
            </w:r>
            <w:r>
              <w:rPr>
                <w:rFonts w:ascii="Helvetica" w:cs="Arial Unicode MS" w:hAnsi="Arial Unicode MS" w:eastAsia="Arial Unicode MS"/>
                <w:rtl w:val="0"/>
              </w:rPr>
              <w:t>If</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w:t>
            </w:r>
            <w:r>
              <w:rPr>
                <w:rFonts w:ascii="Arial Unicode MS" w:cs="Arial Unicode MS" w:hAnsi="Helvetica" w:eastAsia="Arial Unicode MS" w:hint="default"/>
                <w:rtl w:val="0"/>
              </w:rPr>
              <w:t>“</w:t>
            </w:r>
            <w:r>
              <w:rPr>
                <w:rFonts w:ascii="Helvetica" w:cs="Arial Unicode MS" w:hAnsi="Arial Unicode MS" w:eastAsia="Arial Unicode MS"/>
                <w:rtl w:val="0"/>
              </w:rPr>
              <w:t>Style</w:t>
            </w:r>
            <w:r>
              <w:rPr>
                <w:rFonts w:ascii="Arial Unicode MS" w:cs="Arial Unicode MS" w:hAnsi="Helvetica" w:eastAsia="Arial Unicode MS" w:hint="default"/>
                <w:rtl w:val="0"/>
              </w:rPr>
              <w:t>”</w:t>
            </w:r>
            <w:r>
              <w:rPr>
                <w:rFonts w:ascii="Helvetica" w:cs="Arial Unicode MS" w:hAnsi="Arial Unicode MS" w:eastAsia="Arial Unicode MS"/>
                <w:rtl w:val="0"/>
              </w:rPr>
              <w:t>, "So What?</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w:t>
            </w:r>
            <w:r>
              <w:rPr>
                <w:rFonts w:ascii="Arial Unicode MS" w:cs="Arial Unicode MS" w:hAnsi="Helvetica" w:eastAsia="Arial Unicode MS" w:hint="default"/>
                <w:rtl w:val="0"/>
              </w:rPr>
              <w:t>“</w:t>
            </w:r>
            <w:r>
              <w:rPr>
                <w:rFonts w:ascii="Helvetica" w:cs="Arial Unicode MS" w:hAnsi="Arial Unicode MS" w:eastAsia="Arial Unicode MS"/>
                <w:rtl w:val="0"/>
              </w:rPr>
              <w:t>Clean</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w:t>
            </w:r>
            <w:r>
              <w:rPr>
                <w:rFonts w:ascii="Arial Unicode MS" w:cs="Arial Unicode MS" w:hAnsi="Helvetica" w:eastAsia="Arial Unicode MS" w:hint="default"/>
                <w:rtl w:val="0"/>
              </w:rPr>
              <w:t>“</w:t>
            </w:r>
            <w:r>
              <w:rPr>
                <w:rFonts w:ascii="Helvetica" w:cs="Arial Unicode MS" w:hAnsi="Arial Unicode MS" w:eastAsia="Arial Unicode MS"/>
                <w:rtl w:val="0"/>
              </w:rPr>
              <w:t>Heaven</w:t>
            </w:r>
            <w:r>
              <w:rPr>
                <w:rFonts w:ascii="Arial Unicode MS" w:cs="Arial Unicode MS" w:hAnsi="Helvetica" w:eastAsia="Arial Unicode MS" w:hint="default"/>
                <w:rtl w:val="0"/>
              </w:rPr>
              <w:t>”</w:t>
            </w:r>
            <w:r>
              <w:rPr>
                <w:rFonts w:ascii="Helvetica" w:cs="Arial Unicode MS" w:hAnsi="Arial Unicode MS" w:eastAsia="Arial Unicode MS"/>
                <w:rtl w:val="0"/>
              </w:rPr>
              <w:t>, "Take Five</w:t>
            </w:r>
            <w:r>
              <w:rPr>
                <w:rFonts w:ascii="Arial Unicode MS" w:cs="Arial Unicode MS" w:hAnsi="Helvetica" w:eastAsia="Arial Unicode MS" w:hint="default"/>
                <w:rtl w:val="0"/>
              </w:rPr>
              <w:t>”</w:t>
            </w:r>
            <w:r>
              <w:rPr>
                <w:rFonts w:ascii="Helvetica" w:cs="Arial Unicode MS" w:hAnsi="Arial Unicode MS" w:eastAsia="Arial Unicode MS"/>
                <w:rtl w:val="0"/>
              </w:rPr>
              <w:t>}</w:t>
            </w:r>
          </w:p>
          <w:p>
            <w:pPr>
              <w:pStyle w:val="Table Style 2"/>
              <w:bidi w:val="0"/>
            </w:pPr>
            <w:r>
              <w:rPr>
                <w:rFonts w:ascii="Arial Unicode MS" w:cs="Arial Unicode MS" w:hAnsi="Helvetica" w:eastAsia="Arial Unicode MS" w:hint="default"/>
                <w:rtl w:val="0"/>
              </w:rPr>
              <w:t>“</w:t>
            </w:r>
            <w:r>
              <w:rPr>
                <w:rFonts w:ascii="Helvetica" w:cs="Arial Unicode MS" w:hAnsi="Arial Unicode MS" w:eastAsia="Arial Unicode MS"/>
                <w:rtl w:val="0"/>
              </w:rPr>
              <w:t>If</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has been moved to the start</w:t>
            </w:r>
          </w:p>
          <w:p>
            <w:pPr>
              <w:pStyle w:val="Table Style 2"/>
              <w:bidi w:val="0"/>
            </w:pPr>
            <w:r>
              <w:rPr>
                <w:rFonts w:ascii="Helvetica" w:cs="Arial Unicode MS" w:hAnsi="Arial Unicode MS" w:eastAsia="Arial Unicode MS"/>
                <w:rtl w:val="0"/>
              </w:rPr>
              <w:t>The function returns 1</w:t>
            </w:r>
          </w:p>
        </w:tc>
      </w:tr>
      <w:tr>
        <w:tblPrEx>
          <w:shd w:val="clear" w:color="auto" w:fill="auto"/>
        </w:tblPrEx>
        <w:trPr>
          <w:trHeight w:val="120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string favorite[6] = {</w:t>
            </w:r>
          </w:p>
          <w:p>
            <w:pPr>
              <w:pStyle w:val="Table Style 2"/>
              <w:bidi w:val="0"/>
            </w:pPr>
            <w:r>
              <w:rPr>
                <w:rFonts w:ascii="Arial Unicode MS" w:cs="Arial Unicode MS" w:hAnsi="Helvetica" w:eastAsia="Arial Unicode MS" w:hint="default"/>
                <w:rtl w:val="0"/>
              </w:rPr>
              <w:t>“</w:t>
            </w:r>
            <w:r>
              <w:rPr>
                <w:rFonts w:ascii="Helvetica" w:cs="Arial Unicode MS" w:hAnsi="Arial Unicode MS" w:eastAsia="Arial Unicode MS"/>
                <w:rtl w:val="0"/>
              </w:rPr>
              <w:t xml:space="preserve">Style", </w:t>
            </w:r>
            <w:r>
              <w:rPr>
                <w:rFonts w:ascii="Arial Unicode MS" w:cs="Arial Unicode MS" w:hAnsi="Helvetica" w:eastAsia="Arial Unicode MS" w:hint="default"/>
                <w:rtl w:val="0"/>
              </w:rPr>
              <w:t>“</w:t>
            </w:r>
            <w:r>
              <w:rPr>
                <w:rFonts w:ascii="Helvetica" w:cs="Arial Unicode MS" w:hAnsi="Arial Unicode MS" w:eastAsia="Arial Unicode MS"/>
                <w:rtl w:val="0"/>
              </w:rPr>
              <w:t>If</w:t>
            </w:r>
            <w:r>
              <w:rPr>
                <w:rFonts w:ascii="Arial Unicode MS" w:cs="Arial Unicode MS" w:hAnsi="Helvetica" w:eastAsia="Arial Unicode MS" w:hint="default"/>
                <w:rtl w:val="0"/>
              </w:rPr>
              <w:t>”</w:t>
            </w:r>
            <w:r>
              <w:rPr>
                <w:rFonts w:ascii="Helvetica" w:cs="Arial Unicode MS" w:hAnsi="Arial Unicode MS" w:eastAsia="Arial Unicode MS"/>
                <w:rtl w:val="0"/>
              </w:rPr>
              <w:t>, "So What?</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w:t>
            </w:r>
            <w:r>
              <w:rPr>
                <w:rFonts w:ascii="Arial Unicode MS" w:cs="Arial Unicode MS" w:hAnsi="Helvetica" w:eastAsia="Arial Unicode MS" w:hint="default"/>
                <w:rtl w:val="0"/>
              </w:rPr>
              <w:t>“</w:t>
            </w:r>
            <w:r>
              <w:rPr>
                <w:rFonts w:ascii="Helvetica" w:cs="Arial Unicode MS" w:hAnsi="Arial Unicode MS" w:eastAsia="Arial Unicode MS"/>
                <w:rtl w:val="0"/>
              </w:rPr>
              <w:t>Clean</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w:t>
            </w:r>
            <w:r>
              <w:rPr>
                <w:rFonts w:ascii="Arial Unicode MS" w:cs="Arial Unicode MS" w:hAnsi="Helvetica" w:eastAsia="Arial Unicode MS" w:hint="default"/>
                <w:rtl w:val="0"/>
              </w:rPr>
              <w:t>“</w:t>
            </w:r>
            <w:r>
              <w:rPr>
                <w:rFonts w:ascii="Helvetica" w:cs="Arial Unicode MS" w:hAnsi="Arial Unicode MS" w:eastAsia="Arial Unicode MS"/>
                <w:rtl w:val="0"/>
              </w:rPr>
              <w:t>Heaven</w:t>
            </w:r>
            <w:r>
              <w:rPr>
                <w:rFonts w:ascii="Arial Unicode MS" w:cs="Arial Unicode MS" w:hAnsi="Helvetica" w:eastAsia="Arial Unicode MS" w:hint="default"/>
                <w:rtl w:val="0"/>
              </w:rPr>
              <w:t>”</w:t>
            </w:r>
            <w:r>
              <w:rPr>
                <w:rFonts w:ascii="Helvetica" w:cs="Arial Unicode MS" w:hAnsi="Arial Unicode MS" w:eastAsia="Arial Unicode MS"/>
                <w:rtl w:val="0"/>
              </w:rPr>
              <w:t>, "Take Five"</w:t>
            </w:r>
          </w:p>
          <w:p>
            <w:pPr>
              <w:pStyle w:val="Table Style 2"/>
              <w:bidi w:val="0"/>
            </w:pPr>
            <w:r>
              <w:rPr>
                <w:rFonts w:ascii="Helvetica" w:cs="Arial Unicode MS" w:hAnsi="Arial Unicode MS" w:eastAsia="Arial Unicode MS"/>
                <w:rtl w:val="0"/>
              </w:rPr>
              <w:t>};</w:t>
            </w:r>
          </w:p>
          <w:p>
            <w:pPr>
              <w:pStyle w:val="Table Style 2"/>
              <w:bidi w:val="0"/>
            </w:pPr>
            <w:r>
              <w:rPr>
                <w:rFonts w:ascii="Helvetica" w:cs="Arial Unicode MS" w:hAnsi="Arial Unicode MS" w:eastAsia="Arial Unicode MS"/>
                <w:rtl w:val="0"/>
              </w:rPr>
              <w:t xml:space="preserve">int r = moveToEnd(favorite, 6, 0); </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After the function is called, favorite will be {</w:t>
            </w:r>
            <w:r>
              <w:rPr>
                <w:rFonts w:ascii="Arial Unicode MS" w:cs="Arial Unicode MS" w:hAnsi="Helvetica" w:eastAsia="Arial Unicode MS" w:hint="default"/>
                <w:rtl w:val="0"/>
              </w:rPr>
              <w:t>“</w:t>
            </w:r>
            <w:r>
              <w:rPr>
                <w:rFonts w:ascii="Helvetica" w:cs="Arial Unicode MS" w:hAnsi="Arial Unicode MS" w:eastAsia="Arial Unicode MS"/>
                <w:rtl w:val="0"/>
              </w:rPr>
              <w:t>If</w:t>
            </w:r>
            <w:r>
              <w:rPr>
                <w:rFonts w:ascii="Arial Unicode MS" w:cs="Arial Unicode MS" w:hAnsi="Helvetica" w:eastAsia="Arial Unicode MS" w:hint="default"/>
                <w:rtl w:val="0"/>
              </w:rPr>
              <w:t>”</w:t>
            </w:r>
            <w:r>
              <w:rPr>
                <w:rFonts w:ascii="Helvetica" w:cs="Arial Unicode MS" w:hAnsi="Arial Unicode MS" w:eastAsia="Arial Unicode MS"/>
                <w:rtl w:val="0"/>
              </w:rPr>
              <w:t>, "So What?</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w:t>
            </w:r>
            <w:r>
              <w:rPr>
                <w:rFonts w:ascii="Arial Unicode MS" w:cs="Arial Unicode MS" w:hAnsi="Helvetica" w:eastAsia="Arial Unicode MS" w:hint="default"/>
                <w:rtl w:val="0"/>
              </w:rPr>
              <w:t>“</w:t>
            </w:r>
            <w:r>
              <w:rPr>
                <w:rFonts w:ascii="Helvetica" w:cs="Arial Unicode MS" w:hAnsi="Arial Unicode MS" w:eastAsia="Arial Unicode MS"/>
                <w:rtl w:val="0"/>
              </w:rPr>
              <w:t>Clean</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w:t>
            </w:r>
            <w:r>
              <w:rPr>
                <w:rFonts w:ascii="Arial Unicode MS" w:cs="Arial Unicode MS" w:hAnsi="Helvetica" w:eastAsia="Arial Unicode MS" w:hint="default"/>
                <w:rtl w:val="0"/>
              </w:rPr>
              <w:t>“</w:t>
            </w:r>
            <w:r>
              <w:rPr>
                <w:rFonts w:ascii="Helvetica" w:cs="Arial Unicode MS" w:hAnsi="Arial Unicode MS" w:eastAsia="Arial Unicode MS"/>
                <w:rtl w:val="0"/>
              </w:rPr>
              <w:t>Heaven</w:t>
            </w:r>
            <w:r>
              <w:rPr>
                <w:rFonts w:ascii="Arial Unicode MS" w:cs="Arial Unicode MS" w:hAnsi="Helvetica" w:eastAsia="Arial Unicode MS" w:hint="default"/>
                <w:rtl w:val="0"/>
              </w:rPr>
              <w:t>”</w:t>
            </w:r>
            <w:r>
              <w:rPr>
                <w:rFonts w:ascii="Helvetica" w:cs="Arial Unicode MS" w:hAnsi="Arial Unicode MS" w:eastAsia="Arial Unicode MS"/>
                <w:rtl w:val="0"/>
              </w:rPr>
              <w:t>, "Take Five</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w:t>
            </w:r>
            <w:r>
              <w:rPr>
                <w:rFonts w:ascii="Arial Unicode MS" w:cs="Arial Unicode MS" w:hAnsi="Helvetica" w:eastAsia="Arial Unicode MS" w:hint="default"/>
                <w:rtl w:val="0"/>
              </w:rPr>
              <w:t>“</w:t>
            </w:r>
            <w:r>
              <w:rPr>
                <w:rFonts w:ascii="Helvetica" w:cs="Arial Unicode MS" w:hAnsi="Arial Unicode MS" w:eastAsia="Arial Unicode MS"/>
                <w:rtl w:val="0"/>
              </w:rPr>
              <w:t>Style</w:t>
            </w:r>
            <w:r>
              <w:rPr>
                <w:rFonts w:ascii="Arial Unicode MS" w:cs="Arial Unicode MS" w:hAnsi="Helvetica" w:eastAsia="Arial Unicode MS" w:hint="default"/>
                <w:rtl w:val="0"/>
              </w:rPr>
              <w:t>”</w:t>
            </w:r>
            <w:r>
              <w:rPr>
                <w:rFonts w:ascii="Helvetica" w:cs="Arial Unicode MS" w:hAnsi="Arial Unicode MS" w:eastAsia="Arial Unicode MS"/>
                <w:rtl w:val="0"/>
              </w:rPr>
              <w:t>}</w:t>
            </w:r>
          </w:p>
          <w:p>
            <w:pPr>
              <w:pStyle w:val="Table Style 2"/>
              <w:bidi w:val="0"/>
            </w:pPr>
            <w:r>
              <w:rPr>
                <w:rFonts w:ascii="Arial Unicode MS" w:cs="Arial Unicode MS" w:hAnsi="Helvetica" w:eastAsia="Arial Unicode MS" w:hint="default"/>
                <w:rtl w:val="0"/>
              </w:rPr>
              <w:t>“</w:t>
            </w:r>
            <w:r>
              <w:rPr>
                <w:rFonts w:ascii="Helvetica" w:cs="Arial Unicode MS" w:hAnsi="Arial Unicode MS" w:eastAsia="Arial Unicode MS"/>
                <w:rtl w:val="0"/>
              </w:rPr>
              <w:t>Style</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has been moved to the end</w:t>
            </w:r>
          </w:p>
          <w:p>
            <w:pPr>
              <w:pStyle w:val="Table Style 2"/>
              <w:bidi w:val="0"/>
            </w:pPr>
            <w:r>
              <w:rPr>
                <w:rFonts w:ascii="Helvetica" w:cs="Arial Unicode MS" w:hAnsi="Arial Unicode MS" w:eastAsia="Arial Unicode MS"/>
                <w:rtl w:val="0"/>
              </w:rPr>
              <w:t>The function returns 0</w:t>
            </w:r>
          </w:p>
          <w:p>
            <w:pPr>
              <w:pStyle w:val="Table Style 2"/>
              <w:bidi w:val="0"/>
            </w:pPr>
          </w:p>
        </w:tc>
      </w:tr>
      <w:tr>
        <w:tblPrEx>
          <w:shd w:val="clear" w:color="auto" w:fill="auto"/>
        </w:tblPrEx>
        <w:trPr>
          <w:trHeight w:val="72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int i = computeSPI(some_spi, some_changes, some_votes, some_grammy,</w:t>
            </w:r>
          </w:p>
          <w:p>
            <w:pPr>
              <w:pStyle w:val="Table Style 2"/>
              <w:bidi w:val="0"/>
            </w:pPr>
            <w:r>
              <w:rPr>
                <w:rFonts w:ascii="Helvetica" w:cs="Arial Unicode MS" w:hAnsi="Arial Unicode MS" w:eastAsia="Arial Unicode MS"/>
                <w:rtl w:val="0"/>
              </w:rPr>
              <w:t>-1);</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This header is invalid and the function will return -1 since size &lt; 0</w:t>
            </w:r>
          </w:p>
        </w:tc>
      </w:tr>
      <w:tr>
        <w:tblPrEx>
          <w:shd w:val="clear" w:color="auto" w:fill="auto"/>
        </w:tblPrEx>
        <w:trPr>
          <w:trHeight w:val="48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int i = getRankistList(spi, SPI_PLATINUM, songList, -1)</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This header is invalid and the function will return -1 since size &lt; 0</w:t>
            </w:r>
          </w:p>
        </w:tc>
      </w:tr>
      <w:tr>
        <w:tblPrEx>
          <w:shd w:val="clear" w:color="auto" w:fill="auto"/>
        </w:tblPrEx>
        <w:trPr>
          <w:trHeight w:val="48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int i = getChangeList(spi_changes, SPI_CHANGE_NO, songList, -1)</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This header is invalid and the function will return -1 since size &lt; 0</w:t>
            </w:r>
          </w:p>
        </w:tc>
      </w:tr>
      <w:tr>
        <w:tblPrEx>
          <w:shd w:val="clear" w:color="auto" w:fill="auto"/>
        </w:tblPrEx>
        <w:trPr>
          <w:trHeight w:val="48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int i = getGrammyList(grammy, songList, -1)</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This header is invalid and the function will return -1 since size &lt; 0</w:t>
            </w:r>
          </w:p>
        </w:tc>
      </w:tr>
      <w:tr>
        <w:tblPrEx>
          <w:shd w:val="clear" w:color="auto" w:fill="auto"/>
        </w:tblPrEx>
        <w:trPr>
          <w:trHeight w:val="48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 xml:space="preserve">int n = merge(jazz, -1, rap, 3, z, 30); </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This header is invalid and the function will return -1 since size1 &lt; 0</w:t>
            </w:r>
          </w:p>
        </w:tc>
      </w:tr>
      <w:tr>
        <w:tblPrEx>
          <w:shd w:val="clear" w:color="auto" w:fill="auto"/>
        </w:tblPrEx>
        <w:trPr>
          <w:trHeight w:val="48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 xml:space="preserve">int n = merge(jazz, 4, rap, -1, z, 30); </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This header is invalid and the function will return -1 since size2 &lt; 0</w:t>
            </w:r>
          </w:p>
        </w:tc>
      </w:tr>
      <w:tr>
        <w:tblPrEx>
          <w:shd w:val="clear" w:color="auto" w:fill="auto"/>
        </w:tblPrEx>
        <w:trPr>
          <w:trHeight w:val="48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 xml:space="preserve">int n = merge(jazz, -1, rap, 3, z, 30); </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This header is invalid and the function will return -1 since size &lt; 0</w:t>
            </w:r>
          </w:p>
        </w:tc>
      </w:tr>
      <w:tr>
        <w:tblPrEx>
          <w:shd w:val="clear" w:color="auto" w:fill="auto"/>
        </w:tblPrEx>
        <w:trPr>
          <w:trHeight w:val="48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 xml:space="preserve">int n = merge(jazz, 4, rap, 3, z, 6); </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This header is invalid and the function will return -1 since size1 + size2 &gt; size</w:t>
            </w:r>
          </w:p>
        </w:tc>
      </w:tr>
      <w:tr>
        <w:tblPrEx>
          <w:shd w:val="clear" w:color="auto" w:fill="auto"/>
        </w:tblPrEx>
        <w:trPr>
          <w:trHeight w:val="72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string jazz[4] = {</w:t>
            </w:r>
            <w:r>
              <w:rPr>
                <w:rFonts w:ascii="Arial Unicode MS" w:cs="Arial Unicode MS" w:hAnsi="Helvetica" w:eastAsia="Arial Unicode MS" w:hint="default"/>
                <w:rtl w:val="0"/>
              </w:rPr>
              <w:t>“</w:t>
            </w:r>
            <w:r>
              <w:rPr>
                <w:rFonts w:ascii="Helvetica" w:cs="Arial Unicode MS" w:hAnsi="Arial Unicode MS" w:eastAsia="Arial Unicode MS"/>
                <w:rtl w:val="0"/>
              </w:rPr>
              <w:t>Affirmation</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Take Five", </w:t>
            </w:r>
            <w:r>
              <w:rPr>
                <w:rFonts w:ascii="Arial Unicode MS" w:cs="Arial Unicode MS" w:hAnsi="Helvetica" w:eastAsia="Arial Unicode MS" w:hint="default"/>
                <w:rtl w:val="0"/>
              </w:rPr>
              <w:t>“</w:t>
            </w:r>
            <w:r>
              <w:rPr>
                <w:rFonts w:ascii="Helvetica" w:cs="Arial Unicode MS" w:hAnsi="Arial Unicode MS" w:eastAsia="Arial Unicode MS"/>
                <w:rtl w:val="0"/>
              </w:rPr>
              <w:t>So What?</w:t>
            </w:r>
            <w:r>
              <w:rPr>
                <w:rFonts w:ascii="Arial Unicode MS" w:cs="Arial Unicode MS" w:hAnsi="Helvetica" w:eastAsia="Arial Unicode MS" w:hint="default"/>
                <w:rtl w:val="0"/>
              </w:rPr>
              <w:t>”</w:t>
            </w:r>
            <w:r>
              <w:rPr>
                <w:rFonts w:ascii="Helvetica" w:cs="Arial Unicode MS" w:hAnsi="Arial Unicode MS" w:eastAsia="Arial Unicode MS"/>
                <w:rtl w:val="0"/>
              </w:rPr>
              <w:t>, "Angela</w:t>
            </w:r>
            <w:r>
              <w:rPr>
                <w:rFonts w:ascii="Arial Unicode MS" w:cs="Arial Unicode MS" w:hAnsi="Helvetica" w:eastAsia="Arial Unicode MS" w:hint="default"/>
                <w:rtl w:val="0"/>
              </w:rPr>
              <w:t>”</w:t>
            </w:r>
            <w:r>
              <w:rPr>
                <w:rFonts w:ascii="Helvetica" w:cs="Arial Unicode MS" w:hAnsi="Arial Unicode MS" w:eastAsia="Arial Unicode MS"/>
                <w:rtl w:val="0"/>
              </w:rPr>
              <w:t>};</w:t>
            </w:r>
          </w:p>
          <w:p>
            <w:pPr>
              <w:pStyle w:val="Table Style 2"/>
              <w:bidi w:val="0"/>
            </w:pPr>
            <w:r>
              <w:rPr>
                <w:rFonts w:ascii="Helvetica" w:cs="Arial Unicode MS" w:hAnsi="Arial Unicode MS" w:eastAsia="Arial Unicode MS"/>
                <w:rtl w:val="0"/>
              </w:rPr>
              <w:t xml:space="preserve">int n = merge(jazz, 4, rap, 3, z, 30); </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This header is invalid and the function will return -1 since jazz[] is not in nonincreasing order</w:t>
            </w:r>
          </w:p>
        </w:tc>
      </w:tr>
      <w:tr>
        <w:tblPrEx>
          <w:shd w:val="clear" w:color="auto" w:fill="auto"/>
        </w:tblPrEx>
        <w:trPr>
          <w:trHeight w:val="48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int i = deleteDuplicates(somestring, -1)</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This header is invalid and the function will return -1 since size &lt; 0</w:t>
            </w:r>
          </w:p>
        </w:tc>
      </w:tr>
      <w:tr>
        <w:tblPrEx>
          <w:shd w:val="clear" w:color="auto" w:fill="auto"/>
        </w:tblPrEx>
        <w:trPr>
          <w:trHeight w:val="48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int i = moveToStart(somestring, -1, 3)</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This header is invalid and the function will return -1 since size &lt; 0</w:t>
            </w:r>
          </w:p>
        </w:tc>
      </w:tr>
      <w:tr>
        <w:tblPrEx>
          <w:shd w:val="clear" w:color="auto" w:fill="auto"/>
        </w:tblPrEx>
        <w:trPr>
          <w:trHeight w:val="48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int i = moveToStart(somestring, 3, 3)</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This header is invalid and the function will return -1 since loc &gt;= size</w:t>
            </w:r>
          </w:p>
        </w:tc>
      </w:tr>
      <w:tr>
        <w:tblPrEx>
          <w:shd w:val="clear" w:color="auto" w:fill="auto"/>
        </w:tblPrEx>
        <w:trPr>
          <w:trHeight w:val="48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int i = moveToEnd(somestring, -1, 3)</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This header is invalid and the function will return -1 since size &lt; 0</w:t>
            </w:r>
          </w:p>
        </w:tc>
      </w:tr>
      <w:tr>
        <w:tblPrEx>
          <w:shd w:val="clear" w:color="auto" w:fill="auto"/>
        </w:tblPrEx>
        <w:trPr>
          <w:trHeight w:val="48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int i = moveToEnd(somestring, 3, 3)</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This header is invalid and the function will return -1 since loc &gt;= size</w:t>
            </w:r>
          </w:p>
        </w:tc>
      </w:tr>
      <w:tr>
        <w:tblPrEx>
          <w:shd w:val="clear" w:color="auto" w:fill="auto"/>
        </w:tblPrEx>
        <w:trPr>
          <w:trHeight w:val="48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string album[3] = { "If", "Angela, "Heaven" };</w:t>
            </w:r>
          </w:p>
          <w:p>
            <w:pPr>
              <w:pStyle w:val="Table Style 2"/>
              <w:bidi w:val="0"/>
            </w:pPr>
            <w:r>
              <w:rPr>
                <w:rFonts w:ascii="Helvetica" w:cs="Arial Unicode MS" w:hAnsi="Arial Unicode MS" w:eastAsia="Arial Unicode MS"/>
                <w:rtl w:val="0"/>
              </w:rPr>
              <w:t xml:space="preserve"> string playlist = album[3]; </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This will crash the program. There is no way to account for this error</w:t>
            </w:r>
          </w:p>
        </w:tc>
      </w:tr>
    </w:tbl>
    <w:p>
      <w:pPr>
        <w:pStyle w:val="Body"/>
      </w:pPr>
      <w:r>
        <w:rPr>
          <w:sz w:val="24"/>
          <w:szCs w:val="24"/>
        </w:rPr>
        <w:br w:type="page"/>
      </w:r>
    </w:p>
    <w:p>
      <w:pPr>
        <w:pStyle w:val="Body"/>
      </w:pPr>
      <w:r>
        <w:rPr>
          <w:sz w:val="24"/>
          <w:szCs w:val="24"/>
        </w:rPr>
        <w:br w:type="page"/>
      </w:r>
    </w:p>
    <w:p>
      <w:pPr>
        <w:pStyle w:val="Body"/>
      </w:pP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