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right"/>
      </w:pPr>
      <w:r>
        <w:rPr>
          <w:rtl w:val="0"/>
          <w:lang w:val="en-US"/>
        </w:rPr>
        <w:t>Nilesh Gupta</w:t>
      </w:r>
    </w:p>
    <w:p>
      <w:pPr>
        <w:pStyle w:val="Body"/>
        <w:jc w:val="right"/>
      </w:pPr>
      <w:r>
        <w:rPr>
          <w:rtl w:val="0"/>
          <w:lang w:val="en-US"/>
        </w:rPr>
        <w:t>604489201</w:t>
      </w:r>
    </w:p>
    <w:p>
      <w:pPr>
        <w:pStyle w:val="Body"/>
        <w:bidi w:val="0"/>
      </w:pPr>
      <w:r>
        <w:rPr>
          <w:rFonts w:ascii="Helvetica" w:cs="Arial Unicode MS" w:hAnsi="Arial Unicode MS" w:eastAsia="Arial Unicode MS"/>
          <w:rtl w:val="0"/>
        </w:rPr>
        <w:t>CS 31 Homework #3 Write Up</w:t>
      </w:r>
    </w:p>
    <w:p>
      <w:pPr>
        <w:pStyle w:val="Body"/>
        <w:bidi w:val="0"/>
      </w:pPr>
    </w:p>
    <w:p>
      <w:pPr>
        <w:pStyle w:val="Body"/>
        <w:bidi w:val="0"/>
      </w:pPr>
      <w:r>
        <w:rPr>
          <w:rFonts w:ascii="Helvetica" w:cs="Arial Unicode MS" w:hAnsi="Arial Unicode MS" w:eastAsia="Arial Unicode MS"/>
          <w:rtl w:val="0"/>
        </w:rPr>
        <w:t>This assignment was by far the most time consuming of the homework so far. Much of the spec describing this homework was also unclear. I didn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realize what to do if the user inputted 0 or even that the user could draw a shape at a height and width within the canvas height and width - I thought the canvas height and width was supposed to define the shape. This ambiguity stems from the absence of an observable output in the spec. Unlike other assignments, the professor chose to simply outline the program this time which caused much confusion. </w:t>
      </w:r>
    </w:p>
    <w:p>
      <w:pPr>
        <w:pStyle w:val="Body"/>
        <w:bidi w:val="0"/>
      </w:pPr>
    </w:p>
    <w:p>
      <w:pPr>
        <w:pStyle w:val="Body"/>
        <w:bidi w:val="0"/>
      </w:pPr>
      <w:r>
        <w:rPr>
          <w:rFonts w:ascii="Helvetica" w:cs="Arial Unicode MS" w:hAnsi="Arial Unicode MS" w:eastAsia="Arial Unicode MS"/>
          <w:rtl w:val="0"/>
        </w:rPr>
        <w:t>One obstacle that I still wasn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able to overcome was accounting for other variable types besides int in response to the menus. The only way to do this that I could think of was changing all of my code from switch statements to if statements. I wanted to practice using switch statements this assignment so I refrained. Also seeing as this update was only added a day before the due date, I did not have the time to change all of my code. </w:t>
      </w:r>
    </w:p>
    <w:p>
      <w:pPr>
        <w:pStyle w:val="Body"/>
        <w:bidi w:val="0"/>
      </w:pPr>
    </w:p>
    <w:p>
      <w:pPr>
        <w:pStyle w:val="Body"/>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6"/>
        <w:gridCol w:w="4677"/>
      </w:tblGrid>
      <w:tr>
        <w:tblPrEx>
          <w:shd w:val="clear" w:color="auto" w:fill="auto"/>
        </w:tblPrEx>
        <w:trPr>
          <w:trHeight w:val="280" w:hRule="exact"/>
          <w:tblHeader/>
        </w:trPr>
        <w:tc>
          <w:tcPr>
            <w:tcW w:type="dxa" w:w="9353"/>
            <w:gridSpan w:val="2"/>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Table Title 1"/>
            </w:pPr>
            <w:r>
              <w:t>Possible Inputs</w:t>
              <w:tab/>
              <w:tab/>
              <w:tab/>
              <w:tab/>
              <w:tab/>
              <w:t xml:space="preserve">  Result</w:t>
            </w:r>
          </w:p>
        </w:tc>
      </w:tr>
      <w:tr>
        <w:tblPrEx>
          <w:shd w:val="clear" w:color="auto" w:fill="auto"/>
        </w:tblPrEx>
        <w:trPr>
          <w:trHeight w:val="281"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Set canvasHeight at 41 or -1</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will output error msg and show main menu</w:t>
            </w:r>
          </w:p>
        </w:tc>
      </w:tr>
      <w:tr>
        <w:tblPrEx>
          <w:shd w:val="clear" w:color="auto" w:fill="auto"/>
        </w:tblPrEx>
        <w:trPr>
          <w:trHeight w:val="281"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Set canvasWidth at 51 or -1</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will output error msg and show main menu</w:t>
            </w:r>
          </w:p>
        </w:tc>
      </w:tr>
      <w:tr>
        <w:tblPrEx>
          <w:shd w:val="clear" w:color="auto" w:fill="auto"/>
        </w:tblPrEx>
        <w:trPr>
          <w:trHeight w:val="281"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Input an invalid ASCII character for pen</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will output error msg and show main menu</w:t>
            </w:r>
          </w:p>
        </w:tc>
      </w:tr>
      <w:tr>
        <w:tblPrEx>
          <w:shd w:val="clear" w:color="auto" w:fill="auto"/>
        </w:tblPrEx>
        <w:trPr>
          <w:trHeight w:val="281"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Try to Draw Shape without setting up canvas</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will output error msg and show main menu</w:t>
            </w:r>
          </w:p>
        </w:tc>
      </w:tr>
      <w:tr>
        <w:tblPrEx>
          <w:shd w:val="clear" w:color="auto" w:fill="auto"/>
        </w:tblPrEx>
        <w:trPr>
          <w:trHeight w:val="281"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Try to Draw Shape without selecting a pen</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will output error msg and show main menu</w:t>
            </w:r>
          </w:p>
        </w:tc>
      </w:tr>
      <w:tr>
        <w:tblPrEx>
          <w:shd w:val="clear" w:color="auto" w:fill="auto"/>
        </w:tblPrEx>
        <w:trPr>
          <w:trHeight w:val="72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If user selects integer outside 1-5 at shape selection menu or main menu</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will call the input invalid and print shape selection menu or main menu until the user inputs a valid value</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Enter character that</w:t>
            </w:r>
            <w:r>
              <w:rPr>
                <w:rFonts w:ascii="Arial Unicode MS" w:cs="Arial Unicode MS" w:hAnsi="Helvetica" w:eastAsia="Arial Unicode MS" w:hint="default"/>
                <w:rtl w:val="0"/>
              </w:rPr>
              <w:t>’</w:t>
            </w:r>
            <w:r>
              <w:rPr>
                <w:rFonts w:ascii="Helvetica" w:cs="Arial Unicode MS" w:hAnsi="Arial Unicode MS" w:eastAsia="Arial Unicode MS"/>
                <w:rtl w:val="0"/>
              </w:rPr>
              <w:t>s not H/h or S/s for type</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program will call input invalid and ask for another input until user enters a valid value</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User enters a height or width for the shape that is outside the canvasHeight or canvasWidth they set</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will output error msg and ask for another input until a valid value is entered</w:t>
            </w:r>
          </w:p>
        </w:tc>
      </w:tr>
      <w:tr>
        <w:tblPrEx>
          <w:shd w:val="clear" w:color="auto" w:fill="auto"/>
        </w:tblPrEx>
        <w:trPr>
          <w:trHeight w:val="120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User enters a non Integer value at either menu</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 couldn</w:t>
            </w:r>
            <w:r>
              <w:rPr>
                <w:rFonts w:ascii="Arial Unicode MS" w:cs="Arial Unicode MS" w:hAnsi="Helvetica" w:eastAsia="Arial Unicode MS" w:hint="default"/>
                <w:rtl w:val="0"/>
              </w:rPr>
              <w:t>’</w:t>
            </w:r>
            <w:r>
              <w:rPr>
                <w:rFonts w:ascii="Helvetica" w:cs="Arial Unicode MS" w:hAnsi="Arial Unicode MS" w:eastAsia="Arial Unicode MS"/>
                <w:rtl w:val="0"/>
              </w:rPr>
              <w:t>t account for this since it would involve changing all of my switch statements to if statements so I could use a string variable instead of an int and I did not want to change all of my code so late. Sorry :(</w:t>
            </w:r>
          </w:p>
        </w:tc>
      </w:tr>
    </w:tbl>
    <w:p>
      <w:pPr>
        <w:pStyle w:val="Body"/>
        <w:bidi w:val="0"/>
      </w:pPr>
      <w:r>
        <w:rPr>
          <w:rFonts w:ascii="Helvetica" w:cs="Arial Unicode MS" w:hAnsi="Arial Unicode MS" w:eastAsia="Arial Unicode MS"/>
          <w:rtl w:val="0"/>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Table Title 1">
    <w:name w:val="Table Title 1"/>
    <w:next w:val="Table Title 1"/>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