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530" w:rsidRDefault="008E23F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189.4pt;margin-top:108.8pt;width:179.2pt;height:10.95pt;flip:x;z-index:251669504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190.15pt;margin-top:149.5pt;width:178.45pt;height:0;flip:x;z-index:251668480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368.6pt;margin-top:136.45pt;width:56.35pt;height:31.3pt;z-index:251667456">
            <v:textbox>
              <w:txbxContent>
                <w:p w:rsidR="009E15C4" w:rsidRDefault="009E15C4" w:rsidP="009E15C4">
                  <w:r>
                    <w:t>Client 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368.6pt;margin-top:93.15pt;width:56.35pt;height:31.3pt;z-index:251666432">
            <v:textbox>
              <w:txbxContent>
                <w:p w:rsidR="009E15C4" w:rsidRDefault="009E15C4" w:rsidP="009E15C4">
                  <w:r>
                    <w:t>Client 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368.6pt;margin-top:47.75pt;width:56.35pt;height:31.3pt;z-index:251659264">
            <v:textbox>
              <w:txbxContent>
                <w:p w:rsidR="00CB32B3" w:rsidRDefault="00CB32B3" w:rsidP="00CB32B3">
                  <w:r>
                    <w:t>Client</w:t>
                  </w:r>
                  <w:r w:rsidR="009E15C4">
                    <w:t xml:space="preserve"> 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32" style="position:absolute;margin-left:190.15pt;margin-top:69.65pt;width:178.45pt;height:23.5pt;flip:x;z-index:251665408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32.1pt;margin-top:108.8pt;width:158.05pt;height:.75pt;flip:y;z-index:251664384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189.4pt;margin-top:65.75pt;width:.75pt;height:199.55pt;z-index:251662336" o:connectortype="straight"/>
        </w:pict>
      </w:r>
      <w:r>
        <w:rPr>
          <w:noProof/>
        </w:rPr>
        <w:pict>
          <v:shape id="_x0000_s1030" type="#_x0000_t32" style="position:absolute;margin-left:31.3pt;margin-top:69.65pt;width:.8pt;height:195.65pt;flip:x;z-index:251661312" o:connectortype="straight"/>
        </w:pict>
      </w:r>
      <w:r>
        <w:rPr>
          <w:noProof/>
        </w:rPr>
        <w:pict>
          <v:shape id="_x0000_s1029" type="#_x0000_t202" style="position:absolute;margin-left:139.6pt;margin-top:24.25pt;width:112.4pt;height:41.5pt;z-index:251660288">
            <v:textbox>
              <w:txbxContent>
                <w:p w:rsidR="00CB32B3" w:rsidRDefault="00CB32B3" w:rsidP="00CB32B3">
                  <w:r>
                    <w:t>Priority Queue Implementation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-1.55pt;margin-top:28.15pt;width:78.25pt;height:41.5pt;z-index:251658240">
            <v:textbox>
              <w:txbxContent>
                <w:p w:rsidR="00CB32B3" w:rsidRPr="00D41AB6" w:rsidRDefault="00CB32B3">
                  <w:pPr>
                    <w:rPr>
                      <w:color w:val="FFC000"/>
                    </w:rPr>
                  </w:pPr>
                  <w:r w:rsidRPr="00D41AB6">
                    <w:t>Server</w:t>
                  </w:r>
                </w:p>
              </w:txbxContent>
            </v:textbox>
          </v:shape>
        </w:pict>
      </w:r>
    </w:p>
    <w:sectPr w:rsidR="00FE6530" w:rsidSect="00FE6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B32B3"/>
    <w:rsid w:val="000725C3"/>
    <w:rsid w:val="008E23F5"/>
    <w:rsid w:val="009E15C4"/>
    <w:rsid w:val="00B600DD"/>
    <w:rsid w:val="00C851F0"/>
    <w:rsid w:val="00CB32B3"/>
    <w:rsid w:val="00D41AB6"/>
    <w:rsid w:val="00FE6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30"/>
        <o:r id="V:Rule8" type="connector" idref="#_x0000_s1041"/>
        <o:r id="V:Rule9" type="connector" idref="#_x0000_s1031"/>
        <o:r id="V:Rule10" type="connector" idref="#_x0000_s1042"/>
        <o:r id="V:Rule11" type="connector" idref="#_x0000_s1033"/>
        <o:r id="V:Rule12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11A71-ECED-4715-88C9-9C2148D8D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2017-11-26T00:32:00Z</dcterms:created>
  <dcterms:modified xsi:type="dcterms:W3CDTF">2017-11-26T00:51:00Z</dcterms:modified>
</cp:coreProperties>
</file>