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KT &amp; HANDOVER DOCUMENT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SYSTEM OVERVIEW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 Name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(Example: Payments Platform, CI/CD Infrastructure, Core Backend Services)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 in 5 Lines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does this system do (non-technical)?</w:t>
        <w:br w:type="textWrapping"/>
        <w:t xml:space="preserve">Who uses it? ☐ B2B ☐ B2C ☐ Internal</w:t>
        <w:br w:type="textWrapping"/>
        <w:t xml:space="preserve">When is it most critical? (time, events, business hours)</w:t>
        <w:br w:type="textWrapping"/>
        <w:t xml:space="preserve">Business / revenue / compliance impact if down?</w:t>
        <w:br w:type="textWrapping"/>
        <w:t xml:space="preserve">One-line worst-case failure scenario.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jb5avt1ngo8g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Business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problem does this system solve?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Why does the business depend on it?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Criticality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High  ☐ Medium  ☐ Low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0"/>
          <w:szCs w:val="20"/>
        </w:rPr>
      </w:pPr>
      <w:bookmarkStart w:colFirst="0" w:colLast="0" w:name="_uqge1f3zmlew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Impact if System is Down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breaks? </w:t>
        <w:br w:type="textWrapping"/>
        <w:tab/>
        <w:t xml:space="preserve">Who is affected?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0"/>
          <w:szCs w:val="20"/>
        </w:rPr>
      </w:pPr>
      <w:bookmarkStart w:colFirst="0" w:colLast="0" w:name="_x95hhxm4ns96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Environments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Prod ☐ Staging ☐ QA ☐ Dev ☐ Other: __________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environments DevOps owns vs supports?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0"/>
          <w:szCs w:val="20"/>
        </w:rPr>
      </w:pPr>
      <w:bookmarkStart w:colFirst="0" w:colLast="0" w:name="_bvb3ku9l06jr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Key Technologies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Cloud, tools, platforms (AWS, Kubernetes, Terraform, Jenkins, etc.)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0"/>
          <w:szCs w:val="20"/>
        </w:rPr>
      </w:pPr>
      <w:bookmarkStart w:colFirst="0" w:colLast="0" w:name="_ikpobym3uub9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Architecture Reference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🔗 Link to detailed architecture documentation (do not duplicate here)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Updated: __________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Verified by Incoming Owner: ☐ Yes ☐ No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0"/>
          <w:szCs w:val="20"/>
        </w:rPr>
      </w:pPr>
      <w:bookmarkStart w:colFirst="0" w:colLast="0" w:name="_84lnmjdny9v1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Plain-English Notes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Anything a new owner should know before touching this system</w:t>
        <w:br w:type="textWrapping"/>
        <w:tab/>
        <w:t xml:space="preserve">(tribal knowledge, shortcuts, sharp edges, history)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DAY-1 SURVIVAL CHECKLIST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 Prevent accidental damage during the first few days.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Required Access &amp; Tools: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Item</w:t>
        <w:tab/>
        <w:tab/>
        <w:tab/>
        <w:t xml:space="preserve">  Required</w:t>
        <w:tab/>
        <w:t xml:space="preserve">Location / Link</w:t>
        <w:tab/>
        <w:tab/>
        <w:t xml:space="preserve">Safe on Day-1</w:t>
        <w:tab/>
        <w:tab/>
        <w:t xml:space="preserve">Notes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Console</w:t>
        <w:tab/>
        <w:tab/>
        <w:tab/>
        <w:t xml:space="preserve">☐</w:t>
        <w:tab/>
        <w:tab/>
        <w:tab/>
        <w:tab/>
        <w:t xml:space="preserve">☐ Yes ☐ No</w:t>
        <w:tab/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 Repository</w:t>
        <w:tab/>
        <w:tab/>
        <w:tab/>
        <w:t xml:space="preserve">☐</w:t>
        <w:tab/>
        <w:tab/>
        <w:tab/>
        <w:tab/>
        <w:t xml:space="preserve">☐ Yes ☐ No</w:t>
        <w:tab/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CI/CD Tool</w:t>
        <w:tab/>
        <w:tab/>
        <w:tab/>
        <w:t xml:space="preserve">☐</w:t>
        <w:tab/>
        <w:tab/>
        <w:tab/>
        <w:tab/>
        <w:t xml:space="preserve">☐ Yes ☐ No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Monitoring</w:t>
        <w:tab/>
        <w:tab/>
        <w:tab/>
        <w:t xml:space="preserve">☐</w:t>
        <w:tab/>
        <w:tab/>
        <w:tab/>
        <w:tab/>
        <w:t xml:space="preserve">☐ Yes ☐ No</w:t>
        <w:tab/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Secrets Location</w:t>
        <w:tab/>
        <w:tab/>
        <w:t xml:space="preserve">☐</w:t>
        <w:tab/>
        <w:tab/>
        <w:tab/>
        <w:tab/>
        <w:t xml:space="preserve">☐ No</w:t>
        <w:tab/>
        <w:t xml:space="preserve">Mention location only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Safe Actions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List actions safe for a new owner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(Read-only checks, dry-runs, pipeline view, dashboard review)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kbjpgmrg22rp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Actions NOT to Perform Initially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Explicitly list what must not be touched in the first few days.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 &amp; ROLLBACK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0"/>
          <w:szCs w:val="20"/>
        </w:rPr>
      </w:pPr>
      <w:bookmarkStart w:colFirst="0" w:colLast="0" w:name="_75856ab2i2uv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Normal Deployment Process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(Describe exact steps in order, not theory.)</w:t>
      </w:r>
    </w:p>
    <w:tbl>
      <w:tblPr>
        <w:tblStyle w:val="Table1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Tool/Command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Repo Link: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Pipeline Link: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Trigger Type: ☐ Manual ☐ Auto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Deployment Window: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Pre-deployment Checks: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1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Post-deployment Validation: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Rollback Procedure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to do if something goes wrong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RollBack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/ Medium / Low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Rollback Trigger:</w:t>
        <w:br w:type="textWrapping"/>
        <w:t xml:space="preserve">Who approves rollback?</w:t>
        <w:br w:type="textWrapping"/>
        <w:t xml:space="preserve">Expected rollback time?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Note: If rollback is unclear, KT is incomplete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720" w:right="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FAILURES &amp; FIXES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tbl>
      <w:tblPr>
        <w:tblStyle w:val="Table3"/>
        <w:tblW w:w="10260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830"/>
        <w:gridCol w:w="1830"/>
        <w:gridCol w:w="2310"/>
        <w:gridCol w:w="2445"/>
        <w:tblGridChange w:id="0">
          <w:tblGrid>
            <w:gridCol w:w="1845"/>
            <w:gridCol w:w="1830"/>
            <w:gridCol w:w="1830"/>
            <w:gridCol w:w="231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Issue/Symptom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Likely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to 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KEDB / Ticket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/ Medium /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ab/>
        <w:t xml:space="preserve">KNOWN BAD DAYS / WINDOWS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High-traffic periods: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Month-end / EOD / Audit windows: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Times when deployments must be avoided:</w:t>
      </w:r>
    </w:p>
    <w:p w:rsidR="00000000" w:rsidDel="00000000" w:rsidP="00000000" w:rsidRDefault="00000000" w:rsidRPr="00000000" w14:paraId="000000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DANGER ZONES (DO NOT TOUCH)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Area/Action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Dangerous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Approval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Emergency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☐ Yes ☐ No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unsure — DO NOT PROCEED. Escalate.</w:t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OWNERSHIP &amp; ESCALATION</w:t>
      </w:r>
    </w:p>
    <w:p w:rsidR="00000000" w:rsidDel="00000000" w:rsidP="00000000" w:rsidRDefault="00000000" w:rsidRPr="00000000" w14:paraId="0000008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tbl>
      <w:tblPr>
        <w:tblStyle w:val="Table5"/>
        <w:tblW w:w="9135.0" w:type="dxa"/>
        <w:jc w:val="left"/>
        <w:tblInd w:w="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040"/>
        <w:gridCol w:w="2340"/>
        <w:gridCol w:w="2460"/>
        <w:tblGridChange w:id="0">
          <w:tblGrid>
            <w:gridCol w:w="2295"/>
            <w:gridCol w:w="2040"/>
            <w:gridCol w:w="2340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 /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 /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 to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Escalation 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kp09rp8ybw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30-DAY OWNERSHIP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 1: Observe, shadow, read-only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 2: Non-prod changes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 3: Prod deployment with supervision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 4: Independent ownership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3j7r8c4e1d11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DOCUMENTS (DO NOT DUPLICATE)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 existing SOPs, setup guides, runbooks here.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🔗 Environment Setup Guide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🔗 Deployment SOP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🔗 Incident Runbook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🔗 Architecture Deep Dive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This document guides usage of these docs — it does not replace them.</w:t>
      </w:r>
    </w:p>
    <w:p w:rsidR="00000000" w:rsidDel="00000000" w:rsidP="00000000" w:rsidRDefault="00000000" w:rsidRPr="00000000" w14:paraId="000000AE">
      <w:pPr>
        <w:spacing w:after="240" w:befor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RESPONSIBILITIES &amp; TRANSITION PLAN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 Ensure continuity of critical work without overloading the incoming owner.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Rules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Only existing, in-progress, or recurring tasks allowed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new initiatives or future roadmap items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Each task must have context, priority, and approval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Incoming owner can accept / defer / reject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 Tasks / Responsibilities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3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575"/>
        <w:gridCol w:w="2490"/>
        <w:gridCol w:w="1020"/>
        <w:gridCol w:w="1305"/>
        <w:gridCol w:w="1695"/>
        <w:gridCol w:w="1440"/>
        <w:tblGridChange w:id="0">
          <w:tblGrid>
            <w:gridCol w:w="1605"/>
            <w:gridCol w:w="1575"/>
            <w:gridCol w:w="2490"/>
            <w:gridCol w:w="1020"/>
            <w:gridCol w:w="1305"/>
            <w:gridCol w:w="1695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/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Knowledge transfer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Reconmmendation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Incoming Owner Desicion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☐ Ops </w:t>
              <w:br w:type="textWrapping"/>
              <w:t xml:space="preserve">☐ Project </w:t>
              <w:br w:type="textWrapping"/>
              <w:t xml:space="preserve">☐ Automation ☐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☐ Not Started ☐ In Progress ☐ 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/ Medium /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☐ Yes ☐ Partial ☐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Continue / Pause / Escalate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 / Defer / Reject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Critical Recurring Responsibilities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(Things that happen weekly / monthly / event-driven)</w:t>
      </w:r>
    </w:p>
    <w:p w:rsidR="00000000" w:rsidDel="00000000" w:rsidP="00000000" w:rsidRDefault="00000000" w:rsidRPr="00000000" w14:paraId="000000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 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 After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3j8eec7ke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HANDOVER COMPLETION CHECK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☐ Replacement can deploy safely</w:t>
        <w:br w:type="textWrapping"/>
        <w:t xml:space="preserve"> ☐ Replacement understands rollback</w:t>
        <w:br w:type="textWrapping"/>
        <w:t xml:space="preserve"> ☐ Replacement knows danger zones</w:t>
        <w:br w:type="textWrapping"/>
        <w:t xml:space="preserve"> ☐ Escalation paths are clear</w:t>
        <w:br w:type="textWrapping"/>
        <w:t xml:space="preserve"> ☐ Architecture verified by new owner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KT Status: ☐ Complete ☐ Needs Follow-up</w:t>
      </w:r>
    </w:p>
    <w:p w:rsidR="00000000" w:rsidDel="00000000" w:rsidP="00000000" w:rsidRDefault="00000000" w:rsidRPr="00000000" w14:paraId="000000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oeyil50ku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Sign-off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Outgoing Owner: ___________________</w:t>
        <w:br w:type="textWrapping"/>
        <w:t xml:space="preserve"> Incoming Owner: ___________________</w:t>
        <w:br w:type="textWrapping"/>
        <w:t xml:space="preserve"> Date: ___________________</w:t>
      </w:r>
    </w:p>
    <w:p w:rsidR="00000000" w:rsidDel="00000000" w:rsidP="00000000" w:rsidRDefault="00000000" w:rsidRPr="00000000" w14:paraId="000000E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