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F04079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Enquiry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="00F04079">
        <w:rPr>
          <w:b/>
          <w:sz w:val="24"/>
          <w:szCs w:val="24"/>
        </w:rPr>
        <w:t xml:space="preserve"> Enquiry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04079">
        <w:rPr>
          <w:sz w:val="24"/>
          <w:szCs w:val="24"/>
        </w:rPr>
        <w:t>can manage the enquiry  of following form</w:t>
      </w:r>
      <w:r w:rsidR="00293D6D">
        <w:rPr>
          <w:sz w:val="24"/>
          <w:szCs w:val="24"/>
        </w:rPr>
        <w:t>.</w:t>
      </w:r>
    </w:p>
    <w:p w:rsidR="00F04079" w:rsidRDefault="00F04079" w:rsidP="00F040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Feedback</w:t>
      </w:r>
    </w:p>
    <w:p w:rsidR="00F04079" w:rsidRDefault="00F04079" w:rsidP="00F040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Complaint </w:t>
      </w:r>
    </w:p>
    <w:p w:rsidR="00F04079" w:rsidRDefault="00F04079" w:rsidP="00F040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Estimate request</w:t>
      </w:r>
    </w:p>
    <w:p w:rsidR="00F04079" w:rsidRPr="00F04079" w:rsidRDefault="00F04079" w:rsidP="00F040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Quick enquiry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F04079">
        <w:rPr>
          <w:b/>
          <w:sz w:val="24"/>
        </w:rPr>
        <w:t>enquiry</w:t>
      </w:r>
      <w:r w:rsidR="006A3F07">
        <w:rPr>
          <w:b/>
          <w:sz w:val="24"/>
        </w:rPr>
        <w:t xml:space="preserve"> 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F04079">
        <w:rPr>
          <w:sz w:val="24"/>
        </w:rPr>
        <w:t>Enquiry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3F7DD9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‘Manage </w:t>
      </w:r>
      <w:r w:rsidR="00F04079">
        <w:rPr>
          <w:sz w:val="24"/>
        </w:rPr>
        <w:t>Enquiry</w:t>
      </w:r>
      <w:r w:rsidR="00F51CAE">
        <w:rPr>
          <w:sz w:val="24"/>
        </w:rPr>
        <w:t>’ page</w:t>
      </w:r>
      <w:r w:rsidR="00F04079">
        <w:rPr>
          <w:sz w:val="24"/>
        </w:rPr>
        <w:t>,</w:t>
      </w:r>
      <w:r>
        <w:rPr>
          <w:sz w:val="24"/>
        </w:rPr>
        <w:t xml:space="preserve"> </w:t>
      </w:r>
      <w:r w:rsidR="00F04079">
        <w:rPr>
          <w:sz w:val="24"/>
        </w:rPr>
        <w:t>we have to select the enquiry type and click on ‘Show’ button.</w:t>
      </w:r>
    </w:p>
    <w:p w:rsidR="00F51CAE" w:rsidRDefault="00812F6A" w:rsidP="00F51C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</w:t>
      </w:r>
      <w:r w:rsidR="00F51CAE">
        <w:rPr>
          <w:sz w:val="24"/>
        </w:rPr>
        <w:t xml:space="preserve">, all the entry of respective for will display, </w:t>
      </w:r>
      <w:r>
        <w:rPr>
          <w:sz w:val="24"/>
        </w:rPr>
        <w:t xml:space="preserve"> we can edit and delete the existing records.</w:t>
      </w:r>
    </w:p>
    <w:p w:rsidR="00F51CAE" w:rsidRDefault="00F51CAE" w:rsidP="00F51CAE">
      <w:pPr>
        <w:pStyle w:val="ListParagraph"/>
        <w:rPr>
          <w:sz w:val="24"/>
        </w:rPr>
      </w:pPr>
    </w:p>
    <w:p w:rsidR="006674A6" w:rsidRDefault="00F51CAE" w:rsidP="00F51CA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F51CAE" w:rsidRDefault="006674A6" w:rsidP="00F51CAE">
      <w:pPr>
        <w:pStyle w:val="ListParagraph"/>
        <w:tabs>
          <w:tab w:val="left" w:pos="1335"/>
        </w:tabs>
        <w:rPr>
          <w:noProof/>
          <w:sz w:val="24"/>
        </w:rPr>
      </w:pPr>
      <w:r>
        <w:rPr>
          <w:sz w:val="24"/>
        </w:rPr>
        <w:t>1.</w:t>
      </w:r>
      <w:r w:rsidR="00F51CAE">
        <w:rPr>
          <w:sz w:val="24"/>
        </w:rPr>
        <w:tab/>
      </w:r>
    </w:p>
    <w:p w:rsidR="00F51CAE" w:rsidRDefault="00F51CAE" w:rsidP="006674A6">
      <w:pPr>
        <w:pStyle w:val="ListParagraph"/>
        <w:rPr>
          <w:noProof/>
          <w:sz w:val="24"/>
        </w:rPr>
      </w:pPr>
    </w:p>
    <w:p w:rsidR="00FE6222" w:rsidRDefault="00FE6222" w:rsidP="006674A6">
      <w:pPr>
        <w:pStyle w:val="ListParagraph"/>
        <w:rPr>
          <w:sz w:val="24"/>
        </w:rPr>
      </w:pPr>
    </w:p>
    <w:p w:rsidR="00FE6222" w:rsidRDefault="00FE6222" w:rsidP="006674A6">
      <w:pPr>
        <w:pStyle w:val="ListParagraph"/>
        <w:rPr>
          <w:sz w:val="24"/>
        </w:rPr>
      </w:pPr>
    </w:p>
    <w:p w:rsidR="00FE6222" w:rsidRDefault="00FE6222" w:rsidP="006674A6">
      <w:pPr>
        <w:pStyle w:val="ListParagraph"/>
        <w:rPr>
          <w:sz w:val="24"/>
        </w:rPr>
      </w:pPr>
    </w:p>
    <w:p w:rsidR="00FE6222" w:rsidRDefault="00FE6222" w:rsidP="006674A6">
      <w:pPr>
        <w:pStyle w:val="ListParagraph"/>
        <w:rPr>
          <w:sz w:val="24"/>
        </w:rPr>
      </w:pPr>
    </w:p>
    <w:p w:rsidR="00F51CAE" w:rsidRDefault="00F51CAE" w:rsidP="006674A6">
      <w:pPr>
        <w:pStyle w:val="ListParagraph"/>
        <w:rPr>
          <w:sz w:val="24"/>
        </w:rPr>
      </w:pPr>
      <w:bookmarkStart w:id="0" w:name="_GoBack"/>
      <w:bookmarkEnd w:id="0"/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1" name="Picture 1" descr="D:\Github_Develop\Release note\Jaslok\Enquiry 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Enquiry Man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AE" w:rsidRDefault="00365DA2" w:rsidP="006674A6">
      <w:pPr>
        <w:pStyle w:val="ListParagraph"/>
        <w:rPr>
          <w:sz w:val="24"/>
        </w:rPr>
      </w:pPr>
      <w:r>
        <w:rPr>
          <w:sz w:val="24"/>
        </w:rPr>
        <w:lastRenderedPageBreak/>
        <w:t>2.</w:t>
      </w:r>
    </w:p>
    <w:p w:rsidR="00F51CAE" w:rsidRDefault="00F51CAE" w:rsidP="006674A6">
      <w:pPr>
        <w:pStyle w:val="ListParagraph"/>
        <w:rPr>
          <w:sz w:val="24"/>
        </w:rPr>
      </w:pPr>
    </w:p>
    <w:p w:rsidR="00F51CAE" w:rsidRDefault="00F51CAE" w:rsidP="006674A6">
      <w:pPr>
        <w:pStyle w:val="ListParagraph"/>
        <w:rPr>
          <w:sz w:val="24"/>
        </w:rPr>
      </w:pPr>
    </w:p>
    <w:p w:rsidR="00F51CAE" w:rsidRDefault="00F51CAE" w:rsidP="006674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3" name="Picture 3" descr="D:\Github_Develop\Release note\Jaslok\Enquiry Man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Enquiry Man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AE" w:rsidRDefault="00F51CAE" w:rsidP="006674A6">
      <w:pPr>
        <w:pStyle w:val="ListParagraph"/>
        <w:rPr>
          <w:sz w:val="24"/>
        </w:rPr>
      </w:pPr>
    </w:p>
    <w:p w:rsidR="00365DA2" w:rsidRPr="00F51CAE" w:rsidRDefault="00365DA2" w:rsidP="00F51CAE">
      <w:pPr>
        <w:rPr>
          <w:sz w:val="24"/>
        </w:rPr>
      </w:pPr>
    </w:p>
    <w:sectPr w:rsidR="00365DA2" w:rsidRPr="00F5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C92" w:rsidRDefault="002A3C92" w:rsidP="005B25D4">
      <w:pPr>
        <w:spacing w:after="0" w:line="240" w:lineRule="auto"/>
      </w:pPr>
      <w:r>
        <w:separator/>
      </w:r>
    </w:p>
  </w:endnote>
  <w:endnote w:type="continuationSeparator" w:id="0">
    <w:p w:rsidR="002A3C92" w:rsidRDefault="002A3C92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C92" w:rsidRDefault="002A3C92" w:rsidP="005B25D4">
      <w:pPr>
        <w:spacing w:after="0" w:line="240" w:lineRule="auto"/>
      </w:pPr>
      <w:r>
        <w:separator/>
      </w:r>
    </w:p>
  </w:footnote>
  <w:footnote w:type="continuationSeparator" w:id="0">
    <w:p w:rsidR="002A3C92" w:rsidRDefault="002A3C92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458"/>
    <w:multiLevelType w:val="hybridMultilevel"/>
    <w:tmpl w:val="C2E0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619B1"/>
    <w:rsid w:val="000E3170"/>
    <w:rsid w:val="001B0172"/>
    <w:rsid w:val="00293D6D"/>
    <w:rsid w:val="002A3C92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A3F07"/>
    <w:rsid w:val="006B3C34"/>
    <w:rsid w:val="006F536F"/>
    <w:rsid w:val="00720AA5"/>
    <w:rsid w:val="00747B73"/>
    <w:rsid w:val="00812F6A"/>
    <w:rsid w:val="00870C9F"/>
    <w:rsid w:val="008954D0"/>
    <w:rsid w:val="00897607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D26B95"/>
    <w:rsid w:val="00DE752B"/>
    <w:rsid w:val="00E8576B"/>
    <w:rsid w:val="00EA483B"/>
    <w:rsid w:val="00F04079"/>
    <w:rsid w:val="00F13615"/>
    <w:rsid w:val="00F330B7"/>
    <w:rsid w:val="00F51CAE"/>
    <w:rsid w:val="00F92F48"/>
    <w:rsid w:val="00FA308E"/>
    <w:rsid w:val="00F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37</cp:revision>
  <dcterms:created xsi:type="dcterms:W3CDTF">2016-05-23T15:19:00Z</dcterms:created>
  <dcterms:modified xsi:type="dcterms:W3CDTF">2016-09-20T21:55:00Z</dcterms:modified>
</cp:coreProperties>
</file>