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F808DC" w:rsidRPr="00FA35CC" w:rsidTr="00E64192">
        <w:tc>
          <w:tcPr>
            <w:tcW w:w="1384" w:type="dxa"/>
            <w:shd w:val="clear" w:color="auto" w:fill="auto"/>
          </w:tcPr>
          <w:p w:rsidR="00F808DC" w:rsidRPr="00FA35CC" w:rsidRDefault="00F808DC" w:rsidP="00E64192">
            <w:pPr>
              <w:snapToGrid w:val="0"/>
              <w:rPr>
                <w:b/>
                <w:color w:val="auto"/>
                <w:lang w:eastAsia="ru-RU"/>
              </w:rPr>
            </w:pPr>
            <w:r w:rsidRPr="00FA35CC">
              <w:rPr>
                <w:noProof/>
                <w:color w:val="auto"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7D080814" wp14:editId="382A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1520" cy="826770"/>
                  <wp:effectExtent l="0" t="0" r="0" b="0"/>
                  <wp:wrapTight wrapText="bothSides">
                    <wp:wrapPolygon edited="0">
                      <wp:start x="0" y="0"/>
                      <wp:lineTo x="0" y="20903"/>
                      <wp:lineTo x="20813" y="20903"/>
                      <wp:lineTo x="20813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6" t="-84" r="-96" b="-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 xml:space="preserve">Федеральное государственное </w:t>
            </w:r>
            <w:r w:rsidR="00365EAD">
              <w:rPr>
                <w:b/>
                <w:color w:val="auto"/>
                <w:sz w:val="24"/>
                <w:szCs w:val="24"/>
              </w:rPr>
              <w:t>автономное</w:t>
            </w:r>
            <w:r w:rsidRPr="00E0089A">
              <w:rPr>
                <w:b/>
                <w:color w:val="auto"/>
                <w:sz w:val="24"/>
                <w:szCs w:val="24"/>
              </w:rPr>
              <w:t xml:space="preserve"> образовательное учреждение 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высшего образования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F808DC" w:rsidRPr="00E0089A" w:rsidRDefault="00F808DC" w:rsidP="00E0089A">
            <w:pPr>
              <w:spacing w:line="240" w:lineRule="auto"/>
              <w:ind w:right="-2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имени Н.Э. Баумана</w:t>
            </w:r>
          </w:p>
          <w:p w:rsidR="00F808DC" w:rsidRPr="00E0089A" w:rsidRDefault="00F808DC" w:rsidP="00E0089A">
            <w:pPr>
              <w:spacing w:line="240" w:lineRule="auto"/>
              <w:jc w:val="center"/>
              <w:rPr>
                <w:color w:val="auto"/>
                <w:sz w:val="24"/>
                <w:szCs w:val="24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(национальный исследовательский университет)»</w:t>
            </w:r>
          </w:p>
          <w:p w:rsidR="00F808DC" w:rsidRPr="00FA35CC" w:rsidRDefault="00F808DC" w:rsidP="00E0089A">
            <w:pPr>
              <w:spacing w:line="240" w:lineRule="auto"/>
              <w:jc w:val="center"/>
              <w:rPr>
                <w:color w:val="auto"/>
              </w:rPr>
            </w:pPr>
            <w:r w:rsidRPr="00E0089A">
              <w:rPr>
                <w:b/>
                <w:color w:val="auto"/>
                <w:sz w:val="24"/>
                <w:szCs w:val="24"/>
              </w:rPr>
              <w:t>(МГТУ им. Н.Э. Баумана)</w:t>
            </w:r>
          </w:p>
        </w:tc>
      </w:tr>
    </w:tbl>
    <w:p w:rsidR="00F808DC" w:rsidRPr="00FA35CC" w:rsidRDefault="00F808DC" w:rsidP="00F808DC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color w:val="auto"/>
          <w:sz w:val="10"/>
        </w:rPr>
      </w:pPr>
    </w:p>
    <w:p w:rsidR="00F808DC" w:rsidRPr="00FA35CC" w:rsidRDefault="00F808DC" w:rsidP="00F808DC">
      <w:pPr>
        <w:rPr>
          <w:b/>
          <w:color w:val="auto"/>
          <w:sz w:val="10"/>
        </w:rPr>
      </w:pP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ФАКУЛЬТЕТ ИУ «Информатика и системы управления»</w:t>
      </w:r>
    </w:p>
    <w:p w:rsidR="00F808DC" w:rsidRPr="00E0089A" w:rsidRDefault="00F808DC" w:rsidP="00F808DC">
      <w:pPr>
        <w:rPr>
          <w:color w:val="auto"/>
          <w:sz w:val="24"/>
          <w:szCs w:val="24"/>
        </w:rPr>
      </w:pPr>
      <w:r w:rsidRPr="00E0089A">
        <w:rPr>
          <w:color w:val="auto"/>
          <w:sz w:val="24"/>
          <w:szCs w:val="24"/>
        </w:rPr>
        <w:t>КАФЕДРА ИУ-</w:t>
      </w:r>
      <w:r w:rsidRPr="00E0089A">
        <w:rPr>
          <w:iCs/>
          <w:color w:val="auto"/>
          <w:sz w:val="24"/>
          <w:szCs w:val="24"/>
        </w:rPr>
        <w:t xml:space="preserve">7 «Программное </w:t>
      </w:r>
      <w:r w:rsidRPr="00E0089A">
        <w:rPr>
          <w:color w:val="auto"/>
          <w:sz w:val="24"/>
          <w:szCs w:val="24"/>
        </w:rPr>
        <w:t>обеспечение ЭВМ и информационные технологии»</w:t>
      </w:r>
    </w:p>
    <w:p w:rsidR="00F808DC" w:rsidRPr="002F731E" w:rsidRDefault="00F808DC" w:rsidP="00F808DC">
      <w:pPr>
        <w:rPr>
          <w:color w:val="auto"/>
          <w:szCs w:val="28"/>
        </w:rPr>
      </w:pPr>
    </w:p>
    <w:p w:rsidR="00F808DC" w:rsidRPr="002F731E" w:rsidRDefault="00F808DC" w:rsidP="00F808DC">
      <w:pPr>
        <w:rPr>
          <w:i/>
          <w:color w:val="auto"/>
          <w:szCs w:val="28"/>
        </w:rPr>
      </w:pPr>
    </w:p>
    <w:p w:rsidR="00F808DC" w:rsidRDefault="00F808DC" w:rsidP="00F808DC">
      <w:pPr>
        <w:rPr>
          <w:i/>
          <w:color w:val="auto"/>
          <w:szCs w:val="28"/>
        </w:rPr>
      </w:pPr>
    </w:p>
    <w:p w:rsidR="00F808DC" w:rsidRPr="00FA35CC" w:rsidRDefault="00F808DC" w:rsidP="00F808DC">
      <w:pPr>
        <w:rPr>
          <w:i/>
          <w:color w:val="auto"/>
          <w:sz w:val="32"/>
        </w:rPr>
      </w:pPr>
    </w:p>
    <w:p w:rsidR="00F808DC" w:rsidRPr="002F731E" w:rsidRDefault="002F731E" w:rsidP="00F808DC">
      <w:pPr>
        <w:spacing w:before="114" w:after="114" w:line="276" w:lineRule="auto"/>
        <w:jc w:val="center"/>
        <w:rPr>
          <w:b/>
          <w:color w:val="auto"/>
        </w:rPr>
      </w:pPr>
      <w:r w:rsidRPr="002F731E">
        <w:rPr>
          <w:b/>
          <w:color w:val="auto"/>
          <w:sz w:val="40"/>
          <w:szCs w:val="40"/>
        </w:rPr>
        <w:t>Отчет</w:t>
      </w:r>
    </w:p>
    <w:p w:rsidR="00F808DC" w:rsidRPr="00784144" w:rsidRDefault="00E93CA9" w:rsidP="00F808DC">
      <w:pPr>
        <w:jc w:val="center"/>
        <w:rPr>
          <w:b/>
          <w:color w:val="auto"/>
        </w:rPr>
      </w:pPr>
      <w:r>
        <w:rPr>
          <w:b/>
          <w:i/>
          <w:color w:val="auto"/>
          <w:sz w:val="40"/>
          <w:szCs w:val="40"/>
        </w:rPr>
        <w:t xml:space="preserve">по лабораторной работе № </w:t>
      </w:r>
      <w:r w:rsidR="00B27E84">
        <w:rPr>
          <w:b/>
          <w:i/>
          <w:color w:val="auto"/>
          <w:sz w:val="40"/>
          <w:szCs w:val="40"/>
        </w:rPr>
        <w:t>3</w:t>
      </w:r>
    </w:p>
    <w:p w:rsidR="00F808DC" w:rsidRDefault="00F808DC" w:rsidP="00F808DC">
      <w:pPr>
        <w:rPr>
          <w:bCs/>
          <w:iCs/>
          <w:color w:val="auto"/>
          <w:sz w:val="40"/>
        </w:rPr>
      </w:pPr>
    </w:p>
    <w:p w:rsidR="00E0089A" w:rsidRPr="00FA35CC" w:rsidRDefault="00E0089A" w:rsidP="00F808DC">
      <w:pPr>
        <w:rPr>
          <w:bCs/>
          <w:iCs/>
          <w:color w:val="auto"/>
          <w:sz w:val="40"/>
        </w:rPr>
      </w:pPr>
    </w:p>
    <w:p w:rsidR="002F731E" w:rsidRDefault="002F731E" w:rsidP="00F808DC">
      <w:pPr>
        <w:rPr>
          <w:color w:val="auto"/>
          <w:szCs w:val="28"/>
        </w:rPr>
      </w:pPr>
    </w:p>
    <w:p w:rsidR="00E0089A" w:rsidRDefault="00E0089A" w:rsidP="00F808DC">
      <w:pPr>
        <w:rPr>
          <w:color w:val="auto"/>
          <w:szCs w:val="28"/>
        </w:rPr>
      </w:pPr>
    </w:p>
    <w:p w:rsidR="002F731E" w:rsidRPr="00784144" w:rsidRDefault="003A139C" w:rsidP="00F808DC">
      <w:pPr>
        <w:rPr>
          <w:color w:val="auto"/>
          <w:szCs w:val="28"/>
          <w:u w:val="single"/>
        </w:rPr>
      </w:pPr>
      <w:r>
        <w:rPr>
          <w:color w:val="auto"/>
          <w:szCs w:val="28"/>
        </w:rPr>
        <w:t>Дисциплина:</w:t>
      </w:r>
      <w:r>
        <w:rPr>
          <w:color w:val="auto"/>
          <w:szCs w:val="28"/>
        </w:rPr>
        <w:tab/>
      </w:r>
      <w:r w:rsidR="00784144">
        <w:rPr>
          <w:color w:val="auto"/>
          <w:szCs w:val="28"/>
          <w:u w:val="single"/>
        </w:rPr>
        <w:t>Моделирование</w:t>
      </w:r>
    </w:p>
    <w:p w:rsidR="00E0089A" w:rsidRDefault="00E0089A" w:rsidP="00F808DC">
      <w:pPr>
        <w:rPr>
          <w:i/>
          <w:color w:val="auto"/>
          <w:szCs w:val="28"/>
        </w:rPr>
      </w:pPr>
    </w:p>
    <w:p w:rsidR="00E0089A" w:rsidRPr="002F731E" w:rsidRDefault="00E0089A" w:rsidP="00F808DC">
      <w:pPr>
        <w:rPr>
          <w:i/>
          <w:color w:val="auto"/>
          <w:szCs w:val="28"/>
        </w:rPr>
      </w:pPr>
    </w:p>
    <w:p w:rsidR="00F808DC" w:rsidRPr="00FA35CC" w:rsidRDefault="00784144" w:rsidP="00F808DC">
      <w:pPr>
        <w:rPr>
          <w:b/>
          <w:color w:val="auto"/>
        </w:rPr>
      </w:pPr>
      <w:r>
        <w:rPr>
          <w:color w:val="auto"/>
          <w:szCs w:val="28"/>
        </w:rPr>
        <w:t>Студент группы ИУ7-7</w:t>
      </w:r>
      <w:r w:rsidR="00F808DC" w:rsidRPr="00FA35CC">
        <w:rPr>
          <w:color w:val="auto"/>
          <w:szCs w:val="28"/>
        </w:rPr>
        <w:t>3Б</w:t>
      </w:r>
      <w:r w:rsidR="00F808DC" w:rsidRPr="00FA35CC">
        <w:rPr>
          <w:color w:val="auto"/>
          <w:szCs w:val="28"/>
        </w:rPr>
        <w:tab/>
      </w:r>
      <w:r w:rsidR="00F808DC">
        <w:rPr>
          <w:color w:val="auto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F808DC" w:rsidRPr="00FA35CC">
        <w:rPr>
          <w:bCs/>
          <w:color w:val="auto"/>
          <w:szCs w:val="28"/>
          <w:u w:val="single"/>
        </w:rPr>
        <w:t>Паламарчук А.Н.</w:t>
      </w:r>
    </w:p>
    <w:p w:rsidR="00F808DC" w:rsidRPr="00E93CA9" w:rsidRDefault="00F808DC" w:rsidP="00E93CA9">
      <w:pPr>
        <w:jc w:val="left"/>
        <w:rPr>
          <w:bCs/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 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Pr="00FA35CC" w:rsidRDefault="002F731E" w:rsidP="00F808DC">
      <w:pPr>
        <w:rPr>
          <w:bCs/>
          <w:color w:val="auto"/>
          <w:szCs w:val="28"/>
          <w:u w:val="single"/>
        </w:rPr>
      </w:pPr>
      <w:r>
        <w:rPr>
          <w:color w:val="auto"/>
          <w:szCs w:val="28"/>
        </w:rPr>
        <w:t>Преподаватель</w:t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>
        <w:rPr>
          <w:color w:val="auto"/>
          <w:szCs w:val="28"/>
        </w:rPr>
        <w:tab/>
      </w:r>
      <w:r w:rsidR="00F808DC" w:rsidRPr="00FA35CC">
        <w:rPr>
          <w:b/>
          <w:color w:val="auto"/>
        </w:rPr>
        <w:t xml:space="preserve">_________________        </w:t>
      </w:r>
      <w:r w:rsidR="00784144">
        <w:rPr>
          <w:bCs/>
          <w:color w:val="auto"/>
          <w:szCs w:val="28"/>
          <w:u w:val="single"/>
        </w:rPr>
        <w:t>Рудаков И.В.</w:t>
      </w:r>
    </w:p>
    <w:p w:rsidR="00F808DC" w:rsidRPr="00E93CA9" w:rsidRDefault="00F808DC" w:rsidP="00E93CA9">
      <w:pPr>
        <w:jc w:val="left"/>
        <w:rPr>
          <w:color w:val="auto"/>
        </w:rPr>
      </w:pP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  <w:t xml:space="preserve">  </w:t>
      </w:r>
      <w:r w:rsidR="00E93CA9">
        <w:rPr>
          <w:b/>
          <w:color w:val="auto"/>
        </w:rPr>
        <w:t xml:space="preserve">  </w:t>
      </w:r>
      <w:r>
        <w:rPr>
          <w:b/>
          <w:color w:val="auto"/>
        </w:rPr>
        <w:t xml:space="preserve"> </w:t>
      </w:r>
      <w:r w:rsidRPr="00FA35CC">
        <w:rPr>
          <w:b/>
          <w:color w:val="auto"/>
        </w:rPr>
        <w:t xml:space="preserve">  </w:t>
      </w:r>
      <w:r w:rsidRPr="00FA35CC">
        <w:rPr>
          <w:color w:val="auto"/>
          <w:sz w:val="18"/>
          <w:szCs w:val="18"/>
        </w:rPr>
        <w:t>(Подпись, дата)</w:t>
      </w:r>
      <w:r w:rsidRPr="00FA35CC">
        <w:rPr>
          <w:b/>
          <w:color w:val="auto"/>
        </w:rPr>
        <w:tab/>
      </w:r>
      <w:r w:rsidRPr="00FA35CC">
        <w:rPr>
          <w:b/>
          <w:color w:val="auto"/>
        </w:rPr>
        <w:tab/>
      </w:r>
      <w:r w:rsidR="00E93CA9">
        <w:rPr>
          <w:b/>
          <w:color w:val="auto"/>
        </w:rPr>
        <w:t xml:space="preserve">    </w:t>
      </w:r>
      <w:proofErr w:type="gramStart"/>
      <w:r w:rsidR="00E93CA9">
        <w:rPr>
          <w:b/>
          <w:color w:val="auto"/>
        </w:rPr>
        <w:t xml:space="preserve">  </w:t>
      </w:r>
      <w:r w:rsidR="00E93CA9" w:rsidRPr="00FA35CC">
        <w:rPr>
          <w:color w:val="auto"/>
          <w:sz w:val="18"/>
          <w:szCs w:val="18"/>
        </w:rPr>
        <w:t xml:space="preserve"> </w:t>
      </w:r>
      <w:r w:rsidRPr="00FA35CC">
        <w:rPr>
          <w:color w:val="auto"/>
          <w:sz w:val="18"/>
          <w:szCs w:val="18"/>
        </w:rPr>
        <w:t>(</w:t>
      </w:r>
      <w:proofErr w:type="gramEnd"/>
      <w:r w:rsidRPr="00FA35CC">
        <w:rPr>
          <w:color w:val="auto"/>
          <w:sz w:val="18"/>
          <w:szCs w:val="18"/>
        </w:rPr>
        <w:t>Фамилия И.О.)</w:t>
      </w:r>
    </w:p>
    <w:p w:rsidR="00F808DC" w:rsidRDefault="00F808DC" w:rsidP="00F808DC">
      <w:pPr>
        <w:jc w:val="center"/>
        <w:rPr>
          <w:color w:val="auto"/>
          <w:szCs w:val="28"/>
        </w:rPr>
      </w:pPr>
    </w:p>
    <w:p w:rsidR="00784144" w:rsidRPr="002F731E" w:rsidRDefault="00784144" w:rsidP="00F808DC">
      <w:pPr>
        <w:jc w:val="center"/>
        <w:rPr>
          <w:i/>
          <w:color w:val="auto"/>
          <w:szCs w:val="28"/>
        </w:rPr>
      </w:pPr>
    </w:p>
    <w:p w:rsidR="00F808DC" w:rsidRPr="002F731E" w:rsidRDefault="00F808DC" w:rsidP="00F808DC">
      <w:pPr>
        <w:jc w:val="center"/>
        <w:rPr>
          <w:i/>
          <w:color w:val="auto"/>
          <w:szCs w:val="28"/>
        </w:rPr>
      </w:pPr>
    </w:p>
    <w:p w:rsidR="00B6027A" w:rsidRPr="00E0089A" w:rsidRDefault="00F808DC" w:rsidP="00E0089A">
      <w:pPr>
        <w:jc w:val="center"/>
        <w:rPr>
          <w:i/>
          <w:color w:val="auto"/>
          <w:szCs w:val="28"/>
        </w:rPr>
      </w:pPr>
      <w:r w:rsidRPr="002F731E">
        <w:rPr>
          <w:i/>
          <w:color w:val="auto"/>
          <w:szCs w:val="28"/>
        </w:rPr>
        <w:t>202</w:t>
      </w:r>
      <w:r w:rsidR="002F731E" w:rsidRPr="002F731E">
        <w:rPr>
          <w:i/>
          <w:color w:val="auto"/>
          <w:szCs w:val="28"/>
        </w:rPr>
        <w:t>5</w:t>
      </w:r>
      <w:r w:rsidRPr="002F731E">
        <w:rPr>
          <w:i/>
          <w:color w:val="auto"/>
          <w:szCs w:val="28"/>
        </w:rPr>
        <w:t xml:space="preserve"> г.</w:t>
      </w:r>
    </w:p>
    <w:p w:rsidR="00436C54" w:rsidRPr="00436C54" w:rsidRDefault="00BE638D" w:rsidP="00436C54">
      <w:pPr>
        <w:pStyle w:val="1"/>
      </w:pPr>
      <w:r>
        <w:lastRenderedPageBreak/>
        <w:t>Задание</w:t>
      </w:r>
    </w:p>
    <w:p w:rsidR="00B27E84" w:rsidRDefault="00B27E84" w:rsidP="00B27E84">
      <w:pPr>
        <w:ind w:firstLine="708"/>
      </w:pPr>
      <w:r>
        <w:t>Разработать программное обеспечение для визуализации основных законов распределения случайных величин.</w:t>
      </w:r>
      <w:r>
        <w:t xml:space="preserve"> </w:t>
      </w:r>
      <w:r>
        <w:t>Программа должна реализовывать построение график</w:t>
      </w:r>
      <w:r>
        <w:t>ов для следующих распределений:</w:t>
      </w:r>
    </w:p>
    <w:p w:rsidR="00B27E84" w:rsidRDefault="00B27E84" w:rsidP="00B27E84">
      <w:pPr>
        <w:pStyle w:val="a5"/>
        <w:numPr>
          <w:ilvl w:val="0"/>
          <w:numId w:val="2"/>
        </w:numPr>
        <w:ind w:left="0" w:firstLine="709"/>
      </w:pPr>
      <w:r>
        <w:t>Равномерное ра</w:t>
      </w:r>
      <w:r>
        <w:t>спределение на интервале [A, B];</w:t>
      </w:r>
    </w:p>
    <w:p w:rsidR="00B27E84" w:rsidRDefault="00B27E84" w:rsidP="00B27E84">
      <w:pPr>
        <w:pStyle w:val="a5"/>
        <w:numPr>
          <w:ilvl w:val="0"/>
          <w:numId w:val="2"/>
        </w:numPr>
        <w:ind w:left="0" w:firstLine="709"/>
      </w:pPr>
      <w:r>
        <w:t>Пуассоновское распределение;</w:t>
      </w:r>
    </w:p>
    <w:p w:rsidR="00B27E84" w:rsidRDefault="00B27E84" w:rsidP="00B27E84">
      <w:pPr>
        <w:pStyle w:val="a5"/>
        <w:numPr>
          <w:ilvl w:val="0"/>
          <w:numId w:val="2"/>
        </w:numPr>
        <w:ind w:left="0" w:firstLine="709"/>
      </w:pPr>
      <w:r>
        <w:t>Экспоненциально</w:t>
      </w:r>
      <w:r>
        <w:t>е (показательное) распределение;</w:t>
      </w:r>
    </w:p>
    <w:p w:rsidR="00B27E84" w:rsidRDefault="00B27E84" w:rsidP="00B27E84">
      <w:pPr>
        <w:pStyle w:val="a5"/>
        <w:numPr>
          <w:ilvl w:val="0"/>
          <w:numId w:val="2"/>
        </w:numPr>
        <w:ind w:left="0" w:firstLine="709"/>
      </w:pPr>
      <w:r>
        <w:t>Нормаль</w:t>
      </w:r>
      <w:r>
        <w:t>ное (</w:t>
      </w:r>
      <w:proofErr w:type="spellStart"/>
      <w:r>
        <w:t>гауссовское</w:t>
      </w:r>
      <w:proofErr w:type="spellEnd"/>
      <w:r>
        <w:t>) распределение;</w:t>
      </w:r>
    </w:p>
    <w:p w:rsidR="00B27E84" w:rsidRDefault="00B27E84" w:rsidP="00B27E84">
      <w:pPr>
        <w:pStyle w:val="a5"/>
        <w:numPr>
          <w:ilvl w:val="0"/>
          <w:numId w:val="2"/>
        </w:numPr>
        <w:ind w:left="0" w:firstLine="709"/>
      </w:pPr>
      <w:r>
        <w:t>k-распределение Эрланга.</w:t>
      </w:r>
    </w:p>
    <w:p w:rsidR="00436C54" w:rsidRPr="00436C54" w:rsidRDefault="00B27E84" w:rsidP="00B27E84">
      <w:pPr>
        <w:ind w:firstLine="708"/>
      </w:pPr>
      <w:r>
        <w:t>Для к</w:t>
      </w:r>
      <w:r>
        <w:t>аждого распределения необходимо п</w:t>
      </w:r>
      <w:r>
        <w:t>редоставить пользователю возможность задавать параметры распределения через по</w:t>
      </w:r>
      <w:r>
        <w:t xml:space="preserve">ля ввода с </w:t>
      </w:r>
      <w:proofErr w:type="spellStart"/>
      <w:r>
        <w:t>валидацией</w:t>
      </w:r>
      <w:proofErr w:type="spellEnd"/>
      <w:r>
        <w:t>. Н</w:t>
      </w:r>
      <w:r>
        <w:t xml:space="preserve">еобходимо </w:t>
      </w:r>
      <w:r>
        <w:t>р</w:t>
      </w:r>
      <w:r>
        <w:t>ассчитывать значения математического ожидания и дисперсии.</w:t>
      </w:r>
      <w:r>
        <w:t xml:space="preserve"> </w:t>
      </w:r>
      <w:r>
        <w:t>Необходимо</w:t>
      </w:r>
      <w:r>
        <w:t xml:space="preserve"> строить два графика: ф</w:t>
      </w:r>
      <w:r>
        <w:t xml:space="preserve">ункцию плотности или массы </w:t>
      </w:r>
      <w:r>
        <w:t xml:space="preserve">вероятности, функцию распределения </w:t>
      </w:r>
      <w:r>
        <w:t>вероятности</w:t>
      </w:r>
      <w:r w:rsidR="00436C54" w:rsidRPr="00436C54">
        <w:t>.</w:t>
      </w:r>
    </w:p>
    <w:p w:rsidR="00436C54" w:rsidRDefault="00042528" w:rsidP="00042528">
      <w:pPr>
        <w:pStyle w:val="1"/>
      </w:pPr>
      <w:r w:rsidRPr="00042528">
        <w:t>Теоретическая часть</w:t>
      </w:r>
    </w:p>
    <w:p w:rsidR="00271CA1" w:rsidRDefault="00271CA1" w:rsidP="000329A9">
      <w:pPr>
        <w:pStyle w:val="2"/>
        <w:ind w:firstLine="708"/>
      </w:pPr>
      <w:r>
        <w:t>Равномерное распределение</w:t>
      </w:r>
    </w:p>
    <w:p w:rsidR="00271CA1" w:rsidRDefault="00271CA1" w:rsidP="000329A9">
      <w:pPr>
        <w:ind w:firstLine="708"/>
      </w:pPr>
      <w:r>
        <w:t>Параметры: a – нижняя граница, b – верхняя граница (</w:t>
      </w:r>
      <w:proofErr w:type="gramStart"/>
      <w:r>
        <w:t>b &gt;</w:t>
      </w:r>
      <w:proofErr w:type="gramEnd"/>
      <w:r>
        <w:t xml:space="preserve"> a).</w:t>
      </w:r>
    </w:p>
    <w:p w:rsidR="00FE2FFF" w:rsidRDefault="000329A9" w:rsidP="00FE2FFF">
      <w:pPr>
        <w:ind w:firstLine="708"/>
      </w:pPr>
      <w:r>
        <w:t>Функция плотности вероятности</w:t>
      </w:r>
      <w:r w:rsidR="00271CA1">
        <w:t>:</w:t>
      </w:r>
      <w:r w:rsidR="00FE2FFF" w:rsidRPr="00FE2FFF">
        <w:t xml:space="preserve"> </w:t>
      </w:r>
    </w:p>
    <w:p w:rsidR="00FE2FFF" w:rsidRPr="00FE2FFF" w:rsidRDefault="00FE2FFF" w:rsidP="00FE2FFF">
      <w:pPr>
        <w:ind w:firstLine="708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271CA1" w:rsidRPr="00FE2FFF" w:rsidRDefault="00271CA1" w:rsidP="00FE2FFF">
      <w:pPr>
        <w:ind w:firstLine="708"/>
        <w:jc w:val="left"/>
      </w:pPr>
      <w:r>
        <w:t>Функция распределения:</w:t>
      </w:r>
      <w:r w:rsidR="00FE2FFF" w:rsidRPr="00FE2FFF">
        <w:t xml:space="preserve"> </w:t>
      </w:r>
    </w:p>
    <w:p w:rsidR="00FE2FFF" w:rsidRPr="00FE2FFF" w:rsidRDefault="00FE2FFF" w:rsidP="00FE2FFF">
      <w:pPr>
        <w:ind w:firstLine="708"/>
        <w:jc w:val="left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0,  </m:t>
                      </m:r>
                      <m:r>
                        <w:rPr>
                          <w:rFonts w:ascii="Cambria Math" w:hAnsi="Cambria Math"/>
                        </w:rPr>
                        <m:t xml:space="preserve">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x&lt;a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&lt;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271CA1" w:rsidRDefault="00271CA1" w:rsidP="00FE2FFF">
      <w:pPr>
        <w:ind w:left="708"/>
      </w:pPr>
      <w:r>
        <w:t>Математи</w:t>
      </w:r>
      <w:r w:rsidR="00FE2FFF">
        <w:t>ческое ожидание:</w:t>
      </w:r>
      <w:r w:rsidR="00FE2FFF" w:rsidRPr="00FE2FFF">
        <w:t xml:space="preserve"> </w:t>
      </w:r>
      <m:oMath>
        <m:r>
          <m:rPr>
            <m:sty m:val="p"/>
          </m:rPr>
          <w:rPr>
            <w:rFonts w:ascii="Cambria Math" w:hAnsi="Cambria Math"/>
          </w:rPr>
          <m:t>E[X] = (a+b)/2</m:t>
        </m:r>
      </m:oMath>
    </w:p>
    <w:p w:rsidR="00271CA1" w:rsidRDefault="00271CA1" w:rsidP="00FE2FFF">
      <w:pPr>
        <w:ind w:left="708"/>
      </w:pPr>
      <w:r>
        <w:t xml:space="preserve">Дисперсия: </w:t>
      </w:r>
      <m:oMath>
        <m:r>
          <m:rPr>
            <m:sty m:val="p"/>
          </m:rPr>
          <w:rPr>
            <w:rFonts w:ascii="Cambria Math" w:hAnsi="Cambria Math"/>
          </w:rPr>
          <m:t>Var[X] = (b-a)²/12</m:t>
        </m:r>
      </m:oMath>
    </w:p>
    <w:p w:rsidR="00FE2FFF" w:rsidRDefault="00FE2FFF">
      <w:pPr>
        <w:suppressAutoHyphens w:val="0"/>
        <w:spacing w:after="160" w:line="259" w:lineRule="auto"/>
        <w:jc w:val="left"/>
      </w:pPr>
      <w:r>
        <w:br w:type="page"/>
      </w:r>
    </w:p>
    <w:p w:rsidR="00271CA1" w:rsidRDefault="00271CA1" w:rsidP="00FE2FFF">
      <w:pPr>
        <w:pStyle w:val="2"/>
        <w:ind w:firstLine="708"/>
      </w:pPr>
      <w:r>
        <w:lastRenderedPageBreak/>
        <w:t>Распределение Пуассона</w:t>
      </w:r>
    </w:p>
    <w:p w:rsidR="00271CA1" w:rsidRDefault="00271CA1" w:rsidP="00FE2FFF">
      <w:pPr>
        <w:ind w:firstLine="708"/>
      </w:pPr>
      <w:r>
        <w:t xml:space="preserve">Параметр: </w:t>
      </w:r>
      <w:proofErr w:type="gramStart"/>
      <w:r>
        <w:t>λ &gt;</w:t>
      </w:r>
      <w:proofErr w:type="gramEnd"/>
      <w:r>
        <w:t xml:space="preserve"> 0 – интенсивность (среднее число событий</w:t>
      </w:r>
      <w:r w:rsidR="00FE2FFF">
        <w:t xml:space="preserve"> за промежуток времени</w:t>
      </w:r>
      <w:r>
        <w:t>).</w:t>
      </w:r>
    </w:p>
    <w:p w:rsidR="00271CA1" w:rsidRDefault="00FE2FFF" w:rsidP="00FE2FFF">
      <w:pPr>
        <w:ind w:firstLine="708"/>
      </w:pPr>
      <w:r>
        <w:t>Функция массы вероятности</w:t>
      </w:r>
      <w:r w:rsidR="00271CA1">
        <w:t>:</w:t>
      </w:r>
    </w:p>
    <w:p w:rsidR="00FE2FFF" w:rsidRPr="00574FB9" w:rsidRDefault="00574FB9" w:rsidP="00FE2FFF">
      <w:pPr>
        <w:ind w:firstLine="70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X=k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eastAsiaTheme="minorEastAsia" w:hAnsi="Cambria Math"/>
                </w:rPr>
                <m:t>,  k=0, 1, 2, …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71CA1" w:rsidRDefault="00271CA1" w:rsidP="00574FB9">
      <w:pPr>
        <w:ind w:firstLine="708"/>
      </w:pPr>
      <w:r>
        <w:t>Функция распределения:</w:t>
      </w:r>
    </w:p>
    <w:p w:rsidR="00271CA1" w:rsidRDefault="00574FB9" w:rsidP="00574FB9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k=0, 1, 2, …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74FB9" w:rsidRDefault="00574FB9" w:rsidP="00574FB9">
      <w:pPr>
        <w:ind w:firstLine="708"/>
      </w:pPr>
      <w:r>
        <w:t xml:space="preserve">Математическое ожидание: </w:t>
      </w:r>
      <m:oMath>
        <m:r>
          <w:rPr>
            <w:rFonts w:ascii="Cambria Math" w:hAnsi="Cambria Math"/>
          </w:rPr>
          <m:t>E[X] = λ</m:t>
        </m:r>
      </m:oMath>
    </w:p>
    <w:p w:rsidR="00271CA1" w:rsidRDefault="00574FB9" w:rsidP="00574FB9">
      <w:pPr>
        <w:ind w:firstLine="708"/>
        <w:rPr>
          <w:rFonts w:eastAsiaTheme="minorEastAsia"/>
        </w:rPr>
      </w:pPr>
      <w:r>
        <w:t>Д</w:t>
      </w:r>
      <w:r w:rsidR="00271CA1">
        <w:t xml:space="preserve">исперсия: </w:t>
      </w:r>
      <m:oMath>
        <m:r>
          <w:rPr>
            <w:rFonts w:ascii="Cambria Math" w:hAnsi="Cambria Math"/>
          </w:rPr>
          <m:t>Var[X] = λ</m:t>
        </m:r>
      </m:oMath>
    </w:p>
    <w:p w:rsidR="00574FB9" w:rsidRDefault="00574FB9" w:rsidP="00574FB9">
      <w:pPr>
        <w:ind w:firstLine="708"/>
      </w:pPr>
    </w:p>
    <w:p w:rsidR="00271CA1" w:rsidRDefault="00271CA1" w:rsidP="00574FB9">
      <w:pPr>
        <w:pStyle w:val="2"/>
        <w:ind w:firstLine="708"/>
      </w:pPr>
      <w:r>
        <w:t>Экспоненциальное распределение</w:t>
      </w:r>
    </w:p>
    <w:p w:rsidR="00271CA1" w:rsidRDefault="00271CA1" w:rsidP="00574FB9">
      <w:pPr>
        <w:ind w:firstLine="708"/>
      </w:pPr>
      <w:r>
        <w:t xml:space="preserve">Параметр: </w:t>
      </w:r>
      <w:proofErr w:type="gramStart"/>
      <w:r>
        <w:t>λ &gt;</w:t>
      </w:r>
      <w:proofErr w:type="gramEnd"/>
      <w:r>
        <w:t xml:space="preserve"> 0 – параметр скорости.</w:t>
      </w:r>
    </w:p>
    <w:p w:rsidR="00271CA1" w:rsidRDefault="00271CA1" w:rsidP="00574FB9">
      <w:pPr>
        <w:ind w:left="708"/>
      </w:pPr>
      <w:r>
        <w:t>Функция плотности вероятности:</w:t>
      </w:r>
    </w:p>
    <w:p w:rsidR="00574FB9" w:rsidRDefault="00574FB9" w:rsidP="00574FB9">
      <w:pPr>
        <w:ind w:left="708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71CA1" w:rsidRDefault="00271CA1" w:rsidP="00574FB9">
      <w:pPr>
        <w:ind w:left="708"/>
      </w:pPr>
      <w:r>
        <w:t>Функция распределения:</w:t>
      </w:r>
    </w:p>
    <w:p w:rsidR="00574FB9" w:rsidRDefault="00574FB9" w:rsidP="00574FB9">
      <w:pPr>
        <w:ind w:left="708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71CA1" w:rsidRDefault="00271CA1" w:rsidP="00574FB9">
      <w:pPr>
        <w:ind w:left="708"/>
      </w:pPr>
      <w:r>
        <w:t>Мате</w:t>
      </w:r>
      <w:r w:rsidR="00574FB9">
        <w:t xml:space="preserve">матическое ожидание: </w:t>
      </w:r>
      <m:oMath>
        <m:r>
          <w:rPr>
            <w:rFonts w:ascii="Cambria Math" w:hAnsi="Cambria Math"/>
          </w:rPr>
          <m:t>E[X] = 1/λ</m:t>
        </m:r>
      </m:oMath>
    </w:p>
    <w:p w:rsidR="00271CA1" w:rsidRDefault="00271CA1" w:rsidP="00574FB9">
      <w:pPr>
        <w:ind w:left="708"/>
      </w:pPr>
      <w:r>
        <w:t xml:space="preserve">Дисперсия: </w:t>
      </w:r>
      <m:oMath>
        <m:r>
          <w:rPr>
            <w:rFonts w:ascii="Cambria Math" w:hAnsi="Cambria Math"/>
          </w:rPr>
          <m:t>Var[X] = 1/λ²</m:t>
        </m:r>
      </m:oMath>
    </w:p>
    <w:p w:rsidR="00271CA1" w:rsidRDefault="00271CA1" w:rsidP="00271CA1"/>
    <w:p w:rsidR="00271CA1" w:rsidRDefault="00271CA1" w:rsidP="00574FB9">
      <w:pPr>
        <w:pStyle w:val="2"/>
        <w:ind w:firstLine="708"/>
      </w:pPr>
      <w:r>
        <w:t>Нормальное распределение</w:t>
      </w:r>
    </w:p>
    <w:p w:rsidR="00271CA1" w:rsidRDefault="00271CA1" w:rsidP="00574FB9">
      <w:pPr>
        <w:ind w:firstLine="708"/>
      </w:pPr>
      <w:r>
        <w:t xml:space="preserve">Параметры: μ – математическое ожидание, </w:t>
      </w:r>
      <w:proofErr w:type="gramStart"/>
      <w:r>
        <w:t>σ &gt;</w:t>
      </w:r>
      <w:proofErr w:type="gramEnd"/>
      <w:r>
        <w:t xml:space="preserve"> 0 – стандартное отклонение.</w:t>
      </w:r>
    </w:p>
    <w:p w:rsidR="00271CA1" w:rsidRDefault="00271CA1" w:rsidP="00574FB9">
      <w:pPr>
        <w:ind w:left="708"/>
      </w:pPr>
      <w:r>
        <w:t>Функция плотности вероятности</w:t>
      </w:r>
      <w:r w:rsidR="00574FB9">
        <w:t>:</w:t>
      </w:r>
    </w:p>
    <w:p w:rsidR="00574FB9" w:rsidRPr="0021067B" w:rsidRDefault="0021067B" w:rsidP="0021067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1067B" w:rsidRPr="0021067B" w:rsidRDefault="0021067B" w:rsidP="0021067B">
      <w:pPr>
        <w:rPr>
          <w:rFonts w:eastAsiaTheme="minorEastAsia"/>
        </w:rPr>
      </w:pPr>
    </w:p>
    <w:p w:rsidR="00271CA1" w:rsidRDefault="00271CA1" w:rsidP="00574FB9">
      <w:pPr>
        <w:ind w:left="708"/>
      </w:pPr>
      <w:r>
        <w:lastRenderedPageBreak/>
        <w:t>Функция распределения:</w:t>
      </w:r>
    </w:p>
    <w:p w:rsidR="00271CA1" w:rsidRPr="0021067B" w:rsidRDefault="0021067B" w:rsidP="00574FB9">
      <w:pPr>
        <w:ind w:left="70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t-μ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1067B" w:rsidRPr="0021067B" w:rsidRDefault="0021067B" w:rsidP="00574FB9">
      <w:pPr>
        <w:ind w:left="708"/>
      </w:pPr>
      <w:r>
        <w:t>Для расчётов:</w:t>
      </w:r>
    </w:p>
    <w:p w:rsidR="0021067B" w:rsidRDefault="0021067B" w:rsidP="00574FB9">
      <w:pPr>
        <w:ind w:left="708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errf⁡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1067B" w:rsidRPr="00F93687" w:rsidRDefault="0021067B" w:rsidP="00574FB9">
      <w:pPr>
        <w:ind w:left="708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errf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  <w:r w:rsidR="00F93687" w:rsidRPr="00F93687">
        <w:rPr>
          <w:rFonts w:eastAsiaTheme="minorEastAsia"/>
        </w:rPr>
        <w:t xml:space="preserve"> </w:t>
      </w:r>
      <w:r w:rsidR="00F93687">
        <w:t>–</w:t>
      </w:r>
      <w:r w:rsidR="00F93687" w:rsidRPr="00F93687">
        <w:t xml:space="preserve"> </w:t>
      </w:r>
      <w:r w:rsidR="00F93687">
        <w:t>функция вероятности ошибок.</w:t>
      </w:r>
    </w:p>
    <w:p w:rsidR="00271CA1" w:rsidRDefault="00271CA1" w:rsidP="00574FB9">
      <w:pPr>
        <w:ind w:left="708"/>
      </w:pPr>
      <w:r>
        <w:t>Ма</w:t>
      </w:r>
      <w:r w:rsidR="00574FB9">
        <w:t xml:space="preserve">тематическое ожидание: </w:t>
      </w:r>
      <m:oMath>
        <m:r>
          <w:rPr>
            <w:rFonts w:ascii="Cambria Math" w:hAnsi="Cambria Math"/>
          </w:rPr>
          <m:t>E[X] = μ</m:t>
        </m:r>
      </m:oMath>
    </w:p>
    <w:p w:rsidR="00271CA1" w:rsidRDefault="00271CA1" w:rsidP="00574FB9">
      <w:pPr>
        <w:ind w:left="708"/>
      </w:pPr>
      <w:r>
        <w:t xml:space="preserve">Дисперсия: </w:t>
      </w:r>
      <m:oMath>
        <m:r>
          <w:rPr>
            <w:rFonts w:ascii="Cambria Math" w:hAnsi="Cambria Math"/>
          </w:rPr>
          <m:t>Var[X] = σ²</m:t>
        </m:r>
      </m:oMath>
    </w:p>
    <w:p w:rsidR="00271CA1" w:rsidRDefault="00271CA1" w:rsidP="00271CA1"/>
    <w:p w:rsidR="00271CA1" w:rsidRDefault="00271CA1" w:rsidP="00F93687">
      <w:pPr>
        <w:pStyle w:val="2"/>
        <w:ind w:firstLine="708"/>
      </w:pPr>
      <w:proofErr w:type="gramStart"/>
      <w:r>
        <w:t>К-распределение Эрланга</w:t>
      </w:r>
      <w:proofErr w:type="gramEnd"/>
    </w:p>
    <w:p w:rsidR="00271CA1" w:rsidRDefault="00271CA1" w:rsidP="00F93687">
      <w:pPr>
        <w:ind w:firstLine="708"/>
      </w:pPr>
      <w:r>
        <w:t>Параметры: k – целое положительное чи</w:t>
      </w:r>
      <w:r w:rsidR="00F93687">
        <w:t xml:space="preserve">сло (количество событий), </w:t>
      </w:r>
      <w:proofErr w:type="gramStart"/>
      <w:r w:rsidR="00F93687">
        <w:t>λ &gt;</w:t>
      </w:r>
      <w:proofErr w:type="gramEnd"/>
      <w:r w:rsidR="00F93687">
        <w:t> 0 </w:t>
      </w:r>
      <w:r>
        <w:t>– интенсивность</w:t>
      </w:r>
      <w:r w:rsidR="00F93687">
        <w:t xml:space="preserve"> </w:t>
      </w:r>
      <w:r w:rsidR="00F93687">
        <w:t>(среднее число событий за промежуток времени)</w:t>
      </w:r>
      <w:r>
        <w:t>.</w:t>
      </w:r>
    </w:p>
    <w:p w:rsidR="00271CA1" w:rsidRDefault="00271CA1" w:rsidP="00F93687">
      <w:pPr>
        <w:ind w:firstLine="708"/>
      </w:pPr>
      <w:r>
        <w:t>Функция плотности вероятности:</w:t>
      </w:r>
    </w:p>
    <w:p w:rsidR="00271CA1" w:rsidRDefault="00F93687" w:rsidP="00271CA1"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71CA1" w:rsidRDefault="00271CA1" w:rsidP="00F93687">
      <w:pPr>
        <w:ind w:firstLine="708"/>
      </w:pPr>
      <w:r>
        <w:t>Функция распределения:</w:t>
      </w:r>
    </w:p>
    <w:p w:rsidR="00271CA1" w:rsidRDefault="00F93687" w:rsidP="00271CA1"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, 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иначе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71CA1" w:rsidRDefault="00271CA1" w:rsidP="00F93687">
      <w:pPr>
        <w:ind w:left="708"/>
      </w:pPr>
      <w:r>
        <w:t>Мате</w:t>
      </w:r>
      <w:r w:rsidR="00F93687">
        <w:t xml:space="preserve">матическое ожидание: </w:t>
      </w:r>
      <m:oMath>
        <m:r>
          <w:rPr>
            <w:rFonts w:ascii="Cambria Math" w:hAnsi="Cambria Math"/>
          </w:rPr>
          <m:t>E[X] = k/λ</m:t>
        </m:r>
      </m:oMath>
    </w:p>
    <w:p w:rsidR="00902788" w:rsidRPr="00902788" w:rsidRDefault="00271CA1" w:rsidP="00F93687">
      <w:pPr>
        <w:ind w:left="708"/>
      </w:pPr>
      <w:r>
        <w:t xml:space="preserve">Дисперсия: </w:t>
      </w:r>
      <m:oMath>
        <m:r>
          <w:rPr>
            <w:rFonts w:ascii="Cambria Math" w:hAnsi="Cambria Math"/>
          </w:rPr>
          <m:t>Var[X] = k/λ²</m:t>
        </m:r>
      </m:oMath>
    </w:p>
    <w:p w:rsidR="00436C54" w:rsidRDefault="00436C54" w:rsidP="000F4C3C">
      <w:pPr>
        <w:pStyle w:val="1"/>
      </w:pPr>
      <w:r>
        <w:t>Вывод</w:t>
      </w:r>
    </w:p>
    <w:p w:rsidR="00436C54" w:rsidRPr="00436C54" w:rsidRDefault="00436C54" w:rsidP="00DB3401">
      <w:pPr>
        <w:ind w:firstLine="708"/>
      </w:pPr>
      <w:r>
        <w:t>Поставленная задача была выполнена в полном объеме.</w:t>
      </w:r>
      <w:r w:rsidR="00902788" w:rsidRPr="00902788">
        <w:t xml:space="preserve"> </w:t>
      </w:r>
      <w:r w:rsidR="00902788">
        <w:t xml:space="preserve">Разработанное программное обеспечение позволяет </w:t>
      </w:r>
      <w:r w:rsidR="00DB3401">
        <w:t>пользователю задавать параметры распределения</w:t>
      </w:r>
      <w:r w:rsidR="00DB3401">
        <w:t>,</w:t>
      </w:r>
      <w:r w:rsidR="00DB3401">
        <w:t xml:space="preserve"> с</w:t>
      </w:r>
      <w:r w:rsidR="00DB3401">
        <w:t>троит</w:t>
      </w:r>
      <w:r w:rsidR="00DB3401">
        <w:t xml:space="preserve"> график</w:t>
      </w:r>
      <w:r w:rsidR="00DB3401">
        <w:t>и</w:t>
      </w:r>
      <w:r w:rsidR="00DB3401">
        <w:t>: ф</w:t>
      </w:r>
      <w:r w:rsidR="00DB3401">
        <w:t>ункции</w:t>
      </w:r>
      <w:r w:rsidR="00DB3401">
        <w:t xml:space="preserve"> плотности или массы вероятности, ф</w:t>
      </w:r>
      <w:r w:rsidR="00DB3401">
        <w:t>ункции</w:t>
      </w:r>
      <w:r w:rsidR="00DB3401">
        <w:t xml:space="preserve"> распределения вероятности</w:t>
      </w:r>
      <w:r w:rsidR="00DB3401">
        <w:t>,</w:t>
      </w:r>
      <w:bookmarkStart w:id="0" w:name="_GoBack"/>
      <w:bookmarkEnd w:id="0"/>
      <w:r w:rsidR="00DB3401">
        <w:t xml:space="preserve"> </w:t>
      </w:r>
      <w:r w:rsidR="00DB3401">
        <w:t>р</w:t>
      </w:r>
      <w:r w:rsidR="00DB3401">
        <w:t>ассчитывает</w:t>
      </w:r>
      <w:r w:rsidR="00DB3401">
        <w:t xml:space="preserve"> значения математического ожидания и дисперсии.</w:t>
      </w:r>
    </w:p>
    <w:sectPr w:rsidR="00436C54" w:rsidRPr="0043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179F"/>
    <w:multiLevelType w:val="hybridMultilevel"/>
    <w:tmpl w:val="E2DE1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450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81"/>
    <w:rsid w:val="000329A9"/>
    <w:rsid w:val="00042528"/>
    <w:rsid w:val="0008246E"/>
    <w:rsid w:val="000A13FE"/>
    <w:rsid w:val="000A2081"/>
    <w:rsid w:val="000B30FC"/>
    <w:rsid w:val="000D71F6"/>
    <w:rsid w:val="000F4C3C"/>
    <w:rsid w:val="00114CEE"/>
    <w:rsid w:val="00157808"/>
    <w:rsid w:val="00173F05"/>
    <w:rsid w:val="001B102B"/>
    <w:rsid w:val="0021067B"/>
    <w:rsid w:val="002178DC"/>
    <w:rsid w:val="00271CA1"/>
    <w:rsid w:val="00275A1A"/>
    <w:rsid w:val="00287CC1"/>
    <w:rsid w:val="002A6F5C"/>
    <w:rsid w:val="002E1978"/>
    <w:rsid w:val="002F731E"/>
    <w:rsid w:val="0031429E"/>
    <w:rsid w:val="00365EAD"/>
    <w:rsid w:val="003823CD"/>
    <w:rsid w:val="003A139C"/>
    <w:rsid w:val="004058D6"/>
    <w:rsid w:val="00436C54"/>
    <w:rsid w:val="0047401D"/>
    <w:rsid w:val="004A433A"/>
    <w:rsid w:val="00554E1E"/>
    <w:rsid w:val="00574FB9"/>
    <w:rsid w:val="00593D81"/>
    <w:rsid w:val="005B3253"/>
    <w:rsid w:val="005C5B79"/>
    <w:rsid w:val="005D4641"/>
    <w:rsid w:val="00612484"/>
    <w:rsid w:val="00615CBB"/>
    <w:rsid w:val="0065134A"/>
    <w:rsid w:val="00784144"/>
    <w:rsid w:val="007E3A88"/>
    <w:rsid w:val="0081309D"/>
    <w:rsid w:val="00877303"/>
    <w:rsid w:val="008D707E"/>
    <w:rsid w:val="00902788"/>
    <w:rsid w:val="00911A39"/>
    <w:rsid w:val="00916C5A"/>
    <w:rsid w:val="009257D9"/>
    <w:rsid w:val="00982591"/>
    <w:rsid w:val="009862C6"/>
    <w:rsid w:val="00A24C02"/>
    <w:rsid w:val="00A54261"/>
    <w:rsid w:val="00AA5394"/>
    <w:rsid w:val="00B1746A"/>
    <w:rsid w:val="00B27E84"/>
    <w:rsid w:val="00B6027A"/>
    <w:rsid w:val="00BC66D3"/>
    <w:rsid w:val="00BE638D"/>
    <w:rsid w:val="00C50265"/>
    <w:rsid w:val="00C53E98"/>
    <w:rsid w:val="00C95CA0"/>
    <w:rsid w:val="00CA4281"/>
    <w:rsid w:val="00CB43CB"/>
    <w:rsid w:val="00CE498D"/>
    <w:rsid w:val="00D35F20"/>
    <w:rsid w:val="00D43B25"/>
    <w:rsid w:val="00D73D22"/>
    <w:rsid w:val="00D75208"/>
    <w:rsid w:val="00DB3401"/>
    <w:rsid w:val="00E0089A"/>
    <w:rsid w:val="00E64DDB"/>
    <w:rsid w:val="00E806AB"/>
    <w:rsid w:val="00E87A4E"/>
    <w:rsid w:val="00E93CA9"/>
    <w:rsid w:val="00F21CE7"/>
    <w:rsid w:val="00F46267"/>
    <w:rsid w:val="00F808DC"/>
    <w:rsid w:val="00F93687"/>
    <w:rsid w:val="00FA7CDE"/>
    <w:rsid w:val="00FE1CC0"/>
    <w:rsid w:val="00FE2FFF"/>
    <w:rsid w:val="00FE543E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A532"/>
  <w15:chartTrackingRefBased/>
  <w15:docId w15:val="{3C3EAAAB-7564-449E-AA7A-BAC303EE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01"/>
    <w:pPr>
      <w:suppressAutoHyphens/>
      <w:spacing w:after="0" w:line="360" w:lineRule="auto"/>
      <w:jc w:val="both"/>
    </w:pPr>
    <w:rPr>
      <w:rFonts w:cstheme="minorBidi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4E1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E1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E1E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554E1E"/>
    <w:rPr>
      <w:rFonts w:eastAsiaTheme="majorEastAsia" w:cstheme="majorBidi"/>
      <w:b/>
      <w:color w:val="000000" w:themeColor="text1"/>
      <w:szCs w:val="26"/>
    </w:rPr>
  </w:style>
  <w:style w:type="table" w:styleId="a3">
    <w:name w:val="Table Grid"/>
    <w:basedOn w:val="a1"/>
    <w:uiPriority w:val="39"/>
    <w:rsid w:val="0061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6C5A"/>
    <w:rPr>
      <w:color w:val="808080"/>
    </w:rPr>
  </w:style>
  <w:style w:type="paragraph" w:styleId="a5">
    <w:name w:val="List Paragraph"/>
    <w:basedOn w:val="a"/>
    <w:uiPriority w:val="34"/>
    <w:qFormat/>
    <w:rsid w:val="00B2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45</cp:revision>
  <cp:lastPrinted>2025-03-25T14:57:00Z</cp:lastPrinted>
  <dcterms:created xsi:type="dcterms:W3CDTF">2025-03-19T19:39:00Z</dcterms:created>
  <dcterms:modified xsi:type="dcterms:W3CDTF">2025-10-26T22:32:00Z</dcterms:modified>
</cp:coreProperties>
</file>