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F808DC" w:rsidRPr="00FA35CC" w:rsidTr="00E64192">
        <w:tc>
          <w:tcPr>
            <w:tcW w:w="1384" w:type="dxa"/>
            <w:shd w:val="clear" w:color="auto" w:fill="auto"/>
          </w:tcPr>
          <w:p w:rsidR="00F808DC" w:rsidRPr="00FA35CC" w:rsidRDefault="00F808DC" w:rsidP="00E64192">
            <w:pPr>
              <w:snapToGrid w:val="0"/>
              <w:rPr>
                <w:b/>
                <w:color w:val="auto"/>
                <w:lang w:eastAsia="ru-RU"/>
              </w:rPr>
            </w:pPr>
            <w:r w:rsidRPr="00FA35CC">
              <w:rPr>
                <w:noProof/>
                <w:color w:val="auto"/>
                <w:lang w:eastAsia="ru-RU"/>
              </w:rPr>
              <w:drawing>
                <wp:anchor distT="0" distB="0" distL="114935" distR="114935" simplePos="0" relativeHeight="251659264" behindDoc="1" locked="0" layoutInCell="1" allowOverlap="1" wp14:anchorId="7D080814" wp14:editId="382AED6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152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813" y="20903"/>
                      <wp:lineTo x="20813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6" t="-84" r="-9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 xml:space="preserve">Федеральное государственное </w:t>
            </w:r>
            <w:r w:rsidR="00365EAD">
              <w:rPr>
                <w:b/>
                <w:color w:val="auto"/>
                <w:sz w:val="24"/>
                <w:szCs w:val="24"/>
              </w:rPr>
              <w:t>автономное</w:t>
            </w:r>
            <w:r w:rsidRPr="00E0089A">
              <w:rPr>
                <w:b/>
                <w:color w:val="auto"/>
                <w:sz w:val="24"/>
                <w:szCs w:val="24"/>
              </w:rPr>
              <w:t xml:space="preserve"> образовательное учреждение 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высшего образования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имени Н.Э. Баумана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:rsidR="00F808DC" w:rsidRPr="00FA35CC" w:rsidRDefault="00F808DC" w:rsidP="00E0089A">
            <w:pPr>
              <w:spacing w:line="240" w:lineRule="auto"/>
              <w:jc w:val="center"/>
              <w:rPr>
                <w:color w:val="auto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:rsidR="00F808DC" w:rsidRPr="00FA35CC" w:rsidRDefault="00F808DC" w:rsidP="00F808DC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b/>
          <w:color w:val="auto"/>
          <w:sz w:val="10"/>
        </w:rPr>
      </w:pPr>
    </w:p>
    <w:p w:rsidR="00F808DC" w:rsidRPr="00FA35CC" w:rsidRDefault="00F808DC" w:rsidP="00F808DC">
      <w:pPr>
        <w:rPr>
          <w:b/>
          <w:color w:val="auto"/>
          <w:sz w:val="10"/>
        </w:rPr>
      </w:pP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ФАКУЛЬТЕТ ИУ «Информатика и системы управления»</w:t>
      </w: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КАФЕДРА ИУ-</w:t>
      </w:r>
      <w:r w:rsidRPr="00E0089A">
        <w:rPr>
          <w:iCs/>
          <w:color w:val="auto"/>
          <w:sz w:val="24"/>
          <w:szCs w:val="24"/>
        </w:rPr>
        <w:t xml:space="preserve">7 «Программное </w:t>
      </w:r>
      <w:r w:rsidRPr="00E0089A">
        <w:rPr>
          <w:color w:val="auto"/>
          <w:sz w:val="24"/>
          <w:szCs w:val="24"/>
        </w:rPr>
        <w:t>обеспечение ЭВМ и информационные технологии»</w:t>
      </w:r>
    </w:p>
    <w:p w:rsidR="00F808DC" w:rsidRPr="002F731E" w:rsidRDefault="00F808DC" w:rsidP="00F808DC">
      <w:pPr>
        <w:rPr>
          <w:color w:val="auto"/>
          <w:szCs w:val="28"/>
        </w:rPr>
      </w:pPr>
    </w:p>
    <w:p w:rsidR="00F808DC" w:rsidRPr="002F731E" w:rsidRDefault="00F808DC" w:rsidP="00F808DC">
      <w:pPr>
        <w:rPr>
          <w:i/>
          <w:color w:val="auto"/>
          <w:szCs w:val="28"/>
        </w:rPr>
      </w:pPr>
    </w:p>
    <w:p w:rsidR="00F808DC" w:rsidRDefault="00F808DC" w:rsidP="00F808DC">
      <w:pPr>
        <w:rPr>
          <w:i/>
          <w:color w:val="auto"/>
          <w:szCs w:val="28"/>
        </w:rPr>
      </w:pPr>
    </w:p>
    <w:p w:rsidR="00F808DC" w:rsidRPr="00FA35CC" w:rsidRDefault="00F808DC" w:rsidP="00F808DC">
      <w:pPr>
        <w:rPr>
          <w:i/>
          <w:color w:val="auto"/>
          <w:sz w:val="32"/>
        </w:rPr>
      </w:pPr>
    </w:p>
    <w:p w:rsidR="00F808DC" w:rsidRPr="002F731E" w:rsidRDefault="002F731E" w:rsidP="00F808DC">
      <w:pPr>
        <w:spacing w:before="114" w:after="114" w:line="276" w:lineRule="auto"/>
        <w:jc w:val="center"/>
        <w:rPr>
          <w:b/>
          <w:color w:val="auto"/>
        </w:rPr>
      </w:pPr>
      <w:r w:rsidRPr="002F731E">
        <w:rPr>
          <w:b/>
          <w:color w:val="auto"/>
          <w:sz w:val="40"/>
          <w:szCs w:val="40"/>
        </w:rPr>
        <w:t>Отчет</w:t>
      </w:r>
    </w:p>
    <w:p w:rsidR="00F808DC" w:rsidRPr="00784144" w:rsidRDefault="00E93CA9" w:rsidP="00F808DC">
      <w:pPr>
        <w:jc w:val="center"/>
        <w:rPr>
          <w:b/>
          <w:color w:val="auto"/>
        </w:rPr>
      </w:pPr>
      <w:r>
        <w:rPr>
          <w:b/>
          <w:i/>
          <w:color w:val="auto"/>
          <w:sz w:val="40"/>
          <w:szCs w:val="40"/>
        </w:rPr>
        <w:t xml:space="preserve">по лабораторной работе № </w:t>
      </w:r>
      <w:r w:rsidR="00CA0D24">
        <w:rPr>
          <w:b/>
          <w:i/>
          <w:color w:val="auto"/>
          <w:sz w:val="40"/>
          <w:szCs w:val="40"/>
        </w:rPr>
        <w:t>4</w:t>
      </w:r>
    </w:p>
    <w:p w:rsidR="00F808DC" w:rsidRDefault="00F808DC" w:rsidP="00F808DC">
      <w:pPr>
        <w:rPr>
          <w:bCs/>
          <w:iCs/>
          <w:color w:val="auto"/>
          <w:sz w:val="40"/>
        </w:rPr>
      </w:pPr>
    </w:p>
    <w:p w:rsidR="00E0089A" w:rsidRPr="00FA35CC" w:rsidRDefault="00E0089A" w:rsidP="00F808DC">
      <w:pPr>
        <w:rPr>
          <w:bCs/>
          <w:iCs/>
          <w:color w:val="auto"/>
          <w:sz w:val="40"/>
        </w:rPr>
      </w:pPr>
    </w:p>
    <w:p w:rsidR="002F731E" w:rsidRDefault="002F731E" w:rsidP="00F808DC">
      <w:pPr>
        <w:rPr>
          <w:color w:val="auto"/>
          <w:szCs w:val="28"/>
        </w:rPr>
      </w:pPr>
    </w:p>
    <w:p w:rsidR="00E0089A" w:rsidRDefault="00E0089A" w:rsidP="00F808DC">
      <w:pPr>
        <w:rPr>
          <w:color w:val="auto"/>
          <w:szCs w:val="28"/>
        </w:rPr>
      </w:pPr>
    </w:p>
    <w:p w:rsidR="002F731E" w:rsidRPr="00784144" w:rsidRDefault="003A139C" w:rsidP="00F808DC">
      <w:pPr>
        <w:rPr>
          <w:color w:val="auto"/>
          <w:szCs w:val="28"/>
          <w:u w:val="single"/>
        </w:rPr>
      </w:pPr>
      <w:r>
        <w:rPr>
          <w:color w:val="auto"/>
          <w:szCs w:val="28"/>
        </w:rPr>
        <w:t>Дисциплина:</w:t>
      </w:r>
      <w:r>
        <w:rPr>
          <w:color w:val="auto"/>
          <w:szCs w:val="28"/>
        </w:rPr>
        <w:tab/>
      </w:r>
      <w:r w:rsidR="00784144">
        <w:rPr>
          <w:color w:val="auto"/>
          <w:szCs w:val="28"/>
          <w:u w:val="single"/>
        </w:rPr>
        <w:t>Моделирование</w:t>
      </w:r>
    </w:p>
    <w:p w:rsidR="00E0089A" w:rsidRDefault="00E0089A" w:rsidP="00F808DC">
      <w:pPr>
        <w:rPr>
          <w:i/>
          <w:color w:val="auto"/>
          <w:szCs w:val="28"/>
        </w:rPr>
      </w:pPr>
    </w:p>
    <w:p w:rsidR="00E0089A" w:rsidRPr="002F731E" w:rsidRDefault="00E0089A" w:rsidP="00F808DC">
      <w:pPr>
        <w:rPr>
          <w:i/>
          <w:color w:val="auto"/>
          <w:szCs w:val="28"/>
        </w:rPr>
      </w:pPr>
    </w:p>
    <w:p w:rsidR="00F808DC" w:rsidRPr="00FA35CC" w:rsidRDefault="00784144" w:rsidP="00F808DC">
      <w:pPr>
        <w:rPr>
          <w:b/>
          <w:color w:val="auto"/>
        </w:rPr>
      </w:pPr>
      <w:r>
        <w:rPr>
          <w:color w:val="auto"/>
          <w:szCs w:val="28"/>
        </w:rPr>
        <w:t>Студент группы ИУ7-7</w:t>
      </w:r>
      <w:r w:rsidR="00F808DC" w:rsidRPr="00FA35CC">
        <w:rPr>
          <w:color w:val="auto"/>
          <w:szCs w:val="28"/>
        </w:rPr>
        <w:t>3Б</w:t>
      </w:r>
      <w:r w:rsidR="00F808DC" w:rsidRPr="00FA35CC">
        <w:rPr>
          <w:color w:val="auto"/>
          <w:szCs w:val="28"/>
        </w:rPr>
        <w:tab/>
      </w:r>
      <w:r w:rsidR="00F808DC">
        <w:rPr>
          <w:color w:val="auto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F808DC" w:rsidRPr="00FA35CC">
        <w:rPr>
          <w:bCs/>
          <w:color w:val="auto"/>
          <w:szCs w:val="28"/>
          <w:u w:val="single"/>
        </w:rPr>
        <w:t>Паламарчук А.Н.</w:t>
      </w:r>
    </w:p>
    <w:p w:rsidR="00F808DC" w:rsidRPr="00E93CA9" w:rsidRDefault="00F808DC" w:rsidP="00E93CA9">
      <w:pPr>
        <w:jc w:val="left"/>
        <w:rPr>
          <w:bCs/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FA35CC" w:rsidRDefault="002F731E" w:rsidP="00F808DC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784144">
        <w:rPr>
          <w:bCs/>
          <w:color w:val="auto"/>
          <w:szCs w:val="28"/>
          <w:u w:val="single"/>
        </w:rPr>
        <w:t>Рудаков И.В.</w:t>
      </w:r>
    </w:p>
    <w:p w:rsidR="00F808DC" w:rsidRPr="00E93CA9" w:rsidRDefault="00F808DC" w:rsidP="00E93CA9">
      <w:pPr>
        <w:jc w:val="left"/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Default="00F808DC" w:rsidP="00F808DC">
      <w:pPr>
        <w:jc w:val="center"/>
        <w:rPr>
          <w:color w:val="auto"/>
          <w:szCs w:val="28"/>
        </w:rPr>
      </w:pPr>
    </w:p>
    <w:p w:rsidR="00784144" w:rsidRPr="002F731E" w:rsidRDefault="00784144" w:rsidP="00F808DC">
      <w:pPr>
        <w:jc w:val="center"/>
        <w:rPr>
          <w:i/>
          <w:color w:val="auto"/>
          <w:szCs w:val="28"/>
        </w:rPr>
      </w:pP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B6027A" w:rsidRPr="00E0089A" w:rsidRDefault="00F808DC" w:rsidP="00E0089A">
      <w:pPr>
        <w:jc w:val="center"/>
        <w:rPr>
          <w:i/>
          <w:color w:val="auto"/>
          <w:szCs w:val="28"/>
        </w:rPr>
      </w:pPr>
      <w:r w:rsidRPr="002F731E">
        <w:rPr>
          <w:i/>
          <w:color w:val="auto"/>
          <w:szCs w:val="28"/>
        </w:rPr>
        <w:t>202</w:t>
      </w:r>
      <w:r w:rsidR="002F731E" w:rsidRPr="002F731E">
        <w:rPr>
          <w:i/>
          <w:color w:val="auto"/>
          <w:szCs w:val="28"/>
        </w:rPr>
        <w:t>5</w:t>
      </w:r>
      <w:r w:rsidRPr="002F731E">
        <w:rPr>
          <w:i/>
          <w:color w:val="auto"/>
          <w:szCs w:val="28"/>
        </w:rPr>
        <w:t xml:space="preserve"> г.</w:t>
      </w:r>
    </w:p>
    <w:p w:rsidR="00436C54" w:rsidRPr="00436C54" w:rsidRDefault="00BE638D" w:rsidP="00436C54">
      <w:pPr>
        <w:pStyle w:val="1"/>
      </w:pPr>
      <w:r>
        <w:lastRenderedPageBreak/>
        <w:t>Задание</w:t>
      </w:r>
    </w:p>
    <w:p w:rsidR="0079534B" w:rsidRDefault="00B27E84" w:rsidP="00D1421D">
      <w:pPr>
        <w:ind w:firstLine="708"/>
      </w:pPr>
      <w:r>
        <w:t xml:space="preserve">Разработать программное обеспечение </w:t>
      </w:r>
      <w:r w:rsidR="0079534B">
        <w:t>для моделирования работы системы массового обслуживания</w:t>
      </w:r>
      <w:r>
        <w:t xml:space="preserve">. Программа должна </w:t>
      </w:r>
      <w:r w:rsidR="0079534B">
        <w:t>определять минимальную длину очереди, при которой не происходит потеря сообщений.</w:t>
      </w:r>
      <w:r w:rsidR="00D1421D">
        <w:t xml:space="preserve"> </w:t>
      </w:r>
      <w:r w:rsidR="0079534B">
        <w:t xml:space="preserve">Закон генерации сообщений </w:t>
      </w:r>
      <w:r w:rsidR="00D1421D">
        <w:t>задается пользователем</w:t>
      </w:r>
      <w:r w:rsidR="0079534B">
        <w:t>.</w:t>
      </w:r>
      <w:r w:rsidR="00D1421D">
        <w:t xml:space="preserve"> </w:t>
      </w:r>
      <w:r w:rsidR="0079534B">
        <w:t xml:space="preserve">Закон обслуживания сообщений </w:t>
      </w:r>
      <w:r w:rsidR="00D1421D">
        <w:t>задается пользователем</w:t>
      </w:r>
      <w:r w:rsidR="0079534B">
        <w:t>.</w:t>
      </w:r>
    </w:p>
    <w:p w:rsidR="0079534B" w:rsidRDefault="0079534B" w:rsidP="0079534B">
      <w:pPr>
        <w:ind w:firstLine="708"/>
      </w:pPr>
      <w:r>
        <w:t xml:space="preserve">Предусмотреть возможность возврата определенного процента обслуженных заявок обратно в очередь для повторной обработки. Реализовать моделирование двумя способами: событийный </w:t>
      </w:r>
      <w:r w:rsidR="00C34239">
        <w:t>принцип</w:t>
      </w:r>
      <w:r>
        <w:t xml:space="preserve">, пошаговый </w:t>
      </w:r>
      <w:r w:rsidR="00C34239">
        <w:t>принцип.</w:t>
      </w:r>
    </w:p>
    <w:p w:rsidR="00436C54" w:rsidRDefault="00042528" w:rsidP="00042528">
      <w:pPr>
        <w:pStyle w:val="1"/>
      </w:pPr>
      <w:r w:rsidRPr="00042528">
        <w:t>Теоретическая часть</w:t>
      </w:r>
    </w:p>
    <w:p w:rsidR="00D1421D" w:rsidRDefault="00D1421D" w:rsidP="00D1421D">
      <w:pPr>
        <w:pStyle w:val="2"/>
        <w:ind w:firstLine="708"/>
      </w:pPr>
      <w:r>
        <w:t>Распределения</w:t>
      </w:r>
    </w:p>
    <w:p w:rsidR="00D1421D" w:rsidRPr="00D1421D" w:rsidRDefault="00D1421D" w:rsidP="00D1421D">
      <w:bookmarkStart w:id="0" w:name="_GoBack"/>
      <w:r>
        <w:rPr>
          <w:noProof/>
          <w:lang w:eastAsia="ru-RU"/>
        </w:rPr>
        <w:drawing>
          <wp:inline distT="0" distB="0" distL="0" distR="0">
            <wp:extent cx="5940425" cy="26085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формулы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34239" w:rsidRDefault="00C34239" w:rsidP="00C34239">
      <w:pPr>
        <w:pStyle w:val="2"/>
        <w:ind w:firstLine="708"/>
      </w:pPr>
      <w:r>
        <w:t>Пошаговый принцип (∆t)</w:t>
      </w:r>
    </w:p>
    <w:p w:rsidR="00C34239" w:rsidRDefault="00C34239" w:rsidP="00C34239">
      <w:pPr>
        <w:ind w:firstLine="708"/>
      </w:pPr>
      <w:r>
        <w:t xml:space="preserve">Принцип заключается в последовательном анализе состояний всех блоков системы в момент t+∆t. При этом новое состояние блоков определяется в соответствии с их алгоритмическим описанием. </w:t>
      </w:r>
    </w:p>
    <w:p w:rsidR="00C34239" w:rsidRPr="00C34239" w:rsidRDefault="00C34239" w:rsidP="00C34239">
      <w:pPr>
        <w:ind w:firstLine="708"/>
      </w:pPr>
      <w:r>
        <w:t xml:space="preserve">Недостаток: при недостаточно малом шаге </w:t>
      </w:r>
      <w:proofErr w:type="spellStart"/>
      <w:r>
        <w:t>Δt</w:t>
      </w:r>
      <w:proofErr w:type="spellEnd"/>
      <w:r>
        <w:t xml:space="preserve"> отдельные события в системе могут быть пропущены, а слишком малый шаг приводит к значительным временным затратам на моделирование.</w:t>
      </w:r>
    </w:p>
    <w:p w:rsidR="00C34239" w:rsidRDefault="00C34239" w:rsidP="00C34239">
      <w:pPr>
        <w:pStyle w:val="2"/>
        <w:ind w:firstLine="708"/>
      </w:pPr>
      <w:r>
        <w:lastRenderedPageBreak/>
        <w:t>Событийный принцип</w:t>
      </w:r>
    </w:p>
    <w:p w:rsidR="00271CA1" w:rsidRDefault="00C34239" w:rsidP="00C34239">
      <w:pPr>
        <w:ind w:firstLine="708"/>
      </w:pPr>
      <w:r>
        <w:t xml:space="preserve">Состояние отдельных устройств изменяются в дискретные моменты времени, совпадающие с моментами времени поступления сообщений в систему, временем окончания обработки задачи и т.д. При использовании событийного принципа состояние всех блоков системы анализируется лишь в момент проявления какого-либо события. </w:t>
      </w:r>
      <w:r w:rsidRPr="00C34239">
        <w:t xml:space="preserve">Момент наступления следующего события определяется как минимальное значение из </w:t>
      </w:r>
      <w:r>
        <w:t>списка запланированных событий.</w:t>
      </w:r>
    </w:p>
    <w:p w:rsidR="0079534B" w:rsidRDefault="0079534B" w:rsidP="000F4C3C">
      <w:pPr>
        <w:pStyle w:val="1"/>
      </w:pPr>
      <w:r>
        <w:t>Результат работы</w:t>
      </w:r>
    </w:p>
    <w:p w:rsidR="0079534B" w:rsidRPr="0079534B" w:rsidRDefault="00386F9E" w:rsidP="0079534B">
      <w:r>
        <w:rPr>
          <w:noProof/>
          <w:lang w:eastAsia="ru-RU"/>
        </w:rPr>
        <w:drawing>
          <wp:inline distT="0" distB="0" distL="0" distR="0">
            <wp:extent cx="3147237" cy="41497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237" cy="414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C54" w:rsidRDefault="00436C54" w:rsidP="000F4C3C">
      <w:pPr>
        <w:pStyle w:val="1"/>
      </w:pPr>
      <w:r>
        <w:t>Вывод</w:t>
      </w:r>
    </w:p>
    <w:p w:rsidR="00436C54" w:rsidRPr="00436C54" w:rsidRDefault="00436C54" w:rsidP="00C34239">
      <w:pPr>
        <w:ind w:firstLine="708"/>
      </w:pPr>
      <w:r>
        <w:t>Поставленная задача была выполнена в полном объеме.</w:t>
      </w:r>
      <w:r w:rsidR="00902788" w:rsidRPr="00902788">
        <w:t xml:space="preserve"> </w:t>
      </w:r>
      <w:r w:rsidR="00C34239">
        <w:t>Реализованы два метода моделирования – событийный и пошаговый. Разработанное программное обеспечение позволяет настраивать параметры системы: законы генерации и обслуживания заявок, а также обратную связь.</w:t>
      </w:r>
    </w:p>
    <w:sectPr w:rsidR="00436C54" w:rsidRPr="00436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3D179F"/>
    <w:multiLevelType w:val="hybridMultilevel"/>
    <w:tmpl w:val="E2DE10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450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081"/>
    <w:rsid w:val="000329A9"/>
    <w:rsid w:val="00042528"/>
    <w:rsid w:val="0008246E"/>
    <w:rsid w:val="000A13FE"/>
    <w:rsid w:val="000A2081"/>
    <w:rsid w:val="000B30FC"/>
    <w:rsid w:val="000D71F6"/>
    <w:rsid w:val="000F4C3C"/>
    <w:rsid w:val="00114CEE"/>
    <w:rsid w:val="00157808"/>
    <w:rsid w:val="00173F05"/>
    <w:rsid w:val="001B102B"/>
    <w:rsid w:val="0021067B"/>
    <w:rsid w:val="002178DC"/>
    <w:rsid w:val="00271CA1"/>
    <w:rsid w:val="00275A1A"/>
    <w:rsid w:val="00287CC1"/>
    <w:rsid w:val="002A6F5C"/>
    <w:rsid w:val="002E1978"/>
    <w:rsid w:val="002F731E"/>
    <w:rsid w:val="0031429E"/>
    <w:rsid w:val="00365EAD"/>
    <w:rsid w:val="003823CD"/>
    <w:rsid w:val="00386F9E"/>
    <w:rsid w:val="003A139C"/>
    <w:rsid w:val="004058D6"/>
    <w:rsid w:val="00436C54"/>
    <w:rsid w:val="0047401D"/>
    <w:rsid w:val="004A433A"/>
    <w:rsid w:val="00554E1E"/>
    <w:rsid w:val="00574FB9"/>
    <w:rsid w:val="00593D81"/>
    <w:rsid w:val="005B3253"/>
    <w:rsid w:val="005C5B79"/>
    <w:rsid w:val="005D4641"/>
    <w:rsid w:val="00612484"/>
    <w:rsid w:val="00615CBB"/>
    <w:rsid w:val="0065134A"/>
    <w:rsid w:val="00784144"/>
    <w:rsid w:val="0079534B"/>
    <w:rsid w:val="007E3A88"/>
    <w:rsid w:val="0081309D"/>
    <w:rsid w:val="00877303"/>
    <w:rsid w:val="008D707E"/>
    <w:rsid w:val="00902788"/>
    <w:rsid w:val="00911A39"/>
    <w:rsid w:val="00916C5A"/>
    <w:rsid w:val="009257D9"/>
    <w:rsid w:val="00982591"/>
    <w:rsid w:val="009862C6"/>
    <w:rsid w:val="00A24C02"/>
    <w:rsid w:val="00A54261"/>
    <w:rsid w:val="00AA5394"/>
    <w:rsid w:val="00B1746A"/>
    <w:rsid w:val="00B27E84"/>
    <w:rsid w:val="00B6027A"/>
    <w:rsid w:val="00BC66D3"/>
    <w:rsid w:val="00BE638D"/>
    <w:rsid w:val="00C34239"/>
    <w:rsid w:val="00C50265"/>
    <w:rsid w:val="00C53E98"/>
    <w:rsid w:val="00C95CA0"/>
    <w:rsid w:val="00CA0D24"/>
    <w:rsid w:val="00CA4281"/>
    <w:rsid w:val="00CB43CB"/>
    <w:rsid w:val="00CE498D"/>
    <w:rsid w:val="00D1421D"/>
    <w:rsid w:val="00D35F20"/>
    <w:rsid w:val="00D43B25"/>
    <w:rsid w:val="00D73D22"/>
    <w:rsid w:val="00D75208"/>
    <w:rsid w:val="00DB3401"/>
    <w:rsid w:val="00E0089A"/>
    <w:rsid w:val="00E64DDB"/>
    <w:rsid w:val="00E806AB"/>
    <w:rsid w:val="00E87A4E"/>
    <w:rsid w:val="00E93CA9"/>
    <w:rsid w:val="00F21CE7"/>
    <w:rsid w:val="00F46267"/>
    <w:rsid w:val="00F808DC"/>
    <w:rsid w:val="00F93687"/>
    <w:rsid w:val="00FA7CDE"/>
    <w:rsid w:val="00FE1CC0"/>
    <w:rsid w:val="00FE2FFF"/>
    <w:rsid w:val="00FE543E"/>
    <w:rsid w:val="00F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BABC5"/>
  <w15:chartTrackingRefBased/>
  <w15:docId w15:val="{3C3EAAAB-7564-449E-AA7A-BAC303EE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534B"/>
    <w:pPr>
      <w:suppressAutoHyphens/>
      <w:spacing w:after="0" w:line="360" w:lineRule="auto"/>
      <w:jc w:val="both"/>
    </w:pPr>
    <w:rPr>
      <w:rFonts w:cstheme="minorBidi"/>
      <w:color w:val="000000" w:themeColor="text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54E1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4E1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E1E"/>
    <w:rPr>
      <w:rFonts w:eastAsiaTheme="majorEastAsia" w:cstheme="majorBidi"/>
      <w:b/>
      <w:szCs w:val="32"/>
    </w:rPr>
  </w:style>
  <w:style w:type="character" w:customStyle="1" w:styleId="20">
    <w:name w:val="Заголовок 2 Знак"/>
    <w:basedOn w:val="a0"/>
    <w:link w:val="2"/>
    <w:uiPriority w:val="9"/>
    <w:rsid w:val="00554E1E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615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916C5A"/>
    <w:rPr>
      <w:color w:val="808080"/>
    </w:rPr>
  </w:style>
  <w:style w:type="paragraph" w:styleId="a5">
    <w:name w:val="List Paragraph"/>
    <w:basedOn w:val="a"/>
    <w:uiPriority w:val="34"/>
    <w:qFormat/>
    <w:rsid w:val="00B27E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3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47</cp:revision>
  <cp:lastPrinted>2025-03-25T14:57:00Z</cp:lastPrinted>
  <dcterms:created xsi:type="dcterms:W3CDTF">2025-03-19T19:39:00Z</dcterms:created>
  <dcterms:modified xsi:type="dcterms:W3CDTF">2025-11-04T15:16:00Z</dcterms:modified>
</cp:coreProperties>
</file>