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41BA" w14:textId="3C3A72FD" w:rsidR="006C3CEC" w:rsidRPr="006C3CEC" w:rsidRDefault="00231B7F" w:rsidP="006C3CEC">
      <w:r w:rsidRPr="006C3CEC">
        <w:rPr>
          <w:b/>
          <w:bCs/>
        </w:rPr>
        <w:t xml:space="preserve">API </w:t>
      </w:r>
      <w:proofErr w:type="spellStart"/>
      <w:r w:rsidRPr="006C3CEC">
        <w:rPr>
          <w:b/>
          <w:bCs/>
        </w:rPr>
        <w:t>epoll</w:t>
      </w:r>
      <w:proofErr w:type="spellEnd"/>
      <w:r w:rsidRPr="00231B7F">
        <w:t xml:space="preserve"> выполняет задачу, аналогичную задаче </w:t>
      </w:r>
      <w:proofErr w:type="spellStart"/>
      <w:proofErr w:type="gramStart"/>
      <w:r w:rsidRPr="00231B7F">
        <w:t>poll</w:t>
      </w:r>
      <w:proofErr w:type="spellEnd"/>
      <w:r w:rsidRPr="00231B7F">
        <w:t>(</w:t>
      </w:r>
      <w:proofErr w:type="gramEnd"/>
      <w:r w:rsidRPr="00231B7F">
        <w:t xml:space="preserve">2): отслеживает </w:t>
      </w:r>
      <w:r w:rsidR="006C3CEC">
        <w:t>(</w:t>
      </w:r>
      <w:proofErr w:type="spellStart"/>
      <w:r w:rsidR="006C3CEC" w:rsidRPr="006C3CEC">
        <w:t>monitoring</w:t>
      </w:r>
      <w:proofErr w:type="spellEnd"/>
      <w:r w:rsidR="006C3CEC">
        <w:t>)</w:t>
      </w:r>
    </w:p>
    <w:p w14:paraId="169333EF" w14:textId="4D0933CB" w:rsidR="006C3CEC" w:rsidRDefault="00231B7F">
      <w:r w:rsidRPr="00231B7F">
        <w:t>несколько файловых дескрипторов, чтобы определить, возможен ли ввод-вывод для любого из них.</w:t>
      </w:r>
    </w:p>
    <w:p w14:paraId="5B395406" w14:textId="119A48EF" w:rsidR="00231B7F" w:rsidRPr="006C3CEC" w:rsidRDefault="00231B7F">
      <w:r w:rsidRPr="00231B7F">
        <w:t xml:space="preserve"> API </w:t>
      </w:r>
      <w:proofErr w:type="spellStart"/>
      <w:r w:rsidRPr="00231B7F">
        <w:t>epoll</w:t>
      </w:r>
      <w:proofErr w:type="spellEnd"/>
      <w:r w:rsidRPr="00231B7F">
        <w:t xml:space="preserve"> может использоваться как для</w:t>
      </w:r>
      <w:r w:rsidR="006C3CEC" w:rsidRPr="006C3CEC">
        <w:t xml:space="preserve"> </w:t>
      </w:r>
      <w:r w:rsidR="006C3CEC" w:rsidRPr="00231B7F">
        <w:t>фронт</w:t>
      </w:r>
      <w:r w:rsidR="006C3CEC" w:rsidRPr="006C3CEC">
        <w:t>-</w:t>
      </w:r>
      <w:r w:rsidR="006C3CEC" w:rsidRPr="00231B7F">
        <w:t>триггер</w:t>
      </w:r>
      <w:r w:rsidRPr="00231B7F">
        <w:t xml:space="preserve">, так и </w:t>
      </w:r>
      <w:proofErr w:type="gramStart"/>
      <w:r w:rsidRPr="00231B7F">
        <w:t>для</w:t>
      </w:r>
      <w:r w:rsidR="006C3CEC">
        <w:t xml:space="preserve"> </w:t>
      </w:r>
      <w:r w:rsidRPr="00231B7F">
        <w:t xml:space="preserve"> интерфейс</w:t>
      </w:r>
      <w:r w:rsidR="006C3CEC">
        <w:t>а</w:t>
      </w:r>
      <w:proofErr w:type="gramEnd"/>
      <w:r w:rsidRPr="00231B7F">
        <w:t>, ориентированн</w:t>
      </w:r>
      <w:r w:rsidR="006C3CEC">
        <w:t>ого</w:t>
      </w:r>
      <w:r w:rsidRPr="00231B7F">
        <w:t xml:space="preserve"> на </w:t>
      </w:r>
      <w:r w:rsidR="006C3CEC">
        <w:t>у</w:t>
      </w:r>
      <w:r w:rsidR="006C3CEC" w:rsidRPr="00231B7F">
        <w:t>ровень</w:t>
      </w:r>
      <w:r w:rsidR="006C3CEC" w:rsidRPr="006C3CEC">
        <w:t>-</w:t>
      </w:r>
      <w:r w:rsidR="006C3CEC" w:rsidRPr="00231B7F">
        <w:t>триггер</w:t>
      </w:r>
      <w:r w:rsidR="006C3CEC" w:rsidRPr="006C3CEC">
        <w:t xml:space="preserve"> </w:t>
      </w:r>
      <w:r w:rsidR="006C3CEC">
        <w:t>(</w:t>
      </w:r>
      <w:proofErr w:type="spellStart"/>
      <w:r w:rsidR="006C3CEC" w:rsidRPr="006C3CEC">
        <w:t>edge-triggered</w:t>
      </w:r>
      <w:proofErr w:type="spellEnd"/>
      <w:r w:rsidR="006C3CEC" w:rsidRPr="006C3CEC">
        <w:t xml:space="preserve"> </w:t>
      </w:r>
      <w:proofErr w:type="spellStart"/>
      <w:r w:rsidR="006C3CEC" w:rsidRPr="006C3CEC">
        <w:t>or</w:t>
      </w:r>
      <w:proofErr w:type="spellEnd"/>
      <w:r w:rsidR="006C3CEC" w:rsidRPr="006C3CEC">
        <w:t xml:space="preserve"> a  </w:t>
      </w:r>
      <w:proofErr w:type="spellStart"/>
      <w:r w:rsidR="006C3CEC" w:rsidRPr="006C3CEC">
        <w:t>level-triggered</w:t>
      </w:r>
      <w:proofErr w:type="spellEnd"/>
      <w:r w:rsidR="006C3CEC" w:rsidRPr="006C3CEC">
        <w:t xml:space="preserve"> </w:t>
      </w:r>
      <w:proofErr w:type="spellStart"/>
      <w:r w:rsidR="006C3CEC" w:rsidRPr="006C3CEC">
        <w:t>interface</w:t>
      </w:r>
      <w:proofErr w:type="spellEnd"/>
      <w:r w:rsidR="006C3CEC">
        <w:t>)</w:t>
      </w:r>
      <w:r w:rsidRPr="00231B7F">
        <w:t>, хорошо масштабируется для большого количества просматриваемых файловых дескрипторов.</w:t>
      </w:r>
    </w:p>
    <w:p w14:paraId="1A1D13C6" w14:textId="77777777" w:rsidR="00231B7F" w:rsidRDefault="00231B7F">
      <w:pPr>
        <w:rPr>
          <w:lang w:val="en-US"/>
        </w:rPr>
      </w:pPr>
      <w:r w:rsidRPr="00231B7F">
        <w:t xml:space="preserve"> Центральным понятием API </w:t>
      </w:r>
      <w:proofErr w:type="spellStart"/>
      <w:r w:rsidRPr="00231B7F">
        <w:t>epoll</w:t>
      </w:r>
      <w:proofErr w:type="spellEnd"/>
      <w:r w:rsidRPr="00231B7F">
        <w:t xml:space="preserve"> является экземпляр </w:t>
      </w:r>
      <w:proofErr w:type="spellStart"/>
      <w:r w:rsidRPr="00231B7F">
        <w:t>epoll</w:t>
      </w:r>
      <w:proofErr w:type="spellEnd"/>
      <w:r w:rsidRPr="00231B7F">
        <w:t xml:space="preserve"> — структура данных в ядре, которую с точки зрения пользовательского пространства можно рассматривать как контейнер для двух списков: </w:t>
      </w:r>
    </w:p>
    <w:p w14:paraId="6A056379" w14:textId="5911DFE2" w:rsidR="00231B7F" w:rsidRPr="009D3497" w:rsidRDefault="00231B7F">
      <w:r w:rsidRPr="00231B7F">
        <w:t xml:space="preserve">• Список интересов </w:t>
      </w:r>
      <w:r w:rsidR="009D3497">
        <w:t xml:space="preserve">- </w:t>
      </w:r>
      <w:proofErr w:type="spellStart"/>
      <w:r w:rsidR="009D3497" w:rsidRPr="009D3497">
        <w:rPr>
          <w:i/>
          <w:iCs/>
        </w:rPr>
        <w:t>interest</w:t>
      </w:r>
      <w:proofErr w:type="spellEnd"/>
      <w:r w:rsidR="009D3497" w:rsidRPr="009D3497">
        <w:t xml:space="preserve"> </w:t>
      </w:r>
      <w:proofErr w:type="spellStart"/>
      <w:r w:rsidR="009D3497" w:rsidRPr="009D3497">
        <w:t>list</w:t>
      </w:r>
      <w:proofErr w:type="spellEnd"/>
      <w:r w:rsidR="009D3497">
        <w:t xml:space="preserve"> - </w:t>
      </w:r>
      <w:r w:rsidRPr="00231B7F">
        <w:t xml:space="preserve">(иногда также называемый набором </w:t>
      </w:r>
      <w:proofErr w:type="spellStart"/>
      <w:r w:rsidRPr="00231B7F">
        <w:t>epoll</w:t>
      </w:r>
      <w:proofErr w:type="spellEnd"/>
      <w:r w:rsidRPr="00231B7F">
        <w:t xml:space="preserve">): набор файловых дескрипторов, в мониторинге которых процесс зарегистрировал свой интерес. </w:t>
      </w:r>
    </w:p>
    <w:p w14:paraId="2A1367D1" w14:textId="6ADBDA8C" w:rsidR="00231B7F" w:rsidRPr="009D3497" w:rsidRDefault="00231B7F">
      <w:r w:rsidRPr="00231B7F">
        <w:t>• Список готовности</w:t>
      </w:r>
      <w:r w:rsidR="009D3497">
        <w:t xml:space="preserve"> - </w:t>
      </w:r>
      <w:proofErr w:type="spellStart"/>
      <w:r w:rsidR="009D3497" w:rsidRPr="009D3497">
        <w:rPr>
          <w:i/>
          <w:iCs/>
        </w:rPr>
        <w:t>ready</w:t>
      </w:r>
      <w:proofErr w:type="spellEnd"/>
      <w:r w:rsidR="009D3497" w:rsidRPr="009D3497">
        <w:t xml:space="preserve"> </w:t>
      </w:r>
      <w:proofErr w:type="spellStart"/>
      <w:r w:rsidR="009D3497" w:rsidRPr="009D3497">
        <w:t>list</w:t>
      </w:r>
      <w:proofErr w:type="spellEnd"/>
      <w:proofErr w:type="gramStart"/>
      <w:r w:rsidR="009D3497">
        <w:t xml:space="preserve">- </w:t>
      </w:r>
      <w:r w:rsidRPr="00231B7F">
        <w:t>:</w:t>
      </w:r>
      <w:proofErr w:type="gramEnd"/>
      <w:r w:rsidRPr="00231B7F">
        <w:t xml:space="preserve"> набор файловых дескрипторов, которые «готовы» к вводу-выводу. Готовый список представляет собой подмножество (или, точнее, набор ссылок на) интересующих вас файловых дескрипторов список. Список готовности динамически заполняется ядром как результат операций ввода-вывода с этими файловыми дескрипторами. </w:t>
      </w:r>
    </w:p>
    <w:p w14:paraId="3D26B727" w14:textId="77777777" w:rsidR="00231B7F" w:rsidRDefault="00231B7F">
      <w:pPr>
        <w:rPr>
          <w:lang w:val="en-US"/>
        </w:rPr>
      </w:pPr>
      <w:r w:rsidRPr="00231B7F">
        <w:t xml:space="preserve">Для создания экземпляра </w:t>
      </w:r>
      <w:proofErr w:type="spellStart"/>
      <w:r w:rsidRPr="00231B7F">
        <w:t>epoll</w:t>
      </w:r>
      <w:proofErr w:type="spellEnd"/>
      <w:r w:rsidRPr="00231B7F">
        <w:t xml:space="preserve"> и управления им предусмотрены следующие системные вызовы запрос инстанции:</w:t>
      </w:r>
    </w:p>
    <w:p w14:paraId="57FB4073" w14:textId="77777777" w:rsidR="00231B7F" w:rsidRDefault="00231B7F">
      <w:pPr>
        <w:rPr>
          <w:lang w:val="en-US"/>
        </w:rPr>
      </w:pPr>
      <w:r w:rsidRPr="00231B7F">
        <w:t xml:space="preserve"> • </w:t>
      </w:r>
      <w:proofErr w:type="spellStart"/>
      <w:r w:rsidRPr="00401252">
        <w:rPr>
          <w:b/>
          <w:bCs/>
        </w:rPr>
        <w:t>epoll_</w:t>
      </w:r>
      <w:proofErr w:type="gramStart"/>
      <w:r w:rsidRPr="00401252">
        <w:rPr>
          <w:b/>
          <w:bCs/>
        </w:rPr>
        <w:t>create</w:t>
      </w:r>
      <w:proofErr w:type="spellEnd"/>
      <w:r w:rsidRPr="00231B7F">
        <w:t>(</w:t>
      </w:r>
      <w:proofErr w:type="gramEnd"/>
      <w:r w:rsidRPr="00231B7F">
        <w:t xml:space="preserve">2) создает новый экземпляр </w:t>
      </w:r>
      <w:proofErr w:type="spellStart"/>
      <w:r w:rsidRPr="00231B7F">
        <w:t>epoll</w:t>
      </w:r>
      <w:proofErr w:type="spellEnd"/>
      <w:r w:rsidRPr="00231B7F">
        <w:t xml:space="preserve"> и возвращает файл дескриптор, относящийся к этому экземпляру. (Более новая функция epoll_create1(2) расширяет функциональность </w:t>
      </w:r>
      <w:proofErr w:type="spellStart"/>
      <w:r w:rsidRPr="00231B7F">
        <w:t>epoll_</w:t>
      </w:r>
      <w:proofErr w:type="gramStart"/>
      <w:r w:rsidRPr="00231B7F">
        <w:t>create</w:t>
      </w:r>
      <w:proofErr w:type="spellEnd"/>
      <w:r w:rsidRPr="00231B7F">
        <w:t>(</w:t>
      </w:r>
      <w:proofErr w:type="gramEnd"/>
      <w:r w:rsidRPr="00231B7F">
        <w:t>2).)</w:t>
      </w:r>
    </w:p>
    <w:p w14:paraId="41A0BE72" w14:textId="77777777" w:rsidR="00231B7F" w:rsidRDefault="00231B7F">
      <w:pPr>
        <w:rPr>
          <w:lang w:val="en-US"/>
        </w:rPr>
      </w:pPr>
      <w:r w:rsidRPr="00231B7F">
        <w:t xml:space="preserve"> • Интерес к конкретным файловым дескрипторам затем регистрируется с помощью </w:t>
      </w:r>
      <w:proofErr w:type="spellStart"/>
      <w:r w:rsidRPr="00401252">
        <w:rPr>
          <w:b/>
          <w:bCs/>
        </w:rPr>
        <w:t>epoll_</w:t>
      </w:r>
      <w:proofErr w:type="gramStart"/>
      <w:r w:rsidRPr="00401252">
        <w:rPr>
          <w:b/>
          <w:bCs/>
        </w:rPr>
        <w:t>ctl</w:t>
      </w:r>
      <w:proofErr w:type="spellEnd"/>
      <w:r w:rsidRPr="00231B7F">
        <w:t>(</w:t>
      </w:r>
      <w:proofErr w:type="gramEnd"/>
      <w:r w:rsidRPr="00231B7F">
        <w:t xml:space="preserve">2), которая добавляет элементы в список интересов экземпляра </w:t>
      </w:r>
      <w:proofErr w:type="spellStart"/>
      <w:r w:rsidRPr="00231B7F">
        <w:t>epoll</w:t>
      </w:r>
      <w:proofErr w:type="spellEnd"/>
      <w:r w:rsidRPr="00231B7F">
        <w:t>.</w:t>
      </w:r>
    </w:p>
    <w:p w14:paraId="1A1D926D" w14:textId="5CE46919" w:rsidR="00231B7F" w:rsidRDefault="00231B7F">
      <w:pPr>
        <w:rPr>
          <w:lang w:val="en-US"/>
        </w:rPr>
      </w:pPr>
      <w:r w:rsidRPr="00231B7F">
        <w:t xml:space="preserve"> • Функция </w:t>
      </w:r>
      <w:proofErr w:type="spellStart"/>
      <w:r w:rsidRPr="00401252">
        <w:rPr>
          <w:b/>
          <w:bCs/>
        </w:rPr>
        <w:t>epoll_</w:t>
      </w:r>
      <w:proofErr w:type="gramStart"/>
      <w:r w:rsidRPr="00401252">
        <w:rPr>
          <w:b/>
          <w:bCs/>
        </w:rPr>
        <w:t>wait</w:t>
      </w:r>
      <w:proofErr w:type="spellEnd"/>
      <w:r w:rsidRPr="00231B7F">
        <w:t>(</w:t>
      </w:r>
      <w:proofErr w:type="gramEnd"/>
      <w:r w:rsidRPr="00231B7F">
        <w:t xml:space="preserve">2) ожидает событий ввода-вывода, блокируя вызывающий поток, если в данный момент нет доступных событий. (Этот системный вызов можно рассматривать как выборку элементов из готового списка экземпляра </w:t>
      </w:r>
      <w:proofErr w:type="spellStart"/>
      <w:proofErr w:type="gramStart"/>
      <w:r w:rsidRPr="00231B7F">
        <w:t>epoll</w:t>
      </w:r>
      <w:proofErr w:type="spellEnd"/>
      <w:r w:rsidRPr="00231B7F">
        <w:t xml:space="preserve"> .</w:t>
      </w:r>
      <w:proofErr w:type="gramEnd"/>
      <w:r w:rsidRPr="00231B7F">
        <w:t>)</w:t>
      </w:r>
    </w:p>
    <w:p w14:paraId="4E694F65" w14:textId="77777777" w:rsidR="00231B7F" w:rsidRDefault="00231B7F">
      <w:pPr>
        <w:rPr>
          <w:lang w:val="en-US"/>
        </w:rPr>
      </w:pPr>
      <w:r w:rsidRPr="00231B7F">
        <w:rPr>
          <w:lang w:val="en-US"/>
        </w:rPr>
        <w:t xml:space="preserve">      </w:t>
      </w:r>
      <w:r w:rsidRPr="00231B7F">
        <w:rPr>
          <w:b/>
          <w:bCs/>
          <w:lang w:val="en-US"/>
        </w:rPr>
        <w:t>Level-triggered and edge-triggered</w:t>
      </w:r>
      <w:r>
        <w:rPr>
          <w:lang w:val="en-US"/>
        </w:rPr>
        <w:t xml:space="preserve"> (</w:t>
      </w:r>
      <w:r w:rsidRPr="00231B7F">
        <w:t>Уровень</w:t>
      </w:r>
      <w:r w:rsidRPr="00231B7F">
        <w:rPr>
          <w:lang w:val="en-US"/>
        </w:rPr>
        <w:t>-</w:t>
      </w:r>
      <w:r w:rsidRPr="00231B7F">
        <w:t>триггер</w:t>
      </w:r>
      <w:r w:rsidRPr="00231B7F">
        <w:rPr>
          <w:lang w:val="en-US"/>
        </w:rPr>
        <w:t xml:space="preserve"> </w:t>
      </w:r>
      <w:r w:rsidRPr="00231B7F">
        <w:t>и</w:t>
      </w:r>
      <w:r w:rsidRPr="00231B7F">
        <w:rPr>
          <w:lang w:val="en-US"/>
        </w:rPr>
        <w:t xml:space="preserve"> </w:t>
      </w:r>
      <w:r w:rsidRPr="00231B7F">
        <w:t>фронт</w:t>
      </w:r>
      <w:r w:rsidRPr="00231B7F">
        <w:rPr>
          <w:lang w:val="en-US"/>
        </w:rPr>
        <w:t>-</w:t>
      </w:r>
      <w:r w:rsidRPr="00231B7F">
        <w:t>триггер</w:t>
      </w:r>
      <w:r>
        <w:rPr>
          <w:lang w:val="en-US"/>
        </w:rPr>
        <w:t>)</w:t>
      </w:r>
    </w:p>
    <w:p w14:paraId="5CBB85D1" w14:textId="77777777" w:rsidR="00231B7F" w:rsidRDefault="00231B7F">
      <w:pPr>
        <w:rPr>
          <w:lang w:val="en-US"/>
        </w:rPr>
      </w:pPr>
      <w:r w:rsidRPr="00231B7F">
        <w:t xml:space="preserve"> Интерфейс распределения событий </w:t>
      </w:r>
      <w:proofErr w:type="spellStart"/>
      <w:r w:rsidRPr="00231B7F">
        <w:rPr>
          <w:lang w:val="en-US"/>
        </w:rPr>
        <w:t>epoll</w:t>
      </w:r>
      <w:proofErr w:type="spellEnd"/>
      <w:r w:rsidRPr="00231B7F">
        <w:t xml:space="preserve"> может вести себя как фронт-триггер (</w:t>
      </w:r>
      <w:r w:rsidRPr="00231B7F">
        <w:rPr>
          <w:lang w:val="en-US"/>
        </w:rPr>
        <w:t>ET</w:t>
      </w:r>
      <w:r w:rsidRPr="00231B7F">
        <w:t>) и уровень-триггер (</w:t>
      </w:r>
      <w:r w:rsidRPr="00231B7F">
        <w:rPr>
          <w:lang w:val="en-US"/>
        </w:rPr>
        <w:t>LT</w:t>
      </w:r>
      <w:r w:rsidRPr="00231B7F">
        <w:t>). Разницу между двумя механизмами можно описать следующим образом. Предположим, что происходит такой сценарий:</w:t>
      </w:r>
    </w:p>
    <w:p w14:paraId="087689AA" w14:textId="77777777" w:rsidR="00231B7F" w:rsidRDefault="00231B7F">
      <w:pPr>
        <w:rPr>
          <w:lang w:val="en-US"/>
        </w:rPr>
      </w:pPr>
      <w:r w:rsidRPr="00231B7F">
        <w:t xml:space="preserve"> (1) Файловый дескриптор, представляющий сторону чтения канала (</w:t>
      </w:r>
      <w:proofErr w:type="spellStart"/>
      <w:r w:rsidRPr="00231B7F">
        <w:t>rfd</w:t>
      </w:r>
      <w:proofErr w:type="spellEnd"/>
      <w:r w:rsidRPr="00231B7F">
        <w:t xml:space="preserve">), зарегистрирован в экземпляре </w:t>
      </w:r>
      <w:proofErr w:type="spellStart"/>
      <w:r w:rsidRPr="00231B7F">
        <w:t>epoll</w:t>
      </w:r>
      <w:proofErr w:type="spellEnd"/>
      <w:r w:rsidRPr="00231B7F">
        <w:t>.</w:t>
      </w:r>
    </w:p>
    <w:p w14:paraId="046DDBBA" w14:textId="77777777" w:rsidR="00231B7F" w:rsidRDefault="00231B7F">
      <w:pPr>
        <w:rPr>
          <w:lang w:val="en-US"/>
        </w:rPr>
      </w:pPr>
      <w:r w:rsidRPr="00231B7F">
        <w:t xml:space="preserve"> (2) Записывающий канал записывает 2 КБ данных на сторону записи канала.</w:t>
      </w:r>
    </w:p>
    <w:p w14:paraId="7A2BE568" w14:textId="77777777" w:rsidR="00231B7F" w:rsidRDefault="00231B7F">
      <w:pPr>
        <w:rPr>
          <w:lang w:val="en-US"/>
        </w:rPr>
      </w:pPr>
      <w:r w:rsidRPr="00231B7F">
        <w:t xml:space="preserve"> (3) Выполняется вызов </w:t>
      </w:r>
      <w:proofErr w:type="spellStart"/>
      <w:r w:rsidRPr="00231B7F">
        <w:t>epoll_</w:t>
      </w:r>
      <w:proofErr w:type="gramStart"/>
      <w:r w:rsidRPr="00231B7F">
        <w:t>wait</w:t>
      </w:r>
      <w:proofErr w:type="spellEnd"/>
      <w:r w:rsidRPr="00231B7F">
        <w:t>(</w:t>
      </w:r>
      <w:proofErr w:type="gramEnd"/>
      <w:r w:rsidRPr="00231B7F">
        <w:t xml:space="preserve">2), который вернет </w:t>
      </w:r>
      <w:proofErr w:type="spellStart"/>
      <w:r w:rsidRPr="00231B7F">
        <w:t>rfd</w:t>
      </w:r>
      <w:proofErr w:type="spellEnd"/>
      <w:r w:rsidRPr="00231B7F">
        <w:t xml:space="preserve"> как готовый файловый дескриптор.</w:t>
      </w:r>
    </w:p>
    <w:p w14:paraId="5F77631B" w14:textId="77777777" w:rsidR="00231B7F" w:rsidRDefault="00231B7F">
      <w:pPr>
        <w:rPr>
          <w:lang w:val="en-US"/>
        </w:rPr>
      </w:pPr>
      <w:r w:rsidRPr="00231B7F">
        <w:lastRenderedPageBreak/>
        <w:t xml:space="preserve"> (4) Читатель канала считывает 1 КБ данных из </w:t>
      </w:r>
      <w:proofErr w:type="spellStart"/>
      <w:r w:rsidRPr="00231B7F">
        <w:t>rfd</w:t>
      </w:r>
      <w:proofErr w:type="spellEnd"/>
      <w:r w:rsidRPr="00231B7F">
        <w:t>.</w:t>
      </w:r>
    </w:p>
    <w:p w14:paraId="6B8761FE" w14:textId="77777777" w:rsidR="00231B7F" w:rsidRDefault="00231B7F">
      <w:pPr>
        <w:rPr>
          <w:lang w:val="en-US"/>
        </w:rPr>
      </w:pPr>
      <w:r w:rsidRPr="00231B7F">
        <w:t xml:space="preserve"> (5) Выполняется вызов </w:t>
      </w:r>
      <w:proofErr w:type="spellStart"/>
      <w:r w:rsidRPr="00231B7F">
        <w:t>epoll_</w:t>
      </w:r>
      <w:proofErr w:type="gramStart"/>
      <w:r w:rsidRPr="00231B7F">
        <w:t>wait</w:t>
      </w:r>
      <w:proofErr w:type="spellEnd"/>
      <w:r w:rsidRPr="00231B7F">
        <w:t>(</w:t>
      </w:r>
      <w:proofErr w:type="gramEnd"/>
      <w:r w:rsidRPr="00231B7F">
        <w:t>2).</w:t>
      </w:r>
    </w:p>
    <w:p w14:paraId="23920538" w14:textId="77777777" w:rsidR="00231B7F" w:rsidRDefault="00231B7F">
      <w:pPr>
        <w:rPr>
          <w:lang w:val="en-US"/>
        </w:rPr>
      </w:pPr>
      <w:r w:rsidRPr="00231B7F">
        <w:t xml:space="preserve">      </w:t>
      </w:r>
      <w:r w:rsidRPr="00231B7F">
        <w:t xml:space="preserve"> Если файловый дескриптор </w:t>
      </w:r>
      <w:proofErr w:type="spellStart"/>
      <w:r w:rsidRPr="00231B7F">
        <w:t>rfd</w:t>
      </w:r>
      <w:proofErr w:type="spellEnd"/>
      <w:r w:rsidRPr="00231B7F">
        <w:t xml:space="preserve"> был добавлен в интерфейс </w:t>
      </w:r>
      <w:proofErr w:type="spellStart"/>
      <w:r w:rsidRPr="00231B7F">
        <w:t>epoll</w:t>
      </w:r>
      <w:proofErr w:type="spellEnd"/>
      <w:r w:rsidRPr="00231B7F">
        <w:t xml:space="preserve"> с использованием флага EPOLLET (запускаемый по фронту), вызов </w:t>
      </w:r>
      <w:proofErr w:type="spellStart"/>
      <w:r w:rsidRPr="00231B7F">
        <w:t>epoll_wait</w:t>
      </w:r>
      <w:proofErr w:type="spellEnd"/>
      <w:r w:rsidRPr="00231B7F">
        <w:t xml:space="preserve">(2), выполненный на шаге 5, вероятно, зависнет, несмотря на то, что доступные данные все еще присутствуют во входном буфере файла; в то же время удаленный узел может ожидать ответа на основе данных, которые он уже отправил. Причина в том, что </w:t>
      </w:r>
      <w:proofErr w:type="gramStart"/>
      <w:r w:rsidRPr="00231B7F">
        <w:t>режим</w:t>
      </w:r>
      <w:proofErr w:type="gramEnd"/>
      <w:r w:rsidRPr="00231B7F">
        <w:t xml:space="preserve"> запускаемый по фронту доставляет события только когда происходят изменения в контролируемом файловом дескрипторе, то есть событие будет генерироваться при каждом получении порции данных. Таким образом, на шаге 5 вызывающий может в конечном итоге ожидать некоторые данные, которые уже присутствуют во входном буфере.</w:t>
      </w:r>
    </w:p>
    <w:p w14:paraId="66CDC6E8" w14:textId="77777777" w:rsidR="007B5516" w:rsidRDefault="00231B7F">
      <w:pPr>
        <w:rPr>
          <w:lang w:val="en-US"/>
        </w:rPr>
      </w:pPr>
      <w:r w:rsidRPr="00231B7F">
        <w:t xml:space="preserve">   </w:t>
      </w:r>
      <w:r w:rsidRPr="00231B7F">
        <w:t xml:space="preserve"> В приведенном выше примере событие на </w:t>
      </w:r>
      <w:proofErr w:type="spellStart"/>
      <w:r w:rsidRPr="00231B7F">
        <w:t>rfd</w:t>
      </w:r>
      <w:proofErr w:type="spellEnd"/>
      <w:r w:rsidRPr="00231B7F">
        <w:t xml:space="preserve"> будет сгенерировано из-за записи, выполненной на 2, и событие потребляется на 3. Поскольку операция чтения, выполненная на 4, не потребляет все данные буфера, вызов </w:t>
      </w:r>
      <w:proofErr w:type="spellStart"/>
      <w:r w:rsidRPr="00231B7F">
        <w:t>epoll_wait</w:t>
      </w:r>
      <w:proofErr w:type="spellEnd"/>
      <w:r w:rsidRPr="00231B7F">
        <w:t xml:space="preserve">(2), выполненный на шаге 5, может быть заблокирован на неопределенный срок. Приложение, использующее флаг EPOLLET, должно использовать неблокирующие файловые дескрипторы </w:t>
      </w:r>
      <w:r w:rsidRPr="007B5516">
        <w:t>(</w:t>
      </w:r>
      <w:proofErr w:type="spellStart"/>
      <w:r w:rsidRPr="00231B7F">
        <w:t>nonblocking</w:t>
      </w:r>
      <w:proofErr w:type="spellEnd"/>
      <w:r w:rsidRPr="00231B7F">
        <w:t xml:space="preserve"> </w:t>
      </w:r>
      <w:proofErr w:type="spellStart"/>
      <w:r w:rsidRPr="00231B7F">
        <w:t>file</w:t>
      </w:r>
      <w:proofErr w:type="spellEnd"/>
      <w:r w:rsidRPr="00231B7F">
        <w:t xml:space="preserve"> </w:t>
      </w:r>
      <w:proofErr w:type="spellStart"/>
      <w:r w:rsidRPr="00231B7F">
        <w:t>descriptors</w:t>
      </w:r>
      <w:proofErr w:type="spellEnd"/>
      <w:r w:rsidR="007B5516" w:rsidRPr="007B5516">
        <w:t>)</w:t>
      </w:r>
      <w:r w:rsidRPr="00231B7F">
        <w:t xml:space="preserve">, чтобы избежать блокирующего чтения или записи, которые могут заморозить задачу, обрабатывающую несколько файловых дескрипторов. Предлагаемый способ использования </w:t>
      </w:r>
      <w:proofErr w:type="spellStart"/>
      <w:r w:rsidRPr="00231B7F">
        <w:t>epoll</w:t>
      </w:r>
      <w:proofErr w:type="spellEnd"/>
      <w:r w:rsidRPr="00231B7F">
        <w:t xml:space="preserve"> в качестве интерфейса, запускаемого фронтом (EPOLLET), следующий:</w:t>
      </w:r>
    </w:p>
    <w:p w14:paraId="6A1A4CB9" w14:textId="210D48FD" w:rsidR="007B5516" w:rsidRPr="007B5516" w:rsidRDefault="00231B7F" w:rsidP="007B5516">
      <w:pPr>
        <w:pStyle w:val="a7"/>
        <w:numPr>
          <w:ilvl w:val="0"/>
          <w:numId w:val="1"/>
        </w:numPr>
        <w:rPr>
          <w:lang w:val="en-US"/>
        </w:rPr>
      </w:pPr>
      <w:r w:rsidRPr="00231B7F">
        <w:t>с</w:t>
      </w:r>
      <w:r w:rsidRPr="007B5516">
        <w:rPr>
          <w:lang w:val="en-US"/>
        </w:rPr>
        <w:t xml:space="preserve"> </w:t>
      </w:r>
      <w:r w:rsidRPr="00231B7F">
        <w:t>неблокирующими</w:t>
      </w:r>
      <w:r w:rsidRPr="007B5516">
        <w:rPr>
          <w:lang w:val="en-US"/>
        </w:rPr>
        <w:t xml:space="preserve"> </w:t>
      </w:r>
      <w:r w:rsidRPr="00231B7F">
        <w:t>файловыми</w:t>
      </w:r>
      <w:r w:rsidRPr="007B5516">
        <w:rPr>
          <w:lang w:val="en-US"/>
        </w:rPr>
        <w:t xml:space="preserve"> </w:t>
      </w:r>
      <w:r w:rsidRPr="00231B7F">
        <w:t>дескрипторами</w:t>
      </w:r>
      <w:r w:rsidRPr="007B5516">
        <w:rPr>
          <w:lang w:val="en-US"/>
        </w:rPr>
        <w:t>;</w:t>
      </w:r>
      <w:r w:rsidR="007B5516" w:rsidRPr="007B5516">
        <w:rPr>
          <w:lang w:val="en-US"/>
        </w:rPr>
        <w:t xml:space="preserve"> </w:t>
      </w:r>
      <w:r w:rsidR="007B5516">
        <w:t>и</w:t>
      </w:r>
      <w:r w:rsidR="007B5516" w:rsidRPr="007B5516">
        <w:rPr>
          <w:lang w:val="en-US"/>
        </w:rPr>
        <w:t xml:space="preserve"> (</w:t>
      </w:r>
      <w:r w:rsidR="007B5516" w:rsidRPr="007B5516">
        <w:rPr>
          <w:lang w:val="en-US"/>
        </w:rPr>
        <w:t>with nonblocking file descriptors; and</w:t>
      </w:r>
      <w:r w:rsidR="007B5516" w:rsidRPr="007B5516">
        <w:rPr>
          <w:lang w:val="en-US"/>
        </w:rPr>
        <w:t>)</w:t>
      </w:r>
    </w:p>
    <w:p w14:paraId="18FACDDC" w14:textId="69DF790C" w:rsidR="007B5516" w:rsidRPr="007B5516" w:rsidRDefault="00231B7F" w:rsidP="007B5516">
      <w:pPr>
        <w:ind w:left="50"/>
        <w:rPr>
          <w:lang w:val="en-US"/>
        </w:rPr>
      </w:pPr>
      <w:r w:rsidRPr="007B5516">
        <w:t xml:space="preserve"> </w:t>
      </w:r>
      <w:r w:rsidRPr="00231B7F">
        <w:t xml:space="preserve">(2) ожидая события только после возврата </w:t>
      </w:r>
      <w:proofErr w:type="spellStart"/>
      <w:proofErr w:type="gramStart"/>
      <w:r w:rsidRPr="00231B7F">
        <w:t>read</w:t>
      </w:r>
      <w:proofErr w:type="spellEnd"/>
      <w:r w:rsidRPr="00231B7F">
        <w:t>(</w:t>
      </w:r>
      <w:proofErr w:type="gramEnd"/>
      <w:r w:rsidRPr="00231B7F">
        <w:t xml:space="preserve">2) или </w:t>
      </w:r>
      <w:proofErr w:type="spellStart"/>
      <w:r w:rsidRPr="00231B7F">
        <w:t>write</w:t>
      </w:r>
      <w:proofErr w:type="spellEnd"/>
      <w:r w:rsidRPr="00231B7F">
        <w:t>(2) EAGAIN.</w:t>
      </w:r>
      <w:r w:rsidR="007B5516">
        <w:t xml:space="preserve"> </w:t>
      </w:r>
      <w:r w:rsidR="007B5516" w:rsidRPr="007B5516">
        <w:rPr>
          <w:lang w:val="en-US"/>
        </w:rPr>
        <w:t>(</w:t>
      </w:r>
      <w:r w:rsidR="007B5516" w:rsidRPr="007B5516">
        <w:rPr>
          <w:lang w:val="en-US"/>
        </w:rPr>
        <w:t xml:space="preserve">by waiting for an event only after </w:t>
      </w:r>
      <w:hyperlink r:id="rId5" w:history="1">
        <w:r w:rsidR="007B5516" w:rsidRPr="007B5516">
          <w:rPr>
            <w:rStyle w:val="ac"/>
            <w:lang w:val="en-US"/>
          </w:rPr>
          <w:t>read(2)</w:t>
        </w:r>
      </w:hyperlink>
      <w:r w:rsidR="007B5516" w:rsidRPr="007B5516">
        <w:rPr>
          <w:lang w:val="en-US"/>
        </w:rPr>
        <w:t xml:space="preserve"> or </w:t>
      </w:r>
      <w:hyperlink r:id="rId6" w:history="1">
        <w:r w:rsidR="007B5516" w:rsidRPr="007B5516">
          <w:rPr>
            <w:rStyle w:val="ac"/>
            <w:lang w:val="en-US"/>
          </w:rPr>
          <w:t>write(2)</w:t>
        </w:r>
      </w:hyperlink>
      <w:r w:rsidR="007B5516" w:rsidRPr="007B5516">
        <w:rPr>
          <w:lang w:val="en-US"/>
        </w:rPr>
        <w:t xml:space="preserve"> return   </w:t>
      </w:r>
      <w:r w:rsidR="007B5516" w:rsidRPr="007B5516">
        <w:rPr>
          <w:b/>
          <w:bCs/>
          <w:lang w:val="en-US"/>
        </w:rPr>
        <w:t>EAGAIN</w:t>
      </w:r>
      <w:r w:rsidR="007B5516" w:rsidRPr="007B5516">
        <w:rPr>
          <w:b/>
          <w:bCs/>
          <w:lang w:val="en-US"/>
        </w:rPr>
        <w:t>)</w:t>
      </w:r>
      <w:r w:rsidR="007B5516" w:rsidRPr="007B5516">
        <w:rPr>
          <w:lang w:val="en-US"/>
        </w:rPr>
        <w:t>.</w:t>
      </w:r>
    </w:p>
    <w:p w14:paraId="665A5AFA" w14:textId="5E75C9B1" w:rsidR="007B5516" w:rsidRDefault="007B5516" w:rsidP="007B5516">
      <w:pPr>
        <w:ind w:left="50"/>
      </w:pPr>
      <w:proofErr w:type="spellStart"/>
      <w:r w:rsidRPr="007B5516">
        <w:rPr>
          <w:b/>
          <w:bCs/>
        </w:rPr>
        <w:t>Example</w:t>
      </w:r>
      <w:proofErr w:type="spellEnd"/>
      <w:r w:rsidRPr="007B5516">
        <w:rPr>
          <w:b/>
          <w:bCs/>
        </w:rPr>
        <w:t xml:space="preserve"> </w:t>
      </w:r>
      <w:proofErr w:type="spellStart"/>
      <w:r w:rsidRPr="007B5516">
        <w:rPr>
          <w:b/>
          <w:bCs/>
        </w:rPr>
        <w:t>for</w:t>
      </w:r>
      <w:proofErr w:type="spellEnd"/>
      <w:r w:rsidRPr="007B5516">
        <w:rPr>
          <w:b/>
          <w:bCs/>
        </w:rPr>
        <w:t xml:space="preserve"> </w:t>
      </w:r>
      <w:proofErr w:type="spellStart"/>
      <w:r w:rsidRPr="007B5516">
        <w:rPr>
          <w:b/>
          <w:bCs/>
        </w:rPr>
        <w:t>suggested</w:t>
      </w:r>
      <w:proofErr w:type="spellEnd"/>
      <w:r w:rsidRPr="007B5516">
        <w:rPr>
          <w:b/>
          <w:bCs/>
        </w:rPr>
        <w:t xml:space="preserve"> </w:t>
      </w:r>
      <w:proofErr w:type="spellStart"/>
      <w:r w:rsidRPr="007B5516">
        <w:rPr>
          <w:b/>
          <w:bCs/>
        </w:rPr>
        <w:t>usage</w:t>
      </w:r>
      <w:proofErr w:type="spellEnd"/>
      <w:r>
        <w:t xml:space="preserve"> (</w:t>
      </w:r>
      <w:r w:rsidRPr="007B5516">
        <w:t>Пример предлагаемого использования</w:t>
      </w:r>
      <w:r>
        <w:t>)</w:t>
      </w:r>
      <w:r w:rsidRPr="007B5516">
        <w:t xml:space="preserve"> </w:t>
      </w:r>
    </w:p>
    <w:p w14:paraId="5C41CC67" w14:textId="2A5C1234" w:rsidR="00231B7F" w:rsidRDefault="007B5516" w:rsidP="007B5516">
      <w:pPr>
        <w:ind w:left="50"/>
      </w:pPr>
      <w:r>
        <w:t xml:space="preserve">   </w:t>
      </w:r>
      <w:r w:rsidRPr="007B5516">
        <w:t xml:space="preserve">В то время как использование </w:t>
      </w:r>
      <w:proofErr w:type="spellStart"/>
      <w:r w:rsidRPr="007B5516">
        <w:t>epoll</w:t>
      </w:r>
      <w:proofErr w:type="spellEnd"/>
      <w:r w:rsidRPr="007B5516">
        <w:t xml:space="preserve"> при использовании в качестве интерфейса, запускаемого по уровню, имеет ту же семантику, что и </w:t>
      </w:r>
      <w:proofErr w:type="spellStart"/>
      <w:proofErr w:type="gramStart"/>
      <w:r w:rsidRPr="007B5516">
        <w:t>poll</w:t>
      </w:r>
      <w:proofErr w:type="spellEnd"/>
      <w:r w:rsidRPr="007B5516">
        <w:t>(</w:t>
      </w:r>
      <w:proofErr w:type="gramEnd"/>
      <w:r w:rsidRPr="007B5516">
        <w:t xml:space="preserve">2), использование, запускаемое по фронту, требует большего разъяснения, чтобы избежать остановок в цикле событий приложения. В этом примере слушатель — это неблокирующий сокет, на котором был вызван </w:t>
      </w:r>
      <w:proofErr w:type="spellStart"/>
      <w:proofErr w:type="gramStart"/>
      <w:r w:rsidRPr="007B5516">
        <w:t>listen</w:t>
      </w:r>
      <w:proofErr w:type="spellEnd"/>
      <w:r w:rsidRPr="007B5516">
        <w:t>(</w:t>
      </w:r>
      <w:proofErr w:type="gramEnd"/>
      <w:r w:rsidRPr="007B5516">
        <w:t xml:space="preserve">2). Функция </w:t>
      </w:r>
      <w:proofErr w:type="spellStart"/>
      <w:r w:rsidRPr="007B5516">
        <w:t>do_use_</w:t>
      </w:r>
      <w:proofErr w:type="gramStart"/>
      <w:r w:rsidRPr="007B5516">
        <w:t>fd</w:t>
      </w:r>
      <w:proofErr w:type="spellEnd"/>
      <w:r w:rsidRPr="007B5516">
        <w:t>(</w:t>
      </w:r>
      <w:proofErr w:type="gramEnd"/>
      <w:r w:rsidRPr="007B5516">
        <w:t xml:space="preserve">) использует новый готовый файловый дескриптор до тех пор, пока не будет возвращен EAGAIN либо </w:t>
      </w:r>
      <w:proofErr w:type="spellStart"/>
      <w:r w:rsidRPr="007B5516">
        <w:t>read</w:t>
      </w:r>
      <w:proofErr w:type="spellEnd"/>
      <w:r w:rsidRPr="007B5516">
        <w:t xml:space="preserve">(2), либо </w:t>
      </w:r>
      <w:proofErr w:type="spellStart"/>
      <w:r w:rsidRPr="007B5516">
        <w:t>write</w:t>
      </w:r>
      <w:proofErr w:type="spellEnd"/>
      <w:r w:rsidRPr="007B5516">
        <w:t xml:space="preserve">(2). Управляемое событиями приложение конечного автомата должно после получения EAGAIN записать свое текущее состояние, чтобы при следующем вызове </w:t>
      </w:r>
      <w:proofErr w:type="spellStart"/>
      <w:r w:rsidRPr="007B5516">
        <w:t>do_use_</w:t>
      </w:r>
      <w:proofErr w:type="gramStart"/>
      <w:r w:rsidRPr="007B5516">
        <w:t>fd</w:t>
      </w:r>
      <w:proofErr w:type="spellEnd"/>
      <w:r w:rsidRPr="007B5516">
        <w:t>(</w:t>
      </w:r>
      <w:proofErr w:type="gramEnd"/>
      <w:r w:rsidRPr="007B5516">
        <w:t>) продолжить чтение(2) или запись(2) с того места, где оно остановилось.</w:t>
      </w:r>
    </w:p>
    <w:p w14:paraId="6C0C08CB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>#define MAX_EVENTS 10</w:t>
      </w:r>
    </w:p>
    <w:p w14:paraId="24BA3C46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struct </w:t>
      </w:r>
      <w:proofErr w:type="spellStart"/>
      <w:r w:rsidRPr="007B5516">
        <w:rPr>
          <w:lang w:val="en-US"/>
        </w:rPr>
        <w:t>epoll_event</w:t>
      </w:r>
      <w:proofErr w:type="spellEnd"/>
      <w:r w:rsidRPr="007B5516">
        <w:rPr>
          <w:lang w:val="en-US"/>
        </w:rPr>
        <w:t xml:space="preserve"> </w:t>
      </w:r>
      <w:proofErr w:type="spellStart"/>
      <w:r w:rsidRPr="007B5516">
        <w:rPr>
          <w:lang w:val="en-US"/>
        </w:rPr>
        <w:t>ev</w:t>
      </w:r>
      <w:proofErr w:type="spellEnd"/>
      <w:r w:rsidRPr="007B5516">
        <w:rPr>
          <w:lang w:val="en-US"/>
        </w:rPr>
        <w:t xml:space="preserve">, </w:t>
      </w:r>
      <w:proofErr w:type="gramStart"/>
      <w:r w:rsidRPr="007B5516">
        <w:rPr>
          <w:lang w:val="en-US"/>
        </w:rPr>
        <w:t>events[</w:t>
      </w:r>
      <w:proofErr w:type="gramEnd"/>
      <w:r w:rsidRPr="007B5516">
        <w:rPr>
          <w:lang w:val="en-US"/>
        </w:rPr>
        <w:t>MAX_EVENTS];</w:t>
      </w:r>
    </w:p>
    <w:p w14:paraId="17A70BE5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int </w:t>
      </w:r>
      <w:proofErr w:type="spellStart"/>
      <w:r w:rsidRPr="007B5516">
        <w:rPr>
          <w:lang w:val="en-US"/>
        </w:rPr>
        <w:t>listen_sock</w:t>
      </w:r>
      <w:proofErr w:type="spellEnd"/>
      <w:r w:rsidRPr="007B5516">
        <w:rPr>
          <w:lang w:val="en-US"/>
        </w:rPr>
        <w:t xml:space="preserve">, </w:t>
      </w:r>
      <w:proofErr w:type="spellStart"/>
      <w:r w:rsidRPr="007B5516">
        <w:rPr>
          <w:lang w:val="en-US"/>
        </w:rPr>
        <w:t>conn_sock</w:t>
      </w:r>
      <w:proofErr w:type="spellEnd"/>
      <w:r w:rsidRPr="007B5516">
        <w:rPr>
          <w:lang w:val="en-US"/>
        </w:rPr>
        <w:t xml:space="preserve">, </w:t>
      </w:r>
      <w:proofErr w:type="spellStart"/>
      <w:r w:rsidRPr="007B5516">
        <w:rPr>
          <w:lang w:val="en-US"/>
        </w:rPr>
        <w:t>nfds</w:t>
      </w:r>
      <w:proofErr w:type="spellEnd"/>
      <w:r w:rsidRPr="007B5516">
        <w:rPr>
          <w:lang w:val="en-US"/>
        </w:rPr>
        <w:t xml:space="preserve">, </w:t>
      </w:r>
      <w:proofErr w:type="spellStart"/>
      <w:r w:rsidRPr="007B5516">
        <w:rPr>
          <w:lang w:val="en-US"/>
        </w:rPr>
        <w:t>epollfd</w:t>
      </w:r>
      <w:proofErr w:type="spellEnd"/>
      <w:r w:rsidRPr="007B5516">
        <w:rPr>
          <w:lang w:val="en-US"/>
        </w:rPr>
        <w:t>;</w:t>
      </w:r>
    </w:p>
    <w:p w14:paraId="7E800816" w14:textId="77777777" w:rsidR="007B5516" w:rsidRPr="007B5516" w:rsidRDefault="007B5516" w:rsidP="007B5516">
      <w:pPr>
        <w:ind w:left="50"/>
        <w:rPr>
          <w:lang w:val="en-US"/>
        </w:rPr>
      </w:pPr>
    </w:p>
    <w:p w14:paraId="10C3212A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/* Code to set up listening socket, '</w:t>
      </w:r>
      <w:proofErr w:type="spellStart"/>
      <w:r w:rsidRPr="007B5516">
        <w:rPr>
          <w:lang w:val="en-US"/>
        </w:rPr>
        <w:t>listen_sock</w:t>
      </w:r>
      <w:proofErr w:type="spellEnd"/>
      <w:r w:rsidRPr="007B5516">
        <w:rPr>
          <w:lang w:val="en-US"/>
        </w:rPr>
        <w:t>',</w:t>
      </w:r>
    </w:p>
    <w:p w14:paraId="28DC14C3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(</w:t>
      </w:r>
      <w:proofErr w:type="gramStart"/>
      <w:r w:rsidRPr="007B5516">
        <w:rPr>
          <w:lang w:val="en-US"/>
        </w:rPr>
        <w:t>socket(</w:t>
      </w:r>
      <w:proofErr w:type="gramEnd"/>
      <w:r w:rsidRPr="007B5516">
        <w:rPr>
          <w:lang w:val="en-US"/>
        </w:rPr>
        <w:t>), bind(), listen()) omitted. */</w:t>
      </w:r>
    </w:p>
    <w:p w14:paraId="1E1541C7" w14:textId="77777777" w:rsidR="007B5516" w:rsidRPr="007B5516" w:rsidRDefault="007B5516" w:rsidP="007B5516">
      <w:pPr>
        <w:ind w:left="50"/>
        <w:rPr>
          <w:lang w:val="en-US"/>
        </w:rPr>
      </w:pPr>
    </w:p>
    <w:p w14:paraId="308926F7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</w:t>
      </w:r>
      <w:proofErr w:type="spellStart"/>
      <w:r w:rsidRPr="007B5516">
        <w:rPr>
          <w:lang w:val="en-US"/>
        </w:rPr>
        <w:t>epollfd</w:t>
      </w:r>
      <w:proofErr w:type="spellEnd"/>
      <w:r w:rsidRPr="007B5516">
        <w:rPr>
          <w:lang w:val="en-US"/>
        </w:rPr>
        <w:t xml:space="preserve"> = epoll_create1(0);</w:t>
      </w:r>
    </w:p>
    <w:p w14:paraId="18A8AA00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if (</w:t>
      </w:r>
      <w:proofErr w:type="spellStart"/>
      <w:r w:rsidRPr="007B5516">
        <w:rPr>
          <w:lang w:val="en-US"/>
        </w:rPr>
        <w:t>epollfd</w:t>
      </w:r>
      <w:proofErr w:type="spellEnd"/>
      <w:r w:rsidRPr="007B5516">
        <w:rPr>
          <w:lang w:val="en-US"/>
        </w:rPr>
        <w:t xml:space="preserve"> == -1) {</w:t>
      </w:r>
    </w:p>
    <w:p w14:paraId="198E746E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</w:t>
      </w:r>
      <w:proofErr w:type="spellStart"/>
      <w:r w:rsidRPr="007B5516">
        <w:rPr>
          <w:lang w:val="en-US"/>
        </w:rPr>
        <w:t>perror</w:t>
      </w:r>
      <w:proofErr w:type="spellEnd"/>
      <w:r w:rsidRPr="007B5516">
        <w:rPr>
          <w:lang w:val="en-US"/>
        </w:rPr>
        <w:t>("epoll_create1");</w:t>
      </w:r>
    </w:p>
    <w:p w14:paraId="09155CCE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</w:t>
      </w:r>
      <w:proofErr w:type="gramStart"/>
      <w:r w:rsidRPr="007B5516">
        <w:rPr>
          <w:lang w:val="en-US"/>
        </w:rPr>
        <w:t>exit(</w:t>
      </w:r>
      <w:proofErr w:type="gramEnd"/>
      <w:r w:rsidRPr="007B5516">
        <w:rPr>
          <w:lang w:val="en-US"/>
        </w:rPr>
        <w:t>EXIT_FAILURE);</w:t>
      </w:r>
    </w:p>
    <w:p w14:paraId="13961132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}</w:t>
      </w:r>
    </w:p>
    <w:p w14:paraId="7F1E7424" w14:textId="77777777" w:rsidR="007B5516" w:rsidRPr="007B5516" w:rsidRDefault="007B5516" w:rsidP="007B5516">
      <w:pPr>
        <w:ind w:left="50"/>
        <w:rPr>
          <w:lang w:val="en-US"/>
        </w:rPr>
      </w:pPr>
    </w:p>
    <w:p w14:paraId="4E5A8622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</w:t>
      </w:r>
      <w:proofErr w:type="spellStart"/>
      <w:proofErr w:type="gramStart"/>
      <w:r w:rsidRPr="007B5516">
        <w:rPr>
          <w:lang w:val="en-US"/>
        </w:rPr>
        <w:t>ev.events</w:t>
      </w:r>
      <w:proofErr w:type="spellEnd"/>
      <w:proofErr w:type="gramEnd"/>
      <w:r w:rsidRPr="007B5516">
        <w:rPr>
          <w:lang w:val="en-US"/>
        </w:rPr>
        <w:t xml:space="preserve"> = EPOLLIN;</w:t>
      </w:r>
    </w:p>
    <w:p w14:paraId="01D8A657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</w:t>
      </w:r>
      <w:proofErr w:type="spellStart"/>
      <w:r w:rsidRPr="007B5516">
        <w:rPr>
          <w:lang w:val="en-US"/>
        </w:rPr>
        <w:t>ev.</w:t>
      </w:r>
      <w:proofErr w:type="gramStart"/>
      <w:r w:rsidRPr="007B5516">
        <w:rPr>
          <w:lang w:val="en-US"/>
        </w:rPr>
        <w:t>data.fd</w:t>
      </w:r>
      <w:proofErr w:type="spellEnd"/>
      <w:proofErr w:type="gramEnd"/>
      <w:r w:rsidRPr="007B5516">
        <w:rPr>
          <w:lang w:val="en-US"/>
        </w:rPr>
        <w:t xml:space="preserve"> = </w:t>
      </w:r>
      <w:proofErr w:type="spellStart"/>
      <w:r w:rsidRPr="007B5516">
        <w:rPr>
          <w:lang w:val="en-US"/>
        </w:rPr>
        <w:t>listen_sock</w:t>
      </w:r>
      <w:proofErr w:type="spellEnd"/>
      <w:r w:rsidRPr="007B5516">
        <w:rPr>
          <w:lang w:val="en-US"/>
        </w:rPr>
        <w:t>;</w:t>
      </w:r>
    </w:p>
    <w:p w14:paraId="6F71FEDE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if (</w:t>
      </w:r>
      <w:proofErr w:type="spellStart"/>
      <w:r w:rsidRPr="007B5516">
        <w:rPr>
          <w:lang w:val="en-US"/>
        </w:rPr>
        <w:t>epoll_</w:t>
      </w:r>
      <w:proofErr w:type="gramStart"/>
      <w:r w:rsidRPr="007B5516">
        <w:rPr>
          <w:lang w:val="en-US"/>
        </w:rPr>
        <w:t>ctl</w:t>
      </w:r>
      <w:proofErr w:type="spellEnd"/>
      <w:r w:rsidRPr="007B5516">
        <w:rPr>
          <w:lang w:val="en-US"/>
        </w:rPr>
        <w:t>(</w:t>
      </w:r>
      <w:proofErr w:type="spellStart"/>
      <w:proofErr w:type="gramEnd"/>
      <w:r w:rsidRPr="007B5516">
        <w:rPr>
          <w:lang w:val="en-US"/>
        </w:rPr>
        <w:t>epollfd</w:t>
      </w:r>
      <w:proofErr w:type="spellEnd"/>
      <w:r w:rsidRPr="007B5516">
        <w:rPr>
          <w:lang w:val="en-US"/>
        </w:rPr>
        <w:t xml:space="preserve">, EPOLL_CTL_ADD, </w:t>
      </w:r>
      <w:proofErr w:type="spellStart"/>
      <w:r w:rsidRPr="007B5516">
        <w:rPr>
          <w:lang w:val="en-US"/>
        </w:rPr>
        <w:t>listen_sock</w:t>
      </w:r>
      <w:proofErr w:type="spellEnd"/>
      <w:r w:rsidRPr="007B5516">
        <w:rPr>
          <w:lang w:val="en-US"/>
        </w:rPr>
        <w:t>, &amp;</w:t>
      </w:r>
      <w:proofErr w:type="spellStart"/>
      <w:r w:rsidRPr="007B5516">
        <w:rPr>
          <w:lang w:val="en-US"/>
        </w:rPr>
        <w:t>ev</w:t>
      </w:r>
      <w:proofErr w:type="spellEnd"/>
      <w:r w:rsidRPr="007B5516">
        <w:rPr>
          <w:lang w:val="en-US"/>
        </w:rPr>
        <w:t>) == -1) {</w:t>
      </w:r>
    </w:p>
    <w:p w14:paraId="034B6B63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</w:t>
      </w:r>
      <w:proofErr w:type="spellStart"/>
      <w:proofErr w:type="gramStart"/>
      <w:r w:rsidRPr="007B5516">
        <w:rPr>
          <w:lang w:val="en-US"/>
        </w:rPr>
        <w:t>perror</w:t>
      </w:r>
      <w:proofErr w:type="spellEnd"/>
      <w:r w:rsidRPr="007B5516">
        <w:rPr>
          <w:lang w:val="en-US"/>
        </w:rPr>
        <w:t>(</w:t>
      </w:r>
      <w:proofErr w:type="gramEnd"/>
      <w:r w:rsidRPr="007B5516">
        <w:rPr>
          <w:lang w:val="en-US"/>
        </w:rPr>
        <w:t>"</w:t>
      </w:r>
      <w:proofErr w:type="spellStart"/>
      <w:r w:rsidRPr="007B5516">
        <w:rPr>
          <w:lang w:val="en-US"/>
        </w:rPr>
        <w:t>epoll_ctl</w:t>
      </w:r>
      <w:proofErr w:type="spellEnd"/>
      <w:r w:rsidRPr="007B5516">
        <w:rPr>
          <w:lang w:val="en-US"/>
        </w:rPr>
        <w:t xml:space="preserve">: </w:t>
      </w:r>
      <w:proofErr w:type="spellStart"/>
      <w:r w:rsidRPr="007B5516">
        <w:rPr>
          <w:lang w:val="en-US"/>
        </w:rPr>
        <w:t>listen_sock</w:t>
      </w:r>
      <w:proofErr w:type="spellEnd"/>
      <w:r w:rsidRPr="007B5516">
        <w:rPr>
          <w:lang w:val="en-US"/>
        </w:rPr>
        <w:t>");</w:t>
      </w:r>
    </w:p>
    <w:p w14:paraId="7F636C2F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</w:t>
      </w:r>
      <w:proofErr w:type="gramStart"/>
      <w:r w:rsidRPr="007B5516">
        <w:rPr>
          <w:lang w:val="en-US"/>
        </w:rPr>
        <w:t>exit(</w:t>
      </w:r>
      <w:proofErr w:type="gramEnd"/>
      <w:r w:rsidRPr="007B5516">
        <w:rPr>
          <w:lang w:val="en-US"/>
        </w:rPr>
        <w:t>EXIT_FAILURE);</w:t>
      </w:r>
    </w:p>
    <w:p w14:paraId="243A4243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}</w:t>
      </w:r>
    </w:p>
    <w:p w14:paraId="6A0CC035" w14:textId="77777777" w:rsidR="007B5516" w:rsidRPr="007B5516" w:rsidRDefault="007B5516" w:rsidP="007B5516">
      <w:pPr>
        <w:ind w:left="50"/>
        <w:rPr>
          <w:lang w:val="en-US"/>
        </w:rPr>
      </w:pPr>
    </w:p>
    <w:p w14:paraId="0636901E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for </w:t>
      </w:r>
      <w:proofErr w:type="gramStart"/>
      <w:r w:rsidRPr="007B5516">
        <w:rPr>
          <w:lang w:val="en-US"/>
        </w:rPr>
        <w:t>(;;)</w:t>
      </w:r>
      <w:proofErr w:type="gramEnd"/>
      <w:r w:rsidRPr="007B5516">
        <w:rPr>
          <w:lang w:val="en-US"/>
        </w:rPr>
        <w:t xml:space="preserve"> {</w:t>
      </w:r>
    </w:p>
    <w:p w14:paraId="764380B9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</w:t>
      </w:r>
      <w:proofErr w:type="spellStart"/>
      <w:r w:rsidRPr="007B5516">
        <w:rPr>
          <w:lang w:val="en-US"/>
        </w:rPr>
        <w:t>nfds</w:t>
      </w:r>
      <w:proofErr w:type="spellEnd"/>
      <w:r w:rsidRPr="007B5516">
        <w:rPr>
          <w:lang w:val="en-US"/>
        </w:rPr>
        <w:t xml:space="preserve"> = </w:t>
      </w:r>
      <w:proofErr w:type="spellStart"/>
      <w:r w:rsidRPr="007B5516">
        <w:rPr>
          <w:lang w:val="en-US"/>
        </w:rPr>
        <w:t>epoll_</w:t>
      </w:r>
      <w:proofErr w:type="gramStart"/>
      <w:r w:rsidRPr="007B5516">
        <w:rPr>
          <w:lang w:val="en-US"/>
        </w:rPr>
        <w:t>wait</w:t>
      </w:r>
      <w:proofErr w:type="spellEnd"/>
      <w:r w:rsidRPr="007B5516">
        <w:rPr>
          <w:lang w:val="en-US"/>
        </w:rPr>
        <w:t>(</w:t>
      </w:r>
      <w:proofErr w:type="spellStart"/>
      <w:proofErr w:type="gramEnd"/>
      <w:r w:rsidRPr="007B5516">
        <w:rPr>
          <w:lang w:val="en-US"/>
        </w:rPr>
        <w:t>epollfd</w:t>
      </w:r>
      <w:proofErr w:type="spellEnd"/>
      <w:r w:rsidRPr="007B5516">
        <w:rPr>
          <w:lang w:val="en-US"/>
        </w:rPr>
        <w:t>, events, MAX_EVENTS, -1);</w:t>
      </w:r>
    </w:p>
    <w:p w14:paraId="16AE3165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if (</w:t>
      </w:r>
      <w:proofErr w:type="spellStart"/>
      <w:r w:rsidRPr="007B5516">
        <w:rPr>
          <w:lang w:val="en-US"/>
        </w:rPr>
        <w:t>nfds</w:t>
      </w:r>
      <w:proofErr w:type="spellEnd"/>
      <w:r w:rsidRPr="007B5516">
        <w:rPr>
          <w:lang w:val="en-US"/>
        </w:rPr>
        <w:t xml:space="preserve"> == -1) {</w:t>
      </w:r>
    </w:p>
    <w:p w14:paraId="33A9B0A8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</w:t>
      </w:r>
      <w:proofErr w:type="spellStart"/>
      <w:r w:rsidRPr="007B5516">
        <w:rPr>
          <w:lang w:val="en-US"/>
        </w:rPr>
        <w:t>perror</w:t>
      </w:r>
      <w:proofErr w:type="spellEnd"/>
      <w:r w:rsidRPr="007B5516">
        <w:rPr>
          <w:lang w:val="en-US"/>
        </w:rPr>
        <w:t>("</w:t>
      </w:r>
      <w:proofErr w:type="spellStart"/>
      <w:r w:rsidRPr="007B5516">
        <w:rPr>
          <w:lang w:val="en-US"/>
        </w:rPr>
        <w:t>epoll_wait</w:t>
      </w:r>
      <w:proofErr w:type="spellEnd"/>
      <w:r w:rsidRPr="007B5516">
        <w:rPr>
          <w:lang w:val="en-US"/>
        </w:rPr>
        <w:t>");</w:t>
      </w:r>
    </w:p>
    <w:p w14:paraId="0FEAE304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</w:t>
      </w:r>
      <w:proofErr w:type="gramStart"/>
      <w:r w:rsidRPr="007B5516">
        <w:rPr>
          <w:lang w:val="en-US"/>
        </w:rPr>
        <w:t>exit(</w:t>
      </w:r>
      <w:proofErr w:type="gramEnd"/>
      <w:r w:rsidRPr="007B5516">
        <w:rPr>
          <w:lang w:val="en-US"/>
        </w:rPr>
        <w:t>EXIT_FAILURE);</w:t>
      </w:r>
    </w:p>
    <w:p w14:paraId="4113DCF5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}</w:t>
      </w:r>
    </w:p>
    <w:p w14:paraId="321067F0" w14:textId="77777777" w:rsidR="007B5516" w:rsidRPr="007B5516" w:rsidRDefault="007B5516" w:rsidP="007B5516">
      <w:pPr>
        <w:ind w:left="50"/>
        <w:rPr>
          <w:lang w:val="en-US"/>
        </w:rPr>
      </w:pPr>
    </w:p>
    <w:p w14:paraId="3A704039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for (n = 0; n &lt; </w:t>
      </w:r>
      <w:proofErr w:type="spellStart"/>
      <w:r w:rsidRPr="007B5516">
        <w:rPr>
          <w:lang w:val="en-US"/>
        </w:rPr>
        <w:t>nfds</w:t>
      </w:r>
      <w:proofErr w:type="spellEnd"/>
      <w:r w:rsidRPr="007B5516">
        <w:rPr>
          <w:lang w:val="en-US"/>
        </w:rPr>
        <w:t>; ++n) {</w:t>
      </w:r>
    </w:p>
    <w:p w14:paraId="7F5CA2F8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if (events[n].</w:t>
      </w:r>
      <w:proofErr w:type="spellStart"/>
      <w:proofErr w:type="gramStart"/>
      <w:r w:rsidRPr="007B5516">
        <w:rPr>
          <w:lang w:val="en-US"/>
        </w:rPr>
        <w:t>data.fd</w:t>
      </w:r>
      <w:proofErr w:type="spellEnd"/>
      <w:proofErr w:type="gramEnd"/>
      <w:r w:rsidRPr="007B5516">
        <w:rPr>
          <w:lang w:val="en-US"/>
        </w:rPr>
        <w:t xml:space="preserve"> == </w:t>
      </w:r>
      <w:proofErr w:type="spellStart"/>
      <w:r w:rsidRPr="007B5516">
        <w:rPr>
          <w:lang w:val="en-US"/>
        </w:rPr>
        <w:t>listen_sock</w:t>
      </w:r>
      <w:proofErr w:type="spellEnd"/>
      <w:r w:rsidRPr="007B5516">
        <w:rPr>
          <w:lang w:val="en-US"/>
        </w:rPr>
        <w:t>) {</w:t>
      </w:r>
    </w:p>
    <w:p w14:paraId="1FE50340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</w:t>
      </w:r>
      <w:proofErr w:type="spellStart"/>
      <w:r w:rsidRPr="007B5516">
        <w:rPr>
          <w:lang w:val="en-US"/>
        </w:rPr>
        <w:t>conn_sock</w:t>
      </w:r>
      <w:proofErr w:type="spellEnd"/>
      <w:r w:rsidRPr="007B5516">
        <w:rPr>
          <w:lang w:val="en-US"/>
        </w:rPr>
        <w:t xml:space="preserve"> = </w:t>
      </w:r>
      <w:proofErr w:type="gramStart"/>
      <w:r w:rsidRPr="007B5516">
        <w:rPr>
          <w:lang w:val="en-US"/>
        </w:rPr>
        <w:t>accept(</w:t>
      </w:r>
      <w:proofErr w:type="spellStart"/>
      <w:proofErr w:type="gramEnd"/>
      <w:r w:rsidRPr="007B5516">
        <w:rPr>
          <w:lang w:val="en-US"/>
        </w:rPr>
        <w:t>listen_sock</w:t>
      </w:r>
      <w:proofErr w:type="spellEnd"/>
      <w:r w:rsidRPr="007B5516">
        <w:rPr>
          <w:lang w:val="en-US"/>
        </w:rPr>
        <w:t>,</w:t>
      </w:r>
    </w:p>
    <w:p w14:paraId="2FBA6B2B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                   (struct </w:t>
      </w:r>
      <w:proofErr w:type="spellStart"/>
      <w:r w:rsidRPr="007B5516">
        <w:rPr>
          <w:lang w:val="en-US"/>
        </w:rPr>
        <w:t>sockaddr</w:t>
      </w:r>
      <w:proofErr w:type="spellEnd"/>
      <w:r w:rsidRPr="007B5516">
        <w:rPr>
          <w:lang w:val="en-US"/>
        </w:rPr>
        <w:t xml:space="preserve"> *) &amp;</w:t>
      </w:r>
      <w:proofErr w:type="spellStart"/>
      <w:r w:rsidRPr="007B5516">
        <w:rPr>
          <w:lang w:val="en-US"/>
        </w:rPr>
        <w:t>addr</w:t>
      </w:r>
      <w:proofErr w:type="spellEnd"/>
      <w:r w:rsidRPr="007B5516">
        <w:rPr>
          <w:lang w:val="en-US"/>
        </w:rPr>
        <w:t>, &amp;</w:t>
      </w:r>
      <w:proofErr w:type="spellStart"/>
      <w:r w:rsidRPr="007B5516">
        <w:rPr>
          <w:lang w:val="en-US"/>
        </w:rPr>
        <w:t>addrlen</w:t>
      </w:r>
      <w:proofErr w:type="spellEnd"/>
      <w:r w:rsidRPr="007B5516">
        <w:rPr>
          <w:lang w:val="en-US"/>
        </w:rPr>
        <w:t>);</w:t>
      </w:r>
    </w:p>
    <w:p w14:paraId="1DAE1DF3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if (</w:t>
      </w:r>
      <w:proofErr w:type="spellStart"/>
      <w:r w:rsidRPr="007B5516">
        <w:rPr>
          <w:lang w:val="en-US"/>
        </w:rPr>
        <w:t>conn_sock</w:t>
      </w:r>
      <w:proofErr w:type="spellEnd"/>
      <w:r w:rsidRPr="007B5516">
        <w:rPr>
          <w:lang w:val="en-US"/>
        </w:rPr>
        <w:t xml:space="preserve"> == -1) {</w:t>
      </w:r>
    </w:p>
    <w:p w14:paraId="3BBFB823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lastRenderedPageBreak/>
        <w:t xml:space="preserve">                           </w:t>
      </w:r>
      <w:proofErr w:type="spellStart"/>
      <w:r w:rsidRPr="007B5516">
        <w:rPr>
          <w:lang w:val="en-US"/>
        </w:rPr>
        <w:t>perror</w:t>
      </w:r>
      <w:proofErr w:type="spellEnd"/>
      <w:r w:rsidRPr="007B5516">
        <w:rPr>
          <w:lang w:val="en-US"/>
        </w:rPr>
        <w:t>("accept");</w:t>
      </w:r>
    </w:p>
    <w:p w14:paraId="4507EDC8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    </w:t>
      </w:r>
      <w:proofErr w:type="gramStart"/>
      <w:r w:rsidRPr="007B5516">
        <w:rPr>
          <w:lang w:val="en-US"/>
        </w:rPr>
        <w:t>exit(</w:t>
      </w:r>
      <w:proofErr w:type="gramEnd"/>
      <w:r w:rsidRPr="007B5516">
        <w:rPr>
          <w:lang w:val="en-US"/>
        </w:rPr>
        <w:t>EXIT_FAILURE);</w:t>
      </w:r>
    </w:p>
    <w:p w14:paraId="5C39EE0B" w14:textId="77777777" w:rsidR="007B5516" w:rsidRPr="007B5516" w:rsidRDefault="007B5516" w:rsidP="007B5516">
      <w:pPr>
        <w:ind w:left="50"/>
      </w:pPr>
      <w:r w:rsidRPr="007B5516">
        <w:rPr>
          <w:lang w:val="en-US"/>
        </w:rPr>
        <w:t xml:space="preserve">                       </w:t>
      </w:r>
      <w:r w:rsidRPr="007B5516">
        <w:t>}</w:t>
      </w:r>
    </w:p>
    <w:p w14:paraId="356DF46A" w14:textId="77777777" w:rsidR="007B5516" w:rsidRPr="007B5516" w:rsidRDefault="007B5516" w:rsidP="007B5516">
      <w:pPr>
        <w:ind w:left="50"/>
        <w:rPr>
          <w:lang w:val="en-US"/>
        </w:rPr>
      </w:pPr>
      <w:r w:rsidRPr="007B5516">
        <w:t xml:space="preserve">                       </w:t>
      </w:r>
      <w:proofErr w:type="spellStart"/>
      <w:r w:rsidRPr="007B5516">
        <w:rPr>
          <w:lang w:val="en-US"/>
        </w:rPr>
        <w:t>setnonblocking</w:t>
      </w:r>
      <w:proofErr w:type="spellEnd"/>
      <w:r w:rsidRPr="007B5516">
        <w:rPr>
          <w:lang w:val="en-US"/>
        </w:rPr>
        <w:t>(</w:t>
      </w:r>
      <w:proofErr w:type="spellStart"/>
      <w:r w:rsidRPr="007B5516">
        <w:rPr>
          <w:lang w:val="en-US"/>
        </w:rPr>
        <w:t>conn_sock</w:t>
      </w:r>
      <w:proofErr w:type="spellEnd"/>
      <w:r w:rsidRPr="007B5516">
        <w:rPr>
          <w:lang w:val="en-US"/>
        </w:rPr>
        <w:t>);</w:t>
      </w:r>
    </w:p>
    <w:p w14:paraId="564646DF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</w:t>
      </w:r>
      <w:proofErr w:type="spellStart"/>
      <w:proofErr w:type="gramStart"/>
      <w:r w:rsidRPr="007B5516">
        <w:rPr>
          <w:lang w:val="en-US"/>
        </w:rPr>
        <w:t>ev.events</w:t>
      </w:r>
      <w:proofErr w:type="spellEnd"/>
      <w:proofErr w:type="gramEnd"/>
      <w:r w:rsidRPr="007B5516">
        <w:rPr>
          <w:lang w:val="en-US"/>
        </w:rPr>
        <w:t xml:space="preserve"> = EPOLLIN | EPOLLET;</w:t>
      </w:r>
    </w:p>
    <w:p w14:paraId="6119B3F9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</w:t>
      </w:r>
      <w:proofErr w:type="spellStart"/>
      <w:r w:rsidRPr="007B5516">
        <w:rPr>
          <w:lang w:val="en-US"/>
        </w:rPr>
        <w:t>ev.</w:t>
      </w:r>
      <w:proofErr w:type="gramStart"/>
      <w:r w:rsidRPr="007B5516">
        <w:rPr>
          <w:lang w:val="en-US"/>
        </w:rPr>
        <w:t>data.fd</w:t>
      </w:r>
      <w:proofErr w:type="spellEnd"/>
      <w:proofErr w:type="gramEnd"/>
      <w:r w:rsidRPr="007B5516">
        <w:rPr>
          <w:lang w:val="en-US"/>
        </w:rPr>
        <w:t xml:space="preserve"> = </w:t>
      </w:r>
      <w:proofErr w:type="spellStart"/>
      <w:r w:rsidRPr="007B5516">
        <w:rPr>
          <w:lang w:val="en-US"/>
        </w:rPr>
        <w:t>conn_sock</w:t>
      </w:r>
      <w:proofErr w:type="spellEnd"/>
      <w:r w:rsidRPr="007B5516">
        <w:rPr>
          <w:lang w:val="en-US"/>
        </w:rPr>
        <w:t>;</w:t>
      </w:r>
    </w:p>
    <w:p w14:paraId="321A44EE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if (</w:t>
      </w:r>
      <w:proofErr w:type="spellStart"/>
      <w:r w:rsidRPr="007B5516">
        <w:rPr>
          <w:lang w:val="en-US"/>
        </w:rPr>
        <w:t>epoll_</w:t>
      </w:r>
      <w:proofErr w:type="gramStart"/>
      <w:r w:rsidRPr="007B5516">
        <w:rPr>
          <w:lang w:val="en-US"/>
        </w:rPr>
        <w:t>ctl</w:t>
      </w:r>
      <w:proofErr w:type="spellEnd"/>
      <w:r w:rsidRPr="007B5516">
        <w:rPr>
          <w:lang w:val="en-US"/>
        </w:rPr>
        <w:t>(</w:t>
      </w:r>
      <w:proofErr w:type="spellStart"/>
      <w:proofErr w:type="gramEnd"/>
      <w:r w:rsidRPr="007B5516">
        <w:rPr>
          <w:lang w:val="en-US"/>
        </w:rPr>
        <w:t>epollfd</w:t>
      </w:r>
      <w:proofErr w:type="spellEnd"/>
      <w:r w:rsidRPr="007B5516">
        <w:rPr>
          <w:lang w:val="en-US"/>
        </w:rPr>
        <w:t xml:space="preserve">, EPOLL_CTL_ADD, </w:t>
      </w:r>
      <w:proofErr w:type="spellStart"/>
      <w:r w:rsidRPr="007B5516">
        <w:rPr>
          <w:lang w:val="en-US"/>
        </w:rPr>
        <w:t>conn_sock</w:t>
      </w:r>
      <w:proofErr w:type="spellEnd"/>
      <w:r w:rsidRPr="007B5516">
        <w:rPr>
          <w:lang w:val="en-US"/>
        </w:rPr>
        <w:t>,</w:t>
      </w:r>
    </w:p>
    <w:p w14:paraId="34D32066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            &amp;</w:t>
      </w:r>
      <w:proofErr w:type="spellStart"/>
      <w:r w:rsidRPr="007B5516">
        <w:rPr>
          <w:lang w:val="en-US"/>
        </w:rPr>
        <w:t>ev</w:t>
      </w:r>
      <w:proofErr w:type="spellEnd"/>
      <w:r w:rsidRPr="007B5516">
        <w:rPr>
          <w:lang w:val="en-US"/>
        </w:rPr>
        <w:t>) == -1) {</w:t>
      </w:r>
    </w:p>
    <w:p w14:paraId="228EBCE7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    </w:t>
      </w:r>
      <w:proofErr w:type="spellStart"/>
      <w:proofErr w:type="gramStart"/>
      <w:r w:rsidRPr="007B5516">
        <w:rPr>
          <w:lang w:val="en-US"/>
        </w:rPr>
        <w:t>perror</w:t>
      </w:r>
      <w:proofErr w:type="spellEnd"/>
      <w:r w:rsidRPr="007B5516">
        <w:rPr>
          <w:lang w:val="en-US"/>
        </w:rPr>
        <w:t>(</w:t>
      </w:r>
      <w:proofErr w:type="gramEnd"/>
      <w:r w:rsidRPr="007B5516">
        <w:rPr>
          <w:lang w:val="en-US"/>
        </w:rPr>
        <w:t>"</w:t>
      </w:r>
      <w:proofErr w:type="spellStart"/>
      <w:r w:rsidRPr="007B5516">
        <w:rPr>
          <w:lang w:val="en-US"/>
        </w:rPr>
        <w:t>epoll_ctl</w:t>
      </w:r>
      <w:proofErr w:type="spellEnd"/>
      <w:r w:rsidRPr="007B5516">
        <w:rPr>
          <w:lang w:val="en-US"/>
        </w:rPr>
        <w:t xml:space="preserve">: </w:t>
      </w:r>
      <w:proofErr w:type="spellStart"/>
      <w:r w:rsidRPr="007B5516">
        <w:rPr>
          <w:lang w:val="en-US"/>
        </w:rPr>
        <w:t>conn_sock</w:t>
      </w:r>
      <w:proofErr w:type="spellEnd"/>
      <w:r w:rsidRPr="007B5516">
        <w:rPr>
          <w:lang w:val="en-US"/>
        </w:rPr>
        <w:t>");</w:t>
      </w:r>
    </w:p>
    <w:p w14:paraId="58F1A735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    </w:t>
      </w:r>
      <w:proofErr w:type="gramStart"/>
      <w:r w:rsidRPr="007B5516">
        <w:rPr>
          <w:lang w:val="en-US"/>
        </w:rPr>
        <w:t>exit(</w:t>
      </w:r>
      <w:proofErr w:type="gramEnd"/>
      <w:r w:rsidRPr="007B5516">
        <w:rPr>
          <w:lang w:val="en-US"/>
        </w:rPr>
        <w:t>EXIT_FAILURE);</w:t>
      </w:r>
    </w:p>
    <w:p w14:paraId="49A88C6C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}</w:t>
      </w:r>
    </w:p>
    <w:p w14:paraId="621FE1DA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} else {</w:t>
      </w:r>
    </w:p>
    <w:p w14:paraId="7C284122" w14:textId="77777777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                </w:t>
      </w:r>
      <w:proofErr w:type="spellStart"/>
      <w:r w:rsidRPr="007B5516">
        <w:rPr>
          <w:lang w:val="en-US"/>
        </w:rPr>
        <w:t>do_use_fd</w:t>
      </w:r>
      <w:proofErr w:type="spellEnd"/>
      <w:r w:rsidRPr="007B5516">
        <w:rPr>
          <w:lang w:val="en-US"/>
        </w:rPr>
        <w:t>(events[n].</w:t>
      </w:r>
      <w:proofErr w:type="spellStart"/>
      <w:proofErr w:type="gramStart"/>
      <w:r w:rsidRPr="007B5516">
        <w:rPr>
          <w:lang w:val="en-US"/>
        </w:rPr>
        <w:t>data.fd</w:t>
      </w:r>
      <w:proofErr w:type="spellEnd"/>
      <w:proofErr w:type="gramEnd"/>
      <w:r w:rsidRPr="007B5516">
        <w:rPr>
          <w:lang w:val="en-US"/>
        </w:rPr>
        <w:t>);</w:t>
      </w:r>
    </w:p>
    <w:p w14:paraId="2F57A67F" w14:textId="77777777" w:rsidR="007B5516" w:rsidRPr="007B5516" w:rsidRDefault="007B5516" w:rsidP="007B5516">
      <w:pPr>
        <w:ind w:left="50"/>
      </w:pPr>
      <w:r w:rsidRPr="007B5516">
        <w:rPr>
          <w:lang w:val="en-US"/>
        </w:rPr>
        <w:t xml:space="preserve">                   </w:t>
      </w:r>
      <w:r w:rsidRPr="007B5516">
        <w:t>}</w:t>
      </w:r>
    </w:p>
    <w:p w14:paraId="509B1467" w14:textId="77777777" w:rsidR="007B5516" w:rsidRPr="007B5516" w:rsidRDefault="007B5516" w:rsidP="007B5516">
      <w:pPr>
        <w:ind w:left="50"/>
      </w:pPr>
      <w:r w:rsidRPr="007B5516">
        <w:t xml:space="preserve">               }</w:t>
      </w:r>
    </w:p>
    <w:p w14:paraId="686A8B15" w14:textId="77777777" w:rsidR="007B5516" w:rsidRPr="007B5516" w:rsidRDefault="007B5516" w:rsidP="007B5516">
      <w:pPr>
        <w:ind w:left="50"/>
      </w:pPr>
      <w:r w:rsidRPr="007B5516">
        <w:t xml:space="preserve">           }</w:t>
      </w:r>
    </w:p>
    <w:p w14:paraId="26534A22" w14:textId="0D87FB7F" w:rsidR="007B5516" w:rsidRDefault="007B5516" w:rsidP="007B5516">
      <w:pPr>
        <w:ind w:left="50"/>
      </w:pPr>
      <w:r w:rsidRPr="007B5516">
        <w:t xml:space="preserve">При использовании в качестве интерфейса, активируемого по фронту, по соображениям производительности можно добавить дескриптор файла внутри интерфейса </w:t>
      </w:r>
      <w:proofErr w:type="spellStart"/>
      <w:r w:rsidRPr="007B5516">
        <w:t>epoll</w:t>
      </w:r>
      <w:proofErr w:type="spellEnd"/>
      <w:r w:rsidRPr="007B5516">
        <w:t xml:space="preserve"> (EPOLL_CTL_ADD) один раз, указав (EPOLLIN|EPOLLOUT). Это позволяет избежать постоянного переключения между EPOLLIN и EPOLLOUT, вызывая </w:t>
      </w:r>
      <w:proofErr w:type="spellStart"/>
      <w:r w:rsidRPr="007B5516">
        <w:t>epoll_</w:t>
      </w:r>
      <w:proofErr w:type="gramStart"/>
      <w:r w:rsidRPr="007B5516">
        <w:t>ctl</w:t>
      </w:r>
      <w:proofErr w:type="spellEnd"/>
      <w:r w:rsidRPr="007B5516">
        <w:t>(</w:t>
      </w:r>
      <w:proofErr w:type="gramEnd"/>
      <w:r w:rsidRPr="007B5516">
        <w:t>2) с EPOLL_CTL_MOD.</w:t>
      </w:r>
    </w:p>
    <w:p w14:paraId="21F3F78F" w14:textId="29AD7719" w:rsidR="007B5516" w:rsidRPr="007B5516" w:rsidRDefault="007B5516" w:rsidP="007B5516">
      <w:pPr>
        <w:ind w:left="50"/>
      </w:pPr>
      <w:r w:rsidRPr="007B5516">
        <w:rPr>
          <w:b/>
          <w:bCs/>
          <w:lang w:val="en-US"/>
        </w:rPr>
        <w:t>#include &lt;sys/</w:t>
      </w:r>
      <w:proofErr w:type="spellStart"/>
      <w:r w:rsidRPr="007B5516">
        <w:rPr>
          <w:b/>
          <w:bCs/>
          <w:lang w:val="en-US"/>
        </w:rPr>
        <w:t>epoll.h</w:t>
      </w:r>
      <w:proofErr w:type="spellEnd"/>
      <w:r w:rsidRPr="007B5516">
        <w:rPr>
          <w:b/>
          <w:bCs/>
          <w:lang w:val="en-US"/>
        </w:rPr>
        <w:t>&gt;</w:t>
      </w:r>
    </w:p>
    <w:p w14:paraId="16DB0D11" w14:textId="4B702E4F" w:rsidR="007B5516" w:rsidRPr="007B5516" w:rsidRDefault="007B5516" w:rsidP="007B5516">
      <w:pPr>
        <w:ind w:left="50"/>
        <w:rPr>
          <w:lang w:val="en-US"/>
        </w:rPr>
      </w:pPr>
      <w:r w:rsidRPr="007B5516">
        <w:rPr>
          <w:lang w:val="en-US"/>
        </w:rPr>
        <w:t xml:space="preserve">       </w:t>
      </w:r>
      <w:r w:rsidRPr="007B5516">
        <w:rPr>
          <w:b/>
          <w:bCs/>
          <w:lang w:val="en-US"/>
        </w:rPr>
        <w:t xml:space="preserve">int </w:t>
      </w:r>
      <w:proofErr w:type="spellStart"/>
      <w:r w:rsidRPr="007B5516">
        <w:rPr>
          <w:b/>
          <w:bCs/>
          <w:lang w:val="en-US"/>
        </w:rPr>
        <w:t>epoll_</w:t>
      </w:r>
      <w:proofErr w:type="gramStart"/>
      <w:r w:rsidRPr="007B5516">
        <w:rPr>
          <w:b/>
          <w:bCs/>
          <w:lang w:val="en-US"/>
        </w:rPr>
        <w:t>ctl</w:t>
      </w:r>
      <w:proofErr w:type="spellEnd"/>
      <w:r w:rsidRPr="007B5516">
        <w:rPr>
          <w:b/>
          <w:bCs/>
          <w:lang w:val="en-US"/>
        </w:rPr>
        <w:t>(</w:t>
      </w:r>
      <w:proofErr w:type="gramEnd"/>
      <w:r w:rsidRPr="007B5516">
        <w:rPr>
          <w:b/>
          <w:bCs/>
          <w:lang w:val="en-US"/>
        </w:rPr>
        <w:t xml:space="preserve">int </w:t>
      </w:r>
      <w:proofErr w:type="spellStart"/>
      <w:r w:rsidRPr="007B5516">
        <w:rPr>
          <w:i/>
          <w:iCs/>
          <w:lang w:val="en-US"/>
        </w:rPr>
        <w:t>epfd</w:t>
      </w:r>
      <w:proofErr w:type="spellEnd"/>
      <w:r w:rsidRPr="007B5516">
        <w:rPr>
          <w:b/>
          <w:bCs/>
          <w:lang w:val="en-US"/>
        </w:rPr>
        <w:t xml:space="preserve">, int </w:t>
      </w:r>
      <w:r w:rsidRPr="007B5516">
        <w:rPr>
          <w:i/>
          <w:iCs/>
          <w:lang w:val="en-US"/>
        </w:rPr>
        <w:t>op</w:t>
      </w:r>
      <w:r w:rsidRPr="007B5516">
        <w:rPr>
          <w:b/>
          <w:bCs/>
          <w:lang w:val="en-US"/>
        </w:rPr>
        <w:t xml:space="preserve">, int </w:t>
      </w:r>
      <w:proofErr w:type="spellStart"/>
      <w:r w:rsidRPr="007B5516">
        <w:rPr>
          <w:i/>
          <w:iCs/>
          <w:lang w:val="en-US"/>
        </w:rPr>
        <w:t>fd</w:t>
      </w:r>
      <w:proofErr w:type="spellEnd"/>
      <w:r w:rsidRPr="007B5516">
        <w:rPr>
          <w:b/>
          <w:bCs/>
          <w:lang w:val="en-US"/>
        </w:rPr>
        <w:t>,</w:t>
      </w:r>
      <w:r w:rsidRPr="007B5516">
        <w:rPr>
          <w:lang w:val="en-US"/>
        </w:rPr>
        <w:t xml:space="preserve"> </w:t>
      </w:r>
      <w:r w:rsidRPr="007B5516">
        <w:rPr>
          <w:b/>
          <w:bCs/>
          <w:lang w:val="en-US"/>
        </w:rPr>
        <w:t xml:space="preserve">struct </w:t>
      </w:r>
      <w:proofErr w:type="spellStart"/>
      <w:r w:rsidRPr="007B5516">
        <w:rPr>
          <w:b/>
          <w:bCs/>
          <w:lang w:val="en-US"/>
        </w:rPr>
        <w:t>epoll_event</w:t>
      </w:r>
      <w:proofErr w:type="spellEnd"/>
      <w:r w:rsidRPr="007B5516">
        <w:rPr>
          <w:b/>
          <w:bCs/>
          <w:lang w:val="en-US"/>
        </w:rPr>
        <w:t xml:space="preserve"> *_Nullable </w:t>
      </w:r>
      <w:r w:rsidRPr="007B5516">
        <w:rPr>
          <w:i/>
          <w:iCs/>
          <w:lang w:val="en-US"/>
        </w:rPr>
        <w:t>event</w:t>
      </w:r>
      <w:r w:rsidRPr="007B5516">
        <w:rPr>
          <w:b/>
          <w:bCs/>
          <w:lang w:val="en-US"/>
        </w:rPr>
        <w:t>);</w:t>
      </w:r>
    </w:p>
    <w:p w14:paraId="65ADFDC5" w14:textId="77777777" w:rsidR="007B5516" w:rsidRDefault="007B5516" w:rsidP="007B5516">
      <w:pPr>
        <w:ind w:left="50"/>
      </w:pPr>
      <w:r w:rsidRPr="007B5516">
        <w:t xml:space="preserve">Этот системный вызов используется для добавления, изменения или удаления записей в списке интересов экземпляра </w:t>
      </w:r>
      <w:proofErr w:type="spellStart"/>
      <w:proofErr w:type="gramStart"/>
      <w:r w:rsidRPr="007B5516">
        <w:t>epoll</w:t>
      </w:r>
      <w:proofErr w:type="spellEnd"/>
      <w:r w:rsidRPr="007B5516">
        <w:t>(</w:t>
      </w:r>
      <w:proofErr w:type="gramEnd"/>
      <w:r w:rsidRPr="007B5516">
        <w:t xml:space="preserve">7), на который ссылается дескриптор файла </w:t>
      </w:r>
      <w:proofErr w:type="spellStart"/>
      <w:r w:rsidRPr="007B5516">
        <w:t>epfd</w:t>
      </w:r>
      <w:proofErr w:type="spellEnd"/>
      <w:r w:rsidRPr="007B5516">
        <w:t xml:space="preserve">. </w:t>
      </w:r>
    </w:p>
    <w:p w14:paraId="1E95FDEC" w14:textId="7B617AB9" w:rsidR="007B5516" w:rsidRDefault="007B5516" w:rsidP="007B5516">
      <w:pPr>
        <w:ind w:left="50"/>
      </w:pPr>
      <w:r w:rsidRPr="007B5516">
        <w:t xml:space="preserve">Он запрашивает выполнение операции </w:t>
      </w:r>
      <w:proofErr w:type="spellStart"/>
      <w:r w:rsidRPr="007B5516">
        <w:t>op</w:t>
      </w:r>
      <w:proofErr w:type="spellEnd"/>
      <w:r w:rsidRPr="007B5516">
        <w:t xml:space="preserve"> для целевого дескриптора файла </w:t>
      </w:r>
      <w:proofErr w:type="spellStart"/>
      <w:r w:rsidRPr="007B5516">
        <w:t>fd</w:t>
      </w:r>
      <w:proofErr w:type="spellEnd"/>
      <w:r w:rsidRPr="007B5516">
        <w:t xml:space="preserve">. Допустимые значения аргумента </w:t>
      </w:r>
      <w:proofErr w:type="spellStart"/>
      <w:r w:rsidRPr="007B5516">
        <w:t>op</w:t>
      </w:r>
      <w:proofErr w:type="spellEnd"/>
      <w:r w:rsidRPr="007B5516">
        <w:t xml:space="preserve">: EPOLL_CTL_ADD Добавление записи в список интересов дескриптора файла </w:t>
      </w:r>
      <w:proofErr w:type="spellStart"/>
      <w:r w:rsidRPr="007B5516">
        <w:t>epoll</w:t>
      </w:r>
      <w:proofErr w:type="spellEnd"/>
      <w:r w:rsidRPr="007B5516">
        <w:t xml:space="preserve"> </w:t>
      </w:r>
      <w:proofErr w:type="spellStart"/>
      <w:r w:rsidRPr="007B5516">
        <w:t>epfd</w:t>
      </w:r>
      <w:proofErr w:type="spellEnd"/>
      <w:r w:rsidRPr="007B5516">
        <w:t xml:space="preserve">. Запись включает дескриптор файла </w:t>
      </w:r>
      <w:proofErr w:type="spellStart"/>
      <w:r w:rsidRPr="007B5516">
        <w:t>fd</w:t>
      </w:r>
      <w:proofErr w:type="spellEnd"/>
      <w:r w:rsidRPr="007B5516">
        <w:t xml:space="preserve">, ссылку на соответствующее описание открытого файла (см. </w:t>
      </w:r>
      <w:proofErr w:type="spellStart"/>
      <w:proofErr w:type="gramStart"/>
      <w:r w:rsidRPr="007B5516">
        <w:t>epoll</w:t>
      </w:r>
      <w:proofErr w:type="spellEnd"/>
      <w:r w:rsidRPr="007B5516">
        <w:t>(</w:t>
      </w:r>
      <w:proofErr w:type="gramEnd"/>
      <w:r w:rsidRPr="007B5516">
        <w:t xml:space="preserve">7) и </w:t>
      </w:r>
      <w:proofErr w:type="spellStart"/>
      <w:r w:rsidRPr="007B5516">
        <w:t>open</w:t>
      </w:r>
      <w:proofErr w:type="spellEnd"/>
      <w:r w:rsidRPr="007B5516">
        <w:t>(2)) и настройки, указанные в событии.</w:t>
      </w:r>
    </w:p>
    <w:p w14:paraId="61B13951" w14:textId="77777777" w:rsidR="00EB3588" w:rsidRDefault="00EB3588" w:rsidP="007B5516">
      <w:pPr>
        <w:ind w:left="50"/>
      </w:pPr>
      <w:r w:rsidRPr="00EB3588">
        <w:t xml:space="preserve">Элемент событий структуры </w:t>
      </w:r>
      <w:proofErr w:type="spellStart"/>
      <w:r w:rsidRPr="00EB3588">
        <w:rPr>
          <w:b/>
          <w:bCs/>
        </w:rPr>
        <w:t>epoll_event</w:t>
      </w:r>
      <w:proofErr w:type="spellEnd"/>
      <w:r w:rsidRPr="00EB3588">
        <w:t xml:space="preserve"> представляет собой битовую маску, составленную путем объединения по ИЛИ нуля или более типов событий, возвращаемых </w:t>
      </w:r>
      <w:proofErr w:type="spellStart"/>
      <w:r w:rsidRPr="00EB3588">
        <w:t>epoll_</w:t>
      </w:r>
      <w:proofErr w:type="gramStart"/>
      <w:r w:rsidRPr="00EB3588">
        <w:t>wait</w:t>
      </w:r>
      <w:proofErr w:type="spellEnd"/>
      <w:r w:rsidRPr="00EB3588">
        <w:t>(</w:t>
      </w:r>
      <w:proofErr w:type="gramEnd"/>
      <w:r w:rsidRPr="00EB3588">
        <w:t>2), и входных флагов, которые влияют на его поведение, но не возвращаются.</w:t>
      </w:r>
    </w:p>
    <w:p w14:paraId="3E12C86C" w14:textId="0F4287E5" w:rsidR="00EB3588" w:rsidRPr="00EB3588" w:rsidRDefault="00EB3588" w:rsidP="007B5516">
      <w:pPr>
        <w:ind w:left="50"/>
        <w:rPr>
          <w:b/>
          <w:bCs/>
        </w:rPr>
      </w:pPr>
      <w:r>
        <w:lastRenderedPageBreak/>
        <w:t xml:space="preserve">   </w:t>
      </w:r>
      <w:r w:rsidRPr="00EB3588">
        <w:t xml:space="preserve"> </w:t>
      </w:r>
      <w:r w:rsidRPr="00EB3588">
        <w:rPr>
          <w:b/>
          <w:bCs/>
        </w:rPr>
        <w:t xml:space="preserve">Доступные типы событий: </w:t>
      </w:r>
    </w:p>
    <w:p w14:paraId="1710EF4D" w14:textId="77777777" w:rsidR="00EB3588" w:rsidRDefault="00EB3588" w:rsidP="007B5516">
      <w:pPr>
        <w:ind w:left="50"/>
      </w:pPr>
      <w:r w:rsidRPr="00EB3588">
        <w:rPr>
          <w:b/>
          <w:bCs/>
        </w:rPr>
        <w:t xml:space="preserve">EPOLLIN </w:t>
      </w:r>
      <w:r w:rsidRPr="00EB3588">
        <w:t xml:space="preserve">Связанный файл доступен для операций </w:t>
      </w:r>
      <w:proofErr w:type="gramStart"/>
      <w:r w:rsidRPr="00EB3588">
        <w:t>чтения(</w:t>
      </w:r>
      <w:proofErr w:type="gramEnd"/>
      <w:r w:rsidRPr="00EB3588">
        <w:t>2).</w:t>
      </w:r>
    </w:p>
    <w:p w14:paraId="7A6555B0" w14:textId="77777777" w:rsidR="00EB3588" w:rsidRDefault="00EB3588" w:rsidP="007B5516">
      <w:pPr>
        <w:ind w:left="50"/>
      </w:pPr>
      <w:r w:rsidRPr="00EB3588">
        <w:rPr>
          <w:b/>
          <w:bCs/>
        </w:rPr>
        <w:t xml:space="preserve"> EPOLLOUT</w:t>
      </w:r>
      <w:r w:rsidRPr="00EB3588">
        <w:t xml:space="preserve"> Связанный файл доступен для операций </w:t>
      </w:r>
      <w:proofErr w:type="gramStart"/>
      <w:r w:rsidRPr="00EB3588">
        <w:t>записи(</w:t>
      </w:r>
      <w:proofErr w:type="gramEnd"/>
      <w:r w:rsidRPr="00EB3588">
        <w:t>2).</w:t>
      </w:r>
    </w:p>
    <w:p w14:paraId="2255F1D5" w14:textId="77777777" w:rsidR="00EB3588" w:rsidRDefault="00EB3588" w:rsidP="007B5516">
      <w:pPr>
        <w:ind w:left="50"/>
      </w:pPr>
      <w:r w:rsidRPr="00EB3588">
        <w:rPr>
          <w:b/>
          <w:bCs/>
        </w:rPr>
        <w:t xml:space="preserve"> EPOLLRDHUP</w:t>
      </w:r>
      <w:r w:rsidRPr="00EB3588">
        <w:t xml:space="preserve"> (начиная с Linux 2.6.17) Соединение потокового сокета закрыто или завершена запись половины соединения. (Этот флаг особенно полезен для написания простого кода для обнаружения отключения однорангового узла при использовании мониторинга, запускаемого фронтом.) </w:t>
      </w:r>
    </w:p>
    <w:p w14:paraId="43CBE868" w14:textId="77777777" w:rsidR="00EB3588" w:rsidRDefault="00EB3588" w:rsidP="007B5516">
      <w:pPr>
        <w:ind w:left="50"/>
      </w:pPr>
      <w:r w:rsidRPr="00EB3588">
        <w:rPr>
          <w:b/>
          <w:bCs/>
        </w:rPr>
        <w:t xml:space="preserve">EPOLLPRI </w:t>
      </w:r>
      <w:r w:rsidRPr="00EB3588">
        <w:t>В дескрипторе файла возникло исключительное состояние.</w:t>
      </w:r>
    </w:p>
    <w:p w14:paraId="51C55C27" w14:textId="1B6D1BB0" w:rsidR="00EB3588" w:rsidRDefault="00EB3588" w:rsidP="007B5516">
      <w:pPr>
        <w:ind w:left="50"/>
      </w:pPr>
      <w:r w:rsidRPr="00EB3588">
        <w:t xml:space="preserve"> См. обсуждение POLLPRI в </w:t>
      </w:r>
      <w:proofErr w:type="spellStart"/>
      <w:proofErr w:type="gramStart"/>
      <w:r w:rsidRPr="00EB3588">
        <w:t>poll</w:t>
      </w:r>
      <w:proofErr w:type="spellEnd"/>
      <w:r w:rsidRPr="00EB3588">
        <w:t>(</w:t>
      </w:r>
      <w:proofErr w:type="gramEnd"/>
      <w:r w:rsidRPr="00EB3588">
        <w:t xml:space="preserve">2). </w:t>
      </w:r>
    </w:p>
    <w:p w14:paraId="4FFCEE1D" w14:textId="77777777" w:rsidR="00C15D3E" w:rsidRDefault="00EB3588" w:rsidP="00C15D3E">
      <w:pPr>
        <w:ind w:left="50"/>
        <w:rPr>
          <w:b/>
          <w:bCs/>
        </w:rPr>
      </w:pPr>
      <w:r w:rsidRPr="00EB3588">
        <w:rPr>
          <w:b/>
          <w:bCs/>
        </w:rPr>
        <w:t>EPOLLERR</w:t>
      </w:r>
      <w:r w:rsidRPr="00EB3588">
        <w:t xml:space="preserve"> В дескрипторе файла возникла ошибка. Это событие также сообщается для конца записи канала, когда конец чтения был закрыт. </w:t>
      </w:r>
      <w:proofErr w:type="spellStart"/>
      <w:r w:rsidRPr="00EB3588">
        <w:t>epoll_</w:t>
      </w:r>
      <w:proofErr w:type="gramStart"/>
      <w:r w:rsidRPr="00EB3588">
        <w:t>wait</w:t>
      </w:r>
      <w:proofErr w:type="spellEnd"/>
      <w:r w:rsidRPr="00EB3588">
        <w:t>(</w:t>
      </w:r>
      <w:proofErr w:type="gramEnd"/>
      <w:r w:rsidRPr="00EB3588">
        <w:t xml:space="preserve">2) всегда будет сообщать об этом событии; нет необходимости устанавливать его в событиях при вызове </w:t>
      </w:r>
      <w:proofErr w:type="spellStart"/>
      <w:r w:rsidRPr="00EB3588">
        <w:t>epoll_ctl</w:t>
      </w:r>
      <w:proofErr w:type="spellEnd"/>
      <w:r w:rsidRPr="00EB3588">
        <w:t xml:space="preserve">(). </w:t>
      </w:r>
      <w:r w:rsidRPr="00EB3588">
        <w:rPr>
          <w:b/>
          <w:bCs/>
        </w:rPr>
        <w:t>EPOLLHUP</w:t>
      </w:r>
      <w:r w:rsidRPr="00EB3588">
        <w:t xml:space="preserve"> Произошло зависание связанного файлового дескриптора. </w:t>
      </w:r>
      <w:proofErr w:type="spellStart"/>
      <w:r w:rsidRPr="00EB3588">
        <w:t>epoll_</w:t>
      </w:r>
      <w:proofErr w:type="gramStart"/>
      <w:r w:rsidRPr="00EB3588">
        <w:t>wait</w:t>
      </w:r>
      <w:proofErr w:type="spellEnd"/>
      <w:r w:rsidRPr="00EB3588">
        <w:t>(</w:t>
      </w:r>
      <w:proofErr w:type="gramEnd"/>
      <w:r w:rsidRPr="00EB3588">
        <w:t xml:space="preserve">2) всегда будет ожидать этого события; нет необходимости устанавливать его в событиях при вызове </w:t>
      </w:r>
      <w:proofErr w:type="spellStart"/>
      <w:r w:rsidRPr="00EB3588">
        <w:t>epoll_ctl</w:t>
      </w:r>
      <w:proofErr w:type="spellEnd"/>
      <w:r w:rsidRPr="00EB3588">
        <w:t>(). Обратите внимание, что при чтении из канала, такого как канал</w:t>
      </w:r>
      <w:r w:rsidR="00C15D3E">
        <w:t xml:space="preserve"> (</w:t>
      </w:r>
      <w:proofErr w:type="spellStart"/>
      <w:r w:rsidR="00C15D3E" w:rsidRPr="00C15D3E">
        <w:t>pipe</w:t>
      </w:r>
      <w:proofErr w:type="spellEnd"/>
      <w:r w:rsidR="00C15D3E">
        <w:t>)</w:t>
      </w:r>
      <w:r w:rsidRPr="00EB3588">
        <w:t xml:space="preserve"> или потоковый сокет, это событие просто указывает на то, что одноранговый участник закрыл свой конец канала</w:t>
      </w:r>
      <w:r w:rsidR="00C15D3E">
        <w:t xml:space="preserve"> (</w:t>
      </w:r>
      <w:proofErr w:type="spellStart"/>
      <w:r w:rsidR="00C15D3E" w:rsidRPr="00C15D3E">
        <w:t>channel</w:t>
      </w:r>
      <w:proofErr w:type="spellEnd"/>
      <w:r w:rsidR="00C15D3E">
        <w:t>)</w:t>
      </w:r>
      <w:r w:rsidRPr="00EB3588">
        <w:t xml:space="preserve">. Последующие чтения из канала вернут 0 (конец файла) только после того, как все необработанные данные в канале будут использованы. </w:t>
      </w:r>
      <w:r w:rsidRPr="00C15D3E">
        <w:rPr>
          <w:b/>
          <w:bCs/>
        </w:rPr>
        <w:t>И доступны следующие входные флаги:</w:t>
      </w:r>
    </w:p>
    <w:p w14:paraId="17D14B09" w14:textId="4A352BBF" w:rsidR="00C15D3E" w:rsidRDefault="00EB3588" w:rsidP="00C15D3E">
      <w:pPr>
        <w:ind w:left="50"/>
      </w:pPr>
      <w:r w:rsidRPr="00C15D3E">
        <w:rPr>
          <w:b/>
          <w:bCs/>
        </w:rPr>
        <w:t xml:space="preserve"> </w:t>
      </w:r>
      <w:proofErr w:type="gramStart"/>
      <w:r w:rsidRPr="00C15D3E">
        <w:rPr>
          <w:b/>
          <w:bCs/>
        </w:rPr>
        <w:t>EPOLLET</w:t>
      </w:r>
      <w:r w:rsidRPr="00EB3588">
        <w:t xml:space="preserve"> </w:t>
      </w:r>
      <w:r w:rsidR="00C15D3E">
        <w:t xml:space="preserve"> </w:t>
      </w:r>
      <w:r w:rsidRPr="00EB3588">
        <w:t>Запрашивает</w:t>
      </w:r>
      <w:proofErr w:type="gramEnd"/>
      <w:r w:rsidRPr="00EB3588">
        <w:t xml:space="preserve"> уведомление, запускаемое фронтом, для связанного файлового дескриптора. </w:t>
      </w:r>
      <w:r w:rsidRPr="00C15D3E">
        <w:rPr>
          <w:i/>
          <w:iCs/>
        </w:rPr>
        <w:t xml:space="preserve">Поведение по умолчанию для </w:t>
      </w:r>
      <w:proofErr w:type="spellStart"/>
      <w:r w:rsidRPr="00C15D3E">
        <w:rPr>
          <w:i/>
          <w:iCs/>
        </w:rPr>
        <w:t>epoll</w:t>
      </w:r>
      <w:proofErr w:type="spellEnd"/>
      <w:r w:rsidRPr="00C15D3E">
        <w:rPr>
          <w:i/>
          <w:iCs/>
        </w:rPr>
        <w:t xml:space="preserve"> — это запуск по уровню</w:t>
      </w:r>
      <w:r w:rsidRPr="00EB3588">
        <w:t xml:space="preserve">. См. </w:t>
      </w:r>
      <w:proofErr w:type="spellStart"/>
      <w:proofErr w:type="gramStart"/>
      <w:r w:rsidRPr="00EB3588">
        <w:t>epoll</w:t>
      </w:r>
      <w:proofErr w:type="spellEnd"/>
      <w:r w:rsidRPr="00EB3588">
        <w:t>(</w:t>
      </w:r>
      <w:proofErr w:type="gramEnd"/>
      <w:r w:rsidRPr="00EB3588">
        <w:t>7) для получения более подробной информации об уведомлениях, запускаемых фронтом и уровнем.</w:t>
      </w:r>
    </w:p>
    <w:p w14:paraId="31DB6EC4" w14:textId="77777777" w:rsidR="00C15D3E" w:rsidRDefault="00EB3588" w:rsidP="00C15D3E">
      <w:pPr>
        <w:ind w:left="50"/>
      </w:pPr>
      <w:r w:rsidRPr="00C15D3E">
        <w:rPr>
          <w:b/>
          <w:bCs/>
        </w:rPr>
        <w:t xml:space="preserve"> EPOLLONESHOT</w:t>
      </w:r>
      <w:r w:rsidRPr="00EB3588">
        <w:t xml:space="preserve"> (начиная с Linux 2.6.2) Запрашивает однократное уведомление для связанного дескриптора файла. Это означает, что после события, уведомленного для дескриптора файла с помощью </w:t>
      </w:r>
      <w:proofErr w:type="spellStart"/>
      <w:r w:rsidRPr="00EB3588">
        <w:t>epoll_</w:t>
      </w:r>
      <w:proofErr w:type="gramStart"/>
      <w:r w:rsidRPr="00EB3588">
        <w:t>wait</w:t>
      </w:r>
      <w:proofErr w:type="spellEnd"/>
      <w:r w:rsidRPr="00EB3588">
        <w:t>(</w:t>
      </w:r>
      <w:proofErr w:type="gramEnd"/>
      <w:r w:rsidRPr="00EB3588">
        <w:t xml:space="preserve">2), дескриптор файла отключается в списке интересов, и никакие другие события не будут сообщаться интерфейсом </w:t>
      </w:r>
      <w:proofErr w:type="spellStart"/>
      <w:r w:rsidRPr="00EB3588">
        <w:t>epoll</w:t>
      </w:r>
      <w:proofErr w:type="spellEnd"/>
      <w:r w:rsidRPr="00EB3588">
        <w:t xml:space="preserve">. Пользователь должен вызвать </w:t>
      </w:r>
      <w:proofErr w:type="spellStart"/>
      <w:r w:rsidRPr="00EB3588">
        <w:t>epoll_</w:t>
      </w:r>
      <w:proofErr w:type="gramStart"/>
      <w:r w:rsidRPr="00EB3588">
        <w:t>ctl</w:t>
      </w:r>
      <w:proofErr w:type="spellEnd"/>
      <w:r w:rsidRPr="00EB3588">
        <w:t>(</w:t>
      </w:r>
      <w:proofErr w:type="gramEnd"/>
      <w:r w:rsidRPr="00EB3588">
        <w:t>) с EPOLL_CTL_MOD, чтобы перезагрузить дескриптор файла с новой маской событий.</w:t>
      </w:r>
    </w:p>
    <w:p w14:paraId="396C6852" w14:textId="77777777" w:rsidR="00C15D3E" w:rsidRDefault="00EB3588" w:rsidP="00C15D3E">
      <w:pPr>
        <w:ind w:left="50"/>
      </w:pPr>
      <w:r w:rsidRPr="00EB3588">
        <w:t xml:space="preserve"> </w:t>
      </w:r>
      <w:r w:rsidRPr="00C15D3E">
        <w:rPr>
          <w:b/>
          <w:bCs/>
        </w:rPr>
        <w:t>EPOLLWAKEUP</w:t>
      </w:r>
      <w:r w:rsidRPr="00EB3588">
        <w:t xml:space="preserve"> (начиная с Linux 3.5) Если EPOLLONESHOT и EPOLLET очищены и у процесса есть возможность CAP_BLOCK_SUSPEND, убедитесь, что система не переходит в режим «приостановки» или «гибернации», пока это событие ожидает обработки или обрабатывается. Событие считается "обрабатываемым" с момента, когда оно возвращается вызовом </w:t>
      </w:r>
      <w:proofErr w:type="spellStart"/>
      <w:r w:rsidRPr="00EB3588">
        <w:t>epoll_</w:t>
      </w:r>
      <w:proofErr w:type="gramStart"/>
      <w:r w:rsidRPr="00EB3588">
        <w:t>wait</w:t>
      </w:r>
      <w:proofErr w:type="spellEnd"/>
      <w:r w:rsidRPr="00EB3588">
        <w:t>(</w:t>
      </w:r>
      <w:proofErr w:type="gramEnd"/>
      <w:r w:rsidRPr="00EB3588">
        <w:t xml:space="preserve">2) до следующего вызова </w:t>
      </w:r>
      <w:proofErr w:type="spellStart"/>
      <w:r w:rsidRPr="00EB3588">
        <w:t>epoll_wait</w:t>
      </w:r>
      <w:proofErr w:type="spellEnd"/>
      <w:r w:rsidRPr="00EB3588">
        <w:t xml:space="preserve">(2) в том же дескрипторе файла </w:t>
      </w:r>
      <w:proofErr w:type="spellStart"/>
      <w:r w:rsidRPr="00EB3588">
        <w:t>epoll</w:t>
      </w:r>
      <w:proofErr w:type="spellEnd"/>
      <w:r w:rsidRPr="00EB3588">
        <w:t>(7), закрытия этого дескриптора файла, удаления дескриптора файла события с EPOLL_CTL_DEL или очистки EPOLLWAKEUP для дескриптора файла события с EPOLL_CTL_MOD. См. также ОШИБКИ.</w:t>
      </w:r>
    </w:p>
    <w:p w14:paraId="78E233E5" w14:textId="77777777" w:rsidR="000B21DF" w:rsidRDefault="00EB3588" w:rsidP="00C15D3E">
      <w:pPr>
        <w:ind w:left="50"/>
      </w:pPr>
      <w:r w:rsidRPr="00C15D3E">
        <w:rPr>
          <w:b/>
          <w:bCs/>
        </w:rPr>
        <w:lastRenderedPageBreak/>
        <w:t xml:space="preserve"> EPOLLEXCLUSIVE</w:t>
      </w:r>
      <w:r w:rsidRPr="00EB3588">
        <w:t xml:space="preserve"> (начиная с Linux 4.5) Устанавливает исключительный режим пробуждения для дескриптора файла </w:t>
      </w:r>
      <w:proofErr w:type="spellStart"/>
      <w:r w:rsidRPr="00EB3588">
        <w:t>epoll</w:t>
      </w:r>
      <w:proofErr w:type="spellEnd"/>
      <w:r w:rsidRPr="00EB3588">
        <w:t xml:space="preserve">, который прикрепляется к целевому дескриптору файла, </w:t>
      </w:r>
      <w:proofErr w:type="spellStart"/>
      <w:r w:rsidRPr="00EB3588">
        <w:t>fd</w:t>
      </w:r>
      <w:proofErr w:type="spellEnd"/>
      <w:r w:rsidRPr="00EB3588">
        <w:t xml:space="preserve">. Когда происходит событие пробуждения и несколько дескрипторов файлов </w:t>
      </w:r>
      <w:proofErr w:type="spellStart"/>
      <w:r w:rsidRPr="00EB3588">
        <w:t>epoll</w:t>
      </w:r>
      <w:proofErr w:type="spellEnd"/>
      <w:r w:rsidRPr="00EB3588">
        <w:t xml:space="preserve"> прикрепляются к одному и тому же целевому файлу с помощью EPOLLEXCLUSIVE, один или несколько дескрипторов файлов </w:t>
      </w:r>
      <w:proofErr w:type="spellStart"/>
      <w:r w:rsidRPr="00EB3588">
        <w:t>epoll</w:t>
      </w:r>
      <w:proofErr w:type="spellEnd"/>
      <w:r w:rsidRPr="00EB3588">
        <w:t xml:space="preserve"> получат событие с </w:t>
      </w:r>
      <w:proofErr w:type="spellStart"/>
      <w:r w:rsidRPr="00EB3588">
        <w:t>epoll_</w:t>
      </w:r>
      <w:proofErr w:type="gramStart"/>
      <w:r w:rsidRPr="00EB3588">
        <w:t>wait</w:t>
      </w:r>
      <w:proofErr w:type="spellEnd"/>
      <w:r w:rsidRPr="00EB3588">
        <w:t>(</w:t>
      </w:r>
      <w:proofErr w:type="gramEnd"/>
      <w:r w:rsidRPr="00EB3588">
        <w:t xml:space="preserve">2). По умолчанию в этом сценарии (когда EPOLLEXCLUSIVE не установлен) все файловые дескрипторы </w:t>
      </w:r>
      <w:proofErr w:type="spellStart"/>
      <w:r w:rsidRPr="00EB3588">
        <w:t>epoll</w:t>
      </w:r>
      <w:proofErr w:type="spellEnd"/>
      <w:r w:rsidRPr="00EB3588">
        <w:t xml:space="preserve"> получают событие. Таким образом, EPOLLEXCLUSIVE полезно для избежания проблем с громоподобным стадом в определенных сценариях.</w:t>
      </w:r>
    </w:p>
    <w:p w14:paraId="2F592CBD" w14:textId="77777777" w:rsidR="000B21DF" w:rsidRDefault="000B21DF" w:rsidP="00C15D3E">
      <w:pPr>
        <w:ind w:left="50"/>
      </w:pPr>
      <w:r>
        <w:rPr>
          <w:b/>
          <w:bCs/>
        </w:rPr>
        <w:t xml:space="preserve">   </w:t>
      </w:r>
      <w:r w:rsidR="00EB3588" w:rsidRPr="00EB3588">
        <w:t xml:space="preserve"> Если один и тот же файловый дескриптор находится в нескольких экземплярах </w:t>
      </w:r>
      <w:proofErr w:type="spellStart"/>
      <w:r w:rsidR="00EB3588" w:rsidRPr="00EB3588">
        <w:t>epoll</w:t>
      </w:r>
      <w:proofErr w:type="spellEnd"/>
      <w:r w:rsidR="00EB3588" w:rsidRPr="00EB3588">
        <w:t xml:space="preserve">, некоторые с флагом EPOLLEXCLUSIVE, а другие без, то события будут предоставлены всем экземплярам </w:t>
      </w:r>
      <w:proofErr w:type="spellStart"/>
      <w:r w:rsidR="00EB3588" w:rsidRPr="00EB3588">
        <w:t>epoll</w:t>
      </w:r>
      <w:proofErr w:type="spellEnd"/>
      <w:r w:rsidR="00EB3588" w:rsidRPr="00EB3588">
        <w:t xml:space="preserve">, которые не указали EPOLLEXCLUSIVE, и по крайней мере одному из экземпляров </w:t>
      </w:r>
      <w:proofErr w:type="spellStart"/>
      <w:r w:rsidR="00EB3588" w:rsidRPr="00EB3588">
        <w:t>epoll</w:t>
      </w:r>
      <w:proofErr w:type="spellEnd"/>
      <w:r w:rsidR="00EB3588" w:rsidRPr="00EB3588">
        <w:t xml:space="preserve">, которые указали EPOLLEXCLUSIVE. Следующие значения могут быть указаны вместе с EPOLLEXCLUSIVE: EPOLLIN, EPOLLOUT, EPOLLWAKEUP и EPOLLET. EPOLLHUP и EPOLLERR также могут быть указаны, но это не обязательно: как обычно, эти события всегда сообщаются, если они происходят, независимо от того, указаны ли они в событиях. Попытки указать другие значения в событиях приводят к ошибке EINVAL. </w:t>
      </w:r>
    </w:p>
    <w:p w14:paraId="6ADB00B2" w14:textId="13473F6E" w:rsidR="00EB3588" w:rsidRPr="007B5516" w:rsidRDefault="00EB3588" w:rsidP="00C15D3E">
      <w:pPr>
        <w:ind w:left="50"/>
      </w:pPr>
      <w:r w:rsidRPr="00EB3588">
        <w:t>EPOLLEXCLUSIVE можно использовать только в EPOLL_CTL_AD</w:t>
      </w:r>
    </w:p>
    <w:sectPr w:rsidR="00EB3588" w:rsidRPr="007B5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6E30"/>
    <w:multiLevelType w:val="hybridMultilevel"/>
    <w:tmpl w:val="4FE4416C"/>
    <w:lvl w:ilvl="0" w:tplc="939E8504">
      <w:start w:val="1"/>
      <w:numFmt w:val="decimal"/>
      <w:lvlText w:val="(%1)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73057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7F"/>
    <w:rsid w:val="000B21DF"/>
    <w:rsid w:val="00231B7F"/>
    <w:rsid w:val="00401252"/>
    <w:rsid w:val="006C3CEC"/>
    <w:rsid w:val="007B5516"/>
    <w:rsid w:val="009D3497"/>
    <w:rsid w:val="00B80545"/>
    <w:rsid w:val="00C15D3E"/>
    <w:rsid w:val="00E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5AAD"/>
  <w15:chartTrackingRefBased/>
  <w15:docId w15:val="{2A926395-1B8B-420F-90F3-05E91CBA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1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1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1B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1B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1B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1B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1B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1B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1B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1B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1B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1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1B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1B7F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31B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1B7F"/>
    <w:rPr>
      <w:rFonts w:ascii="Consolas" w:hAnsi="Consolas"/>
      <w:sz w:val="20"/>
      <w:szCs w:val="20"/>
    </w:rPr>
  </w:style>
  <w:style w:type="character" w:styleId="ac">
    <w:name w:val="Hyperlink"/>
    <w:basedOn w:val="a0"/>
    <w:uiPriority w:val="99"/>
    <w:unhideWhenUsed/>
    <w:rsid w:val="007B551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B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7.org/linux/man-pages/man2/write.2.html" TargetMode="External"/><Relationship Id="rId5" Type="http://schemas.openxmlformats.org/officeDocument/2006/relationships/hyperlink" Target="https://man7.org/linux/man-pages/man2/read.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4</cp:revision>
  <dcterms:created xsi:type="dcterms:W3CDTF">2025-03-02T17:03:00Z</dcterms:created>
  <dcterms:modified xsi:type="dcterms:W3CDTF">2025-03-02T17:45:00Z</dcterms:modified>
</cp:coreProperties>
</file>