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Ascii"/>
          <w:b/>
          <w:bCs/>
          <w:sz w:val="28"/>
          <w:szCs w:val="28"/>
          <w:lang w:val="en-IN"/>
        </w:rPr>
      </w:pPr>
      <w:r>
        <w:rPr>
          <w:rFonts w:asciiTheme="minorAscii"/>
          <w:b/>
          <w:bCs/>
          <w:sz w:val="28"/>
          <w:szCs w:val="28"/>
          <w:lang w:val="en-IN"/>
        </w:rPr>
        <w:t>ASSIGNMENT - 1</w:t>
      </w:r>
    </w:p>
    <w:p>
      <w:pPr>
        <w:jc w:val="center"/>
        <w:rPr>
          <w:rFonts w:asciiTheme="minorAscii"/>
          <w:b/>
          <w:bCs/>
          <w:sz w:val="28"/>
          <w:szCs w:val="28"/>
          <w:lang w:val="en-IN"/>
        </w:rPr>
      </w:pPr>
      <w:r>
        <w:rPr>
          <w:rFonts w:asciiTheme="minorAscii"/>
          <w:b/>
          <w:bCs/>
          <w:sz w:val="28"/>
          <w:szCs w:val="28"/>
          <w:lang w:val="en-IN"/>
        </w:rPr>
        <w:t xml:space="preserve">DESIGN AND IMPLEMENTATION OF </w:t>
      </w:r>
    </w:p>
    <w:p>
      <w:pPr>
        <w:jc w:val="center"/>
        <w:rPr>
          <w:rFonts w:asciiTheme="minorAscii"/>
          <w:b/>
          <w:bCs/>
          <w:sz w:val="28"/>
          <w:szCs w:val="28"/>
          <w:lang w:val="en-IN"/>
        </w:rPr>
      </w:pPr>
      <w:r>
        <w:rPr>
          <w:rFonts w:asciiTheme="minorAscii"/>
          <w:b/>
          <w:bCs/>
          <w:sz w:val="28"/>
          <w:szCs w:val="28"/>
          <w:lang w:val="en-IN"/>
        </w:rPr>
        <w:t>DOMAIN SPECIFIC INFORMATION RETRIEVAL SYSTEM</w:t>
      </w:r>
    </w:p>
    <w:p>
      <w:pPr>
        <w:jc w:val="center"/>
        <w:rPr>
          <w:rFonts w:asciiTheme="minorAscii"/>
          <w:b/>
          <w:bCs/>
          <w:sz w:val="28"/>
          <w:szCs w:val="28"/>
          <w:lang w:val="en-IN"/>
        </w:rPr>
      </w:pPr>
      <w:r>
        <w:rPr>
          <w:rFonts w:asciiTheme="minorAscii"/>
          <w:b/>
          <w:bCs/>
          <w:sz w:val="28"/>
          <w:szCs w:val="28"/>
          <w:lang w:val="en-IN"/>
        </w:rPr>
        <w:t>BY</w:t>
      </w:r>
    </w:p>
    <w:p>
      <w:pPr>
        <w:jc w:val="center"/>
        <w:rPr>
          <w:rFonts w:asciiTheme="minorAscii"/>
          <w:b/>
          <w:bCs/>
          <w:sz w:val="28"/>
          <w:szCs w:val="28"/>
          <w:lang w:val="en-IN"/>
        </w:rPr>
      </w:pPr>
      <w:r>
        <w:rPr>
          <w:rFonts w:asciiTheme="minorAscii"/>
          <w:b/>
          <w:bCs/>
          <w:sz w:val="28"/>
          <w:szCs w:val="28"/>
          <w:lang w:val="en-IN"/>
        </w:rPr>
        <w:t>N IMAYAVALLI</w:t>
      </w:r>
    </w:p>
    <w:p>
      <w:pPr>
        <w:jc w:val="center"/>
        <w:rPr>
          <w:rFonts w:asciiTheme="minorAscii"/>
          <w:b/>
          <w:bCs/>
          <w:sz w:val="28"/>
          <w:szCs w:val="28"/>
          <w:lang w:val="en-IN"/>
        </w:rPr>
      </w:pPr>
      <w:r>
        <w:rPr>
          <w:rFonts w:asciiTheme="minorAscii"/>
          <w:b/>
          <w:bCs/>
          <w:sz w:val="28"/>
          <w:szCs w:val="28"/>
          <w:lang w:val="en-IN"/>
        </w:rPr>
        <w:t>2015A8PS0444H</w:t>
      </w:r>
    </w:p>
    <w:p>
      <w:pPr>
        <w:jc w:val="center"/>
        <w:rPr>
          <w:rFonts w:asciiTheme="minorAscii"/>
          <w:b/>
          <w:bCs/>
          <w:sz w:val="28"/>
          <w:szCs w:val="28"/>
          <w:lang w:val="en-IN"/>
        </w:rPr>
      </w:pPr>
      <w:r>
        <w:rPr>
          <w:rFonts w:hint="default" w:asciiTheme="minorAscii"/>
          <w:b/>
          <w:bCs/>
          <w:sz w:val="28"/>
          <w:szCs w:val="28"/>
          <w:lang w:val="en-IN"/>
        </w:rPr>
        <w:t>https://github.com/SupremeFlash</w:t>
      </w:r>
    </w:p>
    <w:p>
      <w:pPr>
        <w:jc w:val="both"/>
        <w:rPr>
          <w:rFonts w:asciiTheme="minorAscii"/>
          <w:sz w:val="24"/>
          <w:szCs w:val="24"/>
          <w:lang w:val="en-IN"/>
        </w:rPr>
      </w:pPr>
    </w:p>
    <w:p>
      <w:pPr>
        <w:jc w:val="both"/>
        <w:rPr>
          <w:rFonts w:asciiTheme="minorAscii"/>
          <w:b/>
          <w:bCs/>
          <w:sz w:val="28"/>
          <w:szCs w:val="28"/>
          <w:lang w:val="en-IN"/>
        </w:rPr>
      </w:pPr>
      <w:r>
        <w:rPr>
          <w:rFonts w:asciiTheme="minorAscii"/>
          <w:b/>
          <w:bCs/>
          <w:sz w:val="28"/>
          <w:szCs w:val="28"/>
          <w:lang w:val="en-IN"/>
        </w:rPr>
        <w:t>Problem Definition:</w:t>
      </w:r>
    </w:p>
    <w:p>
      <w:pPr>
        <w:numPr>
          <w:ilvl w:val="0"/>
          <w:numId w:val="1"/>
        </w:numPr>
        <w:ind w:left="420" w:leftChars="0" w:hanging="420" w:firstLineChars="0"/>
        <w:jc w:val="both"/>
        <w:rPr>
          <w:rFonts w:asciiTheme="minorAscii"/>
          <w:sz w:val="24"/>
          <w:szCs w:val="24"/>
          <w:lang w:val="en-IN"/>
        </w:rPr>
      </w:pPr>
      <w:r>
        <w:rPr>
          <w:rFonts w:hint="default" w:asciiTheme="minorAscii"/>
          <w:sz w:val="24"/>
          <w:szCs w:val="24"/>
          <w:lang w:val="en-IN"/>
        </w:rPr>
        <w:t xml:space="preserve">Implementation of a text based information retrieval system </w:t>
      </w:r>
    </w:p>
    <w:p>
      <w:pPr>
        <w:numPr>
          <w:ilvl w:val="0"/>
          <w:numId w:val="1"/>
        </w:numPr>
        <w:ind w:left="420" w:leftChars="0" w:hanging="420" w:firstLineChars="0"/>
        <w:jc w:val="both"/>
        <w:rPr>
          <w:rFonts w:asciiTheme="minorAscii"/>
          <w:sz w:val="24"/>
          <w:szCs w:val="24"/>
          <w:lang w:val="en-IN"/>
        </w:rPr>
      </w:pPr>
      <w:r>
        <w:rPr>
          <w:rFonts w:hint="default" w:asciiTheme="minorAscii"/>
          <w:sz w:val="24"/>
          <w:szCs w:val="24"/>
          <w:lang w:val="en-IN"/>
        </w:rPr>
        <w:t>A domain specific search engine</w:t>
      </w:r>
    </w:p>
    <w:p>
      <w:pPr>
        <w:numPr>
          <w:ilvl w:val="0"/>
          <w:numId w:val="1"/>
        </w:numPr>
        <w:ind w:left="420" w:leftChars="0" w:hanging="420" w:firstLineChars="0"/>
        <w:jc w:val="both"/>
        <w:rPr>
          <w:rFonts w:asciiTheme="minorAscii"/>
          <w:sz w:val="24"/>
          <w:szCs w:val="24"/>
          <w:lang w:val="en-IN"/>
        </w:rPr>
      </w:pPr>
      <w:r>
        <w:rPr>
          <w:rFonts w:hint="default" w:asciiTheme="minorAscii"/>
          <w:sz w:val="24"/>
          <w:szCs w:val="24"/>
          <w:lang w:val="en-IN"/>
        </w:rPr>
        <w:t xml:space="preserve">The searching module is built according to the Vector Space model of Information Retrieval. </w:t>
      </w:r>
    </w:p>
    <w:p>
      <w:pPr>
        <w:numPr>
          <w:ilvl w:val="0"/>
          <w:numId w:val="1"/>
        </w:numPr>
        <w:ind w:left="420" w:leftChars="0" w:hanging="420" w:firstLineChars="0"/>
        <w:jc w:val="both"/>
        <w:rPr>
          <w:rFonts w:asciiTheme="minorAscii"/>
          <w:sz w:val="24"/>
          <w:szCs w:val="24"/>
          <w:lang w:val="en-IN"/>
        </w:rPr>
      </w:pPr>
      <w:r>
        <w:rPr>
          <w:rFonts w:hint="default" w:asciiTheme="minorAscii"/>
          <w:sz w:val="24"/>
          <w:szCs w:val="24"/>
          <w:lang w:val="en-IN"/>
        </w:rPr>
        <w:t xml:space="preserve">The program builds the index of all the files, then retrieves all the documents relevant to queries input by user. </w:t>
      </w:r>
    </w:p>
    <w:p>
      <w:pPr>
        <w:numPr>
          <w:ilvl w:val="0"/>
          <w:numId w:val="1"/>
        </w:numPr>
        <w:ind w:left="420" w:leftChars="0" w:hanging="420" w:firstLineChars="0"/>
        <w:jc w:val="both"/>
        <w:rPr>
          <w:rFonts w:asciiTheme="minorAscii"/>
          <w:sz w:val="24"/>
          <w:szCs w:val="24"/>
          <w:lang w:val="en-IN"/>
        </w:rPr>
      </w:pPr>
      <w:r>
        <w:rPr>
          <w:rFonts w:hint="default" w:asciiTheme="minorAscii"/>
          <w:sz w:val="24"/>
          <w:szCs w:val="24"/>
          <w:lang w:val="en-IN"/>
        </w:rPr>
        <w:t>This program performs ranked retrieval using the tf-idf scoring model.</w:t>
      </w:r>
    </w:p>
    <w:p>
      <w:pPr>
        <w:numPr>
          <w:numId w:val="0"/>
        </w:numPr>
        <w:jc w:val="both"/>
        <w:rPr>
          <w:rFonts w:hint="default" w:asciiTheme="minorAscii"/>
          <w:sz w:val="24"/>
          <w:szCs w:val="24"/>
          <w:lang w:val="en-IN"/>
        </w:rPr>
      </w:pPr>
    </w:p>
    <w:p>
      <w:pPr>
        <w:numPr>
          <w:numId w:val="0"/>
        </w:numPr>
        <w:jc w:val="both"/>
        <w:rPr>
          <w:rFonts w:hint="default" w:asciiTheme="minorAscii"/>
          <w:sz w:val="24"/>
          <w:szCs w:val="24"/>
          <w:lang w:val="en-IN"/>
        </w:rPr>
      </w:pPr>
      <w:r>
        <w:rPr>
          <w:rFonts w:hint="default" w:asciiTheme="minorAscii"/>
          <w:sz w:val="24"/>
          <w:szCs w:val="24"/>
          <w:lang w:val="en-IN"/>
        </w:rPr>
        <w:t>The indexer program needs to be run just once for a file system.</w:t>
      </w:r>
    </w:p>
    <w:p>
      <w:pPr>
        <w:numPr>
          <w:numId w:val="0"/>
        </w:numPr>
        <w:jc w:val="both"/>
        <w:rPr>
          <w:rFonts w:hint="default" w:asciiTheme="minorAscii"/>
          <w:sz w:val="24"/>
          <w:szCs w:val="24"/>
          <w:lang w:val="en-IN"/>
        </w:rPr>
      </w:pPr>
      <w:r>
        <w:rPr>
          <w:rFonts w:hint="default" w:asciiTheme="minorAscii"/>
          <w:sz w:val="24"/>
          <w:szCs w:val="24"/>
          <w:lang w:val="en-IN"/>
        </w:rPr>
        <w:t>The runner program needs to be run every time a query needs to be processed.</w:t>
      </w:r>
    </w:p>
    <w:p>
      <w:pPr>
        <w:numPr>
          <w:numId w:val="0"/>
        </w:numPr>
        <w:jc w:val="both"/>
        <w:rPr>
          <w:rFonts w:hint="default" w:asciiTheme="minorAscii"/>
          <w:sz w:val="24"/>
          <w:szCs w:val="24"/>
          <w:lang w:val="en-IN"/>
        </w:rPr>
      </w:pPr>
    </w:p>
    <w:p>
      <w:pPr>
        <w:numPr>
          <w:numId w:val="0"/>
        </w:numPr>
        <w:jc w:val="both"/>
        <w:rPr>
          <w:rFonts w:hint="default" w:asciiTheme="minorAscii"/>
          <w:sz w:val="24"/>
          <w:szCs w:val="24"/>
          <w:lang w:val="en-IN"/>
        </w:rPr>
      </w:pPr>
    </w:p>
    <w:p>
      <w:pPr>
        <w:numPr>
          <w:numId w:val="0"/>
        </w:numPr>
        <w:jc w:val="both"/>
        <w:rPr>
          <w:rFonts w:hint="default" w:asciiTheme="minorAscii"/>
          <w:sz w:val="24"/>
          <w:szCs w:val="24"/>
          <w:lang w:val="en-IN"/>
        </w:rPr>
      </w:pPr>
      <w:r>
        <w:rPr>
          <w:rFonts w:hint="default" w:asciiTheme="minorAscii"/>
          <w:sz w:val="24"/>
          <w:szCs w:val="24"/>
          <w:lang w:val="en-IN"/>
        </w:rPr>
        <w:t>Single and multiple term queries have been handled using the tf-idf indexes.</w:t>
      </w:r>
    </w:p>
    <w:p>
      <w:pPr>
        <w:numPr>
          <w:numId w:val="0"/>
        </w:numPr>
        <w:jc w:val="both"/>
        <w:rPr>
          <w:rFonts w:hint="default" w:asciiTheme="minorAscii"/>
          <w:sz w:val="24"/>
          <w:szCs w:val="24"/>
          <w:lang w:val="en-IN"/>
        </w:rPr>
      </w:pPr>
      <w:r>
        <w:rPr>
          <w:rFonts w:hint="default" w:asciiTheme="minorAscii"/>
          <w:sz w:val="24"/>
          <w:szCs w:val="24"/>
          <w:lang w:val="en-IN"/>
        </w:rPr>
        <w:t xml:space="preserve">Phrase queries are yet to be implemented, even though postingslist building is done. </w:t>
      </w:r>
    </w:p>
    <w:p>
      <w:pPr>
        <w:numPr>
          <w:numId w:val="0"/>
        </w:numPr>
        <w:jc w:val="both"/>
        <w:rPr>
          <w:rFonts w:hint="default" w:asciiTheme="minorAscii"/>
          <w:sz w:val="24"/>
          <w:szCs w:val="24"/>
          <w:lang w:val="en-IN"/>
        </w:rPr>
      </w:pPr>
    </w:p>
    <w:p>
      <w:pPr>
        <w:numPr>
          <w:numId w:val="0"/>
        </w:numPr>
        <w:jc w:val="both"/>
        <w:rPr>
          <w:rFonts w:hint="default" w:asciiTheme="minorAscii"/>
          <w:sz w:val="24"/>
          <w:szCs w:val="24"/>
          <w:lang w:val="en-IN"/>
        </w:rPr>
      </w:pPr>
      <w:r>
        <w:rPr>
          <w:rFonts w:hint="default" w:asciiTheme="minorAscii"/>
          <w:sz w:val="24"/>
          <w:szCs w:val="24"/>
          <w:lang w:val="en-IN"/>
        </w:rPr>
        <w:t>Postingslist, tf-idf</w:t>
      </w:r>
    </w:p>
    <w:p>
      <w:pPr>
        <w:numPr>
          <w:numId w:val="0"/>
        </w:numPr>
        <w:jc w:val="both"/>
        <w:rPr>
          <w:rFonts w:hint="default" w:asciiTheme="minorAscii"/>
          <w:sz w:val="24"/>
          <w:szCs w:val="24"/>
          <w:lang w:val="en-IN"/>
        </w:rPr>
      </w:pPr>
    </w:p>
    <w:p>
      <w:pPr>
        <w:numPr>
          <w:numId w:val="0"/>
        </w:numPr>
        <w:jc w:val="both"/>
        <w:rPr>
          <w:rFonts w:hint="default" w:asciiTheme="minorAscii"/>
          <w:sz w:val="24"/>
          <w:szCs w:val="24"/>
          <w:lang w:val="en-IN"/>
        </w:rPr>
      </w:pPr>
      <w:r>
        <w:rPr>
          <w:rFonts w:hint="default" w:asciiTheme="minorAscii"/>
          <w:sz w:val="24"/>
          <w:szCs w:val="24"/>
          <w:lang w:val="en-IN"/>
        </w:rPr>
        <w:t>Pickle</w:t>
      </w:r>
    </w:p>
    <w:p>
      <w:pPr>
        <w:numPr>
          <w:numId w:val="0"/>
        </w:numPr>
        <w:jc w:val="both"/>
        <w:rPr>
          <w:rFonts w:hint="default" w:asciiTheme="minorAscii"/>
          <w:sz w:val="24"/>
          <w:szCs w:val="24"/>
          <w:lang w:val="en-IN"/>
        </w:rPr>
      </w:pPr>
    </w:p>
    <w:p>
      <w:pPr>
        <w:numPr>
          <w:numId w:val="0"/>
        </w:numPr>
        <w:jc w:val="both"/>
        <w:rPr>
          <w:rFonts w:hint="default" w:asciiTheme="minorAscii"/>
          <w:sz w:val="24"/>
          <w:szCs w:val="24"/>
          <w:lang w:val="en-IN"/>
        </w:rPr>
      </w:pPr>
    </w:p>
    <w:p>
      <w:pPr>
        <w:numPr>
          <w:numId w:val="0"/>
        </w:numPr>
        <w:jc w:val="both"/>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The task is to build a search engine which will cater to the needs of a particular domain. You have to feed your IR model with documents containing information about the chosen domain. It will then process the data and build indexes. Once this is done, the user will give a query as an input. You are supposed to return top 10 relevant documents as the output. Your results should be explainable. The design document should clearly explain the working of the model along with detailed explanation of any formulas that you might have used. </w:t>
      </w:r>
    </w:p>
    <w:p>
      <w:pPr>
        <w:numPr>
          <w:numId w:val="0"/>
        </w:numPr>
        <w:jc w:val="both"/>
        <w:rPr>
          <w:rFonts w:hint="default" w:ascii="Times New Roman" w:hAnsi="Times New Roman" w:eastAsia="Times New Roman"/>
          <w:color w:val="000000"/>
          <w:sz w:val="22"/>
        </w:rPr>
      </w:pPr>
    </w:p>
    <w:p>
      <w:pPr>
        <w:numPr>
          <w:numId w:val="0"/>
        </w:numPr>
        <w:jc w:val="both"/>
        <w:rPr>
          <w:rFonts w:hint="default" w:ascii="Times New Roman" w:hAnsi="Times New Roman" w:eastAsia="Times New Roman"/>
          <w:color w:val="000000"/>
          <w:sz w:val="22"/>
          <w:lang w:val="en-IN"/>
        </w:rPr>
      </w:pPr>
      <w:r>
        <w:rPr>
          <w:rFonts w:hint="default" w:ascii="Times New Roman" w:hAnsi="Times New Roman" w:eastAsia="Times New Roman"/>
          <w:color w:val="000000"/>
          <w:sz w:val="22"/>
          <w:lang w:val="en-IN"/>
        </w:rPr>
        <w:t>Domain I have used : Wikipedia Articles</w:t>
      </w:r>
    </w:p>
    <w:p>
      <w:pPr>
        <w:numPr>
          <w:numId w:val="0"/>
        </w:numPr>
        <w:jc w:val="both"/>
        <w:rPr>
          <w:rFonts w:hint="default" w:ascii="Times New Roman" w:hAnsi="Times New Roman" w:eastAsia="Times New Roman"/>
          <w:color w:val="000000"/>
          <w:sz w:val="22"/>
          <w:lang w:val="en-IN"/>
        </w:rPr>
      </w:pPr>
    </w:p>
    <w:p>
      <w:pPr>
        <w:spacing w:beforeLines="0" w:afterLines="0"/>
        <w:jc w:val="left"/>
        <w:rPr>
          <w:rFonts w:hint="default" w:ascii="Times New Roman" w:hAnsi="Times New Roman" w:eastAsia="Times New Roman"/>
          <w:color w:val="000000"/>
          <w:sz w:val="24"/>
        </w:rPr>
      </w:pPr>
    </w:p>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1. Stemming: </w:t>
      </w:r>
    </w:p>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3 </w:t>
      </w:r>
    </w:p>
    <w:p>
      <w:pPr>
        <w:spacing w:beforeLines="0" w:afterLines="0"/>
        <w:jc w:val="left"/>
        <w:rPr>
          <w:rFonts w:hint="default"/>
          <w:sz w:val="24"/>
        </w:rPr>
      </w:pPr>
    </w:p>
    <w:p>
      <w:pPr>
        <w:pageBreakBefore/>
        <w:spacing w:beforeLines="0" w:afterLines="0"/>
        <w:jc w:val="left"/>
        <w:rPr>
          <w:rFonts w:hint="default"/>
          <w:sz w:val="24"/>
        </w:rPr>
      </w:pPr>
    </w:p>
    <w:p>
      <w:pPr>
        <w:spacing w:beforeLines="0" w:afterLines="0"/>
        <w:jc w:val="left"/>
        <w:rPr>
          <w:rFonts w:hint="default"/>
          <w:sz w:val="22"/>
        </w:rPr>
      </w:pPr>
      <w:r>
        <w:rPr>
          <w:rFonts w:hint="default"/>
          <w:sz w:val="22"/>
        </w:rPr>
        <w:t xml:space="preserve">a. Martin Porter’s ‘Porter Stemmer’ can be used for this purpose. Implementation in multiple languages can be found in the above link. </w:t>
      </w:r>
    </w:p>
    <w:p>
      <w:pPr>
        <w:spacing w:beforeLines="0" w:afterLines="0"/>
        <w:jc w:val="left"/>
        <w:rPr>
          <w:rFonts w:hint="default"/>
          <w:sz w:val="22"/>
        </w:rPr>
      </w:pPr>
      <w:r>
        <w:rPr>
          <w:rFonts w:hint="default"/>
          <w:sz w:val="22"/>
        </w:rPr>
        <w:t xml:space="preserve">2. Tokenization: </w:t>
      </w:r>
    </w:p>
    <w:p>
      <w:pPr>
        <w:spacing w:beforeLines="0" w:afterLines="0"/>
        <w:jc w:val="left"/>
        <w:rPr>
          <w:rFonts w:hint="default"/>
          <w:sz w:val="22"/>
        </w:rPr>
      </w:pPr>
      <w:r>
        <w:rPr>
          <w:rFonts w:hint="default"/>
          <w:sz w:val="22"/>
        </w:rPr>
        <w:t xml:space="preserve">a. For this step you can use any standard tokenizer or inbuilt package. Following are a few sources: </w:t>
      </w:r>
    </w:p>
    <w:p>
      <w:pPr>
        <w:spacing w:beforeLines="0" w:afterLines="0"/>
        <w:jc w:val="left"/>
        <w:rPr>
          <w:rFonts w:hint="default"/>
          <w:sz w:val="22"/>
        </w:rPr>
      </w:pPr>
      <w:r>
        <w:rPr>
          <w:rFonts w:hint="default"/>
          <w:sz w:val="22"/>
        </w:rPr>
        <w:t xml:space="preserve">i. Python’s NLTK package. </w:t>
      </w:r>
    </w:p>
    <w:p>
      <w:pPr>
        <w:numPr>
          <w:numId w:val="0"/>
        </w:numPr>
        <w:jc w:val="both"/>
        <w:rPr>
          <w:rFonts w:hint="default" w:ascii="Times New Roman" w:hAnsi="Times New Roman" w:eastAsia="Times New Roman"/>
          <w:color w:val="000000"/>
          <w:sz w:val="22"/>
          <w:lang w:val="en-IN"/>
        </w:rPr>
      </w:pPr>
    </w:p>
    <w:p>
      <w:pPr>
        <w:numPr>
          <w:numId w:val="0"/>
        </w:numPr>
        <w:jc w:val="both"/>
        <w:rPr>
          <w:rFonts w:hint="default" w:ascii="Times New Roman" w:hAnsi="Times New Roman" w:eastAsia="Times New Roman"/>
          <w:color w:val="000000"/>
          <w:sz w:val="22"/>
          <w:lang w:val="en-IN"/>
        </w:rPr>
      </w:pPr>
    </w:p>
    <w:p>
      <w:pPr>
        <w:spacing w:beforeLines="0" w:afterLines="0"/>
        <w:jc w:val="left"/>
        <w:rPr>
          <w:rFonts w:hint="default" w:ascii="Times New Roman" w:hAnsi="Times New Roman" w:eastAsia="Times New Roman"/>
          <w:color w:val="000000"/>
          <w:sz w:val="24"/>
        </w:rPr>
      </w:pPr>
    </w:p>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description of the application’s architecture along with the major data structures used in the project. Precision and Recall, if possible, should also be calculated. Running for all the preprocessing should be mentioned. Also mention the running time for search or retrieval. </w:t>
      </w:r>
    </w:p>
    <w:p>
      <w:pPr>
        <w:numPr>
          <w:numId w:val="0"/>
        </w:numPr>
        <w:jc w:val="both"/>
        <w:rPr>
          <w:rFonts w:hint="default" w:ascii="Times New Roman" w:hAnsi="Times New Roman" w:eastAsia="Times New Roman"/>
          <w:color w:val="000000"/>
          <w:sz w:val="22"/>
          <w:lang w:val="en-IN"/>
        </w:rPr>
      </w:pPr>
    </w:p>
    <w:p>
      <w:pPr>
        <w:numPr>
          <w:numId w:val="0"/>
        </w:numPr>
        <w:jc w:val="both"/>
        <w:rPr>
          <w:rFonts w:hint="default" w:ascii="Times New Roman" w:hAnsi="Times New Roman" w:eastAsia="Times New Roman"/>
          <w:color w:val="000000"/>
          <w:sz w:val="22"/>
          <w:lang w:val="en-IN"/>
        </w:rPr>
      </w:pPr>
    </w:p>
    <w:tbl>
      <w:tblPr>
        <w:tblStyle w:val="4"/>
        <w:tblW w:w="81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1360"/>
        <w:gridCol w:w="1358"/>
        <w:gridCol w:w="2718"/>
        <w:gridCol w:w="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0" w:hRule="atLeast"/>
        </w:trPr>
        <w:tc>
          <w:tcPr>
            <w:tcW w:w="4078" w:type="dxa"/>
            <w:gridSpan w:val="2"/>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Tokenization and Normalization </w:t>
            </w:r>
          </w:p>
        </w:tc>
        <w:tc>
          <w:tcPr>
            <w:tcW w:w="4078" w:type="dxa"/>
            <w:gridSpan w:val="3"/>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 w:type="dxa"/>
          <w:trHeight w:val="100" w:hRule="atLeast"/>
        </w:trPr>
        <w:tc>
          <w:tcPr>
            <w:tcW w:w="2718" w:type="dxa"/>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2. </w:t>
            </w:r>
          </w:p>
        </w:tc>
        <w:tc>
          <w:tcPr>
            <w:tcW w:w="2718" w:type="dxa"/>
            <w:gridSpan w:val="2"/>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Efficient usage of Data Structures with justification </w:t>
            </w:r>
          </w:p>
        </w:tc>
        <w:tc>
          <w:tcPr>
            <w:tcW w:w="2718" w:type="dxa"/>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 w:type="dxa"/>
          <w:trHeight w:val="100" w:hRule="atLeast"/>
        </w:trPr>
        <w:tc>
          <w:tcPr>
            <w:tcW w:w="2718" w:type="dxa"/>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3. </w:t>
            </w:r>
          </w:p>
        </w:tc>
        <w:tc>
          <w:tcPr>
            <w:tcW w:w="2718" w:type="dxa"/>
            <w:gridSpan w:val="2"/>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Index Construction </w:t>
            </w:r>
          </w:p>
        </w:tc>
        <w:tc>
          <w:tcPr>
            <w:tcW w:w="2718" w:type="dxa"/>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 w:type="dxa"/>
          <w:trHeight w:val="100" w:hRule="atLeast"/>
        </w:trPr>
        <w:tc>
          <w:tcPr>
            <w:tcW w:w="2718" w:type="dxa"/>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4. </w:t>
            </w:r>
          </w:p>
        </w:tc>
        <w:tc>
          <w:tcPr>
            <w:tcW w:w="2718" w:type="dxa"/>
            <w:gridSpan w:val="2"/>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Accurate Data Retrieval </w:t>
            </w:r>
          </w:p>
        </w:tc>
        <w:tc>
          <w:tcPr>
            <w:tcW w:w="2718" w:type="dxa"/>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 w:type="dxa"/>
          <w:trHeight w:val="100" w:hRule="atLeast"/>
        </w:trPr>
        <w:tc>
          <w:tcPr>
            <w:tcW w:w="2718" w:type="dxa"/>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5. </w:t>
            </w:r>
          </w:p>
        </w:tc>
        <w:tc>
          <w:tcPr>
            <w:tcW w:w="2718" w:type="dxa"/>
            <w:gridSpan w:val="2"/>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Viva </w:t>
            </w:r>
          </w:p>
        </w:tc>
        <w:tc>
          <w:tcPr>
            <w:tcW w:w="2718" w:type="dxa"/>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6" w:hRule="atLeast"/>
        </w:trPr>
        <w:tc>
          <w:tcPr>
            <w:tcW w:w="4078" w:type="dxa"/>
            <w:gridSpan w:val="2"/>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6. </w:t>
            </w:r>
          </w:p>
        </w:tc>
        <w:tc>
          <w:tcPr>
            <w:tcW w:w="4078" w:type="dxa"/>
            <w:gridSpan w:val="3"/>
            <w:tcBorders>
              <w:tl2br w:val="nil"/>
              <w:tr2bl w:val="nil"/>
            </w:tcBorders>
            <w:vAlign w:val="top"/>
          </w:tcPr>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Novelty / Out-of-the-box thinking (Anything that is not </w:t>
            </w:r>
          </w:p>
          <w:p>
            <w:pPr>
              <w:spacing w:beforeLines="0" w:afterLines="0"/>
              <w:jc w:val="left"/>
              <w:rPr>
                <w:rFonts w:hint="default" w:ascii="Times New Roman" w:hAnsi="Times New Roman" w:eastAsia="Times New Roman"/>
                <w:color w:val="000000"/>
                <w:sz w:val="22"/>
              </w:rPr>
            </w:pPr>
            <w:r>
              <w:rPr>
                <w:rFonts w:hint="default" w:ascii="Times New Roman" w:hAnsi="Times New Roman" w:eastAsia="Times New Roman"/>
                <w:color w:val="000000"/>
                <w:sz w:val="22"/>
              </w:rPr>
              <w:t xml:space="preserve">covered in the lectures.) </w:t>
            </w:r>
          </w:p>
        </w:tc>
      </w:tr>
    </w:tbl>
    <w:p>
      <w:pPr>
        <w:numPr>
          <w:numId w:val="0"/>
        </w:numPr>
        <w:jc w:val="both"/>
        <w:rPr>
          <w:rFonts w:hint="default" w:ascii="Times New Roman" w:hAnsi="Times New Roman" w:eastAsia="Times New Roman"/>
          <w:color w:val="000000"/>
          <w:sz w:val="22"/>
          <w:lang w:val="en-IN"/>
        </w:rPr>
      </w:pPr>
    </w:p>
    <w:p>
      <w:pPr>
        <w:numPr>
          <w:numId w:val="0"/>
        </w:numPr>
        <w:jc w:val="both"/>
        <w:rPr>
          <w:rFonts w:hint="default" w:asciiTheme="minorAscii"/>
          <w:sz w:val="24"/>
          <w:szCs w:val="24"/>
          <w:lang w:val="en-IN"/>
        </w:rPr>
      </w:pPr>
    </w:p>
    <w:p>
      <w:pPr>
        <w:numPr>
          <w:numId w:val="0"/>
        </w:numPr>
        <w:jc w:val="both"/>
        <w:rPr>
          <w:rFonts w:hint="default" w:asciiTheme="minorAscii"/>
          <w:sz w:val="24"/>
          <w:szCs w:val="24"/>
          <w:lang w:val="en-IN"/>
        </w:rPr>
      </w:pPr>
    </w:p>
    <w:p>
      <w:pPr>
        <w:numPr>
          <w:numId w:val="0"/>
        </w:numPr>
        <w:jc w:val="both"/>
        <w:rPr>
          <w:rFonts w:hint="default" w:asciiTheme="minorAscii"/>
          <w:sz w:val="24"/>
          <w:szCs w:val="24"/>
          <w:lang w:val="en-IN"/>
        </w:rPr>
      </w:pPr>
      <w:r>
        <w:rPr>
          <w:rFonts w:hint="default" w:asciiTheme="minorAscii"/>
          <w:sz w:val="24"/>
          <w:szCs w:val="24"/>
          <w:lang w:val="en-IN"/>
        </w:rPr>
        <w:t>MY DATASET:</w:t>
      </w:r>
    </w:p>
    <w:p>
      <w:pPr>
        <w:numPr>
          <w:numId w:val="0"/>
        </w:numPr>
        <w:jc w:val="both"/>
        <w:rPr>
          <w:rFonts w:hint="default" w:asciiTheme="minorAscii"/>
          <w:sz w:val="24"/>
          <w:szCs w:val="24"/>
          <w:lang w:val="en-IN"/>
        </w:rPr>
      </w:pPr>
    </w:p>
    <w:p>
      <w:pPr>
        <w:numPr>
          <w:numId w:val="0"/>
        </w:numPr>
        <w:jc w:val="both"/>
        <w:rPr>
          <w:rFonts w:hint="default" w:asciiTheme="minorAscii"/>
          <w:sz w:val="24"/>
          <w:szCs w:val="24"/>
          <w:lang w:val="en-IN"/>
        </w:rPr>
      </w:pPr>
      <w:r>
        <w:rPr>
          <w:rFonts w:hint="default" w:asciiTheme="minorAscii"/>
          <w:sz w:val="24"/>
          <w:szCs w:val="24"/>
          <w:lang w:val="en-IN"/>
        </w:rPr>
        <w:t>I have used the corpus 'Wiki Small' from:</w:t>
      </w:r>
    </w:p>
    <w:p>
      <w:pPr>
        <w:numPr>
          <w:numId w:val="0"/>
        </w:numPr>
        <w:jc w:val="both"/>
        <w:rPr>
          <w:rFonts w:hint="default" w:asciiTheme="minorAscii"/>
          <w:sz w:val="24"/>
          <w:szCs w:val="24"/>
          <w:lang w:val="en-IN"/>
        </w:rPr>
      </w:pPr>
      <w:r>
        <w:rPr>
          <w:rFonts w:hint="default" w:asciiTheme="minorAscii"/>
          <w:sz w:val="24"/>
          <w:szCs w:val="24"/>
          <w:lang w:val="en-IN"/>
        </w:rPr>
        <w:t>the book "Search Engines: Information Retrieval in Practice"'s webpage:</w:t>
      </w:r>
    </w:p>
    <w:p>
      <w:pPr>
        <w:numPr>
          <w:numId w:val="0"/>
        </w:numPr>
        <w:jc w:val="both"/>
        <w:rPr>
          <w:rFonts w:hint="default" w:asciiTheme="minorAscii"/>
          <w:sz w:val="24"/>
          <w:szCs w:val="24"/>
          <w:lang w:val="en-IN"/>
        </w:rPr>
      </w:pPr>
      <w:r>
        <w:rPr>
          <w:rFonts w:hint="default" w:asciiTheme="minorAscii"/>
          <w:sz w:val="24"/>
          <w:szCs w:val="24"/>
          <w:lang w:val="en-IN"/>
        </w:rPr>
        <w:t>http://www.search-engines-book.com/collections/</w:t>
      </w:r>
    </w:p>
    <w:p>
      <w:pPr>
        <w:numPr>
          <w:numId w:val="0"/>
        </w:numPr>
        <w:jc w:val="both"/>
        <w:rPr>
          <w:rFonts w:hint="default" w:asciiTheme="minorAscii"/>
          <w:sz w:val="24"/>
          <w:szCs w:val="24"/>
          <w:lang w:val="en-IN"/>
        </w:rPr>
      </w:pPr>
      <w:r>
        <w:rPr>
          <w:rFonts w:hint="default" w:asciiTheme="minorAscii"/>
          <w:sz w:val="24"/>
          <w:szCs w:val="24"/>
          <w:lang w:val="en-IN"/>
        </w:rPr>
        <w:t>The corpus was created from a snapshot of the English Wikipedia downloaded from static.wikipedia.org in September 2008.</w:t>
      </w:r>
    </w:p>
    <w:p>
      <w:pPr>
        <w:numPr>
          <w:numId w:val="0"/>
        </w:numPr>
        <w:jc w:val="both"/>
        <w:rPr>
          <w:rFonts w:hint="default" w:asciiTheme="minorAscii"/>
          <w:sz w:val="24"/>
          <w:szCs w:val="24"/>
          <w:lang w:val="en-IN"/>
        </w:rPr>
      </w:pPr>
      <w:r>
        <w:rPr>
          <w:rFonts w:hint="default" w:asciiTheme="minorAscii"/>
          <w:sz w:val="24"/>
          <w:szCs w:val="24"/>
          <w:lang w:val="en-IN"/>
        </w:rPr>
        <w:t xml:space="preserve">The corpus contains 6043 articles as .html files. </w:t>
      </w:r>
    </w:p>
    <w:p>
      <w:pPr>
        <w:numPr>
          <w:numId w:val="0"/>
        </w:numPr>
        <w:jc w:val="both"/>
        <w:rPr>
          <w:rFonts w:hint="default" w:asciiTheme="minorAscii"/>
          <w:sz w:val="24"/>
          <w:szCs w:val="24"/>
          <w:lang w:val="en-IN"/>
        </w:rPr>
      </w:pPr>
      <w:r>
        <w:rPr>
          <w:rFonts w:hint="default" w:asciiTheme="minorAscii"/>
          <w:sz w:val="24"/>
          <w:szCs w:val="24"/>
          <w:lang w:val="en-IN"/>
        </w:rPr>
        <w:t>which I extracted as .txt files.</w:t>
      </w:r>
    </w:p>
    <w:p>
      <w:pPr>
        <w:numPr>
          <w:numId w:val="0"/>
        </w:numPr>
        <w:jc w:val="both"/>
        <w:rPr>
          <w:rFonts w:hint="default" w:asciiTheme="minorAscii"/>
          <w:sz w:val="24"/>
          <w:szCs w:val="24"/>
          <w:lang w:val="en-IN"/>
        </w:rPr>
      </w:pPr>
      <w:r>
        <w:rPr>
          <w:rFonts w:hint="default" w:asciiTheme="minorAscii"/>
          <w:sz w:val="24"/>
          <w:szCs w:val="24"/>
          <w:lang w:val="en-IN"/>
        </w:rPr>
        <w:t>The .html files are categorized according to each consecutive letter of their filenames,</w:t>
      </w:r>
    </w:p>
    <w:p>
      <w:pPr>
        <w:numPr>
          <w:numId w:val="0"/>
        </w:numPr>
        <w:jc w:val="both"/>
        <w:rPr>
          <w:rFonts w:hint="default" w:asciiTheme="minorAscii"/>
          <w:sz w:val="24"/>
          <w:szCs w:val="24"/>
          <w:lang w:val="en-IN"/>
        </w:rPr>
      </w:pPr>
      <w:r>
        <w:rPr>
          <w:rFonts w:hint="default" w:asciiTheme="minorAscii"/>
          <w:sz w:val="24"/>
          <w:szCs w:val="24"/>
          <w:lang w:val="en-IN"/>
        </w:rPr>
        <w:t>but in my ExtractedText folder, I have removed the categorization and just collected all the files together.</w:t>
      </w:r>
      <w:bookmarkStart w:id="0" w:name="_GoBack"/>
      <w:bookmarkEnd w:id="0"/>
    </w:p>
    <w:p>
      <w:pPr>
        <w:ind w:firstLine="420" w:firstLineChars="0"/>
        <w:jc w:val="both"/>
        <w:rPr>
          <w:rFonts w:asciiTheme="minorAscii"/>
          <w:sz w:val="24"/>
          <w:szCs w:val="24"/>
          <w:lang w:val="en-IN"/>
        </w:rPr>
      </w:pPr>
    </w:p>
    <w:p>
      <w:pPr>
        <w:ind w:firstLine="420" w:firstLineChars="0"/>
        <w:jc w:val="both"/>
        <w:rPr>
          <w:rFonts w:asciiTheme="minorAscii"/>
          <w:sz w:val="24"/>
          <w:szCs w:val="24"/>
          <w:lang w:val="en-IN"/>
        </w:rPr>
      </w:pPr>
    </w:p>
    <w:p>
      <w:pPr>
        <w:jc w:val="both"/>
        <w:rPr>
          <w:rFonts w:asciiTheme="minorAscii"/>
          <w:b/>
          <w:bCs/>
          <w:sz w:val="28"/>
          <w:szCs w:val="28"/>
          <w:lang w:val="en-IN"/>
        </w:rPr>
      </w:pPr>
      <w:r>
        <w:rPr>
          <w:rFonts w:asciiTheme="minorAscii"/>
          <w:b/>
          <w:bCs/>
          <w:sz w:val="28"/>
          <w:szCs w:val="28"/>
          <w:lang w:val="en-IN"/>
        </w:rPr>
        <w:t>Algorithm used: Pseudo Code</w:t>
      </w:r>
    </w:p>
    <w:p>
      <w:pPr>
        <w:jc w:val="both"/>
        <w:rPr>
          <w:rFonts w:asciiTheme="minorAscii"/>
          <w:sz w:val="24"/>
          <w:szCs w:val="24"/>
          <w:lang w:val="en-IN"/>
        </w:rPr>
      </w:pPr>
    </w:p>
    <w:p>
      <w:pPr>
        <w:jc w:val="both"/>
        <w:rPr>
          <w:rFonts w:asciiTheme="minorAscii"/>
          <w:sz w:val="24"/>
          <w:szCs w:val="24"/>
          <w:lang w:val="en-IN"/>
        </w:rPr>
      </w:pPr>
    </w:p>
    <w:p>
      <w:pPr>
        <w:rPr>
          <w:rFonts w:asciiTheme="minorAscii"/>
          <w:b/>
          <w:bCs/>
          <w:sz w:val="28"/>
          <w:szCs w:val="28"/>
          <w:lang w:val="en-IN"/>
        </w:rPr>
      </w:pPr>
      <w:r>
        <w:rPr>
          <w:rFonts w:asciiTheme="minorAscii"/>
          <w:b/>
          <w:bCs/>
          <w:sz w:val="28"/>
          <w:szCs w:val="28"/>
          <w:lang w:val="en-IN"/>
        </w:rPr>
        <w:t>Enhancements:</w:t>
      </w:r>
    </w:p>
    <w:p>
      <w:pPr>
        <w:rPr>
          <w:rFonts w:hint="default" w:asciiTheme="minorAscii"/>
          <w:b/>
          <w:bCs/>
          <w:sz w:val="28"/>
          <w:szCs w:val="28"/>
          <w:lang w:val="en-IN"/>
        </w:rPr>
      </w:pPr>
    </w:p>
    <w:p>
      <w:pPr>
        <w:rPr>
          <w:rFonts w:hint="default"/>
        </w:rPr>
      </w:pPr>
      <w:r>
        <w:rPr>
          <w:rFonts w:hint="default"/>
        </w:rPr>
        <w:t>RUNNING TIME :</w:t>
      </w:r>
    </w:p>
    <w:p>
      <w:pPr>
        <w:rPr>
          <w:rFonts w:hint="default"/>
          <w:lang w:val="en-IN"/>
        </w:rPr>
      </w:pPr>
      <w:r>
        <w:rPr>
          <w:rFonts w:hint="default"/>
          <w:lang w:val="en-IN"/>
        </w:rPr>
        <w:t>Indexer.py</w:t>
      </w:r>
    </w:p>
    <w:p>
      <w:pPr>
        <w:rPr>
          <w:rFonts w:hint="default"/>
          <w:lang w:val="en-IN"/>
        </w:rPr>
      </w:pPr>
      <w:r>
        <w:rPr>
          <w:rFonts w:hint="default"/>
          <w:lang w:val="en-IN"/>
        </w:rPr>
        <w:t>Runner.py</w:t>
      </w:r>
    </w:p>
    <w:p>
      <w:pPr>
        <w:rPr>
          <w:rFonts w:hint="default"/>
        </w:rPr>
      </w:pPr>
      <w:r>
        <w:rPr>
          <w:rFonts w:hint="default"/>
        </w:rPr>
        <w:t>PRECISION :</w:t>
      </w:r>
    </w:p>
    <w:p>
      <w:r>
        <w:rPr>
          <w:rFonts w:hint="default"/>
        </w:rPr>
        <w:t>RECALL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roxima 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2FF" w:usb1="420024FF" w:usb2="00000000" w:usb3="00000000" w:csb0="2000019F" w:csb1="00000000"/>
  </w:font>
  <w:font w:name="CMBX12">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CMTT10">
    <w:altName w:val="Segoe Print"/>
    <w:panose1 w:val="00000000000000000000"/>
    <w:charset w:val="00"/>
    <w:family w:val="auto"/>
    <w:pitch w:val="default"/>
    <w:sig w:usb0="00000000" w:usb1="00000000" w:usb2="00000000" w:usb3="00000000" w:csb0="00000001" w:csb1="00000000"/>
  </w:font>
  <w:font w:name="CMR9">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0736F"/>
    <w:multiLevelType w:val="multilevel"/>
    <w:tmpl w:val="5A10736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9C3FF8"/>
    <w:rsid w:val="1A696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paragraph" w:customStyle="1" w:styleId="5">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2017-11-28T13:01:44Z</dcterms:created>
  <dc:creator>imaya</dc:creator>
  <cp:lastModifiedBy>imaya</cp:lastModifiedBy>
  <dcterms:modified xsi:type="dcterms:W3CDTF">2017-11-28T14:27:25Z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