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</w:t>
      </w:r>
      <w:proofErr w:type="gramStart"/>
      <w:r w:rsidR="00136961">
        <w:t>стали</w:t>
      </w:r>
      <w:proofErr w:type="gramEnd"/>
      <w:r w:rsidR="00136961">
        <w:t xml:space="preserve">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 xml:space="preserve">Плюсом ООП относительно функционального программирования, стало заключение функций в отдельные сущности, которые были близки в своем выполнении по </w:t>
      </w:r>
      <w:proofErr w:type="spellStart"/>
      <w:proofErr w:type="gramStart"/>
      <w:r>
        <w:t>бизнес-логике</w:t>
      </w:r>
      <w:proofErr w:type="spellEnd"/>
      <w:proofErr w:type="gramEnd"/>
      <w:r w:rsidR="00DE7BE8" w:rsidRPr="00DE7BE8">
        <w:t xml:space="preserve"> </w:t>
      </w:r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 w:rsidR="00AF304E">
        <w:t xml:space="preserve"> </w:t>
      </w:r>
      <w:r w:rsidR="00AF304E" w:rsidRPr="00AF304E">
        <w:rPr>
          <w:b/>
          <w:lang w:val="en-US"/>
        </w:rPr>
        <w:t>WhatIsEncapsulation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271FEC" w:rsidRPr="006B7AB1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 xml:space="preserve">«Защита от </w:t>
      </w:r>
      <w:proofErr w:type="spellStart"/>
      <w:r w:rsidRPr="0021798E">
        <w:t>дурака</w:t>
      </w:r>
      <w:proofErr w:type="spellEnd"/>
      <w:r w:rsidRPr="0021798E">
        <w:t xml:space="preserve">». </w:t>
      </w:r>
      <w:proofErr w:type="gramStart"/>
      <w:r w:rsidRPr="0021798E">
        <w:t>Избежание</w:t>
      </w:r>
      <w:proofErr w:type="gramEnd"/>
      <w:r w:rsidRPr="0021798E">
        <w:t xml:space="preserve">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 xml:space="preserve">Ответ: наследование  </w:t>
      </w:r>
      <w:proofErr w:type="gramStart"/>
      <w:r>
        <w:t>-</w:t>
      </w:r>
      <w:r w:rsidRPr="001D5FF3">
        <w:t>э</w:t>
      </w:r>
      <w:proofErr w:type="gramEnd"/>
      <w:r w:rsidRPr="001D5FF3">
        <w:t>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</w:t>
      </w:r>
      <w:proofErr w:type="gramStart"/>
      <w:r>
        <w:t>.</w:t>
      </w:r>
      <w:proofErr w:type="gramEnd"/>
      <w:r w:rsidR="009D6F90" w:rsidRPr="009D6F90">
        <w:t xml:space="preserve"> (</w:t>
      </w:r>
      <w:proofErr w:type="gramStart"/>
      <w:r w:rsidR="009D6F90" w:rsidRPr="00752764">
        <w:rPr>
          <w:b/>
          <w:i/>
          <w:color w:val="FF0000"/>
        </w:rPr>
        <w:t>п</w:t>
      </w:r>
      <w:proofErr w:type="gramEnd"/>
      <w:r w:rsidR="009D6F90" w:rsidRPr="00752764">
        <w:rPr>
          <w:b/>
          <w:i/>
          <w:color w:val="FF0000"/>
        </w:rPr>
        <w:t>ереработать схему или набрать в коде. Студенты спрашивали «Разве не наследуется поведение от интерфейсов в классе</w:t>
      </w:r>
      <w:proofErr w:type="gramStart"/>
      <w:r w:rsidR="009D6F90" w:rsidRPr="00752764">
        <w:rPr>
          <w:b/>
          <w:i/>
          <w:color w:val="FF0000"/>
        </w:rPr>
        <w:t xml:space="preserve"> С</w:t>
      </w:r>
      <w:proofErr w:type="gramEnd"/>
      <w:r w:rsidR="009D6F90" w:rsidRPr="00752764">
        <w:rPr>
          <w:b/>
          <w:i/>
          <w:color w:val="FF0000"/>
        </w:rPr>
        <w:t>?</w:t>
      </w:r>
      <w:r w:rsidR="009D6F90">
        <w:t>»</w:t>
      </w:r>
      <w:r w:rsidR="009D6F90" w:rsidRPr="009D6F90">
        <w:t>)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rPr>
          <w:lang w:val="en-US"/>
        </w:rPr>
        <w:t xml:space="preserve">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proofErr w:type="spellStart"/>
      <w:r>
        <w:t>Статичны</w:t>
      </w:r>
      <w:r w:rsidR="00D806B7">
        <w:t>еданные</w:t>
      </w:r>
      <w:proofErr w:type="spellEnd"/>
      <w:r w:rsidR="00D806B7"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 xml:space="preserve">При попытке обращения к приватному полю/методу, компилятор будет </w:t>
      </w:r>
      <w:proofErr w:type="gramStart"/>
      <w:r>
        <w:t>ругаться</w:t>
      </w:r>
      <w:proofErr w:type="gramEnd"/>
      <w:r>
        <w:t xml:space="preserve">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gramStart"/>
      <w:r>
        <w:t>пример</w:t>
      </w:r>
      <w:proofErr w:type="gramEnd"/>
      <w:r>
        <w:t xml:space="preserve">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spellStart"/>
      <w:proofErr w:type="gramStart"/>
      <w:r>
        <w:rPr>
          <w:lang w:val="en-US"/>
        </w:rPr>
        <w:t>UMLc</w:t>
      </w:r>
      <w:proofErr w:type="spellEnd"/>
      <w:proofErr w:type="gram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  <w:r>
        <w:rPr>
          <w:lang w:val="en-US"/>
        </w:rPr>
        <w:t xml:space="preserve"> 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bookmarkStart w:id="0" w:name="_GoBack"/>
      <w:bookmarkEnd w:id="0"/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абстракция</w:t>
      </w:r>
      <w:r w:rsidR="006B7AB1" w:rsidRPr="00F41BED">
        <w:rPr>
          <w:color w:val="FF0000"/>
        </w:rPr>
        <w:t xml:space="preserve"> </w:t>
      </w:r>
      <w:r w:rsidR="006B7AB1">
        <w:rPr>
          <w:color w:val="FF0000"/>
        </w:rPr>
        <w:t>своими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lastRenderedPageBreak/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«небесное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  <w:r w:rsidR="00866BA5">
        <w:t xml:space="preserve">  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D56B45" w:rsidRDefault="004557B4" w:rsidP="00E5520A">
      <w:pPr>
        <w:pStyle w:val="a3"/>
        <w:numPr>
          <w:ilvl w:val="1"/>
          <w:numId w:val="2"/>
        </w:num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>состоит в использовании абстрактных классов и интерфейсов.</w:t>
      </w:r>
      <w:r w:rsidR="00D56B45" w:rsidRPr="00D56B45">
        <w:t xml:space="preserve"> </w:t>
      </w:r>
      <w:r w:rsidR="00D56B45">
        <w:t xml:space="preserve">Проект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proofErr w:type="spellEnd"/>
      <w:r w:rsidR="00595CAA" w:rsidRPr="00595CAA">
        <w:t>.</w:t>
      </w:r>
      <w:r w:rsidR="00595CAA" w:rsidRPr="00595CAA">
        <w:rPr>
          <w:b/>
        </w:rPr>
        <w:t xml:space="preserve"> </w:t>
      </w:r>
      <w:r w:rsidR="00C45F40">
        <w:t>Запустить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 w:rsidRPr="00C45F40">
        <w:rPr>
          <w:color w:val="00B050"/>
        </w:rPr>
        <w:t xml:space="preserve"> </w:t>
      </w:r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D166CA" w:rsidRPr="006F7E19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  <w:r w:rsidR="00A70151" w:rsidRPr="00A70151">
        <w:t xml:space="preserve"> 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Транспорт. Начальник нам сказал добраться из точки</w:t>
      </w:r>
      <w:proofErr w:type="gramStart"/>
      <w:r>
        <w:t xml:space="preserve"> А</w:t>
      </w:r>
      <w:proofErr w:type="gramEnd"/>
      <w:r>
        <w:t xml:space="preserve">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Допустим, мы - руководитель зоопарка.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gramStart"/>
      <w:r>
        <w:rPr>
          <w:lang w:val="en-US"/>
        </w:rPr>
        <w:t>d</w:t>
      </w:r>
      <w:proofErr w:type="gramEnd"/>
      <w:r w:rsidRPr="00306F90">
        <w:t xml:space="preserve"> </w:t>
      </w:r>
      <w:r>
        <w:rPr>
          <w:lang w:val="en-US"/>
        </w:rPr>
        <w:t>hoc</w:t>
      </w:r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  <w:r>
        <w:t xml:space="preserve">  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  <w:r w:rsidR="00482C1D">
        <w:rPr>
          <w:lang w:val="en-US"/>
        </w:rPr>
        <w:t xml:space="preserve"> 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413645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413645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A2731"/>
    <w:rsid w:val="001D5FF3"/>
    <w:rsid w:val="001E1F21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413645"/>
    <w:rsid w:val="004557B4"/>
    <w:rsid w:val="00467199"/>
    <w:rsid w:val="00482C1D"/>
    <w:rsid w:val="004A4404"/>
    <w:rsid w:val="004C4059"/>
    <w:rsid w:val="005072D3"/>
    <w:rsid w:val="005350ED"/>
    <w:rsid w:val="00590318"/>
    <w:rsid w:val="00595CAA"/>
    <w:rsid w:val="005D0410"/>
    <w:rsid w:val="006101F0"/>
    <w:rsid w:val="00645EBC"/>
    <w:rsid w:val="0066477B"/>
    <w:rsid w:val="006B184F"/>
    <w:rsid w:val="006B7AB1"/>
    <w:rsid w:val="006F7E19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166CA"/>
    <w:rsid w:val="00D43611"/>
    <w:rsid w:val="00D561D9"/>
    <w:rsid w:val="00D56B45"/>
    <w:rsid w:val="00D71CDA"/>
    <w:rsid w:val="00D806B7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CA7C-CDFD-43F0-8B2F-CE573BA7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57</cp:revision>
  <dcterms:created xsi:type="dcterms:W3CDTF">2024-11-15T09:44:00Z</dcterms:created>
  <dcterms:modified xsi:type="dcterms:W3CDTF">2024-12-16T19:00:00Z</dcterms:modified>
</cp:coreProperties>
</file>