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DD0AC3" w:rsidRPr="00136961" w:rsidRDefault="00DD0AC3" w:rsidP="00DD0AC3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6E15D4" w:rsidRPr="0022705F" w:rsidRDefault="00703C5E" w:rsidP="006E15D4">
      <w:pPr>
        <w:pStyle w:val="a3"/>
        <w:numPr>
          <w:ilvl w:val="1"/>
          <w:numId w:val="2"/>
        </w:numPr>
      </w:pPr>
      <w:r>
        <w:t xml:space="preserve">До появления ООП основной подход был – функциональный. </w:t>
      </w:r>
      <w:r w:rsidR="006E15D4" w:rsidRPr="0022705F">
        <w:t>(</w:t>
      </w:r>
      <w:proofErr w:type="gramStart"/>
      <w:r w:rsidR="006E15D4" w:rsidRPr="0022705F">
        <w:t>Показать</w:t>
      </w:r>
      <w:proofErr w:type="gramEnd"/>
      <w:r w:rsidR="006E15D4" w:rsidRPr="0022705F">
        <w:t xml:space="preserve"> как выглядел процедурный код)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Данные и код содержатся на самом верхнем уровне исполнения программы.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Программа представляет собой последовательность выполняемых инструкций.</w:t>
      </w:r>
    </w:p>
    <w:p w:rsidR="00703C5E" w:rsidRDefault="00703C5E" w:rsidP="00703C5E">
      <w:pPr>
        <w:pStyle w:val="a3"/>
        <w:numPr>
          <w:ilvl w:val="1"/>
          <w:numId w:val="2"/>
        </w:numPr>
      </w:pPr>
      <w:r>
        <w:t>Но он оказался неудобным для крупных проектов.</w:t>
      </w:r>
    </w:p>
    <w:p w:rsidR="006E15D4" w:rsidRDefault="00703C5E" w:rsidP="006E15D4">
      <w:pPr>
        <w:pStyle w:val="a3"/>
        <w:numPr>
          <w:ilvl w:val="2"/>
          <w:numId w:val="2"/>
        </w:numPr>
      </w:pPr>
      <w:r>
        <w:t>Сложно было отделить код от данных</w:t>
      </w:r>
      <w:r w:rsidR="006E15D4">
        <w:t>. 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Периодически встречались одни и те же участки кода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Росла кодовая база</w:t>
      </w:r>
      <w:r w:rsidR="006E15D4">
        <w:t xml:space="preserve">. Привести пример программы </w:t>
      </w:r>
      <w:proofErr w:type="spellStart"/>
      <w:r w:rsidR="006E15D4">
        <w:rPr>
          <w:lang w:val="en-US"/>
        </w:rPr>
        <w:t>vvvvvv</w:t>
      </w:r>
      <w:proofErr w:type="spellEnd"/>
      <w:r w:rsidR="006E15D4" w:rsidRPr="001C3673">
        <w:t>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D0AC3" w:rsidRPr="00DD0AC3">
        <w:t xml:space="preserve"> 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proofErr w:type="spellStart"/>
      <w:r w:rsidR="00AF304E" w:rsidRPr="00AF304E">
        <w:rPr>
          <w:b/>
          <w:lang w:val="en-US"/>
        </w:rPr>
        <w:t>WhatIsEncapsulation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lastRenderedPageBreak/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C367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="001C3673" w:rsidRPr="001C3673">
        <w:rPr>
          <w:b/>
        </w:rPr>
        <w:t>AccessRightsExample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 xml:space="preserve">Ответ: </w:t>
      </w:r>
      <w:proofErr w:type="gramStart"/>
      <w:r>
        <w:t>наследование  -</w:t>
      </w:r>
      <w:proofErr w:type="gramEnd"/>
      <w:r w:rsidRPr="001D5FF3">
        <w:t>это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6E15D4" w:rsidRDefault="00147CE8" w:rsidP="0043678C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  <w:r w:rsidR="006E15D4">
        <w:t xml:space="preserve"> </w:t>
      </w:r>
    </w:p>
    <w:p w:rsidR="00147CE8" w:rsidRDefault="00147CE8" w:rsidP="0043678C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C3673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C3673" w:rsidRPr="001C3673" w:rsidRDefault="001C3673" w:rsidP="001C3673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Рассказать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классе</w:t>
      </w:r>
      <w:proofErr w:type="spellEnd"/>
      <w:r>
        <w:rPr>
          <w:lang w:val="en-US"/>
        </w:rPr>
        <w:t xml:space="preserve"> Animal</w:t>
      </w:r>
    </w:p>
    <w:p w:rsidR="001C3673" w:rsidRDefault="001C3673" w:rsidP="001C3673">
      <w:pPr>
        <w:pStyle w:val="a3"/>
        <w:numPr>
          <w:ilvl w:val="4"/>
          <w:numId w:val="2"/>
        </w:numPr>
      </w:pPr>
      <w:r>
        <w:t>Перейти в исходный код и рассказать, что будет унаследовано.</w:t>
      </w:r>
    </w:p>
    <w:p w:rsidR="001C3673" w:rsidRPr="00147CE8" w:rsidRDefault="001C3673" w:rsidP="001C3673">
      <w:pPr>
        <w:pStyle w:val="a3"/>
        <w:numPr>
          <w:ilvl w:val="3"/>
          <w:numId w:val="2"/>
        </w:numPr>
      </w:pPr>
      <w:r>
        <w:t xml:space="preserve">Показать, что в </w:t>
      </w:r>
      <w:r w:rsidRPr="001C3673">
        <w:rPr>
          <w:lang w:val="en-US"/>
        </w:rPr>
        <w:t>Program</w:t>
      </w:r>
      <w:r w:rsidRPr="001C3673">
        <w:t xml:space="preserve"> </w:t>
      </w:r>
      <w:r>
        <w:t xml:space="preserve">выполняется метод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t>(</w:t>
      </w:r>
      <w:proofErr w:type="gramEnd"/>
      <w:r>
        <w:t>) у всех наследников.</w:t>
      </w:r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 w:rsidR="001C3673">
        <w:t xml:space="preserve"> </w:t>
      </w:r>
      <w:r>
        <w:rPr>
          <w:lang w:val="en-US"/>
        </w:rPr>
        <w:t xml:space="preserve">sealed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 w:rsidR="003E2740">
        <w:t xml:space="preserve"> </w:t>
      </w:r>
      <w:r>
        <w:rPr>
          <w:lang w:val="en-US"/>
        </w:rPr>
        <w:t>sealed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r>
        <w:t>Статичны</w:t>
      </w:r>
      <w:r w:rsidR="00D806B7">
        <w:t>е</w:t>
      </w:r>
      <w:r w:rsidR="003E2740">
        <w:t xml:space="preserve"> </w:t>
      </w:r>
      <w:r w:rsidR="00D806B7">
        <w:t>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lastRenderedPageBreak/>
        <w:t xml:space="preserve">Показать </w:t>
      </w:r>
      <w:proofErr w:type="spellStart"/>
      <w:r>
        <w:rPr>
          <w:lang w:val="en-US"/>
        </w:rPr>
        <w:t>UMLc</w:t>
      </w:r>
      <w:proofErr w:type="spell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</w:t>
      </w:r>
      <w:proofErr w:type="spellStart"/>
      <w:r w:rsidRPr="00772941">
        <w:rPr>
          <w:color w:val="FF0000"/>
        </w:rPr>
        <w:t>абстракция</w:t>
      </w:r>
      <w:r w:rsidR="006B7AB1">
        <w:rPr>
          <w:color w:val="FF0000"/>
        </w:rPr>
        <w:t>своими</w:t>
      </w:r>
      <w:proofErr w:type="spellEnd"/>
      <w:r w:rsidR="006B7AB1">
        <w:rPr>
          <w:color w:val="FF0000"/>
        </w:rPr>
        <w:t xml:space="preserve">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</w:t>
      </w:r>
      <w:r w:rsidR="001E45F0">
        <w:t>космическое</w:t>
      </w:r>
      <w:r w:rsidR="00257791">
        <w:t xml:space="preserve">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4706D5" w:rsidRDefault="004557B4" w:rsidP="00E5520A">
      <w:pPr>
        <w:pStyle w:val="a3"/>
        <w:numPr>
          <w:ilvl w:val="1"/>
          <w:numId w:val="2"/>
        </w:numPr>
        <w:rPr>
          <w:i/>
          <w:color w:val="FF0000"/>
        </w:r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 xml:space="preserve">состоит в использовании абстрактных классов и </w:t>
      </w:r>
      <w:proofErr w:type="spellStart"/>
      <w:proofErr w:type="gramStart"/>
      <w:r>
        <w:t>интерфейсов.</w:t>
      </w:r>
      <w:bookmarkStart w:id="0" w:name="_GoBack"/>
      <w:bookmarkEnd w:id="0"/>
      <w:r w:rsidR="00D56B45">
        <w:t>Проект</w:t>
      </w:r>
      <w:proofErr w:type="spellEnd"/>
      <w:proofErr w:type="gramEnd"/>
      <w:r w:rsidR="00D56B45">
        <w:t xml:space="preserve">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  <w:r w:rsidR="004706D5" w:rsidRPr="004706D5">
        <w:rPr>
          <w:b/>
        </w:rPr>
        <w:t xml:space="preserve"> </w:t>
      </w:r>
      <w:r w:rsidR="004706D5">
        <w:rPr>
          <w:b/>
        </w:rPr>
        <w:t>(</w:t>
      </w:r>
      <w:r w:rsidR="004706D5" w:rsidRPr="004706D5">
        <w:rPr>
          <w:b/>
          <w:i/>
          <w:color w:val="FF0000"/>
        </w:rPr>
        <w:t>Переработать код.</w:t>
      </w:r>
      <w:r w:rsidR="004706D5">
        <w:rPr>
          <w:b/>
          <w:i/>
          <w:color w:val="FF0000"/>
        </w:rPr>
        <w:t>)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proofErr w:type="spellEnd"/>
      <w:r w:rsidR="00595CAA" w:rsidRPr="00595CAA">
        <w:t>.</w:t>
      </w:r>
      <w:r w:rsidR="00641CF6" w:rsidRPr="00641CF6"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Допустим, </w:t>
      </w:r>
      <w:r w:rsidR="0065766B">
        <w:t>вы - фермер</w:t>
      </w:r>
      <w: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lastRenderedPageBreak/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spellStart"/>
      <w:r>
        <w:rPr>
          <w:lang w:val="en-US"/>
        </w:rPr>
        <w:t>dhoc</w:t>
      </w:r>
      <w:proofErr w:type="spellEnd"/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1A35A3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1A35A3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A2731"/>
    <w:rsid w:val="001A35A3"/>
    <w:rsid w:val="001C3673"/>
    <w:rsid w:val="001D5FF3"/>
    <w:rsid w:val="001E1F21"/>
    <w:rsid w:val="001E45F0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1CF6"/>
    <w:rsid w:val="00645EBC"/>
    <w:rsid w:val="0065766B"/>
    <w:rsid w:val="0066477B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E066"/>
  <w15:docId w15:val="{2ABF2796-CCF1-4558-8373-8D88C805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01C0-A21C-434F-A913-94DF8015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Нилов Павел Геннадьевич</cp:lastModifiedBy>
  <cp:revision>68</cp:revision>
  <dcterms:created xsi:type="dcterms:W3CDTF">2024-11-15T09:44:00Z</dcterms:created>
  <dcterms:modified xsi:type="dcterms:W3CDTF">2025-03-25T10:10:00Z</dcterms:modified>
</cp:coreProperties>
</file>