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8"/>
          <w:footerReference w:type="default" r:id="rId9"/>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This project will be helpful for all user such as student vc dean head of department UGC spm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Manage-ment: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marksheet/transcipt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access or communica-tional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Used to store student marksheet locally on computer harddisk</w:t>
            </w:r>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r>
              <w:rPr>
                <w:rFonts w:ascii="Arial" w:hAnsi="Arial" w:cs="Arial"/>
                <w:szCs w:val="24"/>
              </w:rPr>
              <w:t>Provid-es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Update Curricul-um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Manage-ment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Provide UGC/IEB Educatio-nal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tabase access or communica-tional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For student attendence</w:t>
            </w:r>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2) Used by IRAs for student attendence</w:t>
            </w:r>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2) Maps PLO to corresponding CO of  a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Heaad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Update Plo in Spm</w:t>
      </w:r>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3">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8" w:name="_PROBLEM_ANALYSIS"/>
      <w:bookmarkEnd w:id="8"/>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(reason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Solution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 xml:space="preserve">We can allow the stakeholders to have direct access to the marksheets rather having to receive the marksheet from the admin. This </w:t>
            </w:r>
            <w:r>
              <w:lastRenderedPageBreak/>
              <w:t>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registration, without the need for the employees of registrar’s office to send them to SPM admin. By this, SPM admin 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Provide UGC/IEB Educatio-nal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 xml:space="preserve">In current system,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 xml:space="preserve">We can eliminate the involvement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77777777" w:rsidR="00AD795B" w:rsidRDefault="00AD795B" w:rsidP="00AD795B">
      <w:pPr>
        <w:pStyle w:val="Heading2"/>
      </w:pPr>
      <w:bookmarkStart w:id="9" w:name="_RICH_PICTURE_(TO-BE)"/>
      <w:bookmarkEnd w:id="9"/>
      <w:r>
        <w:t>RICH PICTURE (TO-BE)</w:t>
      </w:r>
    </w:p>
    <w:p w14:paraId="0C305D40" w14:textId="407FEE9E" w:rsidR="00AD795B" w:rsidRDefault="00AD795B" w:rsidP="00AD795B">
      <w:pPr>
        <w:pStyle w:val="Heading2"/>
      </w:pPr>
      <w:bookmarkStart w:id="10" w:name="_SIX_ELEMENTS_(TO-BE)"/>
      <w:bookmarkEnd w:id="10"/>
      <w:r>
        <w:t>SIX ELEMENTS (TO-BE)</w:t>
      </w:r>
    </w:p>
    <w:p w14:paraId="06F1F021" w14:textId="42860789" w:rsidR="00F0748F" w:rsidRDefault="00F0748F" w:rsidP="00F0748F"/>
    <w:tbl>
      <w:tblPr>
        <w:tblStyle w:val="TableGrid"/>
        <w:tblW w:w="0" w:type="auto"/>
        <w:tblLook w:val="04A0" w:firstRow="1" w:lastRow="0" w:firstColumn="1" w:lastColumn="0" w:noHBand="0" w:noVBand="1"/>
      </w:tblPr>
      <w:tblGrid>
        <w:gridCol w:w="1064"/>
        <w:gridCol w:w="1300"/>
        <w:gridCol w:w="1330"/>
        <w:gridCol w:w="1300"/>
        <w:gridCol w:w="1248"/>
        <w:gridCol w:w="1126"/>
        <w:gridCol w:w="1514"/>
      </w:tblGrid>
      <w:tr w:rsidR="00F0748F" w:rsidRPr="00333B70" w14:paraId="7560F654" w14:textId="77777777" w:rsidTr="00B802D9">
        <w:trPr>
          <w:trHeight w:val="440"/>
        </w:trPr>
        <w:tc>
          <w:tcPr>
            <w:tcW w:w="1168" w:type="dxa"/>
            <w:vMerge w:val="restart"/>
          </w:tcPr>
          <w:p w14:paraId="0930BB99"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Process</w:t>
            </w:r>
          </w:p>
        </w:tc>
        <w:tc>
          <w:tcPr>
            <w:tcW w:w="8408" w:type="dxa"/>
            <w:gridSpan w:val="6"/>
          </w:tcPr>
          <w:p w14:paraId="2D9983C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System Report</w:t>
            </w:r>
          </w:p>
        </w:tc>
      </w:tr>
      <w:tr w:rsidR="00F0748F" w:rsidRPr="00333B70" w14:paraId="34CD5630" w14:textId="77777777" w:rsidTr="00B802D9">
        <w:trPr>
          <w:trHeight w:val="91"/>
        </w:trPr>
        <w:tc>
          <w:tcPr>
            <w:tcW w:w="1168" w:type="dxa"/>
            <w:vMerge/>
          </w:tcPr>
          <w:p w14:paraId="23D6E596" w14:textId="77777777" w:rsidR="00F0748F" w:rsidRPr="00333B70" w:rsidRDefault="00F0748F" w:rsidP="00B802D9">
            <w:pPr>
              <w:jc w:val="center"/>
              <w:rPr>
                <w:rFonts w:ascii="Arial" w:hAnsi="Arial" w:cs="Arial"/>
                <w:sz w:val="20"/>
                <w:szCs w:val="20"/>
              </w:rPr>
            </w:pPr>
          </w:p>
        </w:tc>
        <w:tc>
          <w:tcPr>
            <w:tcW w:w="1303" w:type="dxa"/>
          </w:tcPr>
          <w:p w14:paraId="063262B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Human</w:t>
            </w:r>
          </w:p>
        </w:tc>
        <w:tc>
          <w:tcPr>
            <w:tcW w:w="1540" w:type="dxa"/>
          </w:tcPr>
          <w:p w14:paraId="5601DB4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Non-computing Hardware</w:t>
            </w:r>
          </w:p>
        </w:tc>
        <w:tc>
          <w:tcPr>
            <w:tcW w:w="1306" w:type="dxa"/>
          </w:tcPr>
          <w:p w14:paraId="2046E421"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Computing Hardware</w:t>
            </w:r>
          </w:p>
        </w:tc>
        <w:tc>
          <w:tcPr>
            <w:tcW w:w="1382" w:type="dxa"/>
          </w:tcPr>
          <w:p w14:paraId="5AAA809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Software</w:t>
            </w:r>
          </w:p>
        </w:tc>
        <w:tc>
          <w:tcPr>
            <w:tcW w:w="1224" w:type="dxa"/>
          </w:tcPr>
          <w:p w14:paraId="5A13AF9D"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Database</w:t>
            </w:r>
          </w:p>
        </w:tc>
        <w:tc>
          <w:tcPr>
            <w:tcW w:w="1653" w:type="dxa"/>
          </w:tcPr>
          <w:p w14:paraId="404511E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Internet &amp; Communication</w:t>
            </w:r>
          </w:p>
        </w:tc>
      </w:tr>
      <w:tr w:rsidR="00F0748F" w:rsidRPr="00333B70" w14:paraId="5C8932F3" w14:textId="77777777" w:rsidTr="00B802D9">
        <w:trPr>
          <w:trHeight w:val="6218"/>
        </w:trPr>
        <w:tc>
          <w:tcPr>
            <w:tcW w:w="1168" w:type="dxa"/>
          </w:tcPr>
          <w:p w14:paraId="447045E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Create new students account</w:t>
            </w:r>
          </w:p>
        </w:tc>
        <w:tc>
          <w:tcPr>
            <w:tcW w:w="1303" w:type="dxa"/>
          </w:tcPr>
          <w:p w14:paraId="2236A04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 xml:space="preserve"> SPM Admin:</w:t>
            </w:r>
          </w:p>
          <w:p w14:paraId="24AFE38B" w14:textId="77777777" w:rsidR="00F0748F" w:rsidRPr="00333B70" w:rsidRDefault="00F0748F" w:rsidP="00B802D9">
            <w:pPr>
              <w:rPr>
                <w:rFonts w:ascii="Arial" w:hAnsi="Arial" w:cs="Arial"/>
                <w:sz w:val="20"/>
                <w:szCs w:val="20"/>
              </w:rPr>
            </w:pPr>
            <w:r w:rsidRPr="00333B70">
              <w:rPr>
                <w:rFonts w:ascii="Arial" w:hAnsi="Arial" w:cs="Arial"/>
                <w:sz w:val="20"/>
                <w:szCs w:val="20"/>
              </w:rPr>
              <w:t>1)Receives new Students info from Registrar’s office database</w:t>
            </w:r>
          </w:p>
          <w:p w14:paraId="0AB908DE" w14:textId="77777777" w:rsidR="00F0748F" w:rsidRPr="00333B70" w:rsidRDefault="00F0748F" w:rsidP="00B802D9">
            <w:pPr>
              <w:rPr>
                <w:rFonts w:ascii="Arial" w:hAnsi="Arial" w:cs="Arial"/>
                <w:sz w:val="20"/>
                <w:szCs w:val="20"/>
              </w:rPr>
            </w:pPr>
          </w:p>
          <w:p w14:paraId="7795D70E" w14:textId="77777777" w:rsidR="00F0748F" w:rsidRPr="00333B70" w:rsidRDefault="00F0748F" w:rsidP="00B802D9">
            <w:pPr>
              <w:rPr>
                <w:rFonts w:ascii="Arial" w:hAnsi="Arial" w:cs="Arial"/>
                <w:sz w:val="20"/>
                <w:szCs w:val="20"/>
              </w:rPr>
            </w:pPr>
            <w:r w:rsidRPr="00333B70">
              <w:rPr>
                <w:rFonts w:ascii="Arial" w:hAnsi="Arial" w:cs="Arial"/>
                <w:sz w:val="20"/>
                <w:szCs w:val="20"/>
              </w:rPr>
              <w:t>2)Generate new students accounts from provided information</w:t>
            </w:r>
          </w:p>
        </w:tc>
        <w:tc>
          <w:tcPr>
            <w:tcW w:w="1540" w:type="dxa"/>
          </w:tcPr>
          <w:p w14:paraId="4A682CF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Stationaries:</w:t>
            </w:r>
          </w:p>
          <w:p w14:paraId="1991194E" w14:textId="77777777" w:rsidR="00F0748F" w:rsidRPr="00333B70" w:rsidRDefault="00F0748F" w:rsidP="00B802D9">
            <w:pPr>
              <w:rPr>
                <w:rFonts w:ascii="Arial" w:hAnsi="Arial" w:cs="Arial"/>
                <w:b/>
                <w:bCs/>
                <w:sz w:val="20"/>
                <w:szCs w:val="20"/>
              </w:rPr>
            </w:pPr>
            <w:r w:rsidRPr="00333B70">
              <w:rPr>
                <w:rFonts w:ascii="Arial" w:hAnsi="Arial" w:cs="Arial"/>
                <w:sz w:val="20"/>
                <w:szCs w:val="20"/>
              </w:rPr>
              <w:t>1) May be used by SPM admin note-down any corrupted information sent from registrar’s office</w:t>
            </w:r>
          </w:p>
        </w:tc>
        <w:tc>
          <w:tcPr>
            <w:tcW w:w="1306" w:type="dxa"/>
          </w:tcPr>
          <w:p w14:paraId="6E84938F"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F1DC710" w14:textId="77777777" w:rsidR="00F0748F" w:rsidRPr="00333B70" w:rsidRDefault="00F0748F" w:rsidP="00B802D9">
            <w:pPr>
              <w:rPr>
                <w:rFonts w:ascii="Arial" w:hAnsi="Arial" w:cs="Arial"/>
                <w:sz w:val="20"/>
                <w:szCs w:val="20"/>
              </w:rPr>
            </w:pPr>
            <w:r w:rsidRPr="00333B70">
              <w:rPr>
                <w:rFonts w:ascii="Arial" w:hAnsi="Arial" w:cs="Arial"/>
                <w:sz w:val="20"/>
                <w:szCs w:val="20"/>
              </w:rPr>
              <w:t>1)Used by  SPM Admin to receives data from registrar’s office database &amp; generate new Students accounts</w:t>
            </w:r>
          </w:p>
          <w:p w14:paraId="646AA33A" w14:textId="77777777" w:rsidR="00F0748F" w:rsidRPr="00333B70" w:rsidRDefault="00F0748F" w:rsidP="00B802D9">
            <w:pPr>
              <w:rPr>
                <w:rFonts w:ascii="Arial" w:hAnsi="Arial" w:cs="Arial"/>
                <w:sz w:val="20"/>
                <w:szCs w:val="20"/>
              </w:rPr>
            </w:pPr>
          </w:p>
          <w:p w14:paraId="6A04CFF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55AC4101" w14:textId="77777777" w:rsidR="00F0748F" w:rsidRPr="00333B70" w:rsidRDefault="00F0748F" w:rsidP="00B802D9">
            <w:pPr>
              <w:rPr>
                <w:rFonts w:ascii="Arial" w:hAnsi="Arial" w:cs="Arial"/>
                <w:sz w:val="20"/>
                <w:szCs w:val="20"/>
              </w:rPr>
            </w:pPr>
            <w:r w:rsidRPr="00333B70">
              <w:rPr>
                <w:rFonts w:ascii="Arial" w:hAnsi="Arial" w:cs="Arial"/>
                <w:sz w:val="20"/>
                <w:szCs w:val="20"/>
              </w:rPr>
              <w:t>1)Registrar’s office DB from which new students information will be sent</w:t>
            </w:r>
          </w:p>
          <w:p w14:paraId="4C469542" w14:textId="77777777" w:rsidR="00F0748F" w:rsidRPr="00333B70" w:rsidRDefault="00F0748F" w:rsidP="00B802D9">
            <w:pPr>
              <w:rPr>
                <w:rFonts w:ascii="Arial" w:hAnsi="Arial" w:cs="Arial"/>
                <w:sz w:val="20"/>
                <w:szCs w:val="20"/>
              </w:rPr>
            </w:pPr>
          </w:p>
          <w:p w14:paraId="4AD8F345" w14:textId="77777777" w:rsidR="00F0748F" w:rsidRPr="00333B70" w:rsidRDefault="00F0748F" w:rsidP="00B802D9">
            <w:pPr>
              <w:rPr>
                <w:rFonts w:ascii="Arial" w:hAnsi="Arial" w:cs="Arial"/>
                <w:sz w:val="20"/>
                <w:szCs w:val="20"/>
              </w:rPr>
            </w:pPr>
            <w:r w:rsidRPr="00333B70">
              <w:rPr>
                <w:rFonts w:ascii="Arial" w:hAnsi="Arial" w:cs="Arial"/>
                <w:sz w:val="20"/>
                <w:szCs w:val="20"/>
              </w:rPr>
              <w:t>2)SPM DB in which new students account will be stored</w:t>
            </w:r>
          </w:p>
        </w:tc>
        <w:tc>
          <w:tcPr>
            <w:tcW w:w="1382" w:type="dxa"/>
          </w:tcPr>
          <w:p w14:paraId="7FF9864A"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2A1B820"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Admin to operate their computer</w:t>
            </w:r>
          </w:p>
          <w:p w14:paraId="31216530" w14:textId="77777777" w:rsidR="00F0748F" w:rsidRPr="00333B70" w:rsidRDefault="00F0748F" w:rsidP="00B802D9">
            <w:pPr>
              <w:rPr>
                <w:rFonts w:ascii="Arial" w:hAnsi="Arial" w:cs="Arial"/>
                <w:sz w:val="20"/>
                <w:szCs w:val="20"/>
              </w:rPr>
            </w:pPr>
          </w:p>
          <w:p w14:paraId="6933B9CD"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006BE5BD" w14:textId="77777777" w:rsidR="00F0748F" w:rsidRPr="00333B70" w:rsidRDefault="00F0748F" w:rsidP="00B802D9">
            <w:pPr>
              <w:rPr>
                <w:rFonts w:ascii="Arial" w:hAnsi="Arial" w:cs="Arial"/>
                <w:b/>
                <w:bCs/>
                <w:sz w:val="20"/>
                <w:szCs w:val="20"/>
              </w:rPr>
            </w:pPr>
            <w:r w:rsidRPr="00333B70">
              <w:rPr>
                <w:rFonts w:ascii="Arial" w:hAnsi="Arial" w:cs="Arial"/>
                <w:sz w:val="20"/>
                <w:szCs w:val="20"/>
              </w:rPr>
              <w:t xml:space="preserve">May be used to store information locally in Excel format  </w:t>
            </w:r>
          </w:p>
        </w:tc>
        <w:tc>
          <w:tcPr>
            <w:tcW w:w="1224" w:type="dxa"/>
          </w:tcPr>
          <w:p w14:paraId="4659253A"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64F60A4B"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SPM DB &amp; Registrar’s office DB to stored information</w:t>
            </w:r>
          </w:p>
          <w:p w14:paraId="4DF5DDF3" w14:textId="77777777" w:rsidR="00F0748F" w:rsidRPr="00333B70" w:rsidRDefault="00F0748F" w:rsidP="00B802D9">
            <w:pPr>
              <w:rPr>
                <w:rFonts w:ascii="Arial" w:hAnsi="Arial" w:cs="Arial"/>
                <w:sz w:val="20"/>
                <w:szCs w:val="20"/>
              </w:rPr>
            </w:pPr>
          </w:p>
          <w:p w14:paraId="6C509309"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Software:</w:t>
            </w:r>
          </w:p>
          <w:p w14:paraId="6A259F5A"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May be used to store information locally in Excel format  </w:t>
            </w:r>
          </w:p>
        </w:tc>
        <w:tc>
          <w:tcPr>
            <w:tcW w:w="1653" w:type="dxa"/>
          </w:tcPr>
          <w:p w14:paraId="405F2CDE"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490D14" w14:textId="77777777" w:rsidR="00F0748F" w:rsidRPr="00333B70" w:rsidRDefault="00F0748F" w:rsidP="00B802D9">
            <w:pPr>
              <w:rPr>
                <w:rFonts w:ascii="Arial" w:hAnsi="Arial" w:cs="Arial"/>
                <w:sz w:val="20"/>
                <w:szCs w:val="20"/>
              </w:rPr>
            </w:pPr>
            <w:r w:rsidRPr="00333B70">
              <w:rPr>
                <w:rFonts w:ascii="Arial" w:hAnsi="Arial" w:cs="Arial"/>
                <w:sz w:val="20"/>
                <w:szCs w:val="20"/>
              </w:rPr>
              <w:t>1) Used to access and modify SPM database</w:t>
            </w:r>
          </w:p>
          <w:p w14:paraId="7387763A" w14:textId="77777777" w:rsidR="00F0748F" w:rsidRPr="00333B70" w:rsidRDefault="00F0748F" w:rsidP="00B802D9">
            <w:pPr>
              <w:rPr>
                <w:rFonts w:ascii="Arial" w:hAnsi="Arial" w:cs="Arial"/>
                <w:sz w:val="20"/>
                <w:szCs w:val="20"/>
              </w:rPr>
            </w:pPr>
          </w:p>
          <w:p w14:paraId="2ECF9797" w14:textId="77777777" w:rsidR="00F0748F" w:rsidRPr="00333B70" w:rsidRDefault="00F0748F" w:rsidP="00B802D9">
            <w:pPr>
              <w:rPr>
                <w:rFonts w:ascii="Arial" w:hAnsi="Arial" w:cs="Arial"/>
                <w:sz w:val="20"/>
                <w:szCs w:val="20"/>
              </w:rPr>
            </w:pPr>
            <w:r w:rsidRPr="00333B70">
              <w:rPr>
                <w:rFonts w:ascii="Arial" w:hAnsi="Arial" w:cs="Arial"/>
                <w:sz w:val="20"/>
                <w:szCs w:val="20"/>
              </w:rPr>
              <w:t>2)Communicate between SPM Admin &amp; Registrar’s office</w:t>
            </w:r>
          </w:p>
          <w:p w14:paraId="6CF753E5" w14:textId="77777777" w:rsidR="00F0748F" w:rsidRPr="00333B70" w:rsidRDefault="00F0748F" w:rsidP="00B802D9">
            <w:pPr>
              <w:rPr>
                <w:rFonts w:ascii="Arial" w:hAnsi="Arial" w:cs="Arial"/>
                <w:sz w:val="20"/>
                <w:szCs w:val="20"/>
              </w:rPr>
            </w:pPr>
          </w:p>
          <w:p w14:paraId="675A62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117F5269"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communicate between SPM Admin &amp; Registrar’s office</w:t>
            </w:r>
          </w:p>
        </w:tc>
      </w:tr>
      <w:tr w:rsidR="00F0748F" w:rsidRPr="00333B70" w14:paraId="203298A7" w14:textId="77777777" w:rsidTr="00B802D9">
        <w:trPr>
          <w:trHeight w:val="5300"/>
        </w:trPr>
        <w:tc>
          <w:tcPr>
            <w:tcW w:w="1168" w:type="dxa"/>
          </w:tcPr>
          <w:p w14:paraId="167485F2"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Update PLO on SPM DB</w:t>
            </w:r>
          </w:p>
          <w:p w14:paraId="0F435D73" w14:textId="77777777" w:rsidR="00F0748F" w:rsidRPr="00333B70" w:rsidRDefault="00F0748F" w:rsidP="00B802D9">
            <w:pPr>
              <w:jc w:val="center"/>
              <w:rPr>
                <w:rFonts w:ascii="Arial" w:hAnsi="Arial" w:cs="Arial"/>
                <w:sz w:val="20"/>
                <w:szCs w:val="20"/>
              </w:rPr>
            </w:pPr>
          </w:p>
        </w:tc>
        <w:tc>
          <w:tcPr>
            <w:tcW w:w="1303" w:type="dxa"/>
          </w:tcPr>
          <w:p w14:paraId="2664B1A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Higher Authority:</w:t>
            </w:r>
          </w:p>
          <w:p w14:paraId="000072AC"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 Gets PLO from UGC/IEB </w:t>
            </w:r>
          </w:p>
          <w:p w14:paraId="2C3BCE88" w14:textId="77777777" w:rsidR="00F0748F" w:rsidRPr="00333B70" w:rsidRDefault="00F0748F" w:rsidP="00B802D9">
            <w:pPr>
              <w:rPr>
                <w:rFonts w:ascii="Arial" w:hAnsi="Arial" w:cs="Arial"/>
                <w:sz w:val="20"/>
                <w:szCs w:val="20"/>
              </w:rPr>
            </w:pPr>
          </w:p>
          <w:p w14:paraId="0D6F0B08" w14:textId="77777777" w:rsidR="00F0748F" w:rsidRPr="00333B70" w:rsidRDefault="00F0748F" w:rsidP="00B802D9">
            <w:pPr>
              <w:rPr>
                <w:rFonts w:ascii="Arial" w:hAnsi="Arial" w:cs="Arial"/>
                <w:sz w:val="20"/>
                <w:szCs w:val="20"/>
              </w:rPr>
            </w:pPr>
            <w:r w:rsidRPr="00333B70">
              <w:rPr>
                <w:rFonts w:ascii="Arial" w:hAnsi="Arial" w:cs="Arial"/>
                <w:sz w:val="20"/>
                <w:szCs w:val="20"/>
              </w:rPr>
              <w:t>2) Stores PLO in SPM DB</w:t>
            </w:r>
          </w:p>
          <w:p w14:paraId="7806E814" w14:textId="77777777" w:rsidR="00F0748F" w:rsidRPr="00333B70" w:rsidRDefault="00F0748F" w:rsidP="00B802D9">
            <w:pPr>
              <w:rPr>
                <w:rFonts w:ascii="Arial" w:hAnsi="Arial" w:cs="Arial"/>
                <w:sz w:val="20"/>
                <w:szCs w:val="20"/>
              </w:rPr>
            </w:pPr>
          </w:p>
          <w:p w14:paraId="3C022D9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3A9CE509" w14:textId="77777777" w:rsidR="00F0748F" w:rsidRPr="00333B70" w:rsidRDefault="00F0748F" w:rsidP="00B802D9">
            <w:pPr>
              <w:rPr>
                <w:rFonts w:ascii="Arial" w:hAnsi="Arial" w:cs="Arial"/>
                <w:sz w:val="20"/>
                <w:szCs w:val="20"/>
              </w:rPr>
            </w:pPr>
            <w:r w:rsidRPr="00333B70">
              <w:rPr>
                <w:rFonts w:ascii="Arial" w:hAnsi="Arial" w:cs="Arial"/>
                <w:sz w:val="20"/>
                <w:szCs w:val="20"/>
              </w:rPr>
              <w:t>Send PLO to Higher authority</w:t>
            </w:r>
          </w:p>
          <w:p w14:paraId="300B4D8E" w14:textId="77777777" w:rsidR="00F0748F" w:rsidRPr="00333B70" w:rsidRDefault="00F0748F" w:rsidP="00B802D9">
            <w:pPr>
              <w:rPr>
                <w:rFonts w:ascii="Arial" w:hAnsi="Arial" w:cs="Arial"/>
                <w:b/>
                <w:bCs/>
                <w:sz w:val="20"/>
                <w:szCs w:val="20"/>
              </w:rPr>
            </w:pPr>
          </w:p>
        </w:tc>
        <w:tc>
          <w:tcPr>
            <w:tcW w:w="1540" w:type="dxa"/>
          </w:tcPr>
          <w:p w14:paraId="3CAB1EC5"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0BC851C6"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May be UGC/IEB Send printed version of PLO.</w:t>
            </w:r>
          </w:p>
          <w:p w14:paraId="1EF5C31E" w14:textId="77777777" w:rsidR="00F0748F" w:rsidRPr="00333B70" w:rsidRDefault="00F0748F" w:rsidP="00B802D9">
            <w:pPr>
              <w:rPr>
                <w:rFonts w:ascii="Arial" w:hAnsi="Arial" w:cs="Arial"/>
                <w:b/>
                <w:sz w:val="20"/>
                <w:szCs w:val="20"/>
              </w:rPr>
            </w:pPr>
          </w:p>
        </w:tc>
        <w:tc>
          <w:tcPr>
            <w:tcW w:w="1306" w:type="dxa"/>
          </w:tcPr>
          <w:p w14:paraId="554B137D"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3C378817"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send PLO</w:t>
            </w:r>
          </w:p>
          <w:p w14:paraId="396CA07D" w14:textId="77777777" w:rsidR="00F0748F" w:rsidRPr="00333B70" w:rsidRDefault="00F0748F" w:rsidP="00B802D9">
            <w:pPr>
              <w:rPr>
                <w:rFonts w:ascii="Arial" w:hAnsi="Arial" w:cs="Arial"/>
                <w:sz w:val="20"/>
                <w:szCs w:val="20"/>
              </w:rPr>
            </w:pPr>
          </w:p>
          <w:p w14:paraId="1755B5DA"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 PLO</w:t>
            </w:r>
          </w:p>
          <w:p w14:paraId="4E2E28E3" w14:textId="77777777" w:rsidR="00F0748F" w:rsidRPr="00333B70" w:rsidRDefault="00F0748F" w:rsidP="00B802D9">
            <w:pPr>
              <w:rPr>
                <w:rFonts w:ascii="Arial" w:hAnsi="Arial" w:cs="Arial"/>
                <w:b/>
                <w:sz w:val="20"/>
                <w:szCs w:val="20"/>
              </w:rPr>
            </w:pPr>
          </w:p>
          <w:p w14:paraId="5BE36B3F"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3E964779" w14:textId="77777777" w:rsidR="00F0748F" w:rsidRPr="00333B70" w:rsidRDefault="00F0748F" w:rsidP="00B802D9">
            <w:pPr>
              <w:rPr>
                <w:rFonts w:ascii="Arial" w:hAnsi="Arial" w:cs="Arial"/>
                <w:sz w:val="20"/>
                <w:szCs w:val="20"/>
              </w:rPr>
            </w:pPr>
            <w:r w:rsidRPr="00333B70">
              <w:rPr>
                <w:rFonts w:ascii="Arial" w:hAnsi="Arial" w:cs="Arial"/>
                <w:sz w:val="20"/>
                <w:szCs w:val="20"/>
              </w:rPr>
              <w:t>Store PLO information for SPM</w:t>
            </w:r>
          </w:p>
        </w:tc>
        <w:tc>
          <w:tcPr>
            <w:tcW w:w="1382" w:type="dxa"/>
          </w:tcPr>
          <w:p w14:paraId="2640C2E7"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1D81D882" w14:textId="77777777" w:rsidR="00F0748F" w:rsidRPr="00333B70" w:rsidRDefault="00F0748F" w:rsidP="00B802D9">
            <w:pPr>
              <w:rPr>
                <w:rFonts w:ascii="Arial" w:hAnsi="Arial" w:cs="Arial"/>
                <w:sz w:val="20"/>
                <w:szCs w:val="20"/>
              </w:rPr>
            </w:pPr>
            <w:r w:rsidRPr="00333B70">
              <w:rPr>
                <w:rFonts w:ascii="Arial" w:hAnsi="Arial" w:cs="Arial"/>
                <w:sz w:val="20"/>
                <w:szCs w:val="20"/>
              </w:rPr>
              <w:t>Used by both higher authority and UGC/IEB to operate their computer</w:t>
            </w:r>
          </w:p>
          <w:p w14:paraId="195BBCBC" w14:textId="77777777" w:rsidR="00F0748F" w:rsidRPr="00333B70" w:rsidRDefault="00F0748F" w:rsidP="00B802D9">
            <w:pPr>
              <w:rPr>
                <w:rFonts w:ascii="Arial" w:hAnsi="Arial" w:cs="Arial"/>
                <w:b/>
                <w:sz w:val="20"/>
                <w:szCs w:val="20"/>
              </w:rPr>
            </w:pPr>
          </w:p>
          <w:p w14:paraId="6F64330A" w14:textId="77777777" w:rsidR="00F0748F" w:rsidRPr="00333B70" w:rsidRDefault="00F0748F" w:rsidP="00B802D9">
            <w:pPr>
              <w:rPr>
                <w:rFonts w:ascii="Arial" w:hAnsi="Arial" w:cs="Arial"/>
                <w:b/>
                <w:sz w:val="20"/>
                <w:szCs w:val="20"/>
              </w:rPr>
            </w:pPr>
          </w:p>
          <w:p w14:paraId="7206F00E"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F3438CF" w14:textId="77777777" w:rsidR="00F0748F" w:rsidRPr="00333B70" w:rsidRDefault="00F0748F" w:rsidP="00B802D9">
            <w:pPr>
              <w:rPr>
                <w:rFonts w:ascii="Arial" w:hAnsi="Arial" w:cs="Arial"/>
                <w:sz w:val="20"/>
                <w:szCs w:val="20"/>
              </w:rPr>
            </w:pPr>
            <w:r w:rsidRPr="00333B70">
              <w:rPr>
                <w:rFonts w:ascii="Arial" w:hAnsi="Arial" w:cs="Arial"/>
                <w:sz w:val="20"/>
                <w:szCs w:val="20"/>
              </w:rPr>
              <w:t>Used by UGC/IEB to create or modify PLO</w:t>
            </w:r>
          </w:p>
          <w:p w14:paraId="61740A14" w14:textId="77777777" w:rsidR="00F0748F" w:rsidRPr="00333B70" w:rsidRDefault="00F0748F" w:rsidP="00B802D9">
            <w:pPr>
              <w:rPr>
                <w:rFonts w:ascii="Arial" w:hAnsi="Arial" w:cs="Arial"/>
                <w:b/>
                <w:sz w:val="20"/>
                <w:szCs w:val="20"/>
              </w:rPr>
            </w:pPr>
          </w:p>
        </w:tc>
        <w:tc>
          <w:tcPr>
            <w:tcW w:w="1224" w:type="dxa"/>
          </w:tcPr>
          <w:p w14:paraId="3BB399E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423F753" w14:textId="77777777" w:rsidR="00F0748F" w:rsidRPr="00333B70" w:rsidRDefault="00F0748F" w:rsidP="00B802D9">
            <w:pPr>
              <w:rPr>
                <w:rFonts w:ascii="Arial" w:hAnsi="Arial" w:cs="Arial"/>
                <w:sz w:val="20"/>
                <w:szCs w:val="20"/>
              </w:rPr>
            </w:pPr>
            <w:r w:rsidRPr="00333B70">
              <w:rPr>
                <w:rFonts w:ascii="Arial" w:hAnsi="Arial" w:cs="Arial"/>
                <w:sz w:val="20"/>
                <w:szCs w:val="20"/>
              </w:rPr>
              <w:t>Used for SPM DB to stored PLO information</w:t>
            </w:r>
          </w:p>
          <w:p w14:paraId="22D42523" w14:textId="77777777" w:rsidR="00F0748F" w:rsidRPr="00333B70" w:rsidRDefault="00F0748F" w:rsidP="00B802D9">
            <w:pPr>
              <w:rPr>
                <w:rFonts w:ascii="Arial" w:hAnsi="Arial" w:cs="Arial"/>
                <w:b/>
                <w:sz w:val="20"/>
                <w:szCs w:val="20"/>
              </w:rPr>
            </w:pPr>
          </w:p>
        </w:tc>
        <w:tc>
          <w:tcPr>
            <w:tcW w:w="1653" w:type="dxa"/>
          </w:tcPr>
          <w:p w14:paraId="3FA17E7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317D7166"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provide PLO to higher authority</w:t>
            </w:r>
          </w:p>
          <w:p w14:paraId="34742B8D" w14:textId="77777777" w:rsidR="00F0748F" w:rsidRPr="00333B70" w:rsidRDefault="00F0748F" w:rsidP="00B802D9">
            <w:pPr>
              <w:rPr>
                <w:rFonts w:ascii="Arial" w:hAnsi="Arial" w:cs="Arial"/>
                <w:sz w:val="20"/>
                <w:szCs w:val="20"/>
              </w:rPr>
            </w:pPr>
          </w:p>
          <w:p w14:paraId="67B77D5D"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stored PLO in SPM DB</w:t>
            </w:r>
          </w:p>
          <w:p w14:paraId="05513B05" w14:textId="77777777" w:rsidR="00F0748F" w:rsidRPr="00333B70" w:rsidRDefault="00F0748F" w:rsidP="00B802D9">
            <w:pPr>
              <w:rPr>
                <w:rFonts w:ascii="Arial" w:hAnsi="Arial" w:cs="Arial"/>
                <w:sz w:val="20"/>
                <w:szCs w:val="20"/>
              </w:rPr>
            </w:pPr>
          </w:p>
          <w:p w14:paraId="1851E751"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3)  Used to communicate between higher authority and UGC/IEB </w:t>
            </w:r>
          </w:p>
          <w:p w14:paraId="1923C041" w14:textId="77777777" w:rsidR="00F0748F" w:rsidRPr="00333B70" w:rsidRDefault="00F0748F" w:rsidP="00B802D9">
            <w:pPr>
              <w:rPr>
                <w:rFonts w:ascii="Arial" w:hAnsi="Arial" w:cs="Arial"/>
                <w:sz w:val="20"/>
                <w:szCs w:val="20"/>
              </w:rPr>
            </w:pPr>
          </w:p>
          <w:p w14:paraId="0B934F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2D5B3CA7"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higher authority and UGC/IEB</w:t>
            </w:r>
          </w:p>
        </w:tc>
      </w:tr>
      <w:tr w:rsidR="00F0748F" w:rsidRPr="00333B70" w14:paraId="5A1F2442" w14:textId="77777777" w:rsidTr="00B802D9">
        <w:trPr>
          <w:trHeight w:val="3500"/>
        </w:trPr>
        <w:tc>
          <w:tcPr>
            <w:tcW w:w="1168" w:type="dxa"/>
          </w:tcPr>
          <w:p w14:paraId="50170B2B" w14:textId="77777777" w:rsidR="00F0748F" w:rsidRPr="00333B70" w:rsidRDefault="00F0748F" w:rsidP="00B802D9">
            <w:pPr>
              <w:rPr>
                <w:rFonts w:ascii="Arial" w:hAnsi="Arial" w:cs="Arial"/>
                <w:sz w:val="20"/>
                <w:szCs w:val="20"/>
              </w:rPr>
            </w:pPr>
            <w:r w:rsidRPr="00333B70">
              <w:rPr>
                <w:rFonts w:ascii="Arial" w:hAnsi="Arial" w:cs="Arial"/>
                <w:sz w:val="20"/>
                <w:szCs w:val="20"/>
              </w:rPr>
              <w:t>Sends Student Reports to UGC/IEB</w:t>
            </w:r>
          </w:p>
          <w:p w14:paraId="1F145BEC" w14:textId="77777777" w:rsidR="00F0748F" w:rsidRPr="00333B70" w:rsidRDefault="00F0748F" w:rsidP="00B802D9">
            <w:pPr>
              <w:jc w:val="center"/>
              <w:rPr>
                <w:rFonts w:ascii="Arial" w:hAnsi="Arial" w:cs="Arial"/>
                <w:sz w:val="20"/>
                <w:szCs w:val="20"/>
              </w:rPr>
            </w:pPr>
          </w:p>
        </w:tc>
        <w:tc>
          <w:tcPr>
            <w:tcW w:w="1303" w:type="dxa"/>
          </w:tcPr>
          <w:p w14:paraId="6B172467"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71DC820B" w14:textId="77777777" w:rsidR="00F0748F" w:rsidRPr="00333B70" w:rsidRDefault="00F0748F" w:rsidP="00B802D9">
            <w:pPr>
              <w:rPr>
                <w:rFonts w:ascii="Arial" w:hAnsi="Arial" w:cs="Arial"/>
                <w:sz w:val="20"/>
                <w:szCs w:val="20"/>
              </w:rPr>
            </w:pPr>
            <w:r w:rsidRPr="00333B70">
              <w:rPr>
                <w:rFonts w:ascii="Arial" w:hAnsi="Arial" w:cs="Arial"/>
                <w:sz w:val="20"/>
                <w:szCs w:val="20"/>
              </w:rPr>
              <w:t>Receive Student reports from SPM DB</w:t>
            </w:r>
          </w:p>
          <w:p w14:paraId="3375DF4D" w14:textId="77777777" w:rsidR="00F0748F" w:rsidRPr="00333B70" w:rsidRDefault="00F0748F" w:rsidP="00B802D9">
            <w:pPr>
              <w:rPr>
                <w:rFonts w:ascii="Arial" w:hAnsi="Arial" w:cs="Arial"/>
                <w:b/>
                <w:bCs/>
                <w:sz w:val="20"/>
                <w:szCs w:val="20"/>
              </w:rPr>
            </w:pPr>
          </w:p>
        </w:tc>
        <w:tc>
          <w:tcPr>
            <w:tcW w:w="1540" w:type="dxa"/>
          </w:tcPr>
          <w:p w14:paraId="4C0457D3"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5DAA2519"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UGC/IEB to print the report</w:t>
            </w:r>
          </w:p>
          <w:p w14:paraId="635E1C0D" w14:textId="77777777" w:rsidR="00F0748F" w:rsidRPr="00333B70" w:rsidRDefault="00F0748F" w:rsidP="00B802D9">
            <w:pPr>
              <w:rPr>
                <w:rFonts w:ascii="Arial" w:hAnsi="Arial" w:cs="Arial"/>
                <w:sz w:val="20"/>
                <w:szCs w:val="20"/>
              </w:rPr>
            </w:pPr>
          </w:p>
          <w:p w14:paraId="2C67151C"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Folder:</w:t>
            </w:r>
          </w:p>
          <w:p w14:paraId="09A1ACB7" w14:textId="77777777" w:rsidR="00F0748F" w:rsidRPr="00333B70" w:rsidRDefault="00F0748F" w:rsidP="00B802D9">
            <w:pPr>
              <w:rPr>
                <w:rFonts w:ascii="Arial" w:hAnsi="Arial" w:cs="Arial"/>
                <w:b/>
                <w:bCs/>
                <w:sz w:val="20"/>
                <w:szCs w:val="20"/>
              </w:rPr>
            </w:pPr>
            <w:r w:rsidRPr="00333B70">
              <w:rPr>
                <w:rFonts w:ascii="Arial" w:hAnsi="Arial" w:cs="Arial"/>
                <w:sz w:val="20"/>
                <w:szCs w:val="20"/>
              </w:rPr>
              <w:t>May be used by UGC/IEB to stored printed report</w:t>
            </w:r>
          </w:p>
          <w:p w14:paraId="1A6B9E48" w14:textId="77777777" w:rsidR="00F0748F" w:rsidRPr="00333B70" w:rsidRDefault="00F0748F" w:rsidP="00B802D9">
            <w:pPr>
              <w:rPr>
                <w:rFonts w:ascii="Arial" w:hAnsi="Arial" w:cs="Arial"/>
                <w:b/>
                <w:sz w:val="20"/>
                <w:szCs w:val="20"/>
              </w:rPr>
            </w:pPr>
          </w:p>
        </w:tc>
        <w:tc>
          <w:tcPr>
            <w:tcW w:w="1306" w:type="dxa"/>
          </w:tcPr>
          <w:p w14:paraId="2DA3F3AB"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05C7B3DA"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view report</w:t>
            </w:r>
          </w:p>
          <w:p w14:paraId="594B65AB" w14:textId="77777777" w:rsidR="00F0748F" w:rsidRPr="00333B70" w:rsidRDefault="00F0748F" w:rsidP="00B802D9">
            <w:pPr>
              <w:rPr>
                <w:rFonts w:ascii="Arial" w:hAnsi="Arial" w:cs="Arial"/>
                <w:bCs/>
                <w:sz w:val="20"/>
                <w:szCs w:val="20"/>
              </w:rPr>
            </w:pPr>
          </w:p>
          <w:p w14:paraId="3C884928" w14:textId="77777777" w:rsidR="00F0748F" w:rsidRPr="00333B70" w:rsidRDefault="00F0748F" w:rsidP="00B802D9">
            <w:pPr>
              <w:rPr>
                <w:rFonts w:ascii="Arial" w:hAnsi="Arial" w:cs="Arial"/>
                <w:b/>
                <w:sz w:val="20"/>
                <w:szCs w:val="20"/>
              </w:rPr>
            </w:pPr>
            <w:r w:rsidRPr="00333B70">
              <w:rPr>
                <w:rFonts w:ascii="Arial" w:hAnsi="Arial" w:cs="Arial"/>
                <w:b/>
                <w:sz w:val="20"/>
                <w:szCs w:val="20"/>
              </w:rPr>
              <w:t>Printer:</w:t>
            </w:r>
          </w:p>
          <w:p w14:paraId="536B5CEB"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May be Used by UGC/IEB to print report</w:t>
            </w:r>
          </w:p>
          <w:p w14:paraId="58D897F5" w14:textId="77777777" w:rsidR="00F0748F" w:rsidRPr="00333B70" w:rsidRDefault="00F0748F" w:rsidP="00B802D9">
            <w:pPr>
              <w:rPr>
                <w:rFonts w:ascii="Arial" w:hAnsi="Arial" w:cs="Arial"/>
                <w:bCs/>
                <w:sz w:val="20"/>
                <w:szCs w:val="20"/>
              </w:rPr>
            </w:pPr>
          </w:p>
          <w:p w14:paraId="084A8420" w14:textId="77777777" w:rsidR="00F0748F" w:rsidRPr="00333B70" w:rsidRDefault="00F0748F" w:rsidP="00B802D9">
            <w:pPr>
              <w:rPr>
                <w:rFonts w:ascii="Arial" w:hAnsi="Arial" w:cs="Arial"/>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DBB653E"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reports</w:t>
            </w:r>
          </w:p>
          <w:p w14:paraId="0927B60C" w14:textId="77777777" w:rsidR="00F0748F" w:rsidRPr="00333B70" w:rsidRDefault="00F0748F" w:rsidP="00B802D9">
            <w:pPr>
              <w:rPr>
                <w:rFonts w:ascii="Arial" w:hAnsi="Arial" w:cs="Arial"/>
                <w:b/>
                <w:sz w:val="20"/>
                <w:szCs w:val="20"/>
              </w:rPr>
            </w:pPr>
          </w:p>
        </w:tc>
        <w:tc>
          <w:tcPr>
            <w:tcW w:w="1382" w:type="dxa"/>
          </w:tcPr>
          <w:p w14:paraId="537F9884"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610AD59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operate their computer</w:t>
            </w:r>
          </w:p>
          <w:p w14:paraId="77B119A8" w14:textId="77777777" w:rsidR="00F0748F" w:rsidRPr="00333B70" w:rsidRDefault="00F0748F" w:rsidP="00B802D9">
            <w:pPr>
              <w:rPr>
                <w:rFonts w:ascii="Arial" w:hAnsi="Arial" w:cs="Arial"/>
                <w:sz w:val="20"/>
                <w:szCs w:val="20"/>
              </w:rPr>
            </w:pPr>
          </w:p>
          <w:p w14:paraId="60324262"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Printing Software:</w:t>
            </w:r>
          </w:p>
          <w:p w14:paraId="0329894A" w14:textId="77777777" w:rsidR="00F0748F" w:rsidRPr="00333B70" w:rsidRDefault="00F0748F" w:rsidP="00B802D9">
            <w:pPr>
              <w:rPr>
                <w:rFonts w:ascii="Arial" w:hAnsi="Arial" w:cs="Arial"/>
                <w:b/>
                <w:sz w:val="20"/>
                <w:szCs w:val="20"/>
              </w:rPr>
            </w:pPr>
            <w:r w:rsidRPr="00333B70">
              <w:rPr>
                <w:rFonts w:ascii="Arial" w:hAnsi="Arial" w:cs="Arial"/>
                <w:bCs/>
                <w:sz w:val="20"/>
                <w:szCs w:val="20"/>
              </w:rPr>
              <w:t>Maybe Used by UGC/IEB to print report</w:t>
            </w:r>
          </w:p>
          <w:p w14:paraId="6B848DA2" w14:textId="77777777" w:rsidR="00F0748F" w:rsidRPr="00333B70" w:rsidRDefault="00F0748F" w:rsidP="00B802D9">
            <w:pPr>
              <w:rPr>
                <w:rFonts w:ascii="Arial" w:hAnsi="Arial" w:cs="Arial"/>
                <w:b/>
                <w:sz w:val="20"/>
                <w:szCs w:val="20"/>
              </w:rPr>
            </w:pPr>
          </w:p>
        </w:tc>
        <w:tc>
          <w:tcPr>
            <w:tcW w:w="1224" w:type="dxa"/>
          </w:tcPr>
          <w:p w14:paraId="573A7112"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8109B9F" w14:textId="77777777" w:rsidR="00F0748F" w:rsidRPr="00333B70" w:rsidRDefault="00F0748F" w:rsidP="00B802D9">
            <w:pPr>
              <w:rPr>
                <w:rFonts w:ascii="Arial" w:hAnsi="Arial" w:cs="Arial"/>
                <w:b/>
                <w:sz w:val="20"/>
                <w:szCs w:val="20"/>
              </w:rPr>
            </w:pPr>
            <w:r w:rsidRPr="00333B70">
              <w:rPr>
                <w:rFonts w:ascii="Arial" w:hAnsi="Arial" w:cs="Arial"/>
                <w:sz w:val="20"/>
                <w:szCs w:val="20"/>
              </w:rPr>
              <w:t>Used for SPM DB to store student reports</w:t>
            </w:r>
          </w:p>
        </w:tc>
        <w:tc>
          <w:tcPr>
            <w:tcW w:w="1653" w:type="dxa"/>
          </w:tcPr>
          <w:p w14:paraId="302F2C08"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CB8FFC2"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view students report from SPM DB</w:t>
            </w:r>
          </w:p>
          <w:p w14:paraId="00386895" w14:textId="77777777" w:rsidR="00F0748F" w:rsidRPr="00333B70" w:rsidRDefault="00F0748F" w:rsidP="00B802D9">
            <w:pPr>
              <w:rPr>
                <w:rFonts w:ascii="Arial" w:hAnsi="Arial" w:cs="Arial"/>
                <w:sz w:val="20"/>
                <w:szCs w:val="20"/>
              </w:rPr>
            </w:pPr>
          </w:p>
          <w:p w14:paraId="0F10CAF6" w14:textId="77777777" w:rsidR="00F0748F" w:rsidRPr="00333B70" w:rsidRDefault="00F0748F" w:rsidP="00B802D9">
            <w:pPr>
              <w:rPr>
                <w:rFonts w:ascii="Arial" w:hAnsi="Arial" w:cs="Arial"/>
                <w:sz w:val="20"/>
                <w:szCs w:val="20"/>
              </w:rPr>
            </w:pPr>
            <w:r w:rsidRPr="00333B70">
              <w:rPr>
                <w:rFonts w:ascii="Arial" w:hAnsi="Arial" w:cs="Arial"/>
                <w:sz w:val="20"/>
                <w:szCs w:val="20"/>
              </w:rPr>
              <w:t>2)Used by higher authority to stored PLO in SPM DB</w:t>
            </w:r>
          </w:p>
          <w:p w14:paraId="12470701" w14:textId="77777777" w:rsidR="00F0748F" w:rsidRPr="00333B70" w:rsidRDefault="00F0748F" w:rsidP="00B802D9">
            <w:pPr>
              <w:rPr>
                <w:rFonts w:ascii="Arial" w:hAnsi="Arial" w:cs="Arial"/>
                <w:sz w:val="20"/>
                <w:szCs w:val="20"/>
              </w:rPr>
            </w:pPr>
          </w:p>
          <w:p w14:paraId="49E465B8" w14:textId="77777777" w:rsidR="00F0748F" w:rsidRPr="00333B70" w:rsidRDefault="00F0748F" w:rsidP="00B802D9">
            <w:pPr>
              <w:rPr>
                <w:rFonts w:ascii="Arial" w:hAnsi="Arial" w:cs="Arial"/>
                <w:b/>
                <w:sz w:val="20"/>
                <w:szCs w:val="20"/>
              </w:rPr>
            </w:pPr>
            <w:r w:rsidRPr="00333B70">
              <w:rPr>
                <w:rFonts w:ascii="Arial" w:hAnsi="Arial" w:cs="Arial"/>
                <w:sz w:val="20"/>
                <w:szCs w:val="20"/>
              </w:rPr>
              <w:t>3)Communicate between higher authority and UGC/IEB</w:t>
            </w:r>
          </w:p>
        </w:tc>
      </w:tr>
      <w:tr w:rsidR="00F0748F" w:rsidRPr="00333B70" w14:paraId="48E3B30F" w14:textId="77777777" w:rsidTr="00B802D9">
        <w:trPr>
          <w:trHeight w:val="440"/>
        </w:trPr>
        <w:tc>
          <w:tcPr>
            <w:tcW w:w="1168" w:type="dxa"/>
          </w:tcPr>
          <w:p w14:paraId="77BED0E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Submit students’ course-wise mark sheet to SPM DB</w:t>
            </w:r>
          </w:p>
        </w:tc>
        <w:tc>
          <w:tcPr>
            <w:tcW w:w="1303" w:type="dxa"/>
          </w:tcPr>
          <w:p w14:paraId="6E619226"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3030A06F" w14:textId="77777777" w:rsidR="00F0748F" w:rsidRDefault="00F0748F" w:rsidP="00B802D9">
            <w:pPr>
              <w:rPr>
                <w:rFonts w:ascii="Arial" w:hAnsi="Arial" w:cs="Arial"/>
                <w:bCs/>
                <w:sz w:val="20"/>
                <w:szCs w:val="20"/>
              </w:rPr>
            </w:pPr>
            <w:r w:rsidRPr="00333B70">
              <w:rPr>
                <w:rFonts w:ascii="Arial" w:hAnsi="Arial" w:cs="Arial"/>
                <w:bCs/>
                <w:sz w:val="20"/>
                <w:szCs w:val="20"/>
              </w:rPr>
              <w:t>1)</w:t>
            </w:r>
            <w:r>
              <w:rPr>
                <w:rFonts w:ascii="Arial" w:hAnsi="Arial" w:cs="Arial"/>
                <w:bCs/>
                <w:sz w:val="20"/>
                <w:szCs w:val="20"/>
              </w:rPr>
              <w:t xml:space="preserve"> </w:t>
            </w:r>
            <w:r w:rsidRPr="00333B70">
              <w:rPr>
                <w:rFonts w:ascii="Arial" w:hAnsi="Arial" w:cs="Arial"/>
                <w:bCs/>
                <w:sz w:val="20"/>
                <w:szCs w:val="20"/>
              </w:rPr>
              <w:t>Receives student assessment from a certain course</w:t>
            </w:r>
          </w:p>
          <w:p w14:paraId="54879A10" w14:textId="77777777" w:rsidR="00F0748F" w:rsidRDefault="00F0748F" w:rsidP="00B802D9">
            <w:pPr>
              <w:rPr>
                <w:rFonts w:ascii="Arial" w:hAnsi="Arial" w:cs="Arial"/>
                <w:bCs/>
                <w:sz w:val="20"/>
                <w:szCs w:val="20"/>
              </w:rPr>
            </w:pPr>
          </w:p>
          <w:p w14:paraId="712E4C8C" w14:textId="77777777" w:rsidR="00F0748F" w:rsidRDefault="00F0748F" w:rsidP="00B802D9">
            <w:pPr>
              <w:rPr>
                <w:rFonts w:ascii="Arial" w:hAnsi="Arial" w:cs="Arial"/>
                <w:bCs/>
                <w:sz w:val="20"/>
                <w:szCs w:val="20"/>
              </w:rPr>
            </w:pPr>
            <w:r>
              <w:rPr>
                <w:rFonts w:ascii="Arial" w:hAnsi="Arial" w:cs="Arial"/>
                <w:bCs/>
                <w:sz w:val="20"/>
                <w:szCs w:val="20"/>
              </w:rPr>
              <w:t>2) Schedule exam and classroom</w:t>
            </w:r>
          </w:p>
          <w:p w14:paraId="183B96EA" w14:textId="77777777" w:rsidR="00F0748F" w:rsidRDefault="00F0748F" w:rsidP="00B802D9">
            <w:pPr>
              <w:rPr>
                <w:rFonts w:ascii="Arial" w:hAnsi="Arial" w:cs="Arial"/>
                <w:bCs/>
                <w:sz w:val="20"/>
                <w:szCs w:val="20"/>
              </w:rPr>
            </w:pPr>
          </w:p>
          <w:p w14:paraId="411952D1" w14:textId="77777777" w:rsidR="00F0748F" w:rsidRPr="00333B70" w:rsidRDefault="00F0748F" w:rsidP="00B802D9">
            <w:pPr>
              <w:rPr>
                <w:rFonts w:ascii="Arial" w:hAnsi="Arial" w:cs="Arial"/>
                <w:bCs/>
                <w:sz w:val="20"/>
                <w:szCs w:val="20"/>
              </w:rPr>
            </w:pPr>
            <w:r>
              <w:rPr>
                <w:rFonts w:ascii="Arial" w:hAnsi="Arial" w:cs="Arial"/>
                <w:bCs/>
                <w:sz w:val="20"/>
                <w:szCs w:val="20"/>
              </w:rPr>
              <w:t>3) Collects student exam paper</w:t>
            </w:r>
          </w:p>
          <w:p w14:paraId="038B0488" w14:textId="77777777" w:rsidR="00F0748F" w:rsidRPr="00333B70" w:rsidRDefault="00F0748F" w:rsidP="00B802D9">
            <w:pPr>
              <w:rPr>
                <w:rFonts w:ascii="Arial" w:hAnsi="Arial" w:cs="Arial"/>
                <w:bCs/>
                <w:sz w:val="20"/>
                <w:szCs w:val="20"/>
              </w:rPr>
            </w:pPr>
          </w:p>
          <w:p w14:paraId="07397867" w14:textId="77777777" w:rsidR="00F0748F" w:rsidRDefault="00F0748F" w:rsidP="00B802D9">
            <w:pPr>
              <w:rPr>
                <w:rFonts w:ascii="Arial" w:hAnsi="Arial" w:cs="Arial"/>
                <w:bCs/>
                <w:sz w:val="20"/>
                <w:szCs w:val="20"/>
              </w:rPr>
            </w:pPr>
            <w:r>
              <w:rPr>
                <w:rFonts w:ascii="Arial" w:hAnsi="Arial" w:cs="Arial"/>
                <w:bCs/>
                <w:sz w:val="20"/>
                <w:szCs w:val="20"/>
              </w:rPr>
              <w:lastRenderedPageBreak/>
              <w:t>4</w:t>
            </w:r>
            <w:r w:rsidRPr="00333B70">
              <w:rPr>
                <w:rFonts w:ascii="Arial" w:hAnsi="Arial" w:cs="Arial"/>
                <w:bCs/>
                <w:sz w:val="20"/>
                <w:szCs w:val="20"/>
              </w:rPr>
              <w:t xml:space="preserve">) </w:t>
            </w:r>
            <w:r>
              <w:rPr>
                <w:rFonts w:ascii="Arial" w:hAnsi="Arial" w:cs="Arial"/>
                <w:bCs/>
                <w:sz w:val="20"/>
                <w:szCs w:val="20"/>
              </w:rPr>
              <w:t>U</w:t>
            </w:r>
            <w:r w:rsidRPr="00333B70">
              <w:rPr>
                <w:rFonts w:ascii="Arial" w:hAnsi="Arial" w:cs="Arial"/>
                <w:bCs/>
                <w:sz w:val="20"/>
                <w:szCs w:val="20"/>
              </w:rPr>
              <w:t>pdate student mark sheet to SPM DB for that certain course</w:t>
            </w:r>
          </w:p>
          <w:p w14:paraId="42CCB43A" w14:textId="77777777" w:rsidR="00F0748F" w:rsidRDefault="00F0748F" w:rsidP="00B802D9">
            <w:pPr>
              <w:rPr>
                <w:rFonts w:ascii="Arial" w:hAnsi="Arial" w:cs="Arial"/>
                <w:bCs/>
                <w:sz w:val="20"/>
                <w:szCs w:val="20"/>
              </w:rPr>
            </w:pPr>
          </w:p>
          <w:p w14:paraId="422AE060" w14:textId="77777777" w:rsidR="00F0748F" w:rsidRDefault="00F0748F" w:rsidP="00B802D9">
            <w:pPr>
              <w:rPr>
                <w:rFonts w:ascii="Arial" w:hAnsi="Arial" w:cs="Arial"/>
                <w:b/>
                <w:bCs/>
                <w:sz w:val="20"/>
                <w:szCs w:val="20"/>
              </w:rPr>
            </w:pPr>
            <w:r>
              <w:rPr>
                <w:rFonts w:ascii="Arial" w:hAnsi="Arial" w:cs="Arial"/>
                <w:b/>
                <w:bCs/>
                <w:sz w:val="20"/>
                <w:szCs w:val="20"/>
              </w:rPr>
              <w:t>Student:</w:t>
            </w:r>
          </w:p>
          <w:p w14:paraId="01EE8B69" w14:textId="77777777" w:rsidR="00F0748F" w:rsidRDefault="00F0748F" w:rsidP="00B802D9">
            <w:pPr>
              <w:rPr>
                <w:rFonts w:ascii="Arial" w:hAnsi="Arial" w:cs="Arial"/>
                <w:bCs/>
                <w:sz w:val="20"/>
                <w:szCs w:val="20"/>
              </w:rPr>
            </w:pPr>
            <w:r>
              <w:rPr>
                <w:rFonts w:ascii="Arial" w:hAnsi="Arial" w:cs="Arial"/>
                <w:bCs/>
                <w:sz w:val="20"/>
                <w:szCs w:val="20"/>
              </w:rPr>
              <w:t>1) Create lecture notes, receives assignments and exam schedules.</w:t>
            </w:r>
          </w:p>
          <w:p w14:paraId="3766E807" w14:textId="77777777" w:rsidR="00F0748F" w:rsidRDefault="00F0748F" w:rsidP="00B802D9">
            <w:pPr>
              <w:rPr>
                <w:rFonts w:ascii="Arial" w:hAnsi="Arial" w:cs="Arial"/>
                <w:bCs/>
                <w:sz w:val="20"/>
                <w:szCs w:val="20"/>
              </w:rPr>
            </w:pPr>
          </w:p>
          <w:p w14:paraId="01E026D2" w14:textId="77777777" w:rsidR="00F0748F" w:rsidRPr="002F23B2" w:rsidRDefault="00F0748F" w:rsidP="00B802D9">
            <w:pPr>
              <w:rPr>
                <w:rFonts w:ascii="Arial" w:hAnsi="Arial" w:cs="Arial"/>
                <w:bCs/>
                <w:sz w:val="20"/>
                <w:szCs w:val="20"/>
              </w:rPr>
            </w:pPr>
            <w:r>
              <w:rPr>
                <w:rFonts w:ascii="Arial" w:hAnsi="Arial" w:cs="Arial"/>
                <w:bCs/>
                <w:sz w:val="20"/>
                <w:szCs w:val="20"/>
              </w:rPr>
              <w:t xml:space="preserve">2) Submits assignments, reports and take exam on designated time and classroom </w:t>
            </w:r>
          </w:p>
        </w:tc>
        <w:tc>
          <w:tcPr>
            <w:tcW w:w="1540" w:type="dxa"/>
          </w:tcPr>
          <w:p w14:paraId="0F3DFB57" w14:textId="77777777" w:rsidR="00F0748F" w:rsidRPr="00333B70" w:rsidRDefault="00F0748F" w:rsidP="00B802D9">
            <w:pPr>
              <w:rPr>
                <w:rFonts w:ascii="Arial" w:hAnsi="Arial" w:cs="Arial"/>
                <w:b/>
                <w:sz w:val="20"/>
                <w:szCs w:val="20"/>
              </w:rPr>
            </w:pPr>
            <w:r w:rsidRPr="00333B70">
              <w:rPr>
                <w:rFonts w:ascii="Arial" w:hAnsi="Arial" w:cs="Arial"/>
                <w:b/>
                <w:sz w:val="20"/>
                <w:szCs w:val="20"/>
              </w:rPr>
              <w:lastRenderedPageBreak/>
              <w:t>Pen, Paper and Stationeries:</w:t>
            </w:r>
          </w:p>
          <w:p w14:paraId="57E00329"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students to take lecture, write assignments, reports or take exam.</w:t>
            </w:r>
          </w:p>
          <w:p w14:paraId="47E62279" w14:textId="77777777" w:rsidR="00F0748F" w:rsidRPr="00333B70" w:rsidRDefault="00F0748F" w:rsidP="00B802D9">
            <w:pPr>
              <w:rPr>
                <w:rFonts w:ascii="Arial" w:hAnsi="Arial" w:cs="Arial"/>
                <w:sz w:val="20"/>
                <w:szCs w:val="20"/>
              </w:rPr>
            </w:pPr>
          </w:p>
          <w:p w14:paraId="62C548FB"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2) May be used by faculty to </w:t>
            </w:r>
            <w:r w:rsidRPr="00333B70">
              <w:rPr>
                <w:rFonts w:ascii="Arial" w:hAnsi="Arial" w:cs="Arial"/>
                <w:sz w:val="20"/>
                <w:szCs w:val="20"/>
              </w:rPr>
              <w:lastRenderedPageBreak/>
              <w:t>write lecture outline or print exam questions</w:t>
            </w:r>
          </w:p>
          <w:p w14:paraId="458DBAE5" w14:textId="77777777" w:rsidR="00F0748F" w:rsidRPr="00333B70" w:rsidRDefault="00F0748F" w:rsidP="00B802D9">
            <w:pPr>
              <w:rPr>
                <w:rFonts w:ascii="Arial" w:hAnsi="Arial" w:cs="Arial"/>
                <w:sz w:val="20"/>
                <w:szCs w:val="20"/>
              </w:rPr>
            </w:pPr>
          </w:p>
          <w:p w14:paraId="6947CABD" w14:textId="77777777" w:rsidR="00F0748F" w:rsidRPr="00333B70" w:rsidRDefault="00F0748F" w:rsidP="00B802D9">
            <w:pPr>
              <w:rPr>
                <w:rFonts w:ascii="Arial" w:hAnsi="Arial" w:cs="Arial"/>
                <w:sz w:val="20"/>
                <w:szCs w:val="20"/>
              </w:rPr>
            </w:pPr>
          </w:p>
          <w:p w14:paraId="0239B5EA"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7B049225" w14:textId="77777777" w:rsidR="00F0748F" w:rsidRPr="00333B70" w:rsidRDefault="00F0748F" w:rsidP="00B802D9">
            <w:pPr>
              <w:rPr>
                <w:rFonts w:ascii="Arial" w:hAnsi="Arial" w:cs="Arial"/>
                <w:b/>
                <w:sz w:val="20"/>
                <w:szCs w:val="20"/>
              </w:rPr>
            </w:pPr>
            <w:r w:rsidRPr="00333B70">
              <w:rPr>
                <w:rFonts w:ascii="Arial" w:hAnsi="Arial" w:cs="Arial"/>
                <w:sz w:val="20"/>
                <w:szCs w:val="20"/>
              </w:rPr>
              <w:t>May be used by teacher to store students’ assignments, exam papers or mark sheet</w:t>
            </w:r>
          </w:p>
        </w:tc>
        <w:tc>
          <w:tcPr>
            <w:tcW w:w="1306" w:type="dxa"/>
          </w:tcPr>
          <w:p w14:paraId="796781DD" w14:textId="77777777" w:rsidR="00F0748F" w:rsidRPr="00333B70" w:rsidRDefault="00F0748F" w:rsidP="00B802D9">
            <w:pPr>
              <w:rPr>
                <w:rFonts w:ascii="Arial" w:hAnsi="Arial" w:cs="Arial"/>
                <w:b/>
                <w:sz w:val="20"/>
                <w:szCs w:val="20"/>
              </w:rPr>
            </w:pPr>
            <w:r w:rsidRPr="00333B70">
              <w:rPr>
                <w:rFonts w:ascii="Arial" w:hAnsi="Arial" w:cs="Arial"/>
                <w:b/>
                <w:sz w:val="20"/>
                <w:szCs w:val="20"/>
              </w:rPr>
              <w:lastRenderedPageBreak/>
              <w:t>Computer:</w:t>
            </w:r>
          </w:p>
          <w:p w14:paraId="12EDE5C3"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 to send assignments, reports or take online exams</w:t>
            </w:r>
          </w:p>
          <w:p w14:paraId="4B9421A9" w14:textId="77777777" w:rsidR="00F0748F" w:rsidRPr="00333B70" w:rsidRDefault="00F0748F" w:rsidP="00B802D9">
            <w:pPr>
              <w:rPr>
                <w:rFonts w:ascii="Arial" w:hAnsi="Arial" w:cs="Arial"/>
                <w:sz w:val="20"/>
                <w:szCs w:val="20"/>
              </w:rPr>
            </w:pPr>
          </w:p>
          <w:p w14:paraId="0CDC369A"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2) May be used by faculties to view and mark the </w:t>
            </w:r>
            <w:r w:rsidRPr="00333B70">
              <w:rPr>
                <w:rFonts w:ascii="Arial" w:hAnsi="Arial" w:cs="Arial"/>
                <w:sz w:val="20"/>
                <w:szCs w:val="20"/>
              </w:rPr>
              <w:lastRenderedPageBreak/>
              <w:t>given reports, assignments or exams</w:t>
            </w:r>
          </w:p>
          <w:p w14:paraId="77275C20" w14:textId="77777777" w:rsidR="00F0748F" w:rsidRPr="00333B70" w:rsidRDefault="00F0748F" w:rsidP="00B802D9">
            <w:pPr>
              <w:rPr>
                <w:rFonts w:ascii="Arial" w:hAnsi="Arial" w:cs="Arial"/>
                <w:sz w:val="20"/>
                <w:szCs w:val="20"/>
              </w:rPr>
            </w:pPr>
          </w:p>
          <w:p w14:paraId="3C0641F1"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571CA061"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mark sheets</w:t>
            </w:r>
          </w:p>
        </w:tc>
        <w:tc>
          <w:tcPr>
            <w:tcW w:w="1382" w:type="dxa"/>
          </w:tcPr>
          <w:p w14:paraId="00417D50" w14:textId="77777777" w:rsidR="00F0748F" w:rsidRPr="00333B70" w:rsidRDefault="00F0748F" w:rsidP="00B802D9">
            <w:pPr>
              <w:rPr>
                <w:rFonts w:ascii="Arial" w:hAnsi="Arial" w:cs="Arial"/>
                <w:b/>
                <w:sz w:val="20"/>
                <w:szCs w:val="20"/>
              </w:rPr>
            </w:pPr>
            <w:r w:rsidRPr="00333B70">
              <w:rPr>
                <w:rFonts w:ascii="Arial" w:hAnsi="Arial" w:cs="Arial"/>
                <w:b/>
                <w:sz w:val="20"/>
                <w:szCs w:val="20"/>
              </w:rPr>
              <w:lastRenderedPageBreak/>
              <w:t>Operating System:</w:t>
            </w:r>
          </w:p>
          <w:p w14:paraId="6B7111E5"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faculties and students to operate their computers</w:t>
            </w:r>
          </w:p>
          <w:p w14:paraId="6BC861FF" w14:textId="77777777" w:rsidR="00F0748F" w:rsidRPr="00333B70" w:rsidRDefault="00F0748F" w:rsidP="00B802D9">
            <w:pPr>
              <w:rPr>
                <w:rFonts w:ascii="Arial" w:hAnsi="Arial" w:cs="Arial"/>
                <w:sz w:val="20"/>
                <w:szCs w:val="20"/>
              </w:rPr>
            </w:pPr>
          </w:p>
          <w:p w14:paraId="016459C5"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1D47DDD"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write as</w:t>
            </w:r>
            <w:r w:rsidRPr="00333B70">
              <w:rPr>
                <w:rFonts w:ascii="Arial" w:hAnsi="Arial" w:cs="Arial"/>
                <w:sz w:val="20"/>
                <w:szCs w:val="20"/>
              </w:rPr>
              <w:lastRenderedPageBreak/>
              <w:t>signments and reports</w:t>
            </w:r>
          </w:p>
          <w:p w14:paraId="4FED299A" w14:textId="77777777" w:rsidR="00F0748F" w:rsidRPr="00333B70" w:rsidRDefault="00F0748F" w:rsidP="00B802D9">
            <w:pPr>
              <w:rPr>
                <w:rFonts w:ascii="Arial" w:hAnsi="Arial" w:cs="Arial"/>
                <w:sz w:val="20"/>
                <w:szCs w:val="20"/>
              </w:rPr>
            </w:pPr>
          </w:p>
          <w:p w14:paraId="5861E5A0"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write lecture outline or print exam questions</w:t>
            </w:r>
          </w:p>
          <w:p w14:paraId="3EB31333" w14:textId="77777777" w:rsidR="00F0748F" w:rsidRPr="00333B70" w:rsidRDefault="00F0748F" w:rsidP="00B802D9">
            <w:pPr>
              <w:rPr>
                <w:rFonts w:ascii="Arial" w:hAnsi="Arial" w:cs="Arial"/>
                <w:sz w:val="20"/>
                <w:szCs w:val="20"/>
              </w:rPr>
            </w:pPr>
          </w:p>
        </w:tc>
        <w:tc>
          <w:tcPr>
            <w:tcW w:w="1224" w:type="dxa"/>
          </w:tcPr>
          <w:p w14:paraId="76F470D4" w14:textId="77777777" w:rsidR="00F0748F" w:rsidRPr="00333B70" w:rsidRDefault="00F0748F" w:rsidP="00B802D9">
            <w:pPr>
              <w:rPr>
                <w:rFonts w:ascii="Arial" w:hAnsi="Arial" w:cs="Arial"/>
                <w:b/>
                <w:sz w:val="20"/>
                <w:szCs w:val="20"/>
              </w:rPr>
            </w:pPr>
            <w:r w:rsidRPr="00333B70">
              <w:rPr>
                <w:rFonts w:ascii="Arial" w:hAnsi="Arial" w:cs="Arial"/>
                <w:b/>
                <w:sz w:val="20"/>
                <w:szCs w:val="20"/>
              </w:rPr>
              <w:lastRenderedPageBreak/>
              <w:t>RDBMS:</w:t>
            </w:r>
          </w:p>
          <w:p w14:paraId="1A996509" w14:textId="77777777" w:rsidR="00F0748F" w:rsidRPr="00333B70" w:rsidRDefault="00F0748F" w:rsidP="00B802D9">
            <w:pPr>
              <w:rPr>
                <w:rFonts w:ascii="Arial" w:hAnsi="Arial" w:cs="Arial"/>
                <w:sz w:val="20"/>
                <w:szCs w:val="20"/>
              </w:rPr>
            </w:pPr>
            <w:r w:rsidRPr="00333B70">
              <w:rPr>
                <w:rFonts w:ascii="Arial" w:hAnsi="Arial" w:cs="Arial"/>
                <w:sz w:val="20"/>
                <w:szCs w:val="20"/>
              </w:rPr>
              <w:t>Used to store students’ course wise mark sheet to SPM DB</w:t>
            </w:r>
          </w:p>
          <w:p w14:paraId="09C5D307" w14:textId="77777777" w:rsidR="00F0748F" w:rsidRPr="00333B70" w:rsidRDefault="00F0748F" w:rsidP="00B802D9">
            <w:pPr>
              <w:rPr>
                <w:rFonts w:ascii="Arial" w:hAnsi="Arial" w:cs="Arial"/>
                <w:sz w:val="20"/>
                <w:szCs w:val="20"/>
              </w:rPr>
            </w:pPr>
          </w:p>
          <w:p w14:paraId="053D7555"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Sheet:</w:t>
            </w:r>
          </w:p>
          <w:p w14:paraId="21CB03CA"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Used by faculties to store student </w:t>
            </w:r>
            <w:r w:rsidRPr="00333B70">
              <w:rPr>
                <w:rFonts w:ascii="Arial" w:hAnsi="Arial" w:cs="Arial"/>
                <w:sz w:val="20"/>
                <w:szCs w:val="20"/>
              </w:rPr>
              <w:lastRenderedPageBreak/>
              <w:t>mark sheets locally</w:t>
            </w:r>
          </w:p>
        </w:tc>
        <w:tc>
          <w:tcPr>
            <w:tcW w:w="1653" w:type="dxa"/>
          </w:tcPr>
          <w:p w14:paraId="045D21EC" w14:textId="77777777" w:rsidR="00F0748F" w:rsidRPr="00333B70" w:rsidRDefault="00F0748F" w:rsidP="00B802D9">
            <w:pPr>
              <w:rPr>
                <w:rFonts w:ascii="Arial" w:hAnsi="Arial" w:cs="Arial"/>
                <w:b/>
                <w:sz w:val="20"/>
                <w:szCs w:val="20"/>
              </w:rPr>
            </w:pPr>
            <w:r w:rsidRPr="00333B70">
              <w:rPr>
                <w:rFonts w:ascii="Arial" w:hAnsi="Arial" w:cs="Arial"/>
                <w:b/>
                <w:sz w:val="20"/>
                <w:szCs w:val="20"/>
              </w:rPr>
              <w:lastRenderedPageBreak/>
              <w:t>Internet:</w:t>
            </w:r>
          </w:p>
          <w:p w14:paraId="03EAFD6E"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submit the reports, assignments or take online exams</w:t>
            </w:r>
          </w:p>
          <w:p w14:paraId="69091C41" w14:textId="77777777" w:rsidR="00F0748F" w:rsidRPr="00333B70" w:rsidRDefault="00F0748F" w:rsidP="00B802D9">
            <w:pPr>
              <w:rPr>
                <w:rFonts w:ascii="Arial" w:hAnsi="Arial" w:cs="Arial"/>
                <w:sz w:val="20"/>
                <w:szCs w:val="20"/>
              </w:rPr>
            </w:pPr>
          </w:p>
          <w:p w14:paraId="1D8DEBC4"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receive student assessment</w:t>
            </w:r>
          </w:p>
          <w:p w14:paraId="689A853C" w14:textId="77777777" w:rsidR="00F0748F" w:rsidRPr="00333B70" w:rsidRDefault="00F0748F" w:rsidP="00B802D9">
            <w:pPr>
              <w:rPr>
                <w:rFonts w:ascii="Arial" w:hAnsi="Arial" w:cs="Arial"/>
                <w:sz w:val="20"/>
                <w:szCs w:val="20"/>
              </w:rPr>
            </w:pPr>
          </w:p>
          <w:p w14:paraId="0AF63022"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3) Used by </w:t>
            </w:r>
            <w:r w:rsidRPr="00333B70">
              <w:rPr>
                <w:rFonts w:ascii="Arial" w:hAnsi="Arial" w:cs="Arial"/>
                <w:sz w:val="20"/>
                <w:szCs w:val="20"/>
              </w:rPr>
              <w:lastRenderedPageBreak/>
              <w:t>teacher to store students course wise mark sheet to SPM DB</w:t>
            </w:r>
          </w:p>
          <w:p w14:paraId="21A139F5" w14:textId="77777777" w:rsidR="00F0748F" w:rsidRPr="00333B70" w:rsidRDefault="00F0748F" w:rsidP="00B802D9">
            <w:pPr>
              <w:rPr>
                <w:rFonts w:ascii="Arial" w:hAnsi="Arial" w:cs="Arial"/>
                <w:sz w:val="20"/>
                <w:szCs w:val="20"/>
              </w:rPr>
            </w:pPr>
          </w:p>
          <w:p w14:paraId="413928EC" w14:textId="77777777" w:rsidR="00F0748F" w:rsidRPr="00333B70" w:rsidRDefault="00F0748F" w:rsidP="00B802D9">
            <w:pPr>
              <w:rPr>
                <w:rFonts w:ascii="Arial" w:hAnsi="Arial" w:cs="Arial"/>
                <w:sz w:val="20"/>
                <w:szCs w:val="20"/>
              </w:rPr>
            </w:pPr>
            <w:r w:rsidRPr="00333B70">
              <w:rPr>
                <w:rFonts w:ascii="Arial" w:hAnsi="Arial" w:cs="Arial"/>
                <w:sz w:val="20"/>
                <w:szCs w:val="20"/>
              </w:rPr>
              <w:t>4 Communicate between student and teacher</w:t>
            </w:r>
          </w:p>
        </w:tc>
      </w:tr>
      <w:tr w:rsidR="00F0748F" w:rsidRPr="00333B70" w14:paraId="20AE32FB" w14:textId="77777777" w:rsidTr="00B802D9">
        <w:trPr>
          <w:trHeight w:val="4400"/>
        </w:trPr>
        <w:tc>
          <w:tcPr>
            <w:tcW w:w="1168" w:type="dxa"/>
          </w:tcPr>
          <w:p w14:paraId="625931AB"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Update PLO-CO mapping to SPM DB</w:t>
            </w:r>
          </w:p>
        </w:tc>
        <w:tc>
          <w:tcPr>
            <w:tcW w:w="1303" w:type="dxa"/>
          </w:tcPr>
          <w:p w14:paraId="12D36A8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53AB7F9C"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Discuss PLO-CO among each other</w:t>
            </w:r>
          </w:p>
          <w:p w14:paraId="754B5C16" w14:textId="77777777" w:rsidR="00F0748F" w:rsidRPr="00333B70" w:rsidRDefault="00F0748F" w:rsidP="00B802D9">
            <w:pPr>
              <w:rPr>
                <w:rFonts w:ascii="Arial" w:hAnsi="Arial" w:cs="Arial"/>
                <w:b/>
                <w:bCs/>
                <w:sz w:val="20"/>
                <w:szCs w:val="20"/>
              </w:rPr>
            </w:pPr>
          </w:p>
          <w:p w14:paraId="67189EB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2) Submit PLO-CO mapping in SPM DB</w:t>
            </w:r>
          </w:p>
        </w:tc>
        <w:tc>
          <w:tcPr>
            <w:tcW w:w="1540" w:type="dxa"/>
          </w:tcPr>
          <w:p w14:paraId="368DD3E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7A06532C"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faculty to print the PLO-CO mapping</w:t>
            </w:r>
          </w:p>
        </w:tc>
        <w:tc>
          <w:tcPr>
            <w:tcW w:w="1306" w:type="dxa"/>
          </w:tcPr>
          <w:p w14:paraId="5FB1C98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Computer: </w:t>
            </w:r>
          </w:p>
          <w:p w14:paraId="428D1456"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PLO chart and submit PLO-CO mappings</w:t>
            </w:r>
          </w:p>
          <w:p w14:paraId="39520E58" w14:textId="77777777" w:rsidR="00F0748F" w:rsidRPr="00333B70" w:rsidRDefault="00F0748F" w:rsidP="00B802D9">
            <w:pPr>
              <w:rPr>
                <w:rFonts w:ascii="Arial" w:hAnsi="Arial" w:cs="Arial"/>
                <w:sz w:val="20"/>
                <w:szCs w:val="20"/>
              </w:rPr>
            </w:pPr>
          </w:p>
          <w:p w14:paraId="1BFD1D6A" w14:textId="77777777" w:rsidR="00F0748F" w:rsidRPr="00333B70" w:rsidRDefault="00F0748F" w:rsidP="00B802D9">
            <w:pPr>
              <w:rPr>
                <w:rFonts w:ascii="Arial" w:hAnsi="Arial" w:cs="Arial"/>
                <w:sz w:val="20"/>
                <w:szCs w:val="20"/>
              </w:rPr>
            </w:pPr>
            <w:r w:rsidRPr="00333B70">
              <w:rPr>
                <w:rFonts w:ascii="Arial" w:hAnsi="Arial" w:cs="Arial"/>
                <w:b/>
                <w:sz w:val="20"/>
                <w:szCs w:val="20"/>
              </w:rPr>
              <w:t>Printer:</w:t>
            </w:r>
            <w:r w:rsidRPr="00333B70">
              <w:rPr>
                <w:rFonts w:ascii="Arial" w:hAnsi="Arial" w:cs="Arial"/>
                <w:sz w:val="20"/>
                <w:szCs w:val="20"/>
              </w:rPr>
              <w:t xml:space="preserve"> </w:t>
            </w:r>
          </w:p>
          <w:p w14:paraId="585E1E02"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faculty to print the PLO-CO mapping</w:t>
            </w:r>
          </w:p>
          <w:p w14:paraId="2DB21CE7" w14:textId="77777777" w:rsidR="00F0748F" w:rsidRPr="00333B70" w:rsidRDefault="00F0748F" w:rsidP="00B802D9">
            <w:pPr>
              <w:rPr>
                <w:rFonts w:ascii="Arial" w:hAnsi="Arial" w:cs="Arial"/>
                <w:sz w:val="20"/>
                <w:szCs w:val="20"/>
              </w:rPr>
            </w:pPr>
          </w:p>
          <w:p w14:paraId="250B8C28"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470CA3E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PLO info and PLO-CO mappings</w:t>
            </w:r>
          </w:p>
        </w:tc>
        <w:tc>
          <w:tcPr>
            <w:tcW w:w="1382" w:type="dxa"/>
          </w:tcPr>
          <w:p w14:paraId="4AF80EA3"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9564E85" w14:textId="77777777" w:rsidR="00F0748F" w:rsidRPr="00333B70" w:rsidRDefault="00F0748F" w:rsidP="00B802D9">
            <w:pPr>
              <w:rPr>
                <w:rFonts w:ascii="Arial" w:hAnsi="Arial" w:cs="Arial"/>
                <w:sz w:val="20"/>
                <w:szCs w:val="20"/>
              </w:rPr>
            </w:pPr>
            <w:r w:rsidRPr="00333B70">
              <w:rPr>
                <w:rFonts w:ascii="Arial" w:hAnsi="Arial" w:cs="Arial"/>
                <w:sz w:val="20"/>
                <w:szCs w:val="20"/>
              </w:rPr>
              <w:t>Used by faculty to operate their computer</w:t>
            </w:r>
          </w:p>
          <w:p w14:paraId="6F0F0CD8" w14:textId="77777777" w:rsidR="00F0748F" w:rsidRPr="00333B70" w:rsidRDefault="00F0748F" w:rsidP="00B802D9">
            <w:pPr>
              <w:rPr>
                <w:rFonts w:ascii="Arial" w:hAnsi="Arial" w:cs="Arial"/>
                <w:sz w:val="20"/>
                <w:szCs w:val="20"/>
              </w:rPr>
            </w:pPr>
          </w:p>
          <w:p w14:paraId="2F6CB414"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by faculty to print the PLO-CO mapping</w:t>
            </w:r>
          </w:p>
        </w:tc>
        <w:tc>
          <w:tcPr>
            <w:tcW w:w="1224" w:type="dxa"/>
          </w:tcPr>
          <w:p w14:paraId="7845359C" w14:textId="77777777" w:rsidR="00F0748F" w:rsidRPr="00333B70" w:rsidRDefault="00F0748F" w:rsidP="00B802D9">
            <w:pPr>
              <w:rPr>
                <w:rFonts w:ascii="Arial" w:hAnsi="Arial" w:cs="Arial"/>
                <w:b/>
                <w:sz w:val="20"/>
                <w:szCs w:val="20"/>
              </w:rPr>
            </w:pPr>
            <w:r w:rsidRPr="00333B70">
              <w:rPr>
                <w:rFonts w:ascii="Arial" w:hAnsi="Arial" w:cs="Arial"/>
                <w:b/>
                <w:sz w:val="20"/>
                <w:szCs w:val="20"/>
              </w:rPr>
              <w:t>RDBMS:</w:t>
            </w:r>
          </w:p>
          <w:p w14:paraId="1226936B"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to store PLO-CO mapping</w:t>
            </w:r>
          </w:p>
        </w:tc>
        <w:tc>
          <w:tcPr>
            <w:tcW w:w="1653" w:type="dxa"/>
          </w:tcPr>
          <w:p w14:paraId="6CF2192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BBF098"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store the PLO-CO mapping</w:t>
            </w:r>
          </w:p>
          <w:p w14:paraId="2B09C1C6" w14:textId="77777777" w:rsidR="00F0748F" w:rsidRPr="00333B70" w:rsidRDefault="00F0748F" w:rsidP="00B802D9">
            <w:pPr>
              <w:rPr>
                <w:rFonts w:ascii="Arial" w:hAnsi="Arial" w:cs="Arial"/>
                <w:sz w:val="20"/>
                <w:szCs w:val="20"/>
              </w:rPr>
            </w:pPr>
          </w:p>
          <w:p w14:paraId="305B9881" w14:textId="77777777" w:rsidR="00F0748F" w:rsidRPr="00333B70" w:rsidRDefault="00F0748F" w:rsidP="00B802D9">
            <w:pPr>
              <w:rPr>
                <w:rFonts w:ascii="Arial" w:hAnsi="Arial" w:cs="Arial"/>
                <w:sz w:val="20"/>
                <w:szCs w:val="20"/>
              </w:rPr>
            </w:pPr>
            <w:r w:rsidRPr="00333B70">
              <w:rPr>
                <w:rFonts w:ascii="Arial" w:hAnsi="Arial" w:cs="Arial"/>
                <w:sz w:val="20"/>
                <w:szCs w:val="20"/>
              </w:rPr>
              <w:t>2) Used to communicate with faculties and higher authorities</w:t>
            </w:r>
          </w:p>
          <w:p w14:paraId="44F662F5" w14:textId="77777777" w:rsidR="00F0748F" w:rsidRPr="00333B70" w:rsidRDefault="00F0748F" w:rsidP="00B802D9">
            <w:pPr>
              <w:rPr>
                <w:rFonts w:ascii="Arial" w:hAnsi="Arial" w:cs="Arial"/>
                <w:sz w:val="20"/>
                <w:szCs w:val="20"/>
              </w:rPr>
            </w:pPr>
          </w:p>
          <w:p w14:paraId="3B3F1F88"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7FA965AA"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faculties and higher authorities</w:t>
            </w:r>
          </w:p>
        </w:tc>
      </w:tr>
      <w:tr w:rsidR="00F0748F" w:rsidRPr="00333B70" w14:paraId="1A690137" w14:textId="77777777" w:rsidTr="00B802D9">
        <w:trPr>
          <w:trHeight w:val="4400"/>
        </w:trPr>
        <w:tc>
          <w:tcPr>
            <w:tcW w:w="1168" w:type="dxa"/>
          </w:tcPr>
          <w:p w14:paraId="55E6835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View student CGPA and transcript</w:t>
            </w:r>
          </w:p>
        </w:tc>
        <w:tc>
          <w:tcPr>
            <w:tcW w:w="1303" w:type="dxa"/>
          </w:tcPr>
          <w:p w14:paraId="0749E811"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Student:</w:t>
            </w:r>
          </w:p>
          <w:p w14:paraId="39589BE2"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View their individual student CGPA and transcript</w:t>
            </w:r>
          </w:p>
        </w:tc>
        <w:tc>
          <w:tcPr>
            <w:tcW w:w="1540" w:type="dxa"/>
          </w:tcPr>
          <w:p w14:paraId="1761006D" w14:textId="77777777" w:rsidR="00F0748F" w:rsidRPr="00333B70" w:rsidRDefault="00F0748F" w:rsidP="00B802D9">
            <w:pPr>
              <w:rPr>
                <w:rFonts w:ascii="Arial" w:hAnsi="Arial" w:cs="Arial"/>
                <w:b/>
                <w:sz w:val="20"/>
                <w:szCs w:val="20"/>
              </w:rPr>
            </w:pPr>
            <w:r w:rsidRPr="00333B70">
              <w:rPr>
                <w:rFonts w:ascii="Arial" w:hAnsi="Arial" w:cs="Arial"/>
                <w:b/>
                <w:sz w:val="20"/>
                <w:szCs w:val="20"/>
              </w:rPr>
              <w:t>Paper:</w:t>
            </w:r>
          </w:p>
          <w:p w14:paraId="7F5A0878"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to print transcript</w:t>
            </w:r>
          </w:p>
          <w:p w14:paraId="3C03F09C" w14:textId="77777777" w:rsidR="00F0748F" w:rsidRPr="00333B70" w:rsidRDefault="00F0748F" w:rsidP="00B802D9">
            <w:pPr>
              <w:rPr>
                <w:rFonts w:ascii="Arial" w:hAnsi="Arial" w:cs="Arial"/>
                <w:sz w:val="20"/>
                <w:szCs w:val="20"/>
              </w:rPr>
            </w:pPr>
          </w:p>
          <w:p w14:paraId="7E3264D0"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6E527F17"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store printed transcripts</w:t>
            </w:r>
          </w:p>
        </w:tc>
        <w:tc>
          <w:tcPr>
            <w:tcW w:w="1306" w:type="dxa"/>
          </w:tcPr>
          <w:p w14:paraId="6DE27530"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23B6989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or download CGPA and transcripts</w:t>
            </w:r>
          </w:p>
          <w:p w14:paraId="2F07BC55" w14:textId="77777777" w:rsidR="00F0748F" w:rsidRPr="00333B70" w:rsidRDefault="00F0748F" w:rsidP="00B802D9">
            <w:pPr>
              <w:rPr>
                <w:rFonts w:ascii="Arial" w:hAnsi="Arial" w:cs="Arial"/>
                <w:sz w:val="20"/>
                <w:szCs w:val="20"/>
              </w:rPr>
            </w:pPr>
          </w:p>
          <w:p w14:paraId="56D0D18F"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4043C22"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student mark sheets</w:t>
            </w:r>
          </w:p>
        </w:tc>
        <w:tc>
          <w:tcPr>
            <w:tcW w:w="1382" w:type="dxa"/>
          </w:tcPr>
          <w:p w14:paraId="5183AE61"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43C5AAC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students to operate their computer</w:t>
            </w:r>
          </w:p>
          <w:p w14:paraId="1134C76B" w14:textId="77777777" w:rsidR="00F0748F" w:rsidRPr="00333B70" w:rsidRDefault="00F0748F" w:rsidP="00B802D9">
            <w:pPr>
              <w:rPr>
                <w:rFonts w:ascii="Arial" w:hAnsi="Arial" w:cs="Arial"/>
                <w:sz w:val="20"/>
                <w:szCs w:val="20"/>
              </w:rPr>
            </w:pPr>
          </w:p>
          <w:p w14:paraId="30D31FC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to print transcript</w:t>
            </w:r>
          </w:p>
          <w:p w14:paraId="2E76C8D8" w14:textId="77777777" w:rsidR="00F0748F" w:rsidRPr="00333B70" w:rsidRDefault="00F0748F" w:rsidP="00B802D9">
            <w:pPr>
              <w:rPr>
                <w:rFonts w:ascii="Arial" w:hAnsi="Arial" w:cs="Arial"/>
                <w:sz w:val="20"/>
                <w:szCs w:val="20"/>
              </w:rPr>
            </w:pPr>
          </w:p>
          <w:p w14:paraId="1E03DF1C"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15930A7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transcripts in printable format</w:t>
            </w:r>
          </w:p>
        </w:tc>
        <w:tc>
          <w:tcPr>
            <w:tcW w:w="1224" w:type="dxa"/>
          </w:tcPr>
          <w:p w14:paraId="45045FA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Used by SPM DB to store student mark sheets</w:t>
            </w:r>
          </w:p>
          <w:p w14:paraId="53D651E6" w14:textId="77777777" w:rsidR="00F0748F" w:rsidRPr="00333B70" w:rsidRDefault="00F0748F" w:rsidP="00B802D9">
            <w:pPr>
              <w:rPr>
                <w:rFonts w:ascii="Arial" w:hAnsi="Arial" w:cs="Arial"/>
                <w:sz w:val="20"/>
                <w:szCs w:val="20"/>
              </w:rPr>
            </w:pPr>
          </w:p>
          <w:p w14:paraId="6010C24A" w14:textId="77777777" w:rsidR="00F0748F" w:rsidRPr="00333B70" w:rsidRDefault="00F0748F" w:rsidP="00B802D9">
            <w:pPr>
              <w:rPr>
                <w:rFonts w:ascii="Arial" w:hAnsi="Arial" w:cs="Arial"/>
                <w:b/>
                <w:sz w:val="20"/>
                <w:szCs w:val="20"/>
              </w:rPr>
            </w:pPr>
            <w:r w:rsidRPr="00333B70">
              <w:rPr>
                <w:rFonts w:ascii="Arial" w:hAnsi="Arial" w:cs="Arial"/>
                <w:b/>
                <w:sz w:val="20"/>
                <w:szCs w:val="20"/>
              </w:rPr>
              <w:t>Excel Sheet:</w:t>
            </w:r>
          </w:p>
          <w:p w14:paraId="7DFA73A3"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students to store CGPA locally</w:t>
            </w:r>
          </w:p>
        </w:tc>
        <w:tc>
          <w:tcPr>
            <w:tcW w:w="1653" w:type="dxa"/>
          </w:tcPr>
          <w:p w14:paraId="0C331D7E"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1FFF2632" w14:textId="77777777" w:rsidR="00F0748F" w:rsidRPr="00333B70" w:rsidRDefault="00F0748F" w:rsidP="00B802D9">
            <w:pPr>
              <w:rPr>
                <w:rFonts w:ascii="Arial" w:hAnsi="Arial" w:cs="Arial"/>
                <w:sz w:val="20"/>
                <w:szCs w:val="20"/>
              </w:rPr>
            </w:pPr>
            <w:r>
              <w:rPr>
                <w:rFonts w:ascii="Arial" w:hAnsi="Arial" w:cs="Arial"/>
                <w:sz w:val="20"/>
                <w:szCs w:val="20"/>
              </w:rPr>
              <w:t>Used by students t</w:t>
            </w:r>
            <w:r w:rsidRPr="00333B70">
              <w:rPr>
                <w:rFonts w:ascii="Arial" w:hAnsi="Arial" w:cs="Arial"/>
                <w:sz w:val="20"/>
                <w:szCs w:val="20"/>
              </w:rPr>
              <w:t>o access SPM and view their CGPA and transcripts</w:t>
            </w:r>
          </w:p>
        </w:tc>
      </w:tr>
      <w:tr w:rsidR="00F0748F" w:rsidRPr="00333B70" w14:paraId="76898406" w14:textId="77777777" w:rsidTr="00B802D9">
        <w:trPr>
          <w:trHeight w:val="1700"/>
        </w:trPr>
        <w:tc>
          <w:tcPr>
            <w:tcW w:w="1168" w:type="dxa"/>
          </w:tcPr>
          <w:p w14:paraId="49606589" w14:textId="77777777" w:rsidR="00F0748F" w:rsidRPr="00333B70" w:rsidRDefault="00F0748F" w:rsidP="00B802D9">
            <w:pPr>
              <w:jc w:val="center"/>
              <w:rPr>
                <w:rFonts w:ascii="Arial" w:hAnsi="Arial" w:cs="Arial"/>
                <w:sz w:val="20"/>
                <w:szCs w:val="20"/>
              </w:rPr>
            </w:pPr>
            <w:r>
              <w:rPr>
                <w:rFonts w:ascii="Arial" w:hAnsi="Arial" w:cs="Arial"/>
                <w:sz w:val="20"/>
                <w:szCs w:val="20"/>
              </w:rPr>
              <w:t>Receive student CGPA and PLO trends</w:t>
            </w:r>
          </w:p>
        </w:tc>
        <w:tc>
          <w:tcPr>
            <w:tcW w:w="1303" w:type="dxa"/>
          </w:tcPr>
          <w:p w14:paraId="12240859" w14:textId="77777777" w:rsidR="00F0748F" w:rsidRDefault="00F0748F" w:rsidP="00B802D9">
            <w:pPr>
              <w:rPr>
                <w:rFonts w:ascii="Arial" w:hAnsi="Arial" w:cs="Arial"/>
                <w:bCs/>
                <w:sz w:val="20"/>
                <w:szCs w:val="20"/>
              </w:rPr>
            </w:pPr>
            <w:r>
              <w:rPr>
                <w:rFonts w:ascii="Arial" w:hAnsi="Arial" w:cs="Arial"/>
                <w:b/>
                <w:bCs/>
                <w:sz w:val="20"/>
                <w:szCs w:val="20"/>
              </w:rPr>
              <w:t>VC:</w:t>
            </w:r>
          </w:p>
          <w:p w14:paraId="0B60EE11" w14:textId="77777777" w:rsidR="00F0748F"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p w14:paraId="2099AA57" w14:textId="77777777" w:rsidR="00F0748F" w:rsidRDefault="00F0748F" w:rsidP="00B802D9">
            <w:pPr>
              <w:rPr>
                <w:rFonts w:ascii="Arial" w:hAnsi="Arial" w:cs="Arial"/>
                <w:b/>
                <w:bCs/>
                <w:sz w:val="20"/>
                <w:szCs w:val="20"/>
              </w:rPr>
            </w:pPr>
          </w:p>
          <w:p w14:paraId="42288CDE" w14:textId="77777777" w:rsidR="00F0748F" w:rsidRDefault="00F0748F" w:rsidP="00B802D9">
            <w:pPr>
              <w:rPr>
                <w:rFonts w:ascii="Arial" w:hAnsi="Arial" w:cs="Arial"/>
                <w:b/>
                <w:bCs/>
                <w:sz w:val="20"/>
                <w:szCs w:val="20"/>
              </w:rPr>
            </w:pPr>
            <w:r>
              <w:rPr>
                <w:rFonts w:ascii="Arial" w:hAnsi="Arial" w:cs="Arial"/>
                <w:b/>
                <w:bCs/>
                <w:sz w:val="20"/>
                <w:szCs w:val="20"/>
              </w:rPr>
              <w:t>Dean of School:</w:t>
            </w:r>
          </w:p>
          <w:p w14:paraId="28B10282" w14:textId="77777777" w:rsidR="00F0748F" w:rsidRDefault="00F0748F" w:rsidP="00B802D9">
            <w:pPr>
              <w:rPr>
                <w:rFonts w:ascii="Arial" w:hAnsi="Arial" w:cs="Arial"/>
                <w:b/>
                <w:bCs/>
                <w:sz w:val="20"/>
                <w:szCs w:val="20"/>
              </w:rPr>
            </w:pPr>
            <w:r>
              <w:rPr>
                <w:rFonts w:ascii="Arial" w:hAnsi="Arial" w:cs="Arial"/>
                <w:bCs/>
                <w:sz w:val="20"/>
                <w:szCs w:val="20"/>
              </w:rPr>
              <w:t>View student CGPA and transcript trends on their dashboard</w:t>
            </w:r>
          </w:p>
          <w:p w14:paraId="29B9F13F" w14:textId="77777777" w:rsidR="00F0748F" w:rsidRDefault="00F0748F" w:rsidP="00B802D9">
            <w:pPr>
              <w:rPr>
                <w:rFonts w:ascii="Arial" w:hAnsi="Arial" w:cs="Arial"/>
                <w:b/>
                <w:bCs/>
                <w:sz w:val="20"/>
                <w:szCs w:val="20"/>
              </w:rPr>
            </w:pPr>
          </w:p>
          <w:p w14:paraId="5D68C451" w14:textId="77777777" w:rsidR="00F0748F" w:rsidRDefault="00F0748F" w:rsidP="00B802D9">
            <w:pPr>
              <w:rPr>
                <w:rFonts w:ascii="Arial" w:hAnsi="Arial" w:cs="Arial"/>
                <w:b/>
                <w:bCs/>
                <w:sz w:val="20"/>
                <w:szCs w:val="20"/>
              </w:rPr>
            </w:pPr>
            <w:r>
              <w:rPr>
                <w:rFonts w:ascii="Arial" w:hAnsi="Arial" w:cs="Arial"/>
                <w:b/>
                <w:bCs/>
                <w:sz w:val="20"/>
                <w:szCs w:val="20"/>
              </w:rPr>
              <w:t>Head of Department:</w:t>
            </w:r>
          </w:p>
          <w:p w14:paraId="17404DBE" w14:textId="77777777" w:rsidR="00F0748F" w:rsidRDefault="00F0748F" w:rsidP="00B802D9">
            <w:pPr>
              <w:rPr>
                <w:rFonts w:ascii="Arial" w:hAnsi="Arial" w:cs="Arial"/>
                <w:b/>
                <w:bCs/>
                <w:sz w:val="20"/>
                <w:szCs w:val="20"/>
              </w:rPr>
            </w:pPr>
            <w:r>
              <w:rPr>
                <w:rFonts w:ascii="Arial" w:hAnsi="Arial" w:cs="Arial"/>
                <w:bCs/>
                <w:sz w:val="20"/>
                <w:szCs w:val="20"/>
              </w:rPr>
              <w:t>View student CGPA and transcript trends on their dashboard</w:t>
            </w:r>
          </w:p>
          <w:p w14:paraId="18F31E3C" w14:textId="77777777" w:rsidR="00F0748F" w:rsidRDefault="00F0748F" w:rsidP="00B802D9">
            <w:pPr>
              <w:rPr>
                <w:rFonts w:ascii="Arial" w:hAnsi="Arial" w:cs="Arial"/>
                <w:b/>
                <w:bCs/>
                <w:sz w:val="20"/>
                <w:szCs w:val="20"/>
              </w:rPr>
            </w:pPr>
          </w:p>
          <w:p w14:paraId="41DB9DB7" w14:textId="77777777" w:rsidR="00F0748F" w:rsidRDefault="00F0748F" w:rsidP="00B802D9">
            <w:pPr>
              <w:rPr>
                <w:rFonts w:ascii="Arial" w:hAnsi="Arial" w:cs="Arial"/>
                <w:b/>
                <w:bCs/>
                <w:sz w:val="20"/>
                <w:szCs w:val="20"/>
              </w:rPr>
            </w:pPr>
            <w:r>
              <w:rPr>
                <w:rFonts w:ascii="Arial" w:hAnsi="Arial" w:cs="Arial"/>
                <w:b/>
                <w:bCs/>
                <w:sz w:val="20"/>
                <w:szCs w:val="20"/>
              </w:rPr>
              <w:t>Faculty:</w:t>
            </w:r>
          </w:p>
          <w:p w14:paraId="213E5EFB" w14:textId="77777777" w:rsidR="00F0748F" w:rsidRPr="009E03DA"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tc>
        <w:tc>
          <w:tcPr>
            <w:tcW w:w="1540" w:type="dxa"/>
          </w:tcPr>
          <w:p w14:paraId="70CE936E" w14:textId="77777777" w:rsidR="00F0748F" w:rsidRDefault="00F0748F" w:rsidP="00B802D9">
            <w:pPr>
              <w:rPr>
                <w:rFonts w:ascii="Arial" w:hAnsi="Arial" w:cs="Arial"/>
                <w:sz w:val="20"/>
                <w:szCs w:val="20"/>
              </w:rPr>
            </w:pPr>
            <w:r>
              <w:rPr>
                <w:rFonts w:ascii="Arial" w:hAnsi="Arial" w:cs="Arial"/>
                <w:b/>
                <w:sz w:val="20"/>
                <w:szCs w:val="20"/>
              </w:rPr>
              <w:t xml:space="preserve">Pen and paper: </w:t>
            </w:r>
          </w:p>
          <w:p w14:paraId="3FFAD168" w14:textId="77777777" w:rsidR="00F0748F" w:rsidRDefault="00F0748F" w:rsidP="00B802D9">
            <w:pPr>
              <w:rPr>
                <w:rFonts w:ascii="Arial" w:hAnsi="Arial" w:cs="Arial"/>
                <w:sz w:val="20"/>
                <w:szCs w:val="20"/>
              </w:rPr>
            </w:pPr>
            <w:r>
              <w:rPr>
                <w:rFonts w:ascii="Arial" w:hAnsi="Arial" w:cs="Arial"/>
                <w:sz w:val="20"/>
                <w:szCs w:val="20"/>
              </w:rPr>
              <w:t>Used by the users to note down any particular trends in CGPA and PLO</w:t>
            </w:r>
          </w:p>
          <w:p w14:paraId="144052BC" w14:textId="77777777" w:rsidR="00F0748F" w:rsidRDefault="00F0748F" w:rsidP="00B802D9">
            <w:pPr>
              <w:rPr>
                <w:rFonts w:ascii="Arial" w:hAnsi="Arial" w:cs="Arial"/>
                <w:sz w:val="20"/>
                <w:szCs w:val="20"/>
              </w:rPr>
            </w:pPr>
          </w:p>
          <w:p w14:paraId="02B2A282" w14:textId="77777777" w:rsidR="00F0748F" w:rsidRDefault="00F0748F" w:rsidP="00B802D9">
            <w:pPr>
              <w:rPr>
                <w:rFonts w:ascii="Arial" w:hAnsi="Arial" w:cs="Arial"/>
                <w:b/>
                <w:sz w:val="20"/>
                <w:szCs w:val="20"/>
              </w:rPr>
            </w:pPr>
            <w:r>
              <w:rPr>
                <w:rFonts w:ascii="Arial" w:hAnsi="Arial" w:cs="Arial"/>
                <w:b/>
                <w:sz w:val="20"/>
                <w:szCs w:val="20"/>
              </w:rPr>
              <w:t>Folder:</w:t>
            </w:r>
          </w:p>
          <w:p w14:paraId="1A110F26" w14:textId="77777777" w:rsidR="00F0748F" w:rsidRPr="005839DF" w:rsidRDefault="00F0748F" w:rsidP="00B802D9">
            <w:pPr>
              <w:rPr>
                <w:rFonts w:ascii="Arial" w:hAnsi="Arial" w:cs="Arial"/>
                <w:sz w:val="20"/>
                <w:szCs w:val="20"/>
              </w:rPr>
            </w:pPr>
            <w:r>
              <w:rPr>
                <w:rFonts w:ascii="Arial" w:hAnsi="Arial" w:cs="Arial"/>
                <w:sz w:val="20"/>
                <w:szCs w:val="20"/>
              </w:rPr>
              <w:t>Used to store the papers</w:t>
            </w:r>
          </w:p>
        </w:tc>
        <w:tc>
          <w:tcPr>
            <w:tcW w:w="1306" w:type="dxa"/>
          </w:tcPr>
          <w:p w14:paraId="1B7EE7F2"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E94EFCD" w14:textId="77777777" w:rsidR="00F0748F" w:rsidRPr="00333B70" w:rsidRDefault="00F0748F" w:rsidP="00B802D9">
            <w:pPr>
              <w:rPr>
                <w:rFonts w:ascii="Arial" w:hAnsi="Arial" w:cs="Arial"/>
                <w:sz w:val="20"/>
                <w:szCs w:val="20"/>
              </w:rPr>
            </w:pPr>
            <w:r>
              <w:rPr>
                <w:rFonts w:ascii="Arial" w:hAnsi="Arial" w:cs="Arial"/>
                <w:sz w:val="20"/>
                <w:szCs w:val="20"/>
              </w:rPr>
              <w:t xml:space="preserve">Used to view </w:t>
            </w:r>
            <w:r w:rsidRPr="00333B70">
              <w:rPr>
                <w:rFonts w:ascii="Arial" w:hAnsi="Arial" w:cs="Arial"/>
                <w:sz w:val="20"/>
                <w:szCs w:val="20"/>
              </w:rPr>
              <w:t xml:space="preserve">CGPA and </w:t>
            </w:r>
            <w:r>
              <w:rPr>
                <w:rFonts w:ascii="Arial" w:hAnsi="Arial" w:cs="Arial"/>
                <w:sz w:val="20"/>
                <w:szCs w:val="20"/>
              </w:rPr>
              <w:t>PLO trends</w:t>
            </w:r>
          </w:p>
          <w:p w14:paraId="62C070D9" w14:textId="77777777" w:rsidR="00F0748F" w:rsidRPr="00333B70" w:rsidRDefault="00F0748F" w:rsidP="00B802D9">
            <w:pPr>
              <w:rPr>
                <w:rFonts w:ascii="Arial" w:hAnsi="Arial" w:cs="Arial"/>
                <w:sz w:val="20"/>
                <w:szCs w:val="20"/>
              </w:rPr>
            </w:pPr>
          </w:p>
          <w:p w14:paraId="0BB62BE6"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66BEBBB8" w14:textId="77777777" w:rsidR="00F0748F" w:rsidRPr="00D45A58" w:rsidRDefault="00F0748F" w:rsidP="00B802D9">
            <w:pPr>
              <w:rPr>
                <w:rFonts w:ascii="Arial" w:hAnsi="Arial" w:cs="Arial"/>
                <w:sz w:val="20"/>
                <w:szCs w:val="20"/>
              </w:rPr>
            </w:pPr>
            <w:r w:rsidRPr="00333B70">
              <w:rPr>
                <w:rFonts w:ascii="Arial" w:hAnsi="Arial" w:cs="Arial"/>
                <w:sz w:val="20"/>
                <w:szCs w:val="20"/>
              </w:rPr>
              <w:t xml:space="preserve">Used by SPM to store student CGPA and </w:t>
            </w:r>
            <w:r>
              <w:rPr>
                <w:rFonts w:ascii="Arial" w:hAnsi="Arial" w:cs="Arial"/>
                <w:sz w:val="20"/>
                <w:szCs w:val="20"/>
              </w:rPr>
              <w:t>PLO trends</w:t>
            </w:r>
          </w:p>
        </w:tc>
        <w:tc>
          <w:tcPr>
            <w:tcW w:w="1382" w:type="dxa"/>
          </w:tcPr>
          <w:p w14:paraId="3E345F48"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7A381409" w14:textId="77777777" w:rsidR="00F0748F" w:rsidRPr="00B24972" w:rsidRDefault="00F0748F" w:rsidP="00B802D9">
            <w:pPr>
              <w:rPr>
                <w:rFonts w:ascii="Arial" w:hAnsi="Arial" w:cs="Arial"/>
                <w:sz w:val="20"/>
                <w:szCs w:val="20"/>
              </w:rPr>
            </w:pPr>
            <w:r w:rsidRPr="00333B70">
              <w:rPr>
                <w:rFonts w:ascii="Arial" w:hAnsi="Arial" w:cs="Arial"/>
                <w:sz w:val="20"/>
                <w:szCs w:val="20"/>
              </w:rPr>
              <w:t xml:space="preserve">Used by </w:t>
            </w:r>
            <w:r>
              <w:rPr>
                <w:rFonts w:ascii="Arial" w:hAnsi="Arial" w:cs="Arial"/>
                <w:sz w:val="20"/>
                <w:szCs w:val="20"/>
              </w:rPr>
              <w:t>the users</w:t>
            </w:r>
            <w:r w:rsidRPr="00333B70">
              <w:rPr>
                <w:rFonts w:ascii="Arial" w:hAnsi="Arial" w:cs="Arial"/>
                <w:sz w:val="20"/>
                <w:szCs w:val="20"/>
              </w:rPr>
              <w:t xml:space="preserve"> to operate their computer</w:t>
            </w:r>
          </w:p>
        </w:tc>
        <w:tc>
          <w:tcPr>
            <w:tcW w:w="1224" w:type="dxa"/>
          </w:tcPr>
          <w:p w14:paraId="5465970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 xml:space="preserve">Used by SPM DB to store student </w:t>
            </w:r>
            <w:r>
              <w:rPr>
                <w:rFonts w:ascii="Arial" w:hAnsi="Arial" w:cs="Arial"/>
                <w:sz w:val="20"/>
                <w:szCs w:val="20"/>
              </w:rPr>
              <w:t>CGPA and PLO trends</w:t>
            </w:r>
          </w:p>
          <w:p w14:paraId="585FC7D3" w14:textId="77777777" w:rsidR="00F0748F" w:rsidRPr="00333B70" w:rsidRDefault="00F0748F" w:rsidP="00B802D9">
            <w:pPr>
              <w:rPr>
                <w:rFonts w:ascii="Arial" w:hAnsi="Arial" w:cs="Arial"/>
                <w:b/>
                <w:sz w:val="20"/>
                <w:szCs w:val="20"/>
              </w:rPr>
            </w:pPr>
          </w:p>
        </w:tc>
        <w:tc>
          <w:tcPr>
            <w:tcW w:w="1653" w:type="dxa"/>
          </w:tcPr>
          <w:p w14:paraId="6D81D326"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288E4F6B" w14:textId="77777777" w:rsidR="00F0748F" w:rsidRPr="00B85464" w:rsidRDefault="00F0748F" w:rsidP="00B802D9">
            <w:pPr>
              <w:rPr>
                <w:rFonts w:ascii="Arial" w:hAnsi="Arial" w:cs="Arial"/>
                <w:sz w:val="20"/>
                <w:szCs w:val="20"/>
              </w:rPr>
            </w:pPr>
            <w:r>
              <w:rPr>
                <w:rFonts w:ascii="Arial" w:hAnsi="Arial" w:cs="Arial"/>
                <w:sz w:val="20"/>
                <w:szCs w:val="20"/>
              </w:rPr>
              <w:t>Used by the users t</w:t>
            </w:r>
            <w:r w:rsidRPr="00333B70">
              <w:rPr>
                <w:rFonts w:ascii="Arial" w:hAnsi="Arial" w:cs="Arial"/>
                <w:sz w:val="20"/>
                <w:szCs w:val="20"/>
              </w:rPr>
              <w:t xml:space="preserve">o access SPM and view their CGPA </w:t>
            </w:r>
            <w:r>
              <w:rPr>
                <w:rFonts w:ascii="Arial" w:hAnsi="Arial" w:cs="Arial"/>
                <w:sz w:val="20"/>
                <w:szCs w:val="20"/>
              </w:rPr>
              <w:t>and PLO trends</w:t>
            </w:r>
          </w:p>
        </w:tc>
      </w:tr>
      <w:tr w:rsidR="00F0748F" w:rsidRPr="00333B70" w14:paraId="1C28210A" w14:textId="77777777" w:rsidTr="00B802D9">
        <w:trPr>
          <w:trHeight w:val="1700"/>
        </w:trPr>
        <w:tc>
          <w:tcPr>
            <w:tcW w:w="1168" w:type="dxa"/>
          </w:tcPr>
          <w:p w14:paraId="149AD750" w14:textId="77777777" w:rsidR="00F0748F" w:rsidRDefault="00F0748F" w:rsidP="00B802D9">
            <w:pPr>
              <w:jc w:val="center"/>
              <w:rPr>
                <w:rFonts w:ascii="Arial" w:hAnsi="Arial" w:cs="Arial"/>
                <w:sz w:val="20"/>
                <w:szCs w:val="20"/>
              </w:rPr>
            </w:pPr>
            <w:r>
              <w:rPr>
                <w:rFonts w:ascii="Arial" w:hAnsi="Arial" w:cs="Arial"/>
                <w:sz w:val="20"/>
                <w:szCs w:val="20"/>
              </w:rPr>
              <w:lastRenderedPageBreak/>
              <w:t>Approval for updated curriculum</w:t>
            </w:r>
          </w:p>
        </w:tc>
        <w:tc>
          <w:tcPr>
            <w:tcW w:w="1303" w:type="dxa"/>
          </w:tcPr>
          <w:p w14:paraId="1342D8BB" w14:textId="77777777" w:rsidR="00F0748F" w:rsidRDefault="00F0748F" w:rsidP="00B802D9">
            <w:pPr>
              <w:rPr>
                <w:rFonts w:ascii="Arial" w:hAnsi="Arial" w:cs="Arial"/>
                <w:b/>
                <w:bCs/>
                <w:sz w:val="20"/>
                <w:szCs w:val="20"/>
              </w:rPr>
            </w:pPr>
            <w:r>
              <w:rPr>
                <w:rFonts w:ascii="Arial" w:hAnsi="Arial" w:cs="Arial"/>
                <w:b/>
                <w:bCs/>
                <w:sz w:val="20"/>
                <w:szCs w:val="20"/>
              </w:rPr>
              <w:t>Higher Authority:</w:t>
            </w:r>
          </w:p>
          <w:p w14:paraId="0681280C" w14:textId="77777777" w:rsidR="00F0748F" w:rsidRDefault="00F0748F" w:rsidP="00B802D9">
            <w:pPr>
              <w:rPr>
                <w:rFonts w:ascii="Arial" w:hAnsi="Arial" w:cs="Arial"/>
                <w:bCs/>
                <w:sz w:val="20"/>
                <w:szCs w:val="20"/>
              </w:rPr>
            </w:pPr>
            <w:r>
              <w:rPr>
                <w:rFonts w:ascii="Arial" w:hAnsi="Arial" w:cs="Arial"/>
                <w:bCs/>
                <w:sz w:val="20"/>
                <w:szCs w:val="20"/>
              </w:rPr>
              <w:t>1) Retrieve updated curriculum from SPM DB</w:t>
            </w:r>
          </w:p>
          <w:p w14:paraId="23EA0AFC" w14:textId="77777777" w:rsidR="00F0748F" w:rsidRDefault="00F0748F" w:rsidP="00B802D9">
            <w:pPr>
              <w:rPr>
                <w:rFonts w:ascii="Arial" w:hAnsi="Arial" w:cs="Arial"/>
                <w:bCs/>
                <w:sz w:val="20"/>
                <w:szCs w:val="20"/>
              </w:rPr>
            </w:pPr>
          </w:p>
          <w:p w14:paraId="64B428FB" w14:textId="77777777" w:rsidR="00F0748F" w:rsidRDefault="00F0748F" w:rsidP="00B802D9">
            <w:pPr>
              <w:rPr>
                <w:rFonts w:ascii="Arial" w:hAnsi="Arial" w:cs="Arial"/>
                <w:bCs/>
                <w:sz w:val="20"/>
                <w:szCs w:val="20"/>
              </w:rPr>
            </w:pPr>
            <w:r>
              <w:rPr>
                <w:rFonts w:ascii="Arial" w:hAnsi="Arial" w:cs="Arial"/>
                <w:bCs/>
                <w:sz w:val="20"/>
                <w:szCs w:val="20"/>
              </w:rPr>
              <w:t>2) Send them to UGC/IEB for approval</w:t>
            </w:r>
          </w:p>
          <w:p w14:paraId="6E95114D" w14:textId="77777777" w:rsidR="00F0748F" w:rsidRDefault="00F0748F" w:rsidP="00B802D9">
            <w:pPr>
              <w:rPr>
                <w:rFonts w:ascii="Arial" w:hAnsi="Arial" w:cs="Arial"/>
                <w:bCs/>
                <w:sz w:val="20"/>
                <w:szCs w:val="20"/>
              </w:rPr>
            </w:pPr>
          </w:p>
          <w:p w14:paraId="67C5BB4B" w14:textId="77777777" w:rsidR="00F0748F" w:rsidRPr="00634281" w:rsidRDefault="00F0748F" w:rsidP="00B802D9">
            <w:pPr>
              <w:rPr>
                <w:rFonts w:ascii="Arial" w:hAnsi="Arial" w:cs="Arial"/>
                <w:bCs/>
                <w:sz w:val="20"/>
                <w:szCs w:val="20"/>
              </w:rPr>
            </w:pPr>
            <w:r>
              <w:rPr>
                <w:rFonts w:ascii="Arial" w:hAnsi="Arial" w:cs="Arial"/>
                <w:bCs/>
                <w:sz w:val="20"/>
                <w:szCs w:val="20"/>
              </w:rPr>
              <w:t>3) Receive approval or denial of curriculum from UGC/IEB</w:t>
            </w:r>
          </w:p>
          <w:p w14:paraId="27AF240F" w14:textId="77777777" w:rsidR="00F0748F" w:rsidRDefault="00F0748F" w:rsidP="00B802D9">
            <w:pPr>
              <w:rPr>
                <w:rFonts w:ascii="Arial" w:hAnsi="Arial" w:cs="Arial"/>
                <w:b/>
                <w:bCs/>
                <w:sz w:val="20"/>
                <w:szCs w:val="20"/>
              </w:rPr>
            </w:pPr>
          </w:p>
          <w:p w14:paraId="050717F0" w14:textId="77777777" w:rsidR="00F0748F" w:rsidRDefault="00F0748F" w:rsidP="00B802D9">
            <w:pPr>
              <w:rPr>
                <w:rFonts w:ascii="Arial" w:hAnsi="Arial" w:cs="Arial"/>
                <w:b/>
                <w:bCs/>
                <w:sz w:val="20"/>
                <w:szCs w:val="20"/>
              </w:rPr>
            </w:pPr>
            <w:r>
              <w:rPr>
                <w:rFonts w:ascii="Arial" w:hAnsi="Arial" w:cs="Arial"/>
                <w:b/>
                <w:bCs/>
                <w:sz w:val="20"/>
                <w:szCs w:val="20"/>
              </w:rPr>
              <w:t>UGC/IEB:</w:t>
            </w:r>
          </w:p>
          <w:p w14:paraId="7C2E0669" w14:textId="77777777" w:rsidR="00F0748F" w:rsidRDefault="00F0748F" w:rsidP="00B802D9">
            <w:pPr>
              <w:rPr>
                <w:rFonts w:ascii="Arial" w:hAnsi="Arial" w:cs="Arial"/>
                <w:bCs/>
                <w:sz w:val="20"/>
                <w:szCs w:val="20"/>
              </w:rPr>
            </w:pPr>
            <w:r>
              <w:rPr>
                <w:rFonts w:ascii="Arial" w:hAnsi="Arial" w:cs="Arial"/>
                <w:bCs/>
                <w:sz w:val="20"/>
                <w:szCs w:val="20"/>
              </w:rPr>
              <w:t>1) Receive curriculum from higher authority</w:t>
            </w:r>
          </w:p>
          <w:p w14:paraId="0CB8DB24" w14:textId="77777777" w:rsidR="00F0748F" w:rsidRDefault="00F0748F" w:rsidP="00B802D9">
            <w:pPr>
              <w:rPr>
                <w:rFonts w:ascii="Arial" w:hAnsi="Arial" w:cs="Arial"/>
                <w:bCs/>
                <w:sz w:val="20"/>
                <w:szCs w:val="20"/>
              </w:rPr>
            </w:pPr>
          </w:p>
          <w:p w14:paraId="2ABBA442" w14:textId="77777777" w:rsidR="00F0748F" w:rsidRDefault="00F0748F" w:rsidP="00B802D9">
            <w:pPr>
              <w:rPr>
                <w:rFonts w:ascii="Arial" w:hAnsi="Arial" w:cs="Arial"/>
                <w:bCs/>
                <w:sz w:val="20"/>
                <w:szCs w:val="20"/>
              </w:rPr>
            </w:pPr>
            <w:r>
              <w:rPr>
                <w:rFonts w:ascii="Arial" w:hAnsi="Arial" w:cs="Arial"/>
                <w:bCs/>
                <w:sz w:val="20"/>
                <w:szCs w:val="20"/>
              </w:rPr>
              <w:t>2) Analyze the curriculum</w:t>
            </w:r>
          </w:p>
          <w:p w14:paraId="7B9949F2" w14:textId="77777777" w:rsidR="00F0748F" w:rsidRDefault="00F0748F" w:rsidP="00B802D9">
            <w:pPr>
              <w:rPr>
                <w:rFonts w:ascii="Arial" w:hAnsi="Arial" w:cs="Arial"/>
                <w:bCs/>
                <w:sz w:val="20"/>
                <w:szCs w:val="20"/>
              </w:rPr>
            </w:pPr>
          </w:p>
          <w:p w14:paraId="42B6BE2D" w14:textId="77777777" w:rsidR="00F0748F" w:rsidRPr="001B0D98" w:rsidRDefault="00F0748F" w:rsidP="00B802D9">
            <w:pPr>
              <w:rPr>
                <w:rFonts w:ascii="Arial" w:hAnsi="Arial" w:cs="Arial"/>
                <w:bCs/>
                <w:sz w:val="20"/>
                <w:szCs w:val="20"/>
              </w:rPr>
            </w:pPr>
            <w:r>
              <w:rPr>
                <w:rFonts w:ascii="Arial" w:hAnsi="Arial" w:cs="Arial"/>
                <w:bCs/>
                <w:sz w:val="20"/>
                <w:szCs w:val="20"/>
              </w:rPr>
              <w:t>3) Send approval or disapproval</w:t>
            </w:r>
          </w:p>
        </w:tc>
        <w:tc>
          <w:tcPr>
            <w:tcW w:w="1540" w:type="dxa"/>
          </w:tcPr>
          <w:p w14:paraId="77AAA886" w14:textId="77777777" w:rsidR="00F0748F" w:rsidRDefault="00F0748F" w:rsidP="00B802D9">
            <w:pPr>
              <w:rPr>
                <w:rFonts w:ascii="Arial" w:hAnsi="Arial" w:cs="Arial"/>
                <w:b/>
                <w:sz w:val="20"/>
                <w:szCs w:val="20"/>
              </w:rPr>
            </w:pPr>
            <w:r>
              <w:rPr>
                <w:rFonts w:ascii="Arial" w:hAnsi="Arial" w:cs="Arial"/>
                <w:b/>
                <w:sz w:val="20"/>
                <w:szCs w:val="20"/>
              </w:rPr>
              <w:t>Paper:</w:t>
            </w:r>
          </w:p>
          <w:p w14:paraId="69101743" w14:textId="77777777" w:rsidR="00F0748F" w:rsidRPr="00F558EF" w:rsidRDefault="00F0748F" w:rsidP="00B802D9">
            <w:pPr>
              <w:rPr>
                <w:rFonts w:ascii="Arial" w:hAnsi="Arial" w:cs="Arial"/>
                <w:sz w:val="20"/>
                <w:szCs w:val="20"/>
              </w:rPr>
            </w:pPr>
            <w:r>
              <w:rPr>
                <w:rFonts w:ascii="Arial" w:hAnsi="Arial" w:cs="Arial"/>
                <w:sz w:val="20"/>
                <w:szCs w:val="20"/>
              </w:rPr>
              <w:t>May be used by the higher authority to send printed version of the curriculum</w:t>
            </w:r>
          </w:p>
        </w:tc>
        <w:tc>
          <w:tcPr>
            <w:tcW w:w="1306" w:type="dxa"/>
          </w:tcPr>
          <w:p w14:paraId="29594579" w14:textId="77777777" w:rsidR="00F0748F" w:rsidRDefault="00F0748F" w:rsidP="00B802D9">
            <w:pPr>
              <w:rPr>
                <w:rFonts w:ascii="Arial" w:hAnsi="Arial" w:cs="Arial"/>
                <w:b/>
                <w:sz w:val="20"/>
                <w:szCs w:val="20"/>
              </w:rPr>
            </w:pPr>
            <w:r>
              <w:rPr>
                <w:rFonts w:ascii="Arial" w:hAnsi="Arial" w:cs="Arial"/>
                <w:b/>
                <w:sz w:val="20"/>
                <w:szCs w:val="20"/>
              </w:rPr>
              <w:t>Computer:</w:t>
            </w:r>
          </w:p>
          <w:p w14:paraId="60CB0E85" w14:textId="77777777" w:rsidR="00F0748F" w:rsidRDefault="00F0748F" w:rsidP="00B802D9">
            <w:pPr>
              <w:rPr>
                <w:rFonts w:ascii="Arial" w:hAnsi="Arial" w:cs="Arial"/>
                <w:sz w:val="20"/>
                <w:szCs w:val="20"/>
              </w:rPr>
            </w:pPr>
            <w:r>
              <w:rPr>
                <w:rFonts w:ascii="Arial" w:hAnsi="Arial" w:cs="Arial"/>
                <w:sz w:val="20"/>
                <w:szCs w:val="20"/>
              </w:rPr>
              <w:t>1) Used by higher authority to send the curriculum to UGC/IEB and receive approval or disapproval</w:t>
            </w:r>
          </w:p>
          <w:p w14:paraId="68F8DCCE" w14:textId="77777777" w:rsidR="00F0748F" w:rsidRDefault="00F0748F" w:rsidP="00B802D9">
            <w:pPr>
              <w:rPr>
                <w:rFonts w:ascii="Arial" w:hAnsi="Arial" w:cs="Arial"/>
                <w:sz w:val="20"/>
                <w:szCs w:val="20"/>
              </w:rPr>
            </w:pPr>
          </w:p>
          <w:p w14:paraId="2E3BB888" w14:textId="77777777" w:rsidR="00F0748F" w:rsidRDefault="00F0748F" w:rsidP="00B802D9">
            <w:pPr>
              <w:rPr>
                <w:rFonts w:ascii="Arial" w:hAnsi="Arial" w:cs="Arial"/>
                <w:sz w:val="20"/>
                <w:szCs w:val="20"/>
              </w:rPr>
            </w:pPr>
            <w:r>
              <w:rPr>
                <w:rFonts w:ascii="Arial" w:hAnsi="Arial" w:cs="Arial"/>
                <w:sz w:val="20"/>
                <w:szCs w:val="20"/>
              </w:rPr>
              <w:t>2) Used by UGC/IEB to receive the curriculum and send approval or disapproval</w:t>
            </w:r>
          </w:p>
          <w:p w14:paraId="44231040" w14:textId="77777777" w:rsidR="00F0748F" w:rsidRDefault="00F0748F" w:rsidP="00B802D9">
            <w:pPr>
              <w:rPr>
                <w:rFonts w:ascii="Arial" w:hAnsi="Arial" w:cs="Arial"/>
                <w:sz w:val="20"/>
                <w:szCs w:val="20"/>
              </w:rPr>
            </w:pPr>
          </w:p>
          <w:p w14:paraId="10332EBC" w14:textId="77777777" w:rsidR="00F0748F" w:rsidRDefault="00F0748F" w:rsidP="00B802D9">
            <w:pPr>
              <w:rPr>
                <w:rFonts w:ascii="Arial" w:hAnsi="Arial" w:cs="Arial"/>
                <w:b/>
                <w:sz w:val="20"/>
                <w:szCs w:val="20"/>
              </w:rPr>
            </w:pPr>
            <w:r w:rsidRPr="004A7731">
              <w:rPr>
                <w:rFonts w:ascii="Arial" w:hAnsi="Arial" w:cs="Arial"/>
                <w:b/>
                <w:sz w:val="20"/>
                <w:szCs w:val="20"/>
              </w:rPr>
              <w:t>Database Server:</w:t>
            </w:r>
          </w:p>
          <w:p w14:paraId="1694A0B7" w14:textId="77777777" w:rsidR="00F0748F" w:rsidRDefault="00F0748F" w:rsidP="00B802D9">
            <w:pPr>
              <w:rPr>
                <w:rFonts w:ascii="Arial" w:hAnsi="Arial" w:cs="Arial"/>
                <w:sz w:val="20"/>
                <w:szCs w:val="20"/>
              </w:rPr>
            </w:pPr>
            <w:r>
              <w:rPr>
                <w:rFonts w:ascii="Arial" w:hAnsi="Arial" w:cs="Arial"/>
                <w:sz w:val="20"/>
                <w:szCs w:val="20"/>
              </w:rPr>
              <w:t>Used by SPM from where the curriculum is retrieved by the higher authority</w:t>
            </w:r>
          </w:p>
          <w:p w14:paraId="5EE64BB8" w14:textId="77777777" w:rsidR="00F0748F" w:rsidRDefault="00F0748F" w:rsidP="00B802D9">
            <w:pPr>
              <w:rPr>
                <w:rFonts w:ascii="Arial" w:hAnsi="Arial" w:cs="Arial"/>
                <w:sz w:val="20"/>
                <w:szCs w:val="20"/>
              </w:rPr>
            </w:pPr>
          </w:p>
          <w:p w14:paraId="43F3B75F" w14:textId="77777777" w:rsidR="00F0748F" w:rsidRDefault="00F0748F" w:rsidP="00B802D9">
            <w:pPr>
              <w:rPr>
                <w:rFonts w:ascii="Arial" w:hAnsi="Arial" w:cs="Arial"/>
                <w:sz w:val="20"/>
                <w:szCs w:val="20"/>
              </w:rPr>
            </w:pPr>
            <w:r w:rsidRPr="005E576D">
              <w:rPr>
                <w:rFonts w:ascii="Arial" w:hAnsi="Arial" w:cs="Arial"/>
                <w:b/>
                <w:sz w:val="20"/>
                <w:szCs w:val="20"/>
              </w:rPr>
              <w:t>Printer:</w:t>
            </w:r>
          </w:p>
          <w:p w14:paraId="77CE9611" w14:textId="77777777" w:rsidR="00F0748F" w:rsidRPr="005E576D" w:rsidRDefault="00F0748F" w:rsidP="00B802D9">
            <w:pPr>
              <w:rPr>
                <w:rFonts w:ascii="Arial" w:hAnsi="Arial" w:cs="Arial"/>
                <w:sz w:val="20"/>
                <w:szCs w:val="20"/>
              </w:rPr>
            </w:pPr>
            <w:r>
              <w:rPr>
                <w:rFonts w:ascii="Arial" w:hAnsi="Arial" w:cs="Arial"/>
                <w:sz w:val="20"/>
                <w:szCs w:val="20"/>
              </w:rPr>
              <w:t>May be used by higher authority to print curriculum</w:t>
            </w:r>
          </w:p>
        </w:tc>
        <w:tc>
          <w:tcPr>
            <w:tcW w:w="1382" w:type="dxa"/>
          </w:tcPr>
          <w:p w14:paraId="4B601338" w14:textId="77777777" w:rsidR="00F0748F" w:rsidRDefault="00F0748F" w:rsidP="00B802D9">
            <w:pPr>
              <w:rPr>
                <w:rFonts w:ascii="Arial" w:hAnsi="Arial" w:cs="Arial"/>
                <w:b/>
                <w:sz w:val="20"/>
                <w:szCs w:val="20"/>
              </w:rPr>
            </w:pPr>
            <w:r>
              <w:rPr>
                <w:rFonts w:ascii="Arial" w:hAnsi="Arial" w:cs="Arial"/>
                <w:b/>
                <w:sz w:val="20"/>
                <w:szCs w:val="20"/>
              </w:rPr>
              <w:t>Operating System:</w:t>
            </w:r>
          </w:p>
          <w:p w14:paraId="3FCE2DBA" w14:textId="77777777" w:rsidR="00F0748F" w:rsidRDefault="00F0748F" w:rsidP="00B802D9">
            <w:pPr>
              <w:rPr>
                <w:rFonts w:ascii="Arial" w:hAnsi="Arial" w:cs="Arial"/>
                <w:sz w:val="20"/>
                <w:szCs w:val="20"/>
              </w:rPr>
            </w:pPr>
            <w:r>
              <w:rPr>
                <w:rFonts w:ascii="Arial" w:hAnsi="Arial" w:cs="Arial"/>
                <w:sz w:val="20"/>
                <w:szCs w:val="20"/>
              </w:rPr>
              <w:t>Used by both higher authority and UGC/IEB to operate their computers</w:t>
            </w:r>
          </w:p>
          <w:p w14:paraId="63BCFF00" w14:textId="77777777" w:rsidR="00F0748F" w:rsidRDefault="00F0748F" w:rsidP="00B802D9">
            <w:pPr>
              <w:rPr>
                <w:rFonts w:ascii="Arial" w:hAnsi="Arial" w:cs="Arial"/>
                <w:sz w:val="20"/>
                <w:szCs w:val="20"/>
              </w:rPr>
            </w:pPr>
          </w:p>
          <w:p w14:paraId="648F994F" w14:textId="77777777" w:rsidR="00F0748F" w:rsidRDefault="00F0748F" w:rsidP="00B802D9">
            <w:pPr>
              <w:rPr>
                <w:rFonts w:ascii="Arial" w:hAnsi="Arial" w:cs="Arial"/>
                <w:sz w:val="20"/>
                <w:szCs w:val="20"/>
              </w:rPr>
            </w:pPr>
            <w:r>
              <w:rPr>
                <w:rFonts w:ascii="Arial" w:hAnsi="Arial" w:cs="Arial"/>
                <w:b/>
                <w:sz w:val="20"/>
                <w:szCs w:val="20"/>
              </w:rPr>
              <w:t>Printing Software:</w:t>
            </w:r>
          </w:p>
          <w:p w14:paraId="73F964A1" w14:textId="77777777" w:rsidR="00F0748F" w:rsidRPr="00DB217F" w:rsidRDefault="00F0748F" w:rsidP="00B802D9">
            <w:pPr>
              <w:rPr>
                <w:rFonts w:ascii="Arial" w:hAnsi="Arial" w:cs="Arial"/>
                <w:sz w:val="20"/>
                <w:szCs w:val="20"/>
              </w:rPr>
            </w:pPr>
            <w:r>
              <w:rPr>
                <w:rFonts w:ascii="Arial" w:hAnsi="Arial" w:cs="Arial"/>
                <w:sz w:val="20"/>
                <w:szCs w:val="20"/>
              </w:rPr>
              <w:t>May be used by higher authority to print curriculum</w:t>
            </w:r>
          </w:p>
        </w:tc>
        <w:tc>
          <w:tcPr>
            <w:tcW w:w="1224" w:type="dxa"/>
          </w:tcPr>
          <w:p w14:paraId="41967B22" w14:textId="77777777" w:rsidR="00F0748F" w:rsidRDefault="00F0748F" w:rsidP="00B802D9">
            <w:pPr>
              <w:rPr>
                <w:rFonts w:ascii="Arial" w:hAnsi="Arial" w:cs="Arial"/>
                <w:sz w:val="20"/>
                <w:szCs w:val="20"/>
              </w:rPr>
            </w:pPr>
            <w:r>
              <w:rPr>
                <w:rFonts w:ascii="Arial" w:hAnsi="Arial" w:cs="Arial"/>
                <w:b/>
                <w:sz w:val="20"/>
                <w:szCs w:val="20"/>
              </w:rPr>
              <w:t>RDBMS:</w:t>
            </w:r>
          </w:p>
          <w:p w14:paraId="44FEB0ED" w14:textId="77777777" w:rsidR="00F0748F" w:rsidRPr="00646D9D" w:rsidRDefault="00F0748F" w:rsidP="00B802D9">
            <w:pPr>
              <w:rPr>
                <w:rFonts w:ascii="Arial" w:hAnsi="Arial" w:cs="Arial"/>
                <w:sz w:val="20"/>
                <w:szCs w:val="20"/>
              </w:rPr>
            </w:pPr>
            <w:r>
              <w:rPr>
                <w:rFonts w:ascii="Arial" w:hAnsi="Arial" w:cs="Arial"/>
                <w:sz w:val="20"/>
                <w:szCs w:val="20"/>
              </w:rPr>
              <w:t>Used by SPM DB to store curriculum information</w:t>
            </w:r>
          </w:p>
        </w:tc>
        <w:tc>
          <w:tcPr>
            <w:tcW w:w="1653" w:type="dxa"/>
          </w:tcPr>
          <w:p w14:paraId="79D64B50" w14:textId="77777777" w:rsidR="00F0748F" w:rsidRDefault="00F0748F" w:rsidP="00B802D9">
            <w:pPr>
              <w:rPr>
                <w:rFonts w:ascii="Arial" w:hAnsi="Arial" w:cs="Arial"/>
                <w:b/>
                <w:sz w:val="20"/>
                <w:szCs w:val="20"/>
              </w:rPr>
            </w:pPr>
            <w:r>
              <w:rPr>
                <w:rFonts w:ascii="Arial" w:hAnsi="Arial" w:cs="Arial"/>
                <w:b/>
                <w:sz w:val="20"/>
                <w:szCs w:val="20"/>
              </w:rPr>
              <w:t>Internet:</w:t>
            </w:r>
          </w:p>
          <w:p w14:paraId="2D142663" w14:textId="77777777" w:rsidR="00F0748F" w:rsidRDefault="00F0748F" w:rsidP="00B802D9">
            <w:pPr>
              <w:rPr>
                <w:rFonts w:ascii="Arial" w:hAnsi="Arial" w:cs="Arial"/>
                <w:sz w:val="20"/>
                <w:szCs w:val="20"/>
              </w:rPr>
            </w:pPr>
            <w:r>
              <w:rPr>
                <w:rFonts w:ascii="Arial" w:hAnsi="Arial" w:cs="Arial"/>
                <w:sz w:val="20"/>
                <w:szCs w:val="20"/>
              </w:rPr>
              <w:t>1) Used by higher authority to access SPM, retrieve the curriculum, send them to UGC/IEB and receive the approval or disapproval</w:t>
            </w:r>
          </w:p>
          <w:p w14:paraId="79117436" w14:textId="77777777" w:rsidR="00F0748F" w:rsidRDefault="00F0748F" w:rsidP="00B802D9">
            <w:pPr>
              <w:rPr>
                <w:rFonts w:ascii="Arial" w:hAnsi="Arial" w:cs="Arial"/>
                <w:sz w:val="20"/>
                <w:szCs w:val="20"/>
              </w:rPr>
            </w:pPr>
          </w:p>
          <w:p w14:paraId="2DA42A10" w14:textId="77777777" w:rsidR="00F0748F" w:rsidRDefault="00F0748F" w:rsidP="00B802D9">
            <w:pPr>
              <w:rPr>
                <w:rFonts w:ascii="Arial" w:hAnsi="Arial" w:cs="Arial"/>
                <w:sz w:val="20"/>
                <w:szCs w:val="20"/>
              </w:rPr>
            </w:pPr>
            <w:r>
              <w:rPr>
                <w:rFonts w:ascii="Arial" w:hAnsi="Arial" w:cs="Arial"/>
                <w:sz w:val="20"/>
                <w:szCs w:val="20"/>
              </w:rPr>
              <w:t>2) Used by UGC/IEB to receive the curriculum from higher authority and send approval or disapproval</w:t>
            </w:r>
          </w:p>
          <w:p w14:paraId="0DEE77C4" w14:textId="77777777" w:rsidR="00F0748F" w:rsidRDefault="00F0748F" w:rsidP="00B802D9">
            <w:pPr>
              <w:rPr>
                <w:rFonts w:ascii="Arial" w:hAnsi="Arial" w:cs="Arial"/>
                <w:sz w:val="20"/>
                <w:szCs w:val="20"/>
              </w:rPr>
            </w:pPr>
          </w:p>
          <w:p w14:paraId="1075466A" w14:textId="77777777" w:rsidR="00F0748F" w:rsidRDefault="00F0748F" w:rsidP="00B802D9">
            <w:pPr>
              <w:rPr>
                <w:rFonts w:ascii="Arial" w:hAnsi="Arial" w:cs="Arial"/>
                <w:sz w:val="20"/>
                <w:szCs w:val="20"/>
              </w:rPr>
            </w:pPr>
            <w:r>
              <w:rPr>
                <w:rFonts w:ascii="Arial" w:hAnsi="Arial" w:cs="Arial"/>
                <w:sz w:val="20"/>
                <w:szCs w:val="20"/>
              </w:rPr>
              <w:t>3) Used by both higher authority and UGC/IEB to communicate with each other</w:t>
            </w:r>
          </w:p>
          <w:p w14:paraId="7E1B0A6D" w14:textId="77777777" w:rsidR="00F0748F" w:rsidRDefault="00F0748F" w:rsidP="00B802D9">
            <w:pPr>
              <w:rPr>
                <w:rFonts w:ascii="Arial" w:hAnsi="Arial" w:cs="Arial"/>
                <w:sz w:val="20"/>
                <w:szCs w:val="20"/>
              </w:rPr>
            </w:pPr>
          </w:p>
          <w:p w14:paraId="6E6BE118" w14:textId="77777777" w:rsidR="00F0748F" w:rsidRDefault="00F0748F" w:rsidP="00B802D9">
            <w:pPr>
              <w:rPr>
                <w:rFonts w:ascii="Arial" w:hAnsi="Arial" w:cs="Arial"/>
                <w:sz w:val="20"/>
                <w:szCs w:val="20"/>
              </w:rPr>
            </w:pPr>
            <w:r w:rsidRPr="00432DDB">
              <w:rPr>
                <w:rFonts w:ascii="Arial" w:hAnsi="Arial" w:cs="Arial"/>
                <w:b/>
                <w:sz w:val="20"/>
                <w:szCs w:val="20"/>
              </w:rPr>
              <w:t>Telephone:</w:t>
            </w:r>
          </w:p>
          <w:p w14:paraId="3BA74C55" w14:textId="77777777" w:rsidR="00F0748F" w:rsidRPr="00432DDB" w:rsidRDefault="00F0748F" w:rsidP="00B802D9">
            <w:pPr>
              <w:rPr>
                <w:rFonts w:ascii="Arial" w:hAnsi="Arial" w:cs="Arial"/>
                <w:sz w:val="20"/>
                <w:szCs w:val="20"/>
              </w:rPr>
            </w:pPr>
            <w:r>
              <w:rPr>
                <w:rFonts w:ascii="Arial" w:hAnsi="Arial" w:cs="Arial"/>
                <w:sz w:val="20"/>
                <w:szCs w:val="20"/>
              </w:rPr>
              <w:t>Used for verbal communication between UGC/IEB and higher authority</w:t>
            </w:r>
          </w:p>
        </w:tc>
      </w:tr>
    </w:tbl>
    <w:p w14:paraId="2ADBDDED" w14:textId="77777777" w:rsidR="00F0748F" w:rsidRPr="00F0748F" w:rsidRDefault="00F0748F" w:rsidP="00F0748F">
      <w:bookmarkStart w:id="11" w:name="_GoBack"/>
      <w:bookmarkEnd w:id="11"/>
    </w:p>
    <w:p w14:paraId="36760724" w14:textId="77777777" w:rsidR="00AD795B" w:rsidRDefault="00AD795B" w:rsidP="00AD795B">
      <w:pPr>
        <w:pStyle w:val="Heading2"/>
      </w:pPr>
      <w:bookmarkStart w:id="12" w:name="_PROCESS_DIAGRAM_(TO-BE)"/>
      <w:bookmarkEnd w:id="12"/>
      <w:r>
        <w:t>PROCESS DIAGRAM (TO-BE)</w:t>
      </w:r>
    </w:p>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2DD81" w14:textId="77777777" w:rsidR="00326C89" w:rsidRDefault="00326C89" w:rsidP="00F90F04">
      <w:r>
        <w:separator/>
      </w:r>
    </w:p>
  </w:endnote>
  <w:endnote w:type="continuationSeparator" w:id="0">
    <w:p w14:paraId="083EB525" w14:textId="77777777" w:rsidR="00326C89" w:rsidRDefault="00326C89"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760680"/>
      <w:docPartObj>
        <w:docPartGallery w:val="Page Numbers (Bottom of Page)"/>
        <w:docPartUnique/>
      </w:docPartObj>
    </w:sdtPr>
    <w:sdtEndPr>
      <w:rPr>
        <w:noProof/>
      </w:rPr>
    </w:sdtEndPr>
    <w:sdtContent>
      <w:p w14:paraId="57CAEB75" w14:textId="098F4300" w:rsidR="00BA065E" w:rsidRDefault="00BA065E">
        <w:pPr>
          <w:pStyle w:val="Footer"/>
          <w:jc w:val="right"/>
        </w:pPr>
        <w:r>
          <w:fldChar w:fldCharType="begin"/>
        </w:r>
        <w:r>
          <w:instrText xml:space="preserve"> PAGE   \* MERGEFORMAT </w:instrText>
        </w:r>
        <w:r>
          <w:fldChar w:fldCharType="separate"/>
        </w:r>
        <w:r w:rsidR="00F0748F">
          <w:rPr>
            <w:noProof/>
          </w:rPr>
          <w:t>25</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7DA8C" w14:textId="77777777" w:rsidR="00326C89" w:rsidRDefault="00326C89" w:rsidP="00F90F04">
      <w:r>
        <w:separator/>
      </w:r>
    </w:p>
  </w:footnote>
  <w:footnote w:type="continuationSeparator" w:id="0">
    <w:p w14:paraId="198C0A92" w14:textId="77777777" w:rsidR="00326C89" w:rsidRDefault="00326C89"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5E"/>
    <w:rsid w:val="000034A4"/>
    <w:rsid w:val="00032C30"/>
    <w:rsid w:val="000617EF"/>
    <w:rsid w:val="0009791E"/>
    <w:rsid w:val="000F017C"/>
    <w:rsid w:val="0010628E"/>
    <w:rsid w:val="00141064"/>
    <w:rsid w:val="00144965"/>
    <w:rsid w:val="001503EE"/>
    <w:rsid w:val="001A07F8"/>
    <w:rsid w:val="001B052C"/>
    <w:rsid w:val="001B5DBE"/>
    <w:rsid w:val="00235653"/>
    <w:rsid w:val="002B1BEE"/>
    <w:rsid w:val="00322BEB"/>
    <w:rsid w:val="00326C89"/>
    <w:rsid w:val="00371971"/>
    <w:rsid w:val="003D0DAB"/>
    <w:rsid w:val="003D575E"/>
    <w:rsid w:val="004709CE"/>
    <w:rsid w:val="004943AF"/>
    <w:rsid w:val="006928D6"/>
    <w:rsid w:val="006A1882"/>
    <w:rsid w:val="007A7F3A"/>
    <w:rsid w:val="007B5522"/>
    <w:rsid w:val="00812618"/>
    <w:rsid w:val="00821AF9"/>
    <w:rsid w:val="008A663C"/>
    <w:rsid w:val="008E76A1"/>
    <w:rsid w:val="009D2271"/>
    <w:rsid w:val="009E19CD"/>
    <w:rsid w:val="00A16DAE"/>
    <w:rsid w:val="00A618C3"/>
    <w:rsid w:val="00AD795B"/>
    <w:rsid w:val="00AE5938"/>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0748F"/>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8FDBFD3A-F354-47BC-B5C5-48AB0542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68DD-B80B-4874-A55C-C2CA7062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34</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Windows User</cp:lastModifiedBy>
  <cp:revision>9</cp:revision>
  <cp:lastPrinted>2021-03-30T17:55:00Z</cp:lastPrinted>
  <dcterms:created xsi:type="dcterms:W3CDTF">2021-03-30T17:23:00Z</dcterms:created>
  <dcterms:modified xsi:type="dcterms:W3CDTF">2021-04-08T14:50:00Z</dcterms:modified>
  <dc:language>en-US</dc:language>
</cp:coreProperties>
</file>