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F9B67" w14:textId="00E3D17A" w:rsidR="001B17C5" w:rsidRDefault="001B17C5" w:rsidP="001B17C5">
      <w:pPr>
        <w:pStyle w:val="NormalWeb"/>
        <w:jc w:val="center"/>
        <w:rPr>
          <w:sz w:val="32"/>
          <w:szCs w:val="32"/>
        </w:rPr>
      </w:pPr>
      <w:r w:rsidRPr="001B17C5">
        <w:rPr>
          <w:sz w:val="32"/>
          <w:szCs w:val="32"/>
        </w:rPr>
        <w:t xml:space="preserve">Assignment </w:t>
      </w:r>
      <w:r w:rsidR="006B69E5">
        <w:rPr>
          <w:sz w:val="32"/>
          <w:szCs w:val="32"/>
        </w:rPr>
        <w:t>4</w:t>
      </w:r>
      <w:r w:rsidRPr="001B17C5">
        <w:rPr>
          <w:sz w:val="32"/>
          <w:szCs w:val="32"/>
        </w:rPr>
        <w:t xml:space="preserve"> – GGS416</w:t>
      </w:r>
    </w:p>
    <w:p w14:paraId="658006B3" w14:textId="56285367" w:rsidR="009F7238" w:rsidRPr="009F7238" w:rsidRDefault="009F7238" w:rsidP="001B17C5">
      <w:pPr>
        <w:pStyle w:val="NormalWeb"/>
        <w:jc w:val="center"/>
        <w:rPr>
          <w:i/>
          <w:iCs/>
        </w:rPr>
      </w:pPr>
      <w:r w:rsidRPr="009F7238">
        <w:rPr>
          <w:i/>
          <w:iCs/>
        </w:rPr>
        <w:t xml:space="preserve">Due </w:t>
      </w:r>
      <w:r w:rsidR="008F49B1">
        <w:rPr>
          <w:i/>
          <w:iCs/>
        </w:rPr>
        <w:t>October</w:t>
      </w:r>
      <w:r w:rsidR="003110AE">
        <w:rPr>
          <w:i/>
          <w:iCs/>
        </w:rPr>
        <w:t xml:space="preserve"> </w:t>
      </w:r>
      <w:r w:rsidR="006B69E5">
        <w:rPr>
          <w:i/>
          <w:iCs/>
        </w:rPr>
        <w:t>22</w:t>
      </w:r>
      <w:r w:rsidR="006B69E5" w:rsidRPr="006B69E5">
        <w:rPr>
          <w:i/>
          <w:iCs/>
          <w:vertAlign w:val="superscript"/>
        </w:rPr>
        <w:t>nd</w:t>
      </w:r>
      <w:r w:rsidR="00C56B88" w:rsidRPr="009F7238">
        <w:rPr>
          <w:i/>
          <w:iCs/>
        </w:rPr>
        <w:t>, 2022</w:t>
      </w:r>
    </w:p>
    <w:p w14:paraId="68A1D68E" w14:textId="632DDC85" w:rsidR="008F49B1" w:rsidRDefault="00216AC7" w:rsidP="001B17C5">
      <w:pPr>
        <w:pStyle w:val="NormalWeb"/>
        <w:jc w:val="both"/>
      </w:pPr>
      <w:r>
        <w:t xml:space="preserve">Extracting pixel/objects from satellite imagery is a very powerful technique. Building on the class work in week </w:t>
      </w:r>
      <w:r w:rsidR="006B69E5">
        <w:t>8</w:t>
      </w:r>
      <w:r>
        <w:t>, you should carry out the following:</w:t>
      </w:r>
    </w:p>
    <w:p w14:paraId="023CE419" w14:textId="600C0022" w:rsidR="00216AC7" w:rsidRPr="00216AC7" w:rsidRDefault="00216AC7" w:rsidP="00216AC7">
      <w:pPr>
        <w:pStyle w:val="NormalWeb"/>
        <w:numPr>
          <w:ilvl w:val="0"/>
          <w:numId w:val="5"/>
        </w:numPr>
        <w:jc w:val="both"/>
      </w:pPr>
      <w:r w:rsidRPr="00216AC7">
        <w:t xml:space="preserve">Get the coordinates for </w:t>
      </w:r>
      <w:r w:rsidR="006B69E5" w:rsidRPr="006B69E5">
        <w:t>Great Falls Park</w:t>
      </w:r>
      <w:r w:rsidRPr="00216AC7">
        <w:t>.</w:t>
      </w:r>
    </w:p>
    <w:p w14:paraId="75073E63" w14:textId="14DFDF2D" w:rsidR="00216AC7" w:rsidRPr="00216AC7" w:rsidRDefault="00216AC7" w:rsidP="00216AC7">
      <w:pPr>
        <w:pStyle w:val="NormalWeb"/>
        <w:numPr>
          <w:ilvl w:val="0"/>
          <w:numId w:val="5"/>
        </w:numPr>
        <w:jc w:val="both"/>
      </w:pPr>
      <w:r w:rsidRPr="00216AC7">
        <w:t xml:space="preserve">Download a clear image and </w:t>
      </w:r>
      <w:r w:rsidR="006B69E5">
        <w:t>c</w:t>
      </w:r>
      <w:r w:rsidR="006B69E5" w:rsidRPr="006B69E5">
        <w:t xml:space="preserve">lip to a small area, ideally showing the </w:t>
      </w:r>
      <w:r w:rsidR="004D0B96">
        <w:t>river</w:t>
      </w:r>
      <w:r w:rsidR="006B69E5" w:rsidRPr="006B69E5">
        <w:t xml:space="preserve"> around Olmsted Island </w:t>
      </w:r>
      <w:r w:rsidR="004D0B96">
        <w:t>and/</w:t>
      </w:r>
      <w:r w:rsidR="006B69E5" w:rsidRPr="006B69E5">
        <w:t>or Rocky Island.</w:t>
      </w:r>
      <w:r>
        <w:t xml:space="preserve"> Your first choice should be via Planet, but use Sentinel as a backup, if necessary. </w:t>
      </w:r>
    </w:p>
    <w:p w14:paraId="31F15BB9" w14:textId="471437C5" w:rsidR="00216AC7" w:rsidRPr="00216AC7" w:rsidRDefault="00216AC7" w:rsidP="00216AC7">
      <w:pPr>
        <w:pStyle w:val="NormalWeb"/>
        <w:numPr>
          <w:ilvl w:val="0"/>
          <w:numId w:val="5"/>
        </w:numPr>
        <w:jc w:val="both"/>
      </w:pPr>
      <w:r w:rsidRPr="00216AC7">
        <w:t xml:space="preserve">Extract the water areas, so that you have a clear shapefile </w:t>
      </w:r>
      <w:r w:rsidR="006B69E5" w:rsidRPr="006B69E5">
        <w:t>for Great Falls</w:t>
      </w:r>
      <w:r w:rsidRPr="00216AC7">
        <w:t>.</w:t>
      </w:r>
      <w:r>
        <w:t xml:space="preserve"> </w:t>
      </w:r>
    </w:p>
    <w:p w14:paraId="13588713" w14:textId="0057B248" w:rsidR="00216AC7" w:rsidRPr="00216AC7" w:rsidRDefault="00216AC7" w:rsidP="00216AC7">
      <w:pPr>
        <w:pStyle w:val="NormalWeb"/>
        <w:numPr>
          <w:ilvl w:val="0"/>
          <w:numId w:val="5"/>
        </w:numPr>
        <w:jc w:val="both"/>
      </w:pPr>
      <w:r w:rsidRPr="00216AC7">
        <w:t>Overlay the shapes on the original image</w:t>
      </w:r>
      <w:r>
        <w:t xml:space="preserve"> (e.g., via a piece of GIS software)</w:t>
      </w:r>
      <w:r w:rsidRPr="00216AC7">
        <w:t>.</w:t>
      </w:r>
    </w:p>
    <w:p w14:paraId="4642A697" w14:textId="77777777" w:rsidR="00216AC7" w:rsidRPr="00216AC7" w:rsidRDefault="00216AC7" w:rsidP="00216AC7">
      <w:pPr>
        <w:pStyle w:val="NormalWeb"/>
        <w:numPr>
          <w:ilvl w:val="0"/>
          <w:numId w:val="5"/>
        </w:numPr>
        <w:jc w:val="both"/>
      </w:pPr>
      <w:r w:rsidRPr="00216AC7">
        <w:t>Critically review this process and what you found (~200 words).</w:t>
      </w:r>
    </w:p>
    <w:p w14:paraId="0E105A20" w14:textId="56073F02" w:rsidR="008F49B1" w:rsidRDefault="008F49B1" w:rsidP="008F49B1">
      <w:pPr>
        <w:pStyle w:val="NormalWeb"/>
        <w:jc w:val="both"/>
      </w:pPr>
      <w:r>
        <w:t>Once you</w:t>
      </w:r>
      <w:r w:rsidR="00667C76">
        <w:t xml:space="preserve"> have</w:t>
      </w:r>
      <w:r>
        <w:t xml:space="preserve"> collated the code, either submit the underlying notebook as a pdf, or take screenshots of your notebook, and paste into a word document for inspection. </w:t>
      </w:r>
      <w:r w:rsidR="008B6FEA">
        <w:t xml:space="preserve">Make sure you submit the </w:t>
      </w:r>
      <w:r w:rsidR="00216AC7">
        <w:t>final shape</w:t>
      </w:r>
      <w:r w:rsidR="008B6FEA">
        <w:t xml:space="preserve"> files</w:t>
      </w:r>
      <w:r w:rsidR="00216AC7">
        <w:t xml:space="preserve"> </w:t>
      </w:r>
      <w:r w:rsidR="008B6FEA">
        <w:t>you create</w:t>
      </w:r>
      <w:r w:rsidR="00216AC7">
        <w:t xml:space="preserve"> too</w:t>
      </w:r>
      <w:r w:rsidR="008B6FEA">
        <w:t xml:space="preserve">. </w:t>
      </w:r>
      <w:r w:rsidR="004D0B96">
        <w:t xml:space="preserve">The best submissions usually include all of this content placed in a word document, with a written narrative accompanying it, and then provided for review in a pdf format. </w:t>
      </w:r>
    </w:p>
    <w:p w14:paraId="393B6D0A" w14:textId="775E6012" w:rsidR="00574C7F" w:rsidRDefault="00574C7F" w:rsidP="008F49B1">
      <w:pPr>
        <w:pStyle w:val="NormalWeb"/>
        <w:jc w:val="both"/>
      </w:pPr>
      <w:r>
        <w:t xml:space="preserve">50% of the grade is dependent on your submitted code, which should feature your annotations/comments, to demonstrate you understand what the </w:t>
      </w:r>
      <w:r w:rsidR="00216AC7">
        <w:t>extraction</w:t>
      </w:r>
      <w:r>
        <w:t xml:space="preserve"> code is doing. This matters because future classes build on this knowledge sequentially. </w:t>
      </w:r>
    </w:p>
    <w:p w14:paraId="16D6CE24" w14:textId="473055DB" w:rsidR="00DB1981" w:rsidRDefault="00DB1981" w:rsidP="001B17C5">
      <w:pPr>
        <w:pStyle w:val="NormalWeb"/>
        <w:jc w:val="both"/>
      </w:pPr>
      <w:r>
        <w:t xml:space="preserve">The point of this exercise is to enable you to become familiar with </w:t>
      </w:r>
      <w:r w:rsidR="00216AC7">
        <w:t>(</w:t>
      </w:r>
      <w:proofErr w:type="spellStart"/>
      <w:r w:rsidR="00216AC7">
        <w:t>i</w:t>
      </w:r>
      <w:proofErr w:type="spellEnd"/>
      <w:r w:rsidR="00216AC7">
        <w:t xml:space="preserve">) </w:t>
      </w:r>
      <w:r w:rsidR="00574C7F">
        <w:t xml:space="preserve">extracting imagery </w:t>
      </w:r>
      <w:r w:rsidR="004D0B96">
        <w:t>from an imagery provider</w:t>
      </w:r>
      <w:r w:rsidR="008B6FEA">
        <w:t xml:space="preserve"> </w:t>
      </w:r>
      <w:r w:rsidR="00216AC7">
        <w:t xml:space="preserve">(ii) </w:t>
      </w:r>
      <w:r w:rsidR="008B6FEA">
        <w:t>clipping these images to an Area of Interest</w:t>
      </w:r>
      <w:r w:rsidR="00812F51">
        <w:t xml:space="preserve"> (</w:t>
      </w:r>
      <w:proofErr w:type="spellStart"/>
      <w:r w:rsidR="00812F51">
        <w:t>AoI</w:t>
      </w:r>
      <w:proofErr w:type="spellEnd"/>
      <w:r w:rsidR="00812F51">
        <w:t>)</w:t>
      </w:r>
      <w:r w:rsidR="00574C7F">
        <w:t xml:space="preserve">, </w:t>
      </w:r>
      <w:r w:rsidR="00216AC7">
        <w:t xml:space="preserve">and then (iii) extracting pixels/objects for analysis, </w:t>
      </w:r>
      <w:r w:rsidR="00574C7F">
        <w:t xml:space="preserve">as this is critical for your coursework projects (and future careers!). </w:t>
      </w:r>
    </w:p>
    <w:p w14:paraId="1D987533" w14:textId="68210A1E" w:rsidR="001B17C5" w:rsidRDefault="001B17C5" w:rsidP="001B17C5">
      <w:pPr>
        <w:pStyle w:val="NormalWeb"/>
        <w:jc w:val="both"/>
      </w:pPr>
      <w:r>
        <w:t xml:space="preserve">The Mason </w:t>
      </w:r>
      <w:proofErr w:type="spellStart"/>
      <w:r>
        <w:t>honor</w:t>
      </w:r>
      <w:proofErr w:type="spellEnd"/>
      <w:r>
        <w:t xml:space="preserve"> code applies. </w:t>
      </w:r>
    </w:p>
    <w:p w14:paraId="4FF5D635" w14:textId="658F4C79" w:rsidR="002E2CC1" w:rsidRDefault="008B6FEA" w:rsidP="008B6FEA">
      <w:pPr>
        <w:pStyle w:val="NormalWeb"/>
        <w:jc w:val="both"/>
      </w:pPr>
      <w:r>
        <w:t>You must ensure your submissions are in a respectable report format with proper headings, figure numbers</w:t>
      </w:r>
      <w:r w:rsidR="00812F51">
        <w:t xml:space="preserve">, figure </w:t>
      </w:r>
      <w:r>
        <w:t>titles, citations, page numbers</w:t>
      </w:r>
      <w:r w:rsidR="00812F51">
        <w:t xml:space="preserve"> etc</w:t>
      </w:r>
      <w:r>
        <w:t>. Use this as an opportunity to demonstrate your professional scientific writing voice (</w:t>
      </w:r>
      <w:r w:rsidR="00812F51">
        <w:t>e.g.,</w:t>
      </w:r>
      <w:r>
        <w:t xml:space="preserve"> authoritative in tone, and avoiding easy mistakes like abbreviations).</w:t>
      </w:r>
    </w:p>
    <w:sectPr w:rsidR="002E2CC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524D8" w14:textId="77777777" w:rsidR="004229A6" w:rsidRDefault="004229A6" w:rsidP="001B17C5">
      <w:pPr>
        <w:spacing w:after="0" w:line="240" w:lineRule="auto"/>
      </w:pPr>
      <w:r>
        <w:separator/>
      </w:r>
    </w:p>
  </w:endnote>
  <w:endnote w:type="continuationSeparator" w:id="0">
    <w:p w14:paraId="2A100D7B" w14:textId="77777777" w:rsidR="004229A6" w:rsidRDefault="004229A6" w:rsidP="001B1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0122869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B98903" w14:textId="299F2753" w:rsidR="00812F51" w:rsidRPr="00812F51" w:rsidRDefault="00812F51">
        <w:pPr>
          <w:pStyle w:val="Footer"/>
          <w:jc w:val="center"/>
          <w:rPr>
            <w:rFonts w:ascii="Times New Roman" w:hAnsi="Times New Roman" w:cs="Times New Roman"/>
          </w:rPr>
        </w:pPr>
        <w:r w:rsidRPr="00812F51">
          <w:rPr>
            <w:rFonts w:ascii="Times New Roman" w:hAnsi="Times New Roman" w:cs="Times New Roman"/>
          </w:rPr>
          <w:fldChar w:fldCharType="begin"/>
        </w:r>
        <w:r w:rsidRPr="00812F51">
          <w:rPr>
            <w:rFonts w:ascii="Times New Roman" w:hAnsi="Times New Roman" w:cs="Times New Roman"/>
          </w:rPr>
          <w:instrText xml:space="preserve"> PAGE   \* MERGEFORMAT </w:instrText>
        </w:r>
        <w:r w:rsidRPr="00812F51">
          <w:rPr>
            <w:rFonts w:ascii="Times New Roman" w:hAnsi="Times New Roman" w:cs="Times New Roman"/>
          </w:rPr>
          <w:fldChar w:fldCharType="separate"/>
        </w:r>
        <w:r w:rsidRPr="00812F51">
          <w:rPr>
            <w:rFonts w:ascii="Times New Roman" w:hAnsi="Times New Roman" w:cs="Times New Roman"/>
            <w:noProof/>
          </w:rPr>
          <w:t>2</w:t>
        </w:r>
        <w:r w:rsidRPr="00812F51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E5751A1" w14:textId="77777777" w:rsidR="00812F51" w:rsidRPr="00812F51" w:rsidRDefault="00812F51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10A7C" w14:textId="77777777" w:rsidR="004229A6" w:rsidRDefault="004229A6" w:rsidP="001B17C5">
      <w:pPr>
        <w:spacing w:after="0" w:line="240" w:lineRule="auto"/>
      </w:pPr>
      <w:r>
        <w:separator/>
      </w:r>
    </w:p>
  </w:footnote>
  <w:footnote w:type="continuationSeparator" w:id="0">
    <w:p w14:paraId="2EFBE98F" w14:textId="77777777" w:rsidR="004229A6" w:rsidRDefault="004229A6" w:rsidP="001B1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7907" w14:textId="05F92720" w:rsidR="001B17C5" w:rsidRPr="001B17C5" w:rsidRDefault="001B17C5" w:rsidP="001B17C5">
    <w:pPr>
      <w:pStyle w:val="Header"/>
      <w:jc w:val="right"/>
      <w:rPr>
        <w:rFonts w:ascii="Times New Roman" w:hAnsi="Times New Roman" w:cs="Times New Roman"/>
        <w:i/>
        <w:iCs/>
        <w:sz w:val="18"/>
        <w:szCs w:val="18"/>
      </w:rPr>
    </w:pPr>
    <w:r w:rsidRPr="001B17C5">
      <w:rPr>
        <w:rFonts w:ascii="Times New Roman" w:hAnsi="Times New Roman" w:cs="Times New Roman"/>
        <w:i/>
        <w:iCs/>
        <w:sz w:val="18"/>
        <w:szCs w:val="18"/>
      </w:rPr>
      <w:t>Ed Oughton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F7687"/>
    <w:multiLevelType w:val="hybridMultilevel"/>
    <w:tmpl w:val="07E069B0"/>
    <w:lvl w:ilvl="0" w:tplc="E3ACD0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32387"/>
    <w:multiLevelType w:val="hybridMultilevel"/>
    <w:tmpl w:val="CE2C1B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FDB"/>
    <w:multiLevelType w:val="hybridMultilevel"/>
    <w:tmpl w:val="4F0298FA"/>
    <w:lvl w:ilvl="0" w:tplc="322C34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A58E8"/>
    <w:multiLevelType w:val="hybridMultilevel"/>
    <w:tmpl w:val="F5D0F5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B4D67"/>
    <w:multiLevelType w:val="multilevel"/>
    <w:tmpl w:val="4AAC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C5"/>
    <w:rsid w:val="00127337"/>
    <w:rsid w:val="00145896"/>
    <w:rsid w:val="001B17C5"/>
    <w:rsid w:val="00216AC7"/>
    <w:rsid w:val="002E2CC1"/>
    <w:rsid w:val="003110AE"/>
    <w:rsid w:val="004229A6"/>
    <w:rsid w:val="004D0B96"/>
    <w:rsid w:val="00574C7F"/>
    <w:rsid w:val="00667C76"/>
    <w:rsid w:val="006B69E5"/>
    <w:rsid w:val="00812F51"/>
    <w:rsid w:val="008B6FEA"/>
    <w:rsid w:val="008F49B1"/>
    <w:rsid w:val="00966A58"/>
    <w:rsid w:val="009F7238"/>
    <w:rsid w:val="00C56B88"/>
    <w:rsid w:val="00CD38D9"/>
    <w:rsid w:val="00CD5FDA"/>
    <w:rsid w:val="00CE4DAC"/>
    <w:rsid w:val="00D42737"/>
    <w:rsid w:val="00DB1981"/>
    <w:rsid w:val="00F1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56C2"/>
  <w15:chartTrackingRefBased/>
  <w15:docId w15:val="{B3D34C11-6632-4957-85A0-697C6119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1B1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7C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1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7C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0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Edward John Oughton</cp:lastModifiedBy>
  <cp:revision>13</cp:revision>
  <cp:lastPrinted>2022-10-18T00:17:00Z</cp:lastPrinted>
  <dcterms:created xsi:type="dcterms:W3CDTF">2022-08-24T20:40:00Z</dcterms:created>
  <dcterms:modified xsi:type="dcterms:W3CDTF">2023-10-16T19:38:00Z</dcterms:modified>
</cp:coreProperties>
</file>