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AA743" w14:textId="77777777" w:rsidR="00D95A66" w:rsidRDefault="00D95A66" w:rsidP="00951E2E">
      <w:pPr>
        <w:pStyle w:val="Title"/>
      </w:pPr>
    </w:p>
    <w:p w14:paraId="29FF9A0C" w14:textId="77777777" w:rsidR="00D95A66" w:rsidRDefault="00D95A66" w:rsidP="00951E2E">
      <w:pPr>
        <w:pStyle w:val="Title"/>
      </w:pPr>
    </w:p>
    <w:p w14:paraId="4DC576A1" w14:textId="77777777" w:rsidR="00D95A66" w:rsidRDefault="00D95A66" w:rsidP="00951E2E">
      <w:pPr>
        <w:pStyle w:val="Title"/>
      </w:pPr>
    </w:p>
    <w:p w14:paraId="2B64E824" w14:textId="77777777" w:rsidR="00D95A66" w:rsidRDefault="00D95A66" w:rsidP="00951E2E">
      <w:pPr>
        <w:pStyle w:val="Title"/>
      </w:pPr>
    </w:p>
    <w:p w14:paraId="592A64E6" w14:textId="77777777" w:rsidR="00D95A66" w:rsidRDefault="00D95A66" w:rsidP="00951E2E">
      <w:pPr>
        <w:pStyle w:val="Title"/>
      </w:pPr>
    </w:p>
    <w:p w14:paraId="4A6DB1C2" w14:textId="77777777" w:rsidR="00951E2E" w:rsidRDefault="00951E2E" w:rsidP="00951E2E">
      <w:pPr>
        <w:pStyle w:val="Title"/>
      </w:pPr>
      <w:r>
        <w:t>IP Connected Device Protocol</w:t>
      </w:r>
    </w:p>
    <w:p w14:paraId="6D493006" w14:textId="1FDA4220" w:rsidR="00951E2E" w:rsidRDefault="00951E2E" w:rsidP="00951E2E">
      <w:r>
        <w:t>Version 0.</w:t>
      </w:r>
      <w:r w:rsidR="001F15D3">
        <w:t>6</w:t>
      </w:r>
    </w:p>
    <w:p w14:paraId="2BC43A23" w14:textId="7BAF9EB6" w:rsidR="00951E2E" w:rsidRDefault="001F15D3" w:rsidP="00951E2E">
      <w:r>
        <w:t>February 21, 2018</w:t>
      </w:r>
    </w:p>
    <w:p w14:paraId="21F7102E" w14:textId="77777777" w:rsidR="00D95A66" w:rsidRDefault="00D95A66">
      <w:r>
        <w:br w:type="page"/>
      </w:r>
    </w:p>
    <w:p w14:paraId="1E3488C8" w14:textId="77777777" w:rsidR="00951E2E" w:rsidRPr="00951E2E" w:rsidRDefault="00951E2E" w:rsidP="00951E2E"/>
    <w:p w14:paraId="607032DA" w14:textId="77777777" w:rsidR="003A48FE" w:rsidRPr="00D95A66" w:rsidRDefault="003A48FE" w:rsidP="003A48FE">
      <w:pPr>
        <w:rPr>
          <w:rFonts w:asciiTheme="majorHAnsi" w:hAnsiTheme="majorHAnsi"/>
          <w:b/>
          <w:color w:val="365F91" w:themeColor="accent1" w:themeShade="BF"/>
          <w:sz w:val="28"/>
          <w:szCs w:val="28"/>
        </w:rPr>
      </w:pPr>
      <w:r w:rsidRPr="00D95A66">
        <w:rPr>
          <w:rFonts w:asciiTheme="majorHAnsi" w:hAnsiTheme="majorHAnsi"/>
          <w:b/>
          <w:color w:val="365F91" w:themeColor="accent1" w:themeShade="BF"/>
          <w:sz w:val="28"/>
          <w:szCs w:val="28"/>
        </w:rPr>
        <w:t>Document History</w:t>
      </w:r>
    </w:p>
    <w:tbl>
      <w:tblPr>
        <w:tblStyle w:val="TableGrid"/>
        <w:tblW w:w="0" w:type="auto"/>
        <w:tblLook w:val="04A0" w:firstRow="1" w:lastRow="0" w:firstColumn="1" w:lastColumn="0" w:noHBand="0" w:noVBand="1"/>
      </w:tblPr>
      <w:tblGrid>
        <w:gridCol w:w="1768"/>
        <w:gridCol w:w="1761"/>
        <w:gridCol w:w="2249"/>
        <w:gridCol w:w="3798"/>
      </w:tblGrid>
      <w:tr w:rsidR="00BF7C60" w14:paraId="38CAB81F" w14:textId="77777777" w:rsidTr="00BF7C60">
        <w:tc>
          <w:tcPr>
            <w:tcW w:w="1768" w:type="dxa"/>
          </w:tcPr>
          <w:p w14:paraId="4B5BB900" w14:textId="77777777" w:rsidR="00BF7C60" w:rsidRPr="002140F1" w:rsidRDefault="00BF7C60" w:rsidP="003A48FE">
            <w:pPr>
              <w:rPr>
                <w:b/>
              </w:rPr>
            </w:pPr>
            <w:r w:rsidRPr="002140F1">
              <w:rPr>
                <w:b/>
              </w:rPr>
              <w:t>Version</w:t>
            </w:r>
          </w:p>
        </w:tc>
        <w:tc>
          <w:tcPr>
            <w:tcW w:w="1761" w:type="dxa"/>
          </w:tcPr>
          <w:p w14:paraId="18D50CBE" w14:textId="77777777" w:rsidR="00BF7C60" w:rsidRPr="002140F1" w:rsidRDefault="00BF7C60" w:rsidP="003A48FE">
            <w:pPr>
              <w:rPr>
                <w:b/>
              </w:rPr>
            </w:pPr>
            <w:r w:rsidRPr="002140F1">
              <w:rPr>
                <w:b/>
              </w:rPr>
              <w:t>Date</w:t>
            </w:r>
          </w:p>
        </w:tc>
        <w:tc>
          <w:tcPr>
            <w:tcW w:w="2249" w:type="dxa"/>
          </w:tcPr>
          <w:p w14:paraId="4056A366" w14:textId="77777777" w:rsidR="00BF7C60" w:rsidRPr="002140F1" w:rsidRDefault="00BF7C60" w:rsidP="003A48FE">
            <w:pPr>
              <w:rPr>
                <w:b/>
              </w:rPr>
            </w:pPr>
            <w:r>
              <w:rPr>
                <w:b/>
              </w:rPr>
              <w:t>Author</w:t>
            </w:r>
          </w:p>
        </w:tc>
        <w:tc>
          <w:tcPr>
            <w:tcW w:w="3798" w:type="dxa"/>
          </w:tcPr>
          <w:p w14:paraId="56C759BE" w14:textId="77777777" w:rsidR="00BF7C60" w:rsidRPr="002140F1" w:rsidRDefault="00BF7C60" w:rsidP="003A48FE">
            <w:pPr>
              <w:rPr>
                <w:b/>
              </w:rPr>
            </w:pPr>
            <w:r w:rsidRPr="002140F1">
              <w:rPr>
                <w:b/>
              </w:rPr>
              <w:t>Changes</w:t>
            </w:r>
          </w:p>
        </w:tc>
      </w:tr>
      <w:tr w:rsidR="00BF7C60" w14:paraId="58245F4C" w14:textId="77777777" w:rsidTr="00BF7C60">
        <w:tc>
          <w:tcPr>
            <w:tcW w:w="1768" w:type="dxa"/>
          </w:tcPr>
          <w:p w14:paraId="54065EE4" w14:textId="77777777" w:rsidR="00BF7C60" w:rsidRDefault="00BF7C60" w:rsidP="003A48FE">
            <w:r>
              <w:t>0.1</w:t>
            </w:r>
          </w:p>
        </w:tc>
        <w:tc>
          <w:tcPr>
            <w:tcW w:w="1761" w:type="dxa"/>
          </w:tcPr>
          <w:p w14:paraId="137344AC" w14:textId="77777777" w:rsidR="00BF7C60" w:rsidRDefault="00BF7C60" w:rsidP="00651C18">
            <w:r>
              <w:t>04-Feb-2014</w:t>
            </w:r>
          </w:p>
        </w:tc>
        <w:tc>
          <w:tcPr>
            <w:tcW w:w="2249" w:type="dxa"/>
          </w:tcPr>
          <w:p w14:paraId="481E26EB" w14:textId="77777777" w:rsidR="00BF7C60" w:rsidRDefault="00BF7C60" w:rsidP="00BF7C60">
            <w:r>
              <w:t>Steven Perry</w:t>
            </w:r>
          </w:p>
        </w:tc>
        <w:tc>
          <w:tcPr>
            <w:tcW w:w="3798" w:type="dxa"/>
          </w:tcPr>
          <w:p w14:paraId="47C7D432" w14:textId="77777777" w:rsidR="00BF7C60" w:rsidRDefault="00BF7C60" w:rsidP="003A48FE">
            <w:r>
              <w:t>Initial draft</w:t>
            </w:r>
          </w:p>
        </w:tc>
      </w:tr>
      <w:tr w:rsidR="00BF7C60" w14:paraId="65D76C33" w14:textId="77777777" w:rsidTr="00BF7C60">
        <w:tc>
          <w:tcPr>
            <w:tcW w:w="1768" w:type="dxa"/>
          </w:tcPr>
          <w:p w14:paraId="0668DE59" w14:textId="77777777" w:rsidR="00BF7C60" w:rsidRDefault="003360CF" w:rsidP="003A48FE">
            <w:r>
              <w:t>0.2</w:t>
            </w:r>
          </w:p>
        </w:tc>
        <w:tc>
          <w:tcPr>
            <w:tcW w:w="1761" w:type="dxa"/>
          </w:tcPr>
          <w:p w14:paraId="0026B9DA" w14:textId="77777777" w:rsidR="00BF7C60" w:rsidRDefault="003360CF" w:rsidP="003A48FE">
            <w:r>
              <w:t>17-Feb-2014</w:t>
            </w:r>
          </w:p>
        </w:tc>
        <w:tc>
          <w:tcPr>
            <w:tcW w:w="2249" w:type="dxa"/>
          </w:tcPr>
          <w:p w14:paraId="68B4988A" w14:textId="77777777" w:rsidR="00BF7C60" w:rsidRDefault="003360CF" w:rsidP="003A48FE">
            <w:r>
              <w:t>Steven Perry</w:t>
            </w:r>
          </w:p>
        </w:tc>
        <w:tc>
          <w:tcPr>
            <w:tcW w:w="3798" w:type="dxa"/>
          </w:tcPr>
          <w:p w14:paraId="734CD6C0" w14:textId="77777777" w:rsidR="00BF7C60" w:rsidRDefault="00DE62DA" w:rsidP="00263CE3">
            <w:r>
              <w:t xml:space="preserve">Corrected examples, </w:t>
            </w:r>
            <w:r w:rsidR="00263CE3">
              <w:t>expanded description of persistently connected devices</w:t>
            </w:r>
            <w:r w:rsidR="00236F1F">
              <w:t>, removed Profiles</w:t>
            </w:r>
          </w:p>
        </w:tc>
      </w:tr>
      <w:tr w:rsidR="00600EA3" w14:paraId="7541234A" w14:textId="77777777" w:rsidTr="00BF7C60">
        <w:tc>
          <w:tcPr>
            <w:tcW w:w="1768" w:type="dxa"/>
          </w:tcPr>
          <w:p w14:paraId="145EC276" w14:textId="77777777" w:rsidR="00600EA3" w:rsidRDefault="00600EA3" w:rsidP="003A48FE">
            <w:r>
              <w:t>0.3</w:t>
            </w:r>
          </w:p>
        </w:tc>
        <w:tc>
          <w:tcPr>
            <w:tcW w:w="1761" w:type="dxa"/>
          </w:tcPr>
          <w:p w14:paraId="1256EBDB" w14:textId="77777777" w:rsidR="00600EA3" w:rsidRDefault="00600EA3" w:rsidP="003A48FE">
            <w:r>
              <w:t>24-Oct-2014</w:t>
            </w:r>
          </w:p>
        </w:tc>
        <w:tc>
          <w:tcPr>
            <w:tcW w:w="2249" w:type="dxa"/>
          </w:tcPr>
          <w:p w14:paraId="2BA2F2DF" w14:textId="77777777" w:rsidR="00600EA3" w:rsidRDefault="00600EA3" w:rsidP="003A48FE">
            <w:r>
              <w:t>Steven Perry</w:t>
            </w:r>
          </w:p>
        </w:tc>
        <w:tc>
          <w:tcPr>
            <w:tcW w:w="3798" w:type="dxa"/>
          </w:tcPr>
          <w:p w14:paraId="254C2556" w14:textId="77777777" w:rsidR="00600EA3" w:rsidRDefault="00600EA3" w:rsidP="00DD7814">
            <w:r>
              <w:t xml:space="preserve">Added </w:t>
            </w:r>
            <w:proofErr w:type="spellStart"/>
            <w:r>
              <w:t>onConnect</w:t>
            </w:r>
            <w:proofErr w:type="spellEnd"/>
            <w:r>
              <w:t xml:space="preserve"> event</w:t>
            </w:r>
            <w:r w:rsidR="00DD7814">
              <w:t xml:space="preserve">.  Added requirements for ordered serialization of command attributes.  Clarified use of </w:t>
            </w:r>
            <w:proofErr w:type="spellStart"/>
            <w:r w:rsidR="00DD7814">
              <w:t>txnid</w:t>
            </w:r>
            <w:proofErr w:type="spellEnd"/>
            <w:r w:rsidR="00870099">
              <w:t>.</w:t>
            </w:r>
          </w:p>
        </w:tc>
      </w:tr>
      <w:tr w:rsidR="000C4CC2" w14:paraId="3CE40853" w14:textId="77777777" w:rsidTr="00BF7C60">
        <w:tc>
          <w:tcPr>
            <w:tcW w:w="1768" w:type="dxa"/>
          </w:tcPr>
          <w:p w14:paraId="5EF3BFEC" w14:textId="77777777" w:rsidR="000C4CC2" w:rsidRDefault="000C4CC2" w:rsidP="003A48FE">
            <w:r>
              <w:t>0.4</w:t>
            </w:r>
          </w:p>
        </w:tc>
        <w:tc>
          <w:tcPr>
            <w:tcW w:w="1761" w:type="dxa"/>
          </w:tcPr>
          <w:p w14:paraId="4816AC42" w14:textId="77777777" w:rsidR="000C4CC2" w:rsidRDefault="000C4CC2" w:rsidP="003A48FE">
            <w:r>
              <w:t>21-Nov-2014</w:t>
            </w:r>
          </w:p>
        </w:tc>
        <w:tc>
          <w:tcPr>
            <w:tcW w:w="2249" w:type="dxa"/>
          </w:tcPr>
          <w:p w14:paraId="28DB2C8E" w14:textId="77777777" w:rsidR="000C4CC2" w:rsidRDefault="000C4CC2" w:rsidP="003A48FE">
            <w:r>
              <w:t>Erik Larson</w:t>
            </w:r>
          </w:p>
        </w:tc>
        <w:tc>
          <w:tcPr>
            <w:tcW w:w="3798" w:type="dxa"/>
          </w:tcPr>
          <w:p w14:paraId="7B490F7C" w14:textId="77777777" w:rsidR="000C4CC2" w:rsidRDefault="000C4CC2" w:rsidP="00DD7814">
            <w:r>
              <w:t>Clarified behavior when getting the value of a write-only parameter.</w:t>
            </w:r>
          </w:p>
        </w:tc>
      </w:tr>
      <w:tr w:rsidR="00DD347D" w14:paraId="566CDB29" w14:textId="77777777" w:rsidTr="00BF7C60">
        <w:tc>
          <w:tcPr>
            <w:tcW w:w="1768" w:type="dxa"/>
          </w:tcPr>
          <w:p w14:paraId="132030CC" w14:textId="77777777" w:rsidR="00DD347D" w:rsidRDefault="00DD347D" w:rsidP="003A48FE">
            <w:r>
              <w:t>0.5</w:t>
            </w:r>
          </w:p>
        </w:tc>
        <w:tc>
          <w:tcPr>
            <w:tcW w:w="1761" w:type="dxa"/>
          </w:tcPr>
          <w:p w14:paraId="54FCB103" w14:textId="77777777" w:rsidR="00DD347D" w:rsidRDefault="00DD347D" w:rsidP="003A48FE">
            <w:r>
              <w:t>24-Nov-2014</w:t>
            </w:r>
          </w:p>
        </w:tc>
        <w:tc>
          <w:tcPr>
            <w:tcW w:w="2249" w:type="dxa"/>
          </w:tcPr>
          <w:p w14:paraId="7D1FB50D" w14:textId="77777777" w:rsidR="00DD347D" w:rsidRDefault="00DD347D" w:rsidP="003A48FE">
            <w:r>
              <w:t>Erik Larson</w:t>
            </w:r>
          </w:p>
        </w:tc>
        <w:tc>
          <w:tcPr>
            <w:tcW w:w="3798" w:type="dxa"/>
          </w:tcPr>
          <w:p w14:paraId="4471A251" w14:textId="77777777" w:rsidR="00DD347D" w:rsidRDefault="00DD347D" w:rsidP="00DD7814">
            <w:r>
              <w:t xml:space="preserve">Added </w:t>
            </w:r>
            <w:proofErr w:type="spellStart"/>
            <w:r>
              <w:t>SetDeviceInfo</w:t>
            </w:r>
            <w:proofErr w:type="spellEnd"/>
            <w:r>
              <w:t xml:space="preserve"> command.</w:t>
            </w:r>
          </w:p>
        </w:tc>
      </w:tr>
      <w:tr w:rsidR="001F15D3" w14:paraId="5B35DF70" w14:textId="77777777" w:rsidTr="00BF7C60">
        <w:tc>
          <w:tcPr>
            <w:tcW w:w="1768" w:type="dxa"/>
          </w:tcPr>
          <w:p w14:paraId="7D1DBB17" w14:textId="3CC9BCE8" w:rsidR="001F15D3" w:rsidRDefault="001F15D3" w:rsidP="003A48FE">
            <w:r>
              <w:t>0.6</w:t>
            </w:r>
          </w:p>
        </w:tc>
        <w:tc>
          <w:tcPr>
            <w:tcW w:w="1761" w:type="dxa"/>
          </w:tcPr>
          <w:p w14:paraId="789F539E" w14:textId="2260D55E" w:rsidR="001F15D3" w:rsidRDefault="001F15D3" w:rsidP="003A48FE">
            <w:r>
              <w:t>21-Feb-2018</w:t>
            </w:r>
          </w:p>
        </w:tc>
        <w:tc>
          <w:tcPr>
            <w:tcW w:w="2249" w:type="dxa"/>
          </w:tcPr>
          <w:p w14:paraId="1357D4C1" w14:textId="77E63CC1" w:rsidR="001F15D3" w:rsidRDefault="001F15D3" w:rsidP="003A48FE">
            <w:r>
              <w:t>Mike Finch</w:t>
            </w:r>
          </w:p>
        </w:tc>
        <w:tc>
          <w:tcPr>
            <w:tcW w:w="3798" w:type="dxa"/>
          </w:tcPr>
          <w:p w14:paraId="2B89A96F" w14:textId="7FA455ED" w:rsidR="001F15D3" w:rsidRDefault="001F15D3" w:rsidP="00DD7814">
            <w:r>
              <w:t>Clarified</w:t>
            </w:r>
            <w:r w:rsidR="00F00880">
              <w:t xml:space="preserve"> TLS, </w:t>
            </w:r>
            <w:r>
              <w:t xml:space="preserve"> </w:t>
            </w:r>
            <w:r w:rsidR="00BC6DD1">
              <w:t xml:space="preserve">reporting </w:t>
            </w:r>
            <w:r>
              <w:t>behavior</w:t>
            </w:r>
            <w:r w:rsidR="00BC6DD1">
              <w:t xml:space="preserve">, </w:t>
            </w:r>
            <w:r w:rsidR="00F00880">
              <w:t>added  Leave command.</w:t>
            </w:r>
          </w:p>
        </w:tc>
      </w:tr>
    </w:tbl>
    <w:p w14:paraId="292096A7" w14:textId="77777777" w:rsidR="003A48FE" w:rsidRPr="003A48FE" w:rsidRDefault="003A48FE" w:rsidP="003A48FE"/>
    <w:p w14:paraId="62404794" w14:textId="77777777" w:rsidR="003A48FE" w:rsidRDefault="003A48FE" w:rsidP="000A6AC2">
      <w:pPr>
        <w:pStyle w:val="Heading1"/>
      </w:pPr>
      <w:bookmarkStart w:id="0" w:name="_Toc507421389"/>
      <w:r>
        <w:t>Table of Contents</w:t>
      </w:r>
      <w:bookmarkEnd w:id="0"/>
    </w:p>
    <w:p w14:paraId="13FF951F" w14:textId="77777777" w:rsidR="007E7E1F" w:rsidRDefault="001C1FC7">
      <w:pPr>
        <w:pStyle w:val="TOC1"/>
        <w:tabs>
          <w:tab w:val="right" w:leader="dot" w:pos="9350"/>
        </w:tabs>
        <w:rPr>
          <w:rFonts w:eastAsiaTheme="minorEastAsia"/>
          <w:noProof/>
        </w:rPr>
      </w:pPr>
      <w:r>
        <w:fldChar w:fldCharType="begin"/>
      </w:r>
      <w:r w:rsidR="006241CD">
        <w:instrText xml:space="preserve"> TOC \o "1-2" </w:instrText>
      </w:r>
      <w:r>
        <w:fldChar w:fldCharType="separate"/>
      </w:r>
      <w:r w:rsidR="007E7E1F">
        <w:rPr>
          <w:noProof/>
        </w:rPr>
        <w:t>Table of Contents</w:t>
      </w:r>
      <w:r w:rsidR="007E7E1F">
        <w:rPr>
          <w:noProof/>
        </w:rPr>
        <w:tab/>
      </w:r>
      <w:r w:rsidR="007E7E1F">
        <w:rPr>
          <w:noProof/>
        </w:rPr>
        <w:fldChar w:fldCharType="begin"/>
      </w:r>
      <w:r w:rsidR="007E7E1F">
        <w:rPr>
          <w:noProof/>
        </w:rPr>
        <w:instrText xml:space="preserve"> PAGEREF _Toc507421389 \h </w:instrText>
      </w:r>
      <w:r w:rsidR="007E7E1F">
        <w:rPr>
          <w:noProof/>
        </w:rPr>
      </w:r>
      <w:r w:rsidR="007E7E1F">
        <w:rPr>
          <w:noProof/>
        </w:rPr>
        <w:fldChar w:fldCharType="separate"/>
      </w:r>
      <w:r w:rsidR="007E7E1F">
        <w:rPr>
          <w:noProof/>
        </w:rPr>
        <w:t>2</w:t>
      </w:r>
      <w:r w:rsidR="007E7E1F">
        <w:rPr>
          <w:noProof/>
        </w:rPr>
        <w:fldChar w:fldCharType="end"/>
      </w:r>
    </w:p>
    <w:p w14:paraId="4F088174" w14:textId="77777777" w:rsidR="007E7E1F" w:rsidRDefault="007E7E1F">
      <w:pPr>
        <w:pStyle w:val="TOC1"/>
        <w:tabs>
          <w:tab w:val="left" w:pos="660"/>
          <w:tab w:val="right" w:leader="dot" w:pos="9350"/>
        </w:tabs>
        <w:rPr>
          <w:rFonts w:eastAsiaTheme="minorEastAsia"/>
          <w:noProof/>
        </w:rPr>
      </w:pPr>
      <w:r>
        <w:rPr>
          <w:noProof/>
        </w:rPr>
        <w:t>1.0</w:t>
      </w:r>
      <w:r>
        <w:rPr>
          <w:rFonts w:eastAsiaTheme="minorEastAsia"/>
          <w:noProof/>
        </w:rPr>
        <w:tab/>
      </w:r>
      <w:r>
        <w:rPr>
          <w:noProof/>
        </w:rPr>
        <w:t>Introduction</w:t>
      </w:r>
      <w:r>
        <w:rPr>
          <w:noProof/>
        </w:rPr>
        <w:tab/>
      </w:r>
      <w:r>
        <w:rPr>
          <w:noProof/>
        </w:rPr>
        <w:fldChar w:fldCharType="begin"/>
      </w:r>
      <w:r>
        <w:rPr>
          <w:noProof/>
        </w:rPr>
        <w:instrText xml:space="preserve"> PAGEREF _Toc507421390 \h </w:instrText>
      </w:r>
      <w:r>
        <w:rPr>
          <w:noProof/>
        </w:rPr>
      </w:r>
      <w:r>
        <w:rPr>
          <w:noProof/>
        </w:rPr>
        <w:fldChar w:fldCharType="separate"/>
      </w:r>
      <w:r>
        <w:rPr>
          <w:noProof/>
        </w:rPr>
        <w:t>4</w:t>
      </w:r>
      <w:r>
        <w:rPr>
          <w:noProof/>
        </w:rPr>
        <w:fldChar w:fldCharType="end"/>
      </w:r>
    </w:p>
    <w:p w14:paraId="145B2C04" w14:textId="77777777" w:rsidR="007E7E1F" w:rsidRDefault="007E7E1F">
      <w:pPr>
        <w:pStyle w:val="TOC2"/>
        <w:tabs>
          <w:tab w:val="left" w:pos="880"/>
          <w:tab w:val="right" w:leader="dot" w:pos="9350"/>
        </w:tabs>
        <w:rPr>
          <w:rFonts w:eastAsiaTheme="minorEastAsia"/>
          <w:noProof/>
        </w:rPr>
      </w:pPr>
      <w:r>
        <w:rPr>
          <w:noProof/>
        </w:rPr>
        <w:t>1.1</w:t>
      </w:r>
      <w:r>
        <w:rPr>
          <w:rFonts w:eastAsiaTheme="minorEastAsia"/>
          <w:noProof/>
        </w:rPr>
        <w:tab/>
      </w:r>
      <w:r>
        <w:rPr>
          <w:noProof/>
        </w:rPr>
        <w:t>Functional Concepts</w:t>
      </w:r>
      <w:r>
        <w:rPr>
          <w:noProof/>
        </w:rPr>
        <w:tab/>
      </w:r>
      <w:r>
        <w:rPr>
          <w:noProof/>
        </w:rPr>
        <w:fldChar w:fldCharType="begin"/>
      </w:r>
      <w:r>
        <w:rPr>
          <w:noProof/>
        </w:rPr>
        <w:instrText xml:space="preserve"> PAGEREF _Toc507421391 \h </w:instrText>
      </w:r>
      <w:r>
        <w:rPr>
          <w:noProof/>
        </w:rPr>
      </w:r>
      <w:r>
        <w:rPr>
          <w:noProof/>
        </w:rPr>
        <w:fldChar w:fldCharType="separate"/>
      </w:r>
      <w:r>
        <w:rPr>
          <w:noProof/>
        </w:rPr>
        <w:t>4</w:t>
      </w:r>
      <w:r>
        <w:rPr>
          <w:noProof/>
        </w:rPr>
        <w:fldChar w:fldCharType="end"/>
      </w:r>
    </w:p>
    <w:p w14:paraId="08B44603" w14:textId="77777777" w:rsidR="007E7E1F" w:rsidRDefault="007E7E1F">
      <w:pPr>
        <w:pStyle w:val="TOC2"/>
        <w:tabs>
          <w:tab w:val="left" w:pos="880"/>
          <w:tab w:val="right" w:leader="dot" w:pos="9350"/>
        </w:tabs>
        <w:rPr>
          <w:rFonts w:eastAsiaTheme="minorEastAsia"/>
          <w:noProof/>
        </w:rPr>
      </w:pPr>
      <w:r>
        <w:rPr>
          <w:noProof/>
        </w:rPr>
        <w:t>1.2</w:t>
      </w:r>
      <w:r>
        <w:rPr>
          <w:rFonts w:eastAsiaTheme="minorEastAsia"/>
          <w:noProof/>
        </w:rPr>
        <w:tab/>
      </w:r>
      <w:r>
        <w:rPr>
          <w:noProof/>
        </w:rPr>
        <w:t>Security Goals</w:t>
      </w:r>
      <w:r>
        <w:rPr>
          <w:noProof/>
        </w:rPr>
        <w:tab/>
      </w:r>
      <w:r>
        <w:rPr>
          <w:noProof/>
        </w:rPr>
        <w:fldChar w:fldCharType="begin"/>
      </w:r>
      <w:r>
        <w:rPr>
          <w:noProof/>
        </w:rPr>
        <w:instrText xml:space="preserve"> PAGEREF _Toc507421392 \h </w:instrText>
      </w:r>
      <w:r>
        <w:rPr>
          <w:noProof/>
        </w:rPr>
      </w:r>
      <w:r>
        <w:rPr>
          <w:noProof/>
        </w:rPr>
        <w:fldChar w:fldCharType="separate"/>
      </w:r>
      <w:r>
        <w:rPr>
          <w:noProof/>
        </w:rPr>
        <w:t>5</w:t>
      </w:r>
      <w:r>
        <w:rPr>
          <w:noProof/>
        </w:rPr>
        <w:fldChar w:fldCharType="end"/>
      </w:r>
    </w:p>
    <w:p w14:paraId="06EE892E" w14:textId="77777777" w:rsidR="007E7E1F" w:rsidRDefault="007E7E1F">
      <w:pPr>
        <w:pStyle w:val="TOC2"/>
        <w:tabs>
          <w:tab w:val="left" w:pos="880"/>
          <w:tab w:val="right" w:leader="dot" w:pos="9350"/>
        </w:tabs>
        <w:rPr>
          <w:rFonts w:eastAsiaTheme="minorEastAsia"/>
          <w:noProof/>
        </w:rPr>
      </w:pPr>
      <w:r>
        <w:rPr>
          <w:noProof/>
        </w:rPr>
        <w:t>1.3</w:t>
      </w:r>
      <w:r>
        <w:rPr>
          <w:rFonts w:eastAsiaTheme="minorEastAsia"/>
          <w:noProof/>
        </w:rPr>
        <w:tab/>
      </w:r>
      <w:r>
        <w:rPr>
          <w:noProof/>
        </w:rPr>
        <w:t>Architecture Goals</w:t>
      </w:r>
      <w:r>
        <w:rPr>
          <w:noProof/>
        </w:rPr>
        <w:tab/>
      </w:r>
      <w:r>
        <w:rPr>
          <w:noProof/>
        </w:rPr>
        <w:fldChar w:fldCharType="begin"/>
      </w:r>
      <w:r>
        <w:rPr>
          <w:noProof/>
        </w:rPr>
        <w:instrText xml:space="preserve"> PAGEREF _Toc507421393 \h </w:instrText>
      </w:r>
      <w:r>
        <w:rPr>
          <w:noProof/>
        </w:rPr>
      </w:r>
      <w:r>
        <w:rPr>
          <w:noProof/>
        </w:rPr>
        <w:fldChar w:fldCharType="separate"/>
      </w:r>
      <w:r>
        <w:rPr>
          <w:noProof/>
        </w:rPr>
        <w:t>5</w:t>
      </w:r>
      <w:r>
        <w:rPr>
          <w:noProof/>
        </w:rPr>
        <w:fldChar w:fldCharType="end"/>
      </w:r>
    </w:p>
    <w:p w14:paraId="08116402" w14:textId="77777777" w:rsidR="007E7E1F" w:rsidRDefault="007E7E1F">
      <w:pPr>
        <w:pStyle w:val="TOC1"/>
        <w:tabs>
          <w:tab w:val="left" w:pos="660"/>
          <w:tab w:val="right" w:leader="dot" w:pos="9350"/>
        </w:tabs>
        <w:rPr>
          <w:rFonts w:eastAsiaTheme="minorEastAsia"/>
          <w:noProof/>
        </w:rPr>
      </w:pPr>
      <w:r>
        <w:rPr>
          <w:noProof/>
        </w:rPr>
        <w:t>2.0</w:t>
      </w:r>
      <w:r>
        <w:rPr>
          <w:rFonts w:eastAsiaTheme="minorEastAsia"/>
          <w:noProof/>
        </w:rPr>
        <w:tab/>
      </w:r>
      <w:r>
        <w:rPr>
          <w:noProof/>
        </w:rPr>
        <w:t>Architecture</w:t>
      </w:r>
      <w:r>
        <w:rPr>
          <w:noProof/>
        </w:rPr>
        <w:tab/>
      </w:r>
      <w:r>
        <w:rPr>
          <w:noProof/>
        </w:rPr>
        <w:fldChar w:fldCharType="begin"/>
      </w:r>
      <w:r>
        <w:rPr>
          <w:noProof/>
        </w:rPr>
        <w:instrText xml:space="preserve"> PAGEREF _Toc507421394 \h </w:instrText>
      </w:r>
      <w:r>
        <w:rPr>
          <w:noProof/>
        </w:rPr>
      </w:r>
      <w:r>
        <w:rPr>
          <w:noProof/>
        </w:rPr>
        <w:fldChar w:fldCharType="separate"/>
      </w:r>
      <w:r>
        <w:rPr>
          <w:noProof/>
        </w:rPr>
        <w:t>5</w:t>
      </w:r>
      <w:r>
        <w:rPr>
          <w:noProof/>
        </w:rPr>
        <w:fldChar w:fldCharType="end"/>
      </w:r>
    </w:p>
    <w:p w14:paraId="1E366058" w14:textId="77777777" w:rsidR="007E7E1F" w:rsidRDefault="007E7E1F">
      <w:pPr>
        <w:pStyle w:val="TOC2"/>
        <w:tabs>
          <w:tab w:val="left" w:pos="880"/>
          <w:tab w:val="right" w:leader="dot" w:pos="9350"/>
        </w:tabs>
        <w:rPr>
          <w:rFonts w:eastAsiaTheme="minorEastAsia"/>
          <w:noProof/>
        </w:rPr>
      </w:pPr>
      <w:r>
        <w:rPr>
          <w:noProof/>
        </w:rPr>
        <w:t>2.1</w:t>
      </w:r>
      <w:r>
        <w:rPr>
          <w:rFonts w:eastAsiaTheme="minorEastAsia"/>
          <w:noProof/>
        </w:rPr>
        <w:tab/>
      </w:r>
      <w:r>
        <w:rPr>
          <w:noProof/>
        </w:rPr>
        <w:t>Protocol Components</w:t>
      </w:r>
      <w:r>
        <w:rPr>
          <w:noProof/>
        </w:rPr>
        <w:tab/>
      </w:r>
      <w:r>
        <w:rPr>
          <w:noProof/>
        </w:rPr>
        <w:fldChar w:fldCharType="begin"/>
      </w:r>
      <w:r>
        <w:rPr>
          <w:noProof/>
        </w:rPr>
        <w:instrText xml:space="preserve"> PAGEREF _Toc507421395 \h </w:instrText>
      </w:r>
      <w:r>
        <w:rPr>
          <w:noProof/>
        </w:rPr>
      </w:r>
      <w:r>
        <w:rPr>
          <w:noProof/>
        </w:rPr>
        <w:fldChar w:fldCharType="separate"/>
      </w:r>
      <w:r>
        <w:rPr>
          <w:noProof/>
        </w:rPr>
        <w:t>5</w:t>
      </w:r>
      <w:r>
        <w:rPr>
          <w:noProof/>
        </w:rPr>
        <w:fldChar w:fldCharType="end"/>
      </w:r>
    </w:p>
    <w:p w14:paraId="271ACB9D" w14:textId="77777777" w:rsidR="007E7E1F" w:rsidRDefault="007E7E1F">
      <w:pPr>
        <w:pStyle w:val="TOC2"/>
        <w:tabs>
          <w:tab w:val="left" w:pos="880"/>
          <w:tab w:val="right" w:leader="dot" w:pos="9350"/>
        </w:tabs>
        <w:rPr>
          <w:rFonts w:eastAsiaTheme="minorEastAsia"/>
          <w:noProof/>
        </w:rPr>
      </w:pPr>
      <w:r>
        <w:rPr>
          <w:noProof/>
        </w:rPr>
        <w:t>2.2</w:t>
      </w:r>
      <w:r>
        <w:rPr>
          <w:rFonts w:eastAsiaTheme="minorEastAsia"/>
          <w:noProof/>
        </w:rPr>
        <w:tab/>
      </w:r>
      <w:r>
        <w:rPr>
          <w:noProof/>
        </w:rPr>
        <w:t>Security Mechanisms</w:t>
      </w:r>
      <w:r>
        <w:rPr>
          <w:noProof/>
        </w:rPr>
        <w:tab/>
      </w:r>
      <w:r>
        <w:rPr>
          <w:noProof/>
        </w:rPr>
        <w:fldChar w:fldCharType="begin"/>
      </w:r>
      <w:r>
        <w:rPr>
          <w:noProof/>
        </w:rPr>
        <w:instrText xml:space="preserve"> PAGEREF _Toc507421396 \h </w:instrText>
      </w:r>
      <w:r>
        <w:rPr>
          <w:noProof/>
        </w:rPr>
      </w:r>
      <w:r>
        <w:rPr>
          <w:noProof/>
        </w:rPr>
        <w:fldChar w:fldCharType="separate"/>
      </w:r>
      <w:r>
        <w:rPr>
          <w:noProof/>
        </w:rPr>
        <w:t>6</w:t>
      </w:r>
      <w:r>
        <w:rPr>
          <w:noProof/>
        </w:rPr>
        <w:fldChar w:fldCharType="end"/>
      </w:r>
    </w:p>
    <w:p w14:paraId="4A020FFD" w14:textId="77777777" w:rsidR="007E7E1F" w:rsidRDefault="007E7E1F">
      <w:pPr>
        <w:pStyle w:val="TOC2"/>
        <w:tabs>
          <w:tab w:val="left" w:pos="880"/>
          <w:tab w:val="right" w:leader="dot" w:pos="9350"/>
        </w:tabs>
        <w:rPr>
          <w:rFonts w:eastAsiaTheme="minorEastAsia"/>
          <w:noProof/>
        </w:rPr>
      </w:pPr>
      <w:r>
        <w:rPr>
          <w:noProof/>
        </w:rPr>
        <w:t>2.3</w:t>
      </w:r>
      <w:r>
        <w:rPr>
          <w:rFonts w:eastAsiaTheme="minorEastAsia"/>
          <w:noProof/>
        </w:rPr>
        <w:tab/>
      </w:r>
      <w:r>
        <w:rPr>
          <w:noProof/>
        </w:rPr>
        <w:t>Parameters</w:t>
      </w:r>
      <w:r>
        <w:rPr>
          <w:noProof/>
        </w:rPr>
        <w:tab/>
      </w:r>
      <w:r>
        <w:rPr>
          <w:noProof/>
        </w:rPr>
        <w:fldChar w:fldCharType="begin"/>
      </w:r>
      <w:r>
        <w:rPr>
          <w:noProof/>
        </w:rPr>
        <w:instrText xml:space="preserve"> PAGEREF _Toc507421397 \h </w:instrText>
      </w:r>
      <w:r>
        <w:rPr>
          <w:noProof/>
        </w:rPr>
      </w:r>
      <w:r>
        <w:rPr>
          <w:noProof/>
        </w:rPr>
        <w:fldChar w:fldCharType="separate"/>
      </w:r>
      <w:r>
        <w:rPr>
          <w:noProof/>
        </w:rPr>
        <w:t>6</w:t>
      </w:r>
      <w:r>
        <w:rPr>
          <w:noProof/>
        </w:rPr>
        <w:fldChar w:fldCharType="end"/>
      </w:r>
    </w:p>
    <w:p w14:paraId="4C2C4177" w14:textId="77777777" w:rsidR="007E7E1F" w:rsidRDefault="007E7E1F">
      <w:pPr>
        <w:pStyle w:val="TOC2"/>
        <w:tabs>
          <w:tab w:val="left" w:pos="880"/>
          <w:tab w:val="right" w:leader="dot" w:pos="9350"/>
        </w:tabs>
        <w:rPr>
          <w:rFonts w:eastAsiaTheme="minorEastAsia"/>
          <w:noProof/>
        </w:rPr>
      </w:pPr>
      <w:r>
        <w:rPr>
          <w:noProof/>
        </w:rPr>
        <w:t>2.4</w:t>
      </w:r>
      <w:r>
        <w:rPr>
          <w:rFonts w:eastAsiaTheme="minorEastAsia"/>
          <w:noProof/>
        </w:rPr>
        <w:tab/>
      </w:r>
      <w:r>
        <w:rPr>
          <w:noProof/>
        </w:rPr>
        <w:t>Sessions</w:t>
      </w:r>
      <w:r>
        <w:rPr>
          <w:noProof/>
        </w:rPr>
        <w:tab/>
      </w:r>
      <w:r>
        <w:rPr>
          <w:noProof/>
        </w:rPr>
        <w:fldChar w:fldCharType="begin"/>
      </w:r>
      <w:r>
        <w:rPr>
          <w:noProof/>
        </w:rPr>
        <w:instrText xml:space="preserve"> PAGEREF _Toc507421398 \h </w:instrText>
      </w:r>
      <w:r>
        <w:rPr>
          <w:noProof/>
        </w:rPr>
      </w:r>
      <w:r>
        <w:rPr>
          <w:noProof/>
        </w:rPr>
        <w:fldChar w:fldCharType="separate"/>
      </w:r>
      <w:r>
        <w:rPr>
          <w:noProof/>
        </w:rPr>
        <w:t>8</w:t>
      </w:r>
      <w:r>
        <w:rPr>
          <w:noProof/>
        </w:rPr>
        <w:fldChar w:fldCharType="end"/>
      </w:r>
    </w:p>
    <w:p w14:paraId="58D842ED" w14:textId="77777777" w:rsidR="007E7E1F" w:rsidRDefault="007E7E1F">
      <w:pPr>
        <w:pStyle w:val="TOC2"/>
        <w:tabs>
          <w:tab w:val="left" w:pos="880"/>
          <w:tab w:val="right" w:leader="dot" w:pos="9350"/>
        </w:tabs>
        <w:rPr>
          <w:rFonts w:eastAsiaTheme="minorEastAsia"/>
          <w:noProof/>
        </w:rPr>
      </w:pPr>
      <w:r>
        <w:rPr>
          <w:noProof/>
        </w:rPr>
        <w:t>2.5</w:t>
      </w:r>
      <w:r>
        <w:rPr>
          <w:rFonts w:eastAsiaTheme="minorEastAsia"/>
          <w:noProof/>
        </w:rPr>
        <w:tab/>
      </w:r>
      <w:r>
        <w:rPr>
          <w:noProof/>
        </w:rPr>
        <w:t>File Transfers</w:t>
      </w:r>
      <w:r>
        <w:rPr>
          <w:noProof/>
        </w:rPr>
        <w:tab/>
      </w:r>
      <w:r>
        <w:rPr>
          <w:noProof/>
        </w:rPr>
        <w:fldChar w:fldCharType="begin"/>
      </w:r>
      <w:r>
        <w:rPr>
          <w:noProof/>
        </w:rPr>
        <w:instrText xml:space="preserve"> PAGEREF _Toc507421399 \h </w:instrText>
      </w:r>
      <w:r>
        <w:rPr>
          <w:noProof/>
        </w:rPr>
      </w:r>
      <w:r>
        <w:rPr>
          <w:noProof/>
        </w:rPr>
        <w:fldChar w:fldCharType="separate"/>
      </w:r>
      <w:r>
        <w:rPr>
          <w:noProof/>
        </w:rPr>
        <w:t>10</w:t>
      </w:r>
      <w:r>
        <w:rPr>
          <w:noProof/>
        </w:rPr>
        <w:fldChar w:fldCharType="end"/>
      </w:r>
    </w:p>
    <w:p w14:paraId="7B8C6FFC" w14:textId="77777777" w:rsidR="007E7E1F" w:rsidRDefault="007E7E1F">
      <w:pPr>
        <w:pStyle w:val="TOC1"/>
        <w:tabs>
          <w:tab w:val="left" w:pos="660"/>
          <w:tab w:val="right" w:leader="dot" w:pos="9350"/>
        </w:tabs>
        <w:rPr>
          <w:rFonts w:eastAsiaTheme="minorEastAsia"/>
          <w:noProof/>
        </w:rPr>
      </w:pPr>
      <w:r>
        <w:rPr>
          <w:noProof/>
        </w:rPr>
        <w:t>3.0</w:t>
      </w:r>
      <w:r>
        <w:rPr>
          <w:rFonts w:eastAsiaTheme="minorEastAsia"/>
          <w:noProof/>
        </w:rPr>
        <w:tab/>
      </w:r>
      <w:r>
        <w:rPr>
          <w:noProof/>
        </w:rPr>
        <w:t>Actions</w:t>
      </w:r>
      <w:r>
        <w:rPr>
          <w:noProof/>
        </w:rPr>
        <w:tab/>
      </w:r>
      <w:r>
        <w:rPr>
          <w:noProof/>
        </w:rPr>
        <w:fldChar w:fldCharType="begin"/>
      </w:r>
      <w:r>
        <w:rPr>
          <w:noProof/>
        </w:rPr>
        <w:instrText xml:space="preserve"> PAGEREF _Toc507421400 \h </w:instrText>
      </w:r>
      <w:r>
        <w:rPr>
          <w:noProof/>
        </w:rPr>
      </w:r>
      <w:r>
        <w:rPr>
          <w:noProof/>
        </w:rPr>
        <w:fldChar w:fldCharType="separate"/>
      </w:r>
      <w:r>
        <w:rPr>
          <w:noProof/>
        </w:rPr>
        <w:t>11</w:t>
      </w:r>
      <w:r>
        <w:rPr>
          <w:noProof/>
        </w:rPr>
        <w:fldChar w:fldCharType="end"/>
      </w:r>
    </w:p>
    <w:p w14:paraId="55B11A58" w14:textId="77777777" w:rsidR="007E7E1F" w:rsidRDefault="007E7E1F">
      <w:pPr>
        <w:pStyle w:val="TOC2"/>
        <w:tabs>
          <w:tab w:val="left" w:pos="880"/>
          <w:tab w:val="right" w:leader="dot" w:pos="9350"/>
        </w:tabs>
        <w:rPr>
          <w:rFonts w:eastAsiaTheme="minorEastAsia"/>
          <w:noProof/>
        </w:rPr>
      </w:pPr>
      <w:r>
        <w:rPr>
          <w:noProof/>
        </w:rPr>
        <w:t>3.1</w:t>
      </w:r>
      <w:r>
        <w:rPr>
          <w:rFonts w:eastAsiaTheme="minorEastAsia"/>
          <w:noProof/>
        </w:rPr>
        <w:tab/>
      </w:r>
      <w:r>
        <w:rPr>
          <w:noProof/>
        </w:rPr>
        <w:t>Report</w:t>
      </w:r>
      <w:r>
        <w:rPr>
          <w:noProof/>
        </w:rPr>
        <w:tab/>
      </w:r>
      <w:r>
        <w:rPr>
          <w:noProof/>
        </w:rPr>
        <w:fldChar w:fldCharType="begin"/>
      </w:r>
      <w:r>
        <w:rPr>
          <w:noProof/>
        </w:rPr>
        <w:instrText xml:space="preserve"> PAGEREF _Toc507421401 \h </w:instrText>
      </w:r>
      <w:r>
        <w:rPr>
          <w:noProof/>
        </w:rPr>
      </w:r>
      <w:r>
        <w:rPr>
          <w:noProof/>
        </w:rPr>
        <w:fldChar w:fldCharType="separate"/>
      </w:r>
      <w:r>
        <w:rPr>
          <w:noProof/>
        </w:rPr>
        <w:t>11</w:t>
      </w:r>
      <w:r>
        <w:rPr>
          <w:noProof/>
        </w:rPr>
        <w:fldChar w:fldCharType="end"/>
      </w:r>
    </w:p>
    <w:p w14:paraId="064C8F4B" w14:textId="77777777" w:rsidR="007E7E1F" w:rsidRDefault="007E7E1F">
      <w:pPr>
        <w:pStyle w:val="TOC2"/>
        <w:tabs>
          <w:tab w:val="left" w:pos="880"/>
          <w:tab w:val="right" w:leader="dot" w:pos="9350"/>
        </w:tabs>
        <w:rPr>
          <w:rFonts w:eastAsiaTheme="minorEastAsia"/>
          <w:noProof/>
        </w:rPr>
      </w:pPr>
      <w:r>
        <w:rPr>
          <w:noProof/>
        </w:rPr>
        <w:t>3.2</w:t>
      </w:r>
      <w:r>
        <w:rPr>
          <w:rFonts w:eastAsiaTheme="minorEastAsia"/>
          <w:noProof/>
        </w:rPr>
        <w:tab/>
      </w:r>
      <w:r>
        <w:rPr>
          <w:noProof/>
        </w:rPr>
        <w:t>Event</w:t>
      </w:r>
      <w:r>
        <w:rPr>
          <w:noProof/>
        </w:rPr>
        <w:tab/>
      </w:r>
      <w:r>
        <w:rPr>
          <w:noProof/>
        </w:rPr>
        <w:fldChar w:fldCharType="begin"/>
      </w:r>
      <w:r>
        <w:rPr>
          <w:noProof/>
        </w:rPr>
        <w:instrText xml:space="preserve"> PAGEREF _Toc507421402 \h </w:instrText>
      </w:r>
      <w:r>
        <w:rPr>
          <w:noProof/>
        </w:rPr>
      </w:r>
      <w:r>
        <w:rPr>
          <w:noProof/>
        </w:rPr>
        <w:fldChar w:fldCharType="separate"/>
      </w:r>
      <w:r>
        <w:rPr>
          <w:noProof/>
        </w:rPr>
        <w:t>13</w:t>
      </w:r>
      <w:r>
        <w:rPr>
          <w:noProof/>
        </w:rPr>
        <w:fldChar w:fldCharType="end"/>
      </w:r>
    </w:p>
    <w:p w14:paraId="4221E43F" w14:textId="77777777" w:rsidR="007E7E1F" w:rsidRDefault="007E7E1F">
      <w:pPr>
        <w:pStyle w:val="TOC1"/>
        <w:tabs>
          <w:tab w:val="left" w:pos="660"/>
          <w:tab w:val="right" w:leader="dot" w:pos="9350"/>
        </w:tabs>
        <w:rPr>
          <w:rFonts w:eastAsiaTheme="minorEastAsia"/>
          <w:noProof/>
        </w:rPr>
      </w:pPr>
      <w:r>
        <w:rPr>
          <w:noProof/>
        </w:rPr>
        <w:t>4.0</w:t>
      </w:r>
      <w:r>
        <w:rPr>
          <w:rFonts w:eastAsiaTheme="minorEastAsia"/>
          <w:noProof/>
        </w:rPr>
        <w:tab/>
      </w:r>
      <w:r>
        <w:rPr>
          <w:noProof/>
        </w:rPr>
        <w:t>Commands</w:t>
      </w:r>
      <w:r>
        <w:rPr>
          <w:noProof/>
        </w:rPr>
        <w:tab/>
      </w:r>
      <w:r>
        <w:rPr>
          <w:noProof/>
        </w:rPr>
        <w:fldChar w:fldCharType="begin"/>
      </w:r>
      <w:r>
        <w:rPr>
          <w:noProof/>
        </w:rPr>
        <w:instrText xml:space="preserve"> PAGEREF _Toc507421403 \h </w:instrText>
      </w:r>
      <w:r>
        <w:rPr>
          <w:noProof/>
        </w:rPr>
      </w:r>
      <w:r>
        <w:rPr>
          <w:noProof/>
        </w:rPr>
        <w:fldChar w:fldCharType="separate"/>
      </w:r>
      <w:r>
        <w:rPr>
          <w:noProof/>
        </w:rPr>
        <w:t>17</w:t>
      </w:r>
      <w:r>
        <w:rPr>
          <w:noProof/>
        </w:rPr>
        <w:fldChar w:fldCharType="end"/>
      </w:r>
    </w:p>
    <w:p w14:paraId="293E20FA" w14:textId="77777777" w:rsidR="007E7E1F" w:rsidRDefault="007E7E1F">
      <w:pPr>
        <w:pStyle w:val="TOC2"/>
        <w:tabs>
          <w:tab w:val="left" w:pos="880"/>
          <w:tab w:val="right" w:leader="dot" w:pos="9350"/>
        </w:tabs>
        <w:rPr>
          <w:rFonts w:eastAsiaTheme="minorEastAsia"/>
          <w:noProof/>
        </w:rPr>
      </w:pPr>
      <w:r>
        <w:rPr>
          <w:noProof/>
        </w:rPr>
        <w:t>4.1</w:t>
      </w:r>
      <w:r>
        <w:rPr>
          <w:rFonts w:eastAsiaTheme="minorEastAsia"/>
          <w:noProof/>
        </w:rPr>
        <w:tab/>
      </w:r>
      <w:r>
        <w:rPr>
          <w:noProof/>
        </w:rPr>
        <w:t>GetDeviceInfo</w:t>
      </w:r>
      <w:r>
        <w:rPr>
          <w:noProof/>
        </w:rPr>
        <w:tab/>
      </w:r>
      <w:r>
        <w:rPr>
          <w:noProof/>
        </w:rPr>
        <w:fldChar w:fldCharType="begin"/>
      </w:r>
      <w:r>
        <w:rPr>
          <w:noProof/>
        </w:rPr>
        <w:instrText xml:space="preserve"> PAGEREF _Toc507421404 \h </w:instrText>
      </w:r>
      <w:r>
        <w:rPr>
          <w:noProof/>
        </w:rPr>
      </w:r>
      <w:r>
        <w:rPr>
          <w:noProof/>
        </w:rPr>
        <w:fldChar w:fldCharType="separate"/>
      </w:r>
      <w:r>
        <w:rPr>
          <w:noProof/>
        </w:rPr>
        <w:t>20</w:t>
      </w:r>
      <w:r>
        <w:rPr>
          <w:noProof/>
        </w:rPr>
        <w:fldChar w:fldCharType="end"/>
      </w:r>
    </w:p>
    <w:p w14:paraId="4F83D35D" w14:textId="77777777" w:rsidR="007E7E1F" w:rsidRDefault="007E7E1F">
      <w:pPr>
        <w:pStyle w:val="TOC2"/>
        <w:tabs>
          <w:tab w:val="left" w:pos="880"/>
          <w:tab w:val="right" w:leader="dot" w:pos="9350"/>
        </w:tabs>
        <w:rPr>
          <w:rFonts w:eastAsiaTheme="minorEastAsia"/>
          <w:noProof/>
        </w:rPr>
      </w:pPr>
      <w:r>
        <w:rPr>
          <w:noProof/>
        </w:rPr>
        <w:t>4.2</w:t>
      </w:r>
      <w:r>
        <w:rPr>
          <w:rFonts w:eastAsiaTheme="minorEastAsia"/>
          <w:noProof/>
        </w:rPr>
        <w:tab/>
      </w:r>
      <w:r>
        <w:rPr>
          <w:noProof/>
        </w:rPr>
        <w:t>SetDeviceInfo</w:t>
      </w:r>
      <w:r>
        <w:rPr>
          <w:noProof/>
        </w:rPr>
        <w:tab/>
      </w:r>
      <w:r>
        <w:rPr>
          <w:noProof/>
        </w:rPr>
        <w:fldChar w:fldCharType="begin"/>
      </w:r>
      <w:r>
        <w:rPr>
          <w:noProof/>
        </w:rPr>
        <w:instrText xml:space="preserve"> PAGEREF _Toc507421405 \h </w:instrText>
      </w:r>
      <w:r>
        <w:rPr>
          <w:noProof/>
        </w:rPr>
      </w:r>
      <w:r>
        <w:rPr>
          <w:noProof/>
        </w:rPr>
        <w:fldChar w:fldCharType="separate"/>
      </w:r>
      <w:r>
        <w:rPr>
          <w:noProof/>
        </w:rPr>
        <w:t>21</w:t>
      </w:r>
      <w:r>
        <w:rPr>
          <w:noProof/>
        </w:rPr>
        <w:fldChar w:fldCharType="end"/>
      </w:r>
    </w:p>
    <w:p w14:paraId="0F5067A3" w14:textId="77777777" w:rsidR="007E7E1F" w:rsidRDefault="007E7E1F">
      <w:pPr>
        <w:pStyle w:val="TOC2"/>
        <w:tabs>
          <w:tab w:val="left" w:pos="880"/>
          <w:tab w:val="right" w:leader="dot" w:pos="9350"/>
        </w:tabs>
        <w:rPr>
          <w:rFonts w:eastAsiaTheme="minorEastAsia"/>
          <w:noProof/>
        </w:rPr>
      </w:pPr>
      <w:r>
        <w:rPr>
          <w:noProof/>
        </w:rPr>
        <w:t>4.3</w:t>
      </w:r>
      <w:r>
        <w:rPr>
          <w:rFonts w:eastAsiaTheme="minorEastAsia"/>
          <w:noProof/>
        </w:rPr>
        <w:tab/>
      </w:r>
      <w:r>
        <w:rPr>
          <w:noProof/>
        </w:rPr>
        <w:t>GetParameterValues</w:t>
      </w:r>
      <w:r>
        <w:rPr>
          <w:noProof/>
        </w:rPr>
        <w:tab/>
      </w:r>
      <w:r>
        <w:rPr>
          <w:noProof/>
        </w:rPr>
        <w:fldChar w:fldCharType="begin"/>
      </w:r>
      <w:r>
        <w:rPr>
          <w:noProof/>
        </w:rPr>
        <w:instrText xml:space="preserve"> PAGEREF _Toc507421406 \h </w:instrText>
      </w:r>
      <w:r>
        <w:rPr>
          <w:noProof/>
        </w:rPr>
      </w:r>
      <w:r>
        <w:rPr>
          <w:noProof/>
        </w:rPr>
        <w:fldChar w:fldCharType="separate"/>
      </w:r>
      <w:r>
        <w:rPr>
          <w:noProof/>
        </w:rPr>
        <w:t>22</w:t>
      </w:r>
      <w:r>
        <w:rPr>
          <w:noProof/>
        </w:rPr>
        <w:fldChar w:fldCharType="end"/>
      </w:r>
    </w:p>
    <w:p w14:paraId="1AA48B52" w14:textId="77777777" w:rsidR="007E7E1F" w:rsidRDefault="007E7E1F">
      <w:pPr>
        <w:pStyle w:val="TOC2"/>
        <w:tabs>
          <w:tab w:val="left" w:pos="880"/>
          <w:tab w:val="right" w:leader="dot" w:pos="9350"/>
        </w:tabs>
        <w:rPr>
          <w:rFonts w:eastAsiaTheme="minorEastAsia"/>
          <w:noProof/>
        </w:rPr>
      </w:pPr>
      <w:r>
        <w:rPr>
          <w:noProof/>
        </w:rPr>
        <w:t>4.4</w:t>
      </w:r>
      <w:r>
        <w:rPr>
          <w:rFonts w:eastAsiaTheme="minorEastAsia"/>
          <w:noProof/>
        </w:rPr>
        <w:tab/>
      </w:r>
      <w:r>
        <w:rPr>
          <w:noProof/>
        </w:rPr>
        <w:t>SetParameterValues</w:t>
      </w:r>
      <w:r>
        <w:rPr>
          <w:noProof/>
        </w:rPr>
        <w:tab/>
      </w:r>
      <w:r>
        <w:rPr>
          <w:noProof/>
        </w:rPr>
        <w:fldChar w:fldCharType="begin"/>
      </w:r>
      <w:r>
        <w:rPr>
          <w:noProof/>
        </w:rPr>
        <w:instrText xml:space="preserve"> PAGEREF _Toc507421407 \h </w:instrText>
      </w:r>
      <w:r>
        <w:rPr>
          <w:noProof/>
        </w:rPr>
      </w:r>
      <w:r>
        <w:rPr>
          <w:noProof/>
        </w:rPr>
        <w:fldChar w:fldCharType="separate"/>
      </w:r>
      <w:r>
        <w:rPr>
          <w:noProof/>
        </w:rPr>
        <w:t>23</w:t>
      </w:r>
      <w:r>
        <w:rPr>
          <w:noProof/>
        </w:rPr>
        <w:fldChar w:fldCharType="end"/>
      </w:r>
    </w:p>
    <w:p w14:paraId="3581779F" w14:textId="77777777" w:rsidR="007E7E1F" w:rsidRDefault="007E7E1F">
      <w:pPr>
        <w:pStyle w:val="TOC2"/>
        <w:tabs>
          <w:tab w:val="left" w:pos="880"/>
          <w:tab w:val="right" w:leader="dot" w:pos="9350"/>
        </w:tabs>
        <w:rPr>
          <w:rFonts w:eastAsiaTheme="minorEastAsia"/>
          <w:noProof/>
        </w:rPr>
      </w:pPr>
      <w:r>
        <w:rPr>
          <w:noProof/>
        </w:rPr>
        <w:t>4.5</w:t>
      </w:r>
      <w:r>
        <w:rPr>
          <w:rFonts w:eastAsiaTheme="minorEastAsia"/>
          <w:noProof/>
        </w:rPr>
        <w:tab/>
      </w:r>
      <w:r>
        <w:rPr>
          <w:noProof/>
        </w:rPr>
        <w:t>GetParameterInfo</w:t>
      </w:r>
      <w:r>
        <w:rPr>
          <w:noProof/>
        </w:rPr>
        <w:tab/>
      </w:r>
      <w:r>
        <w:rPr>
          <w:noProof/>
        </w:rPr>
        <w:fldChar w:fldCharType="begin"/>
      </w:r>
      <w:r>
        <w:rPr>
          <w:noProof/>
        </w:rPr>
        <w:instrText xml:space="preserve"> PAGEREF _Toc507421408 \h </w:instrText>
      </w:r>
      <w:r>
        <w:rPr>
          <w:noProof/>
        </w:rPr>
      </w:r>
      <w:r>
        <w:rPr>
          <w:noProof/>
        </w:rPr>
        <w:fldChar w:fldCharType="separate"/>
      </w:r>
      <w:r>
        <w:rPr>
          <w:noProof/>
        </w:rPr>
        <w:t>25</w:t>
      </w:r>
      <w:r>
        <w:rPr>
          <w:noProof/>
        </w:rPr>
        <w:fldChar w:fldCharType="end"/>
      </w:r>
    </w:p>
    <w:p w14:paraId="42D6D665" w14:textId="77777777" w:rsidR="007E7E1F" w:rsidRDefault="007E7E1F">
      <w:pPr>
        <w:pStyle w:val="TOC2"/>
        <w:tabs>
          <w:tab w:val="left" w:pos="880"/>
          <w:tab w:val="right" w:leader="dot" w:pos="9350"/>
        </w:tabs>
        <w:rPr>
          <w:rFonts w:eastAsiaTheme="minorEastAsia"/>
          <w:noProof/>
        </w:rPr>
      </w:pPr>
      <w:r>
        <w:rPr>
          <w:noProof/>
        </w:rPr>
        <w:lastRenderedPageBreak/>
        <w:t>4.6</w:t>
      </w:r>
      <w:r>
        <w:rPr>
          <w:rFonts w:eastAsiaTheme="minorEastAsia"/>
          <w:noProof/>
        </w:rPr>
        <w:tab/>
      </w:r>
      <w:r>
        <w:rPr>
          <w:noProof/>
        </w:rPr>
        <w:t>GetReportConfiguration</w:t>
      </w:r>
      <w:r>
        <w:rPr>
          <w:noProof/>
        </w:rPr>
        <w:tab/>
      </w:r>
      <w:r>
        <w:rPr>
          <w:noProof/>
        </w:rPr>
        <w:fldChar w:fldCharType="begin"/>
      </w:r>
      <w:r>
        <w:rPr>
          <w:noProof/>
        </w:rPr>
        <w:instrText xml:space="preserve"> PAGEREF _Toc507421409 \h </w:instrText>
      </w:r>
      <w:r>
        <w:rPr>
          <w:noProof/>
        </w:rPr>
      </w:r>
      <w:r>
        <w:rPr>
          <w:noProof/>
        </w:rPr>
        <w:fldChar w:fldCharType="separate"/>
      </w:r>
      <w:r>
        <w:rPr>
          <w:noProof/>
        </w:rPr>
        <w:t>27</w:t>
      </w:r>
      <w:r>
        <w:rPr>
          <w:noProof/>
        </w:rPr>
        <w:fldChar w:fldCharType="end"/>
      </w:r>
    </w:p>
    <w:p w14:paraId="46EBAD0B" w14:textId="77777777" w:rsidR="007E7E1F" w:rsidRDefault="007E7E1F">
      <w:pPr>
        <w:pStyle w:val="TOC2"/>
        <w:tabs>
          <w:tab w:val="left" w:pos="880"/>
          <w:tab w:val="right" w:leader="dot" w:pos="9350"/>
        </w:tabs>
        <w:rPr>
          <w:rFonts w:eastAsiaTheme="minorEastAsia"/>
          <w:noProof/>
        </w:rPr>
      </w:pPr>
      <w:r>
        <w:rPr>
          <w:noProof/>
        </w:rPr>
        <w:t>4.7</w:t>
      </w:r>
      <w:r>
        <w:rPr>
          <w:rFonts w:eastAsiaTheme="minorEastAsia"/>
          <w:noProof/>
        </w:rPr>
        <w:tab/>
      </w:r>
      <w:r>
        <w:rPr>
          <w:noProof/>
        </w:rPr>
        <w:t>SetReportConfiguration</w:t>
      </w:r>
      <w:r>
        <w:rPr>
          <w:noProof/>
        </w:rPr>
        <w:tab/>
      </w:r>
      <w:r>
        <w:rPr>
          <w:noProof/>
        </w:rPr>
        <w:fldChar w:fldCharType="begin"/>
      </w:r>
      <w:r>
        <w:rPr>
          <w:noProof/>
        </w:rPr>
        <w:instrText xml:space="preserve"> PAGEREF _Toc507421410 \h </w:instrText>
      </w:r>
      <w:r>
        <w:rPr>
          <w:noProof/>
        </w:rPr>
      </w:r>
      <w:r>
        <w:rPr>
          <w:noProof/>
        </w:rPr>
        <w:fldChar w:fldCharType="separate"/>
      </w:r>
      <w:r>
        <w:rPr>
          <w:noProof/>
        </w:rPr>
        <w:t>28</w:t>
      </w:r>
      <w:r>
        <w:rPr>
          <w:noProof/>
        </w:rPr>
        <w:fldChar w:fldCharType="end"/>
      </w:r>
    </w:p>
    <w:p w14:paraId="5A5A5C5B" w14:textId="77777777" w:rsidR="007E7E1F" w:rsidRDefault="007E7E1F">
      <w:pPr>
        <w:pStyle w:val="TOC2"/>
        <w:tabs>
          <w:tab w:val="left" w:pos="880"/>
          <w:tab w:val="right" w:leader="dot" w:pos="9350"/>
        </w:tabs>
        <w:rPr>
          <w:rFonts w:eastAsiaTheme="minorEastAsia"/>
          <w:noProof/>
        </w:rPr>
      </w:pPr>
      <w:r>
        <w:rPr>
          <w:noProof/>
        </w:rPr>
        <w:t>4.8</w:t>
      </w:r>
      <w:r>
        <w:rPr>
          <w:rFonts w:eastAsiaTheme="minorEastAsia"/>
          <w:noProof/>
        </w:rPr>
        <w:tab/>
      </w:r>
      <w:r>
        <w:rPr>
          <w:noProof/>
        </w:rPr>
        <w:t>GetEventConfiguration</w:t>
      </w:r>
      <w:r>
        <w:rPr>
          <w:noProof/>
        </w:rPr>
        <w:tab/>
      </w:r>
      <w:r>
        <w:rPr>
          <w:noProof/>
        </w:rPr>
        <w:fldChar w:fldCharType="begin"/>
      </w:r>
      <w:r>
        <w:rPr>
          <w:noProof/>
        </w:rPr>
        <w:instrText xml:space="preserve"> PAGEREF _Toc507421411 \h </w:instrText>
      </w:r>
      <w:r>
        <w:rPr>
          <w:noProof/>
        </w:rPr>
      </w:r>
      <w:r>
        <w:rPr>
          <w:noProof/>
        </w:rPr>
        <w:fldChar w:fldCharType="separate"/>
      </w:r>
      <w:r>
        <w:rPr>
          <w:noProof/>
        </w:rPr>
        <w:t>30</w:t>
      </w:r>
      <w:r>
        <w:rPr>
          <w:noProof/>
        </w:rPr>
        <w:fldChar w:fldCharType="end"/>
      </w:r>
    </w:p>
    <w:p w14:paraId="5795F556" w14:textId="77777777" w:rsidR="007E7E1F" w:rsidRDefault="007E7E1F">
      <w:pPr>
        <w:pStyle w:val="TOC2"/>
        <w:tabs>
          <w:tab w:val="left" w:pos="880"/>
          <w:tab w:val="right" w:leader="dot" w:pos="9350"/>
        </w:tabs>
        <w:rPr>
          <w:rFonts w:eastAsiaTheme="minorEastAsia"/>
          <w:noProof/>
        </w:rPr>
      </w:pPr>
      <w:r>
        <w:rPr>
          <w:noProof/>
        </w:rPr>
        <w:t>4.9</w:t>
      </w:r>
      <w:r>
        <w:rPr>
          <w:rFonts w:eastAsiaTheme="minorEastAsia"/>
          <w:noProof/>
        </w:rPr>
        <w:tab/>
      </w:r>
      <w:r>
        <w:rPr>
          <w:noProof/>
        </w:rPr>
        <w:t>SetEventConfiguration</w:t>
      </w:r>
      <w:r>
        <w:rPr>
          <w:noProof/>
        </w:rPr>
        <w:tab/>
      </w:r>
      <w:r>
        <w:rPr>
          <w:noProof/>
        </w:rPr>
        <w:fldChar w:fldCharType="begin"/>
      </w:r>
      <w:r>
        <w:rPr>
          <w:noProof/>
        </w:rPr>
        <w:instrText xml:space="preserve"> PAGEREF _Toc507421412 \h </w:instrText>
      </w:r>
      <w:r>
        <w:rPr>
          <w:noProof/>
        </w:rPr>
      </w:r>
      <w:r>
        <w:rPr>
          <w:noProof/>
        </w:rPr>
        <w:fldChar w:fldCharType="separate"/>
      </w:r>
      <w:r>
        <w:rPr>
          <w:noProof/>
        </w:rPr>
        <w:t>32</w:t>
      </w:r>
      <w:r>
        <w:rPr>
          <w:noProof/>
        </w:rPr>
        <w:fldChar w:fldCharType="end"/>
      </w:r>
    </w:p>
    <w:p w14:paraId="2EF1BBC3" w14:textId="77777777" w:rsidR="007E7E1F" w:rsidRDefault="007E7E1F">
      <w:pPr>
        <w:pStyle w:val="TOC2"/>
        <w:tabs>
          <w:tab w:val="left" w:pos="880"/>
          <w:tab w:val="right" w:leader="dot" w:pos="9350"/>
        </w:tabs>
        <w:rPr>
          <w:rFonts w:eastAsiaTheme="minorEastAsia"/>
          <w:noProof/>
        </w:rPr>
      </w:pPr>
      <w:r>
        <w:rPr>
          <w:noProof/>
        </w:rPr>
        <w:t>4.10</w:t>
      </w:r>
      <w:r>
        <w:rPr>
          <w:rFonts w:eastAsiaTheme="minorEastAsia"/>
          <w:noProof/>
        </w:rPr>
        <w:tab/>
      </w:r>
      <w:r>
        <w:rPr>
          <w:noProof/>
        </w:rPr>
        <w:t>Download</w:t>
      </w:r>
      <w:r>
        <w:rPr>
          <w:noProof/>
        </w:rPr>
        <w:tab/>
      </w:r>
      <w:r>
        <w:rPr>
          <w:noProof/>
        </w:rPr>
        <w:fldChar w:fldCharType="begin"/>
      </w:r>
      <w:r>
        <w:rPr>
          <w:noProof/>
        </w:rPr>
        <w:instrText xml:space="preserve"> PAGEREF _Toc507421413 \h </w:instrText>
      </w:r>
      <w:r>
        <w:rPr>
          <w:noProof/>
        </w:rPr>
      </w:r>
      <w:r>
        <w:rPr>
          <w:noProof/>
        </w:rPr>
        <w:fldChar w:fldCharType="separate"/>
      </w:r>
      <w:r>
        <w:rPr>
          <w:noProof/>
        </w:rPr>
        <w:t>34</w:t>
      </w:r>
      <w:r>
        <w:rPr>
          <w:noProof/>
        </w:rPr>
        <w:fldChar w:fldCharType="end"/>
      </w:r>
    </w:p>
    <w:p w14:paraId="0ABCE150" w14:textId="77777777" w:rsidR="007E7E1F" w:rsidRDefault="007E7E1F">
      <w:pPr>
        <w:pStyle w:val="TOC2"/>
        <w:tabs>
          <w:tab w:val="left" w:pos="880"/>
          <w:tab w:val="right" w:leader="dot" w:pos="9350"/>
        </w:tabs>
        <w:rPr>
          <w:rFonts w:eastAsiaTheme="minorEastAsia"/>
          <w:noProof/>
        </w:rPr>
      </w:pPr>
      <w:r>
        <w:rPr>
          <w:noProof/>
        </w:rPr>
        <w:t>4.11</w:t>
      </w:r>
      <w:r>
        <w:rPr>
          <w:rFonts w:eastAsiaTheme="minorEastAsia"/>
          <w:noProof/>
        </w:rPr>
        <w:tab/>
      </w:r>
      <w:r>
        <w:rPr>
          <w:noProof/>
        </w:rPr>
        <w:t>Upload</w:t>
      </w:r>
      <w:r>
        <w:rPr>
          <w:noProof/>
        </w:rPr>
        <w:tab/>
      </w:r>
      <w:r>
        <w:rPr>
          <w:noProof/>
        </w:rPr>
        <w:fldChar w:fldCharType="begin"/>
      </w:r>
      <w:r>
        <w:rPr>
          <w:noProof/>
        </w:rPr>
        <w:instrText xml:space="preserve"> PAGEREF _Toc507421414 \h </w:instrText>
      </w:r>
      <w:r>
        <w:rPr>
          <w:noProof/>
        </w:rPr>
      </w:r>
      <w:r>
        <w:rPr>
          <w:noProof/>
        </w:rPr>
        <w:fldChar w:fldCharType="separate"/>
      </w:r>
      <w:r>
        <w:rPr>
          <w:noProof/>
        </w:rPr>
        <w:t>36</w:t>
      </w:r>
      <w:r>
        <w:rPr>
          <w:noProof/>
        </w:rPr>
        <w:fldChar w:fldCharType="end"/>
      </w:r>
    </w:p>
    <w:p w14:paraId="0B1C79C1" w14:textId="77777777" w:rsidR="007E7E1F" w:rsidRDefault="007E7E1F">
      <w:pPr>
        <w:pStyle w:val="TOC2"/>
        <w:tabs>
          <w:tab w:val="left" w:pos="880"/>
          <w:tab w:val="right" w:leader="dot" w:pos="9350"/>
        </w:tabs>
        <w:rPr>
          <w:rFonts w:eastAsiaTheme="minorEastAsia"/>
          <w:noProof/>
        </w:rPr>
      </w:pPr>
      <w:r>
        <w:rPr>
          <w:noProof/>
        </w:rPr>
        <w:t>4.12</w:t>
      </w:r>
      <w:r>
        <w:rPr>
          <w:rFonts w:eastAsiaTheme="minorEastAsia"/>
          <w:noProof/>
        </w:rPr>
        <w:tab/>
      </w:r>
      <w:r>
        <w:rPr>
          <w:noProof/>
        </w:rPr>
        <w:t>FactoryReset</w:t>
      </w:r>
      <w:r>
        <w:rPr>
          <w:noProof/>
        </w:rPr>
        <w:tab/>
      </w:r>
      <w:r>
        <w:rPr>
          <w:noProof/>
        </w:rPr>
        <w:fldChar w:fldCharType="begin"/>
      </w:r>
      <w:r>
        <w:rPr>
          <w:noProof/>
        </w:rPr>
        <w:instrText xml:space="preserve"> PAGEREF _Toc507421415 \h </w:instrText>
      </w:r>
      <w:r>
        <w:rPr>
          <w:noProof/>
        </w:rPr>
      </w:r>
      <w:r>
        <w:rPr>
          <w:noProof/>
        </w:rPr>
        <w:fldChar w:fldCharType="separate"/>
      </w:r>
      <w:r>
        <w:rPr>
          <w:noProof/>
        </w:rPr>
        <w:t>36</w:t>
      </w:r>
      <w:r>
        <w:rPr>
          <w:noProof/>
        </w:rPr>
        <w:fldChar w:fldCharType="end"/>
      </w:r>
    </w:p>
    <w:p w14:paraId="5E77A3B9" w14:textId="77777777" w:rsidR="007E7E1F" w:rsidRDefault="007E7E1F">
      <w:pPr>
        <w:pStyle w:val="TOC2"/>
        <w:tabs>
          <w:tab w:val="left" w:pos="880"/>
          <w:tab w:val="right" w:leader="dot" w:pos="9350"/>
        </w:tabs>
        <w:rPr>
          <w:rFonts w:eastAsiaTheme="minorEastAsia"/>
          <w:noProof/>
        </w:rPr>
      </w:pPr>
      <w:r>
        <w:rPr>
          <w:noProof/>
        </w:rPr>
        <w:t>4.13</w:t>
      </w:r>
      <w:r>
        <w:rPr>
          <w:rFonts w:eastAsiaTheme="minorEastAsia"/>
          <w:noProof/>
        </w:rPr>
        <w:tab/>
      </w:r>
      <w:r>
        <w:rPr>
          <w:noProof/>
        </w:rPr>
        <w:t>Leave</w:t>
      </w:r>
      <w:r>
        <w:rPr>
          <w:noProof/>
        </w:rPr>
        <w:tab/>
      </w:r>
      <w:r>
        <w:rPr>
          <w:noProof/>
        </w:rPr>
        <w:fldChar w:fldCharType="begin"/>
      </w:r>
      <w:r>
        <w:rPr>
          <w:noProof/>
        </w:rPr>
        <w:instrText xml:space="preserve"> PAGEREF _Toc507421416 \h </w:instrText>
      </w:r>
      <w:r>
        <w:rPr>
          <w:noProof/>
        </w:rPr>
      </w:r>
      <w:r>
        <w:rPr>
          <w:noProof/>
        </w:rPr>
        <w:fldChar w:fldCharType="separate"/>
      </w:r>
      <w:r>
        <w:rPr>
          <w:noProof/>
        </w:rPr>
        <w:t>3</w:t>
      </w:r>
      <w:r>
        <w:rPr>
          <w:noProof/>
        </w:rPr>
        <w:t>7</w:t>
      </w:r>
      <w:r>
        <w:rPr>
          <w:noProof/>
        </w:rPr>
        <w:fldChar w:fldCharType="end"/>
      </w:r>
    </w:p>
    <w:p w14:paraId="3152C2F8" w14:textId="77777777" w:rsidR="002A4FF3" w:rsidRDefault="001C1FC7" w:rsidP="003A48FE">
      <w:r>
        <w:fldChar w:fldCharType="end"/>
      </w:r>
    </w:p>
    <w:p w14:paraId="4F0E6103" w14:textId="77777777" w:rsidR="002A4FF3" w:rsidRDefault="002A4FF3">
      <w:r>
        <w:br w:type="page"/>
      </w:r>
    </w:p>
    <w:p w14:paraId="75AC7D6A" w14:textId="77777777" w:rsidR="007E6D4C" w:rsidRPr="007E6D4C" w:rsidRDefault="004A048E" w:rsidP="007E6D4C">
      <w:pPr>
        <w:pStyle w:val="Heading1"/>
        <w:numPr>
          <w:ilvl w:val="0"/>
          <w:numId w:val="4"/>
        </w:numPr>
      </w:pPr>
      <w:bookmarkStart w:id="1" w:name="_Toc507421390"/>
      <w:r>
        <w:lastRenderedPageBreak/>
        <w:t>Introduction</w:t>
      </w:r>
      <w:bookmarkEnd w:id="1"/>
    </w:p>
    <w:p w14:paraId="755436BA" w14:textId="77777777" w:rsidR="001707B1" w:rsidRPr="003A48FE" w:rsidRDefault="003027DB" w:rsidP="001707B1">
      <w:r>
        <w:t>The IP Connected Device Protocol</w:t>
      </w:r>
      <w:r w:rsidR="00DD2127">
        <w:t xml:space="preserve"> (IPCD)</w:t>
      </w:r>
      <w:r>
        <w:t xml:space="preserve"> is intended to support a variety of functions related to the monitoring and control of devices connected to the </w:t>
      </w:r>
      <w:r w:rsidR="000101E3">
        <w:t>Internet of Things.</w:t>
      </w:r>
      <w:r w:rsidR="00AC041C">
        <w:t xml:space="preserve">  It specifies two different methods for communication between devices and a centralized platform.  On-demand devices use periodic HTTP POSTs to deliver periodic reports and important events and can receive commands from the platform in response.  Persistently connected devices use </w:t>
      </w:r>
      <w:proofErr w:type="spellStart"/>
      <w:r w:rsidR="00AC041C">
        <w:t>WebSockets</w:t>
      </w:r>
      <w:proofErr w:type="spellEnd"/>
      <w:r w:rsidR="00AC041C">
        <w:t xml:space="preserve"> so that the platform can send commands as needed through their always-on connection.  </w:t>
      </w:r>
      <w:r w:rsidR="001707B1">
        <w:t xml:space="preserve">For security reasons, and to facilitate IP connected devices that are behind home Internet gateways </w:t>
      </w:r>
      <w:r w:rsidR="00071A35">
        <w:t>performing</w:t>
      </w:r>
      <w:r w:rsidR="001707B1">
        <w:t xml:space="preserve"> </w:t>
      </w:r>
      <w:r w:rsidR="00071A35">
        <w:t>N</w:t>
      </w:r>
      <w:r w:rsidR="001707B1">
        <w:t xml:space="preserve">etwork </w:t>
      </w:r>
      <w:r w:rsidR="00071A35">
        <w:t>A</w:t>
      </w:r>
      <w:r w:rsidR="001707B1">
        <w:t xml:space="preserve">ddress </w:t>
      </w:r>
      <w:r w:rsidR="00071A35">
        <w:t>T</w:t>
      </w:r>
      <w:r w:rsidR="001707B1">
        <w:t xml:space="preserve">ranslation (NAT), the IPCD Protocol </w:t>
      </w:r>
      <w:r w:rsidR="00AC041C">
        <w:t>requires that all connections (on-demand or persistent) be initiated by the device.</w:t>
      </w:r>
    </w:p>
    <w:p w14:paraId="3AC47B13" w14:textId="77777777" w:rsidR="00770872" w:rsidRDefault="00770872" w:rsidP="003A48FE"/>
    <w:p w14:paraId="1EB26B56" w14:textId="77777777" w:rsidR="001707B1" w:rsidRDefault="00915062" w:rsidP="00915062">
      <w:pPr>
        <w:pStyle w:val="Heading2"/>
      </w:pPr>
      <w:bookmarkStart w:id="2" w:name="_Toc507421391"/>
      <w:r>
        <w:t>1.1</w:t>
      </w:r>
      <w:r>
        <w:tab/>
      </w:r>
      <w:r w:rsidR="00BD51E6">
        <w:t>Functional Concepts</w:t>
      </w:r>
      <w:bookmarkEnd w:id="2"/>
    </w:p>
    <w:p w14:paraId="3DCC7724" w14:textId="77777777" w:rsidR="00BD51E6" w:rsidRDefault="00F23ECA" w:rsidP="00BD51E6">
      <w:r>
        <w:t>T</w:t>
      </w:r>
      <w:r w:rsidR="00BD51E6">
        <w:t xml:space="preserve">he </w:t>
      </w:r>
      <w:r>
        <w:t xml:space="preserve">IPCD Protocol supports the </w:t>
      </w:r>
      <w:r w:rsidR="00BD51E6">
        <w:t>following primary capabilities:</w:t>
      </w:r>
    </w:p>
    <w:p w14:paraId="6803830E" w14:textId="77777777" w:rsidR="00BD51E6" w:rsidRDefault="00BD51E6" w:rsidP="00BD51E6">
      <w:pPr>
        <w:pStyle w:val="ListParagraph"/>
        <w:numPr>
          <w:ilvl w:val="0"/>
          <w:numId w:val="1"/>
        </w:numPr>
      </w:pPr>
      <w:r>
        <w:t>Periodic reports of device state</w:t>
      </w:r>
    </w:p>
    <w:p w14:paraId="69C7AE43" w14:textId="77777777" w:rsidR="00BD51E6" w:rsidRDefault="00BD51E6" w:rsidP="00BD51E6">
      <w:pPr>
        <w:pStyle w:val="ListParagraph"/>
        <w:numPr>
          <w:ilvl w:val="0"/>
          <w:numId w:val="1"/>
        </w:numPr>
      </w:pPr>
      <w:r>
        <w:t>Device events</w:t>
      </w:r>
    </w:p>
    <w:p w14:paraId="2C753C0C" w14:textId="77777777" w:rsidR="00BD51E6" w:rsidRDefault="00BD51E6" w:rsidP="00BD51E6">
      <w:pPr>
        <w:pStyle w:val="ListParagraph"/>
        <w:numPr>
          <w:ilvl w:val="0"/>
          <w:numId w:val="1"/>
        </w:numPr>
      </w:pPr>
      <w:r>
        <w:t>Device control</w:t>
      </w:r>
    </w:p>
    <w:p w14:paraId="288D6DEE" w14:textId="77777777" w:rsidR="00BD51E6" w:rsidRDefault="00BD51E6" w:rsidP="00BD51E6">
      <w:pPr>
        <w:pStyle w:val="ListParagraph"/>
        <w:numPr>
          <w:ilvl w:val="0"/>
          <w:numId w:val="1"/>
        </w:numPr>
      </w:pPr>
      <w:r>
        <w:t>Diagnostics</w:t>
      </w:r>
    </w:p>
    <w:p w14:paraId="54BF0792" w14:textId="77777777" w:rsidR="00BD51E6" w:rsidRDefault="00BD51E6" w:rsidP="00BD51E6">
      <w:pPr>
        <w:pStyle w:val="ListParagraph"/>
        <w:numPr>
          <w:ilvl w:val="0"/>
          <w:numId w:val="1"/>
        </w:numPr>
      </w:pPr>
      <w:r>
        <w:t>Embedded software management</w:t>
      </w:r>
    </w:p>
    <w:p w14:paraId="3F924A26" w14:textId="77777777" w:rsidR="00BD51E6" w:rsidRDefault="00BD51E6" w:rsidP="00BD51E6"/>
    <w:p w14:paraId="6A337309" w14:textId="77777777" w:rsidR="00ED5A48" w:rsidRDefault="00070A61" w:rsidP="00035355">
      <w:pPr>
        <w:pStyle w:val="Heading3"/>
      </w:pPr>
      <w:r>
        <w:t>1.1.1</w:t>
      </w:r>
      <w:r>
        <w:tab/>
      </w:r>
      <w:r w:rsidR="00DC4F88">
        <w:t>Report of Device State</w:t>
      </w:r>
      <w:r w:rsidR="00ED5A48">
        <w:t xml:space="preserve"> </w:t>
      </w:r>
    </w:p>
    <w:p w14:paraId="52D11B4D" w14:textId="77777777" w:rsidR="00DC4F88" w:rsidRDefault="00ED5A48" w:rsidP="00071A35">
      <w:pPr>
        <w:pStyle w:val="ListParagraph"/>
        <w:ind w:left="0"/>
      </w:pPr>
      <w:r>
        <w:t>A</w:t>
      </w:r>
      <w:r w:rsidR="00646C0B">
        <w:t xml:space="preserve"> primary</w:t>
      </w:r>
      <w:r w:rsidR="00DD2127">
        <w:t xml:space="preserve"> </w:t>
      </w:r>
      <w:r w:rsidR="00646C0B">
        <w:t xml:space="preserve">purpose of the </w:t>
      </w:r>
      <w:r w:rsidR="00DD2127">
        <w:t>IPCD protocol</w:t>
      </w:r>
      <w:r w:rsidR="00646C0B">
        <w:t xml:space="preserve"> </w:t>
      </w:r>
      <w:r w:rsidR="00DD2127">
        <w:t xml:space="preserve">is to allow devices to periodically report their state to the </w:t>
      </w:r>
      <w:r>
        <w:t>platform</w:t>
      </w:r>
      <w:r w:rsidR="00646C0B">
        <w:t xml:space="preserve">.  </w:t>
      </w:r>
      <w:r w:rsidR="00234E4E">
        <w:t>Delivery of a report is triggere</w:t>
      </w:r>
      <w:r w:rsidR="00DD347D">
        <w:t>d by the passage of time, not by</w:t>
      </w:r>
      <w:r w:rsidR="00234E4E">
        <w:t xml:space="preserve"> any direct or indirect change in state of the device.  The rate at which a device reports and the set of parameters it reports </w:t>
      </w:r>
      <w:r w:rsidR="0030118A">
        <w:t>may be configured by the platform.</w:t>
      </w:r>
    </w:p>
    <w:p w14:paraId="3B113C8E" w14:textId="77777777" w:rsidR="00DC4F88" w:rsidRDefault="00DC4F88" w:rsidP="00915062">
      <w:pPr>
        <w:pStyle w:val="Heading3"/>
      </w:pPr>
      <w:r>
        <w:t>1.</w:t>
      </w:r>
      <w:r w:rsidR="00070A61">
        <w:t>1.</w:t>
      </w:r>
      <w:r>
        <w:t>2</w:t>
      </w:r>
      <w:r>
        <w:tab/>
        <w:t>Device Events</w:t>
      </w:r>
    </w:p>
    <w:p w14:paraId="1F4CD66D" w14:textId="77777777" w:rsidR="00ED5A48" w:rsidRDefault="00ED5A48" w:rsidP="00071A35">
      <w:r>
        <w:t>In addition to periodic reporting, the IPCD protocol allows devices to notify the platform</w:t>
      </w:r>
      <w:r w:rsidR="00BD3CDB">
        <w:t xml:space="preserve"> when specific parameters have changed</w:t>
      </w:r>
      <w:r w:rsidR="00175D33">
        <w:t xml:space="preserve"> or</w:t>
      </w:r>
      <w:r w:rsidR="00BD3CDB">
        <w:t xml:space="preserve"> </w:t>
      </w:r>
      <w:r w:rsidR="00175D33">
        <w:t xml:space="preserve">when important </w:t>
      </w:r>
      <w:r w:rsidR="00BD3CDB">
        <w:t>device lifecycle events</w:t>
      </w:r>
      <w:r w:rsidR="00175D33">
        <w:t xml:space="preserve"> have occurred.  </w:t>
      </w:r>
      <w:r w:rsidR="00AE6CAD">
        <w:t>Lifecycle</w:t>
      </w:r>
      <w:r w:rsidR="00175D33">
        <w:t xml:space="preserve"> events include device boot, </w:t>
      </w:r>
      <w:r w:rsidR="00071A35">
        <w:t>factory reset, software download complete or failed, and software update</w:t>
      </w:r>
      <w:r w:rsidR="00954137">
        <w:t>.</w:t>
      </w:r>
      <w:r w:rsidR="00570BF3">
        <w:t xml:space="preserve">  T</w:t>
      </w:r>
      <w:r w:rsidR="005D71C2">
        <w:t xml:space="preserve">hresholds </w:t>
      </w:r>
      <w:r w:rsidR="00570BF3">
        <w:t xml:space="preserve">can be configured on individual parameters </w:t>
      </w:r>
      <w:r w:rsidR="005D71C2">
        <w:t>to control how and when these events are raised.</w:t>
      </w:r>
    </w:p>
    <w:p w14:paraId="61CAC7F9" w14:textId="77777777" w:rsidR="00DC4F88" w:rsidRDefault="00070A61" w:rsidP="00915062">
      <w:pPr>
        <w:pStyle w:val="Heading3"/>
      </w:pPr>
      <w:r>
        <w:t>1.1.3</w:t>
      </w:r>
      <w:r>
        <w:tab/>
      </w:r>
      <w:r w:rsidR="00DC4F88">
        <w:t>Device Control</w:t>
      </w:r>
    </w:p>
    <w:p w14:paraId="3B667406" w14:textId="77777777" w:rsidR="00F317D9" w:rsidRDefault="00F317D9" w:rsidP="00071A35">
      <w:r>
        <w:t>The IPCD Protocol provides for commands to be sent from the platform to connected devices.  These commands are either requests to set specific parameters on the device</w:t>
      </w:r>
      <w:r w:rsidR="006369F9">
        <w:t xml:space="preserve"> or are other protocol-level commands</w:t>
      </w:r>
      <w:r w:rsidR="00071A35">
        <w:t xml:space="preserve"> that get information from the device or set its configuration.</w:t>
      </w:r>
      <w:r w:rsidR="00175D33">
        <w:t xml:space="preserve">  The </w:t>
      </w:r>
      <w:r>
        <w:t>mechanics of how these commands are sent depends upon the connection model used by the device (</w:t>
      </w:r>
      <w:r w:rsidR="000A6A3B">
        <w:t>o</w:t>
      </w:r>
      <w:r>
        <w:t>n-</w:t>
      </w:r>
      <w:r w:rsidR="000A6A3B">
        <w:t>d</w:t>
      </w:r>
      <w:r>
        <w:t>emand</w:t>
      </w:r>
      <w:r w:rsidR="000A6A3B">
        <w:t xml:space="preserve"> or</w:t>
      </w:r>
      <w:r>
        <w:t xml:space="preserve"> </w:t>
      </w:r>
      <w:r w:rsidR="000A6A3B">
        <w:t>persistent</w:t>
      </w:r>
      <w:r>
        <w:t>)</w:t>
      </w:r>
      <w:r w:rsidR="00175D33">
        <w:t>.</w:t>
      </w:r>
      <w:r w:rsidR="00583CD9">
        <w:t xml:space="preserve">  Commands may be sent to </w:t>
      </w:r>
      <w:r w:rsidR="000A6A3B">
        <w:t>persistently connected</w:t>
      </w:r>
      <w:r w:rsidR="00583CD9">
        <w:t xml:space="preserve"> devices asynchronously.  On-Demand devices </w:t>
      </w:r>
      <w:r w:rsidR="00030201">
        <w:t>may receive</w:t>
      </w:r>
      <w:r w:rsidR="00583CD9">
        <w:t xml:space="preserve"> commands </w:t>
      </w:r>
      <w:r w:rsidR="00030201">
        <w:t xml:space="preserve">in response to </w:t>
      </w:r>
      <w:r w:rsidR="00071A35">
        <w:t xml:space="preserve">the </w:t>
      </w:r>
      <w:r w:rsidR="00030201">
        <w:t>Reports or Events they send.</w:t>
      </w:r>
    </w:p>
    <w:p w14:paraId="647DD87A" w14:textId="77777777" w:rsidR="00F417B3" w:rsidRDefault="00070A61" w:rsidP="00915062">
      <w:pPr>
        <w:pStyle w:val="Heading3"/>
      </w:pPr>
      <w:r>
        <w:t>1.1.4</w:t>
      </w:r>
      <w:r>
        <w:tab/>
      </w:r>
      <w:r w:rsidR="00DC4F88">
        <w:t>Diagnostics</w:t>
      </w:r>
    </w:p>
    <w:p w14:paraId="4AE6B967" w14:textId="77777777" w:rsidR="00CD7263" w:rsidRDefault="00F417B3" w:rsidP="00071A35">
      <w:pPr>
        <w:pStyle w:val="ListParagraph"/>
        <w:ind w:left="0"/>
      </w:pPr>
      <w:r>
        <w:t xml:space="preserve">In addition to Reports and Events, </w:t>
      </w:r>
      <w:r w:rsidR="00CD7263">
        <w:t>Standard and Advanced IPCD Protocol devices support Comm</w:t>
      </w:r>
      <w:r w:rsidR="00172ED8">
        <w:t xml:space="preserve">ands such as </w:t>
      </w:r>
      <w:proofErr w:type="spellStart"/>
      <w:r w:rsidR="00172ED8">
        <w:t>GetParameterValues</w:t>
      </w:r>
      <w:proofErr w:type="spellEnd"/>
      <w:r w:rsidR="00172ED8">
        <w:t xml:space="preserve">, </w:t>
      </w:r>
      <w:r w:rsidR="00CD7263">
        <w:t>which allows the platform to collect diagnostic information.</w:t>
      </w:r>
    </w:p>
    <w:p w14:paraId="106392A4" w14:textId="77777777" w:rsidR="00DC4F88" w:rsidRDefault="00070A61" w:rsidP="00915062">
      <w:pPr>
        <w:pStyle w:val="Heading3"/>
      </w:pPr>
      <w:r>
        <w:t>1.1.5</w:t>
      </w:r>
      <w:r>
        <w:tab/>
      </w:r>
      <w:r w:rsidR="00DC4F88">
        <w:t>Software Management</w:t>
      </w:r>
    </w:p>
    <w:p w14:paraId="56FD5878" w14:textId="77777777" w:rsidR="007061E6" w:rsidRDefault="007061E6" w:rsidP="00071A35">
      <w:r>
        <w:t xml:space="preserve">IPCD Protocol devices may </w:t>
      </w:r>
      <w:r w:rsidR="00FC2437">
        <w:t>support the Download command to retrieve a new software image.</w:t>
      </w:r>
    </w:p>
    <w:p w14:paraId="5037EAF4" w14:textId="77777777" w:rsidR="00CD7263" w:rsidRDefault="00CD7263" w:rsidP="00CD7263"/>
    <w:p w14:paraId="0C3D7A0C" w14:textId="77777777" w:rsidR="007E6D4C" w:rsidRDefault="007E6D4C" w:rsidP="00F152AD">
      <w:pPr>
        <w:pStyle w:val="Heading2"/>
      </w:pPr>
      <w:bookmarkStart w:id="3" w:name="_Toc507421392"/>
      <w:r>
        <w:t>1.</w:t>
      </w:r>
      <w:r w:rsidR="00AE4AB9">
        <w:t>2</w:t>
      </w:r>
      <w:r>
        <w:tab/>
        <w:t>Security Goals</w:t>
      </w:r>
      <w:bookmarkEnd w:id="3"/>
    </w:p>
    <w:p w14:paraId="2D7FC4F3" w14:textId="77777777" w:rsidR="002A3ADB" w:rsidRDefault="002A3ADB" w:rsidP="002A3ADB">
      <w:r>
        <w:t xml:space="preserve">The IPCD Protocol is designed to </w:t>
      </w:r>
      <w:r w:rsidR="00574076">
        <w:t xml:space="preserve">maximize security around the transport of messages between the device and the platform.  </w:t>
      </w:r>
      <w:r>
        <w:t>The security goals are as follows:</w:t>
      </w:r>
    </w:p>
    <w:p w14:paraId="19B366A9" w14:textId="77777777" w:rsidR="002A3ADB" w:rsidRDefault="002A3ADB" w:rsidP="002A3ADB">
      <w:pPr>
        <w:pStyle w:val="ListParagraph"/>
        <w:numPr>
          <w:ilvl w:val="0"/>
          <w:numId w:val="5"/>
        </w:numPr>
      </w:pPr>
      <w:r>
        <w:t>Provide confidentiality for communications between the device and the platform</w:t>
      </w:r>
    </w:p>
    <w:p w14:paraId="127626B5" w14:textId="77777777" w:rsidR="002A3ADB" w:rsidRDefault="002A3ADB" w:rsidP="002A3ADB">
      <w:pPr>
        <w:pStyle w:val="ListParagraph"/>
        <w:numPr>
          <w:ilvl w:val="0"/>
          <w:numId w:val="5"/>
        </w:numPr>
      </w:pPr>
      <w:r>
        <w:t>Prevent tampering with the management and control functions of the device</w:t>
      </w:r>
    </w:p>
    <w:p w14:paraId="59B7A1E7" w14:textId="77777777" w:rsidR="002A3ADB" w:rsidRDefault="002A3ADB" w:rsidP="002A3ADB">
      <w:pPr>
        <w:pStyle w:val="ListParagraph"/>
        <w:numPr>
          <w:ilvl w:val="0"/>
          <w:numId w:val="5"/>
        </w:numPr>
      </w:pPr>
      <w:r>
        <w:t>Allow appropriate authentication of the device to the platform</w:t>
      </w:r>
    </w:p>
    <w:p w14:paraId="74CB04F0" w14:textId="77777777" w:rsidR="000A6A3B" w:rsidRPr="002A3ADB" w:rsidRDefault="000A6A3B" w:rsidP="000A6A3B">
      <w:pPr>
        <w:pStyle w:val="ListParagraph"/>
      </w:pPr>
    </w:p>
    <w:p w14:paraId="2B896C37" w14:textId="77777777" w:rsidR="007E6D4C" w:rsidRDefault="007E6D4C" w:rsidP="00F152AD">
      <w:pPr>
        <w:pStyle w:val="Heading2"/>
      </w:pPr>
      <w:bookmarkStart w:id="4" w:name="_Toc507421393"/>
      <w:r>
        <w:t>1.</w:t>
      </w:r>
      <w:r w:rsidR="00AE4AB9">
        <w:t>3</w:t>
      </w:r>
      <w:r>
        <w:tab/>
        <w:t>Architecture Goals</w:t>
      </w:r>
      <w:bookmarkEnd w:id="4"/>
    </w:p>
    <w:p w14:paraId="52094BBA" w14:textId="77777777" w:rsidR="000A6A3B" w:rsidRDefault="000A6A3B" w:rsidP="000A6A3B">
      <w:r>
        <w:t>The IPCD Protocol is designed to accommodate different types of IP connected devices with different capabilities and connection models.  The protocol is intended to provide the following:</w:t>
      </w:r>
    </w:p>
    <w:p w14:paraId="49AAFEEE" w14:textId="77777777" w:rsidR="000A6A3B" w:rsidRDefault="000A6A3B" w:rsidP="000A6A3B">
      <w:pPr>
        <w:pStyle w:val="ListParagraph"/>
        <w:numPr>
          <w:ilvl w:val="0"/>
          <w:numId w:val="6"/>
        </w:numPr>
      </w:pPr>
      <w:r>
        <w:t xml:space="preserve">Allow the device to initiate a secure </w:t>
      </w:r>
      <w:r w:rsidR="00427515">
        <w:t xml:space="preserve">on-demand or persistent </w:t>
      </w:r>
      <w:r>
        <w:t xml:space="preserve">connection to the platform </w:t>
      </w:r>
    </w:p>
    <w:p w14:paraId="4002BA91" w14:textId="77777777" w:rsidR="00427515" w:rsidRDefault="00427515" w:rsidP="000A6A3B">
      <w:pPr>
        <w:pStyle w:val="ListParagraph"/>
        <w:numPr>
          <w:ilvl w:val="0"/>
          <w:numId w:val="6"/>
        </w:numPr>
      </w:pPr>
      <w:r>
        <w:t>Allow the device to periodically report all or a subset of parameter values</w:t>
      </w:r>
    </w:p>
    <w:p w14:paraId="43BC18CE" w14:textId="77777777" w:rsidR="004C4860" w:rsidRDefault="004C4860" w:rsidP="000A6A3B">
      <w:pPr>
        <w:pStyle w:val="ListParagraph"/>
        <w:numPr>
          <w:ilvl w:val="0"/>
          <w:numId w:val="6"/>
        </w:numPr>
      </w:pPr>
      <w:r>
        <w:t>Allow the platform to change the behavior or control the function of a device by setting parameter values</w:t>
      </w:r>
    </w:p>
    <w:p w14:paraId="22105F4B" w14:textId="77777777" w:rsidR="00427515" w:rsidRDefault="004B70E5" w:rsidP="000A6A3B">
      <w:pPr>
        <w:pStyle w:val="ListParagraph"/>
        <w:numPr>
          <w:ilvl w:val="0"/>
          <w:numId w:val="6"/>
        </w:numPr>
      </w:pPr>
      <w:r>
        <w:t xml:space="preserve">Allow </w:t>
      </w:r>
      <w:r w:rsidR="00427515">
        <w:t>devices to send events based on thresholds for known parameters</w:t>
      </w:r>
    </w:p>
    <w:p w14:paraId="69248C85" w14:textId="77777777" w:rsidR="00CB7C6E" w:rsidRDefault="00CB7C6E" w:rsidP="000A6A3B">
      <w:pPr>
        <w:pStyle w:val="ListParagraph"/>
        <w:numPr>
          <w:ilvl w:val="0"/>
          <w:numId w:val="6"/>
        </w:numPr>
      </w:pPr>
      <w:r>
        <w:t xml:space="preserve">Allow </w:t>
      </w:r>
      <w:r w:rsidR="00892127">
        <w:t xml:space="preserve">the platform to control the </w:t>
      </w:r>
      <w:r>
        <w:t xml:space="preserve">reporting and </w:t>
      </w:r>
      <w:proofErr w:type="spellStart"/>
      <w:r>
        <w:t>eventing</w:t>
      </w:r>
      <w:proofErr w:type="spellEnd"/>
      <w:r>
        <w:t xml:space="preserve"> </w:t>
      </w:r>
      <w:r w:rsidR="00930D9E">
        <w:t>capabilities</w:t>
      </w:r>
      <w:r>
        <w:t xml:space="preserve"> </w:t>
      </w:r>
      <w:r w:rsidR="00892127">
        <w:t>of devices</w:t>
      </w:r>
      <w:r>
        <w:t xml:space="preserve"> </w:t>
      </w:r>
    </w:p>
    <w:p w14:paraId="3A2FC713" w14:textId="77777777" w:rsidR="00312895" w:rsidRDefault="00312895" w:rsidP="000A6A3B">
      <w:pPr>
        <w:pStyle w:val="ListParagraph"/>
        <w:numPr>
          <w:ilvl w:val="0"/>
          <w:numId w:val="6"/>
        </w:numPr>
      </w:pPr>
      <w:r>
        <w:t>Allow the platform to discover newly connected devices</w:t>
      </w:r>
    </w:p>
    <w:p w14:paraId="55F4E7F0" w14:textId="77777777" w:rsidR="00312895" w:rsidRDefault="00427515" w:rsidP="00312895">
      <w:pPr>
        <w:pStyle w:val="ListParagraph"/>
        <w:numPr>
          <w:ilvl w:val="0"/>
          <w:numId w:val="6"/>
        </w:numPr>
      </w:pPr>
      <w:r>
        <w:t>Allow devices to download and apply software updates</w:t>
      </w:r>
    </w:p>
    <w:p w14:paraId="2F72B955" w14:textId="77777777" w:rsidR="00086298" w:rsidRDefault="00086298" w:rsidP="00F901C1"/>
    <w:p w14:paraId="5F3CAEDE" w14:textId="77777777" w:rsidR="00F901C1" w:rsidRDefault="0037584B" w:rsidP="00677AB4">
      <w:pPr>
        <w:pStyle w:val="Heading1"/>
      </w:pPr>
      <w:bookmarkStart w:id="5" w:name="_Toc507421394"/>
      <w:r>
        <w:t>2.0</w:t>
      </w:r>
      <w:r>
        <w:tab/>
      </w:r>
      <w:r w:rsidR="00F901C1">
        <w:t>Architecture</w:t>
      </w:r>
      <w:bookmarkEnd w:id="5"/>
    </w:p>
    <w:p w14:paraId="360D754F" w14:textId="77777777" w:rsidR="00F901C1" w:rsidRDefault="0037584B" w:rsidP="00436A93">
      <w:pPr>
        <w:pStyle w:val="Heading2"/>
      </w:pPr>
      <w:bookmarkStart w:id="6" w:name="_Toc507421395"/>
      <w:r>
        <w:t>2.1</w:t>
      </w:r>
      <w:r>
        <w:tab/>
      </w:r>
      <w:r w:rsidR="00F901C1">
        <w:t>Protocol Components</w:t>
      </w:r>
      <w:bookmarkEnd w:id="6"/>
    </w:p>
    <w:p w14:paraId="3D5A1870" w14:textId="77777777" w:rsidR="000324C0" w:rsidRDefault="000324C0" w:rsidP="00823EA1">
      <w:r>
        <w:t>The IPCD Protocol is built on top of several standard protocols to form a stack.  A brief description of each layer is provided below.  Devices that implement the IPCD Protocol must adhere to the requirements of the underlying standard protocols.</w:t>
      </w:r>
    </w:p>
    <w:p w14:paraId="44685821" w14:textId="77777777" w:rsidR="0022315B" w:rsidRDefault="0022315B" w:rsidP="00823EA1"/>
    <w:p w14:paraId="7209C2DA" w14:textId="77777777" w:rsidR="000324C0" w:rsidRDefault="00230B9D" w:rsidP="000324C0">
      <w:pPr>
        <w:ind w:left="720"/>
      </w:pPr>
      <w:r>
        <w:rPr>
          <w:noProof/>
        </w:rPr>
        <w:drawing>
          <wp:inline distT="0" distB="0" distL="0" distR="0" wp14:anchorId="603A31A9" wp14:editId="33900AF2">
            <wp:extent cx="3305637" cy="193384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35EF.tmp"/>
                    <pic:cNvPicPr/>
                  </pic:nvPicPr>
                  <pic:blipFill>
                    <a:blip r:embed="rId9">
                      <a:extLst>
                        <a:ext uri="{28A0092B-C50C-407E-A947-70E740481C1C}">
                          <a14:useLocalDpi xmlns:a14="http://schemas.microsoft.com/office/drawing/2010/main" val="0"/>
                        </a:ext>
                      </a:extLst>
                    </a:blip>
                    <a:stretch>
                      <a:fillRect/>
                    </a:stretch>
                  </pic:blipFill>
                  <pic:spPr>
                    <a:xfrm>
                      <a:off x="0" y="0"/>
                      <a:ext cx="3305637" cy="1933845"/>
                    </a:xfrm>
                    <a:prstGeom prst="rect">
                      <a:avLst/>
                    </a:prstGeom>
                  </pic:spPr>
                </pic:pic>
              </a:graphicData>
            </a:graphic>
          </wp:inline>
        </w:drawing>
      </w:r>
    </w:p>
    <w:p w14:paraId="7B850F5E" w14:textId="77777777" w:rsidR="002A6988" w:rsidRDefault="002A6988" w:rsidP="000324C0">
      <w:pPr>
        <w:ind w:left="720"/>
      </w:pPr>
    </w:p>
    <w:tbl>
      <w:tblPr>
        <w:tblStyle w:val="TableGrid"/>
        <w:tblW w:w="0" w:type="auto"/>
        <w:tblLook w:val="04A0" w:firstRow="1" w:lastRow="0" w:firstColumn="1" w:lastColumn="0" w:noHBand="0" w:noVBand="1"/>
      </w:tblPr>
      <w:tblGrid>
        <w:gridCol w:w="3348"/>
        <w:gridCol w:w="5508"/>
      </w:tblGrid>
      <w:tr w:rsidR="007B731A" w14:paraId="04B5D4BF" w14:textId="77777777" w:rsidTr="002A6988">
        <w:tc>
          <w:tcPr>
            <w:tcW w:w="3348" w:type="dxa"/>
            <w:shd w:val="clear" w:color="auto" w:fill="C6D9F1" w:themeFill="text2" w:themeFillTint="33"/>
          </w:tcPr>
          <w:p w14:paraId="3AAB71D3" w14:textId="77777777" w:rsidR="007B731A" w:rsidRPr="00C7202A" w:rsidRDefault="00230B9D" w:rsidP="007B731A">
            <w:pPr>
              <w:rPr>
                <w:b/>
              </w:rPr>
            </w:pPr>
            <w:r w:rsidRPr="00C7202A">
              <w:rPr>
                <w:b/>
              </w:rPr>
              <w:t>Layer</w:t>
            </w:r>
          </w:p>
        </w:tc>
        <w:tc>
          <w:tcPr>
            <w:tcW w:w="5508" w:type="dxa"/>
            <w:shd w:val="clear" w:color="auto" w:fill="C6D9F1" w:themeFill="text2" w:themeFillTint="33"/>
          </w:tcPr>
          <w:p w14:paraId="5E3A7C0D" w14:textId="77777777" w:rsidR="007B731A" w:rsidRPr="00C7202A" w:rsidRDefault="00230B9D" w:rsidP="007B731A">
            <w:pPr>
              <w:rPr>
                <w:b/>
              </w:rPr>
            </w:pPr>
            <w:r w:rsidRPr="00C7202A">
              <w:rPr>
                <w:b/>
              </w:rPr>
              <w:t>Description</w:t>
            </w:r>
          </w:p>
        </w:tc>
      </w:tr>
      <w:tr w:rsidR="007B731A" w14:paraId="1566FC13" w14:textId="77777777" w:rsidTr="002A6988">
        <w:tc>
          <w:tcPr>
            <w:tcW w:w="3348" w:type="dxa"/>
          </w:tcPr>
          <w:p w14:paraId="4EAF4494" w14:textId="77777777" w:rsidR="007B731A" w:rsidRDefault="00C7202A" w:rsidP="007B731A">
            <w:r>
              <w:t>Device Application</w:t>
            </w:r>
          </w:p>
        </w:tc>
        <w:tc>
          <w:tcPr>
            <w:tcW w:w="5508" w:type="dxa"/>
          </w:tcPr>
          <w:p w14:paraId="34E6CD83" w14:textId="77777777" w:rsidR="007B731A" w:rsidRDefault="002D4E46" w:rsidP="007B731A">
            <w:r>
              <w:t xml:space="preserve">Application code running in the connected device.  The </w:t>
            </w:r>
            <w:r>
              <w:lastRenderedPageBreak/>
              <w:t>application is not specifically defined by the IPCD Protocol.</w:t>
            </w:r>
          </w:p>
        </w:tc>
      </w:tr>
      <w:tr w:rsidR="007B731A" w14:paraId="1F37E66F" w14:textId="77777777" w:rsidTr="002A6988">
        <w:tc>
          <w:tcPr>
            <w:tcW w:w="3348" w:type="dxa"/>
          </w:tcPr>
          <w:p w14:paraId="2AE12471" w14:textId="77777777" w:rsidR="007B731A" w:rsidRDefault="00C7202A" w:rsidP="002D4E46">
            <w:r>
              <w:lastRenderedPageBreak/>
              <w:t xml:space="preserve">IPCD </w:t>
            </w:r>
            <w:r w:rsidR="002D4E46">
              <w:t>Actions</w:t>
            </w:r>
            <w:r w:rsidR="00930D9E">
              <w:t xml:space="preserve"> / Commands</w:t>
            </w:r>
          </w:p>
        </w:tc>
        <w:tc>
          <w:tcPr>
            <w:tcW w:w="5508" w:type="dxa"/>
          </w:tcPr>
          <w:p w14:paraId="1A3FDE17" w14:textId="77777777" w:rsidR="007B731A" w:rsidRDefault="00930D9E" w:rsidP="00930D9E">
            <w:r>
              <w:t>IPCD Actions (Report and Event</w:t>
            </w:r>
            <w:r w:rsidR="002D4E46">
              <w:t xml:space="preserve">) and the Commands that can be sent as a response by the connected device </w:t>
            </w:r>
            <w:proofErr w:type="gramStart"/>
            <w:r w:rsidR="002D4E46">
              <w:t>platform,</w:t>
            </w:r>
            <w:proofErr w:type="gramEnd"/>
            <w:r w:rsidR="002D4E46">
              <w:t xml:space="preserve"> are defined by the IPCD Protocol and are defined in section </w:t>
            </w:r>
            <w:r w:rsidR="0034465E">
              <w:t>3.0</w:t>
            </w:r>
            <w:r w:rsidR="009C2F95">
              <w:t>.</w:t>
            </w:r>
          </w:p>
        </w:tc>
      </w:tr>
      <w:tr w:rsidR="007B731A" w14:paraId="18E4D6BF" w14:textId="77777777" w:rsidTr="002A6988">
        <w:tc>
          <w:tcPr>
            <w:tcW w:w="3348" w:type="dxa"/>
          </w:tcPr>
          <w:p w14:paraId="3E8FEE24" w14:textId="77777777" w:rsidR="007B731A" w:rsidRDefault="00C7202A" w:rsidP="007B731A">
            <w:r>
              <w:t>HTTP</w:t>
            </w:r>
          </w:p>
        </w:tc>
        <w:tc>
          <w:tcPr>
            <w:tcW w:w="5508" w:type="dxa"/>
          </w:tcPr>
          <w:p w14:paraId="32AFAF4C" w14:textId="77777777" w:rsidR="007B731A" w:rsidRDefault="005A25CD" w:rsidP="005A25CD">
            <w:r>
              <w:t xml:space="preserve">Hypertext Transfer </w:t>
            </w:r>
            <w:proofErr w:type="gramStart"/>
            <w:r>
              <w:t>Protocol  1.1</w:t>
            </w:r>
            <w:proofErr w:type="gramEnd"/>
            <w:r>
              <w:t xml:space="preserve"> as defined in RFC 2616</w:t>
            </w:r>
            <w:r w:rsidR="009C2F95">
              <w:t>.</w:t>
            </w:r>
          </w:p>
        </w:tc>
      </w:tr>
      <w:tr w:rsidR="007B731A" w14:paraId="5D5276E1" w14:textId="77777777" w:rsidTr="002A6988">
        <w:tc>
          <w:tcPr>
            <w:tcW w:w="3348" w:type="dxa"/>
          </w:tcPr>
          <w:p w14:paraId="1E0F1297" w14:textId="77777777" w:rsidR="007B731A" w:rsidRDefault="00C7202A" w:rsidP="007B731A">
            <w:r>
              <w:t>TLS/SSL</w:t>
            </w:r>
          </w:p>
        </w:tc>
        <w:tc>
          <w:tcPr>
            <w:tcW w:w="5508" w:type="dxa"/>
          </w:tcPr>
          <w:p w14:paraId="4348DCFC" w14:textId="1967BFF2" w:rsidR="007B731A" w:rsidRDefault="005A25CD" w:rsidP="001F15D3">
            <w:r>
              <w:t xml:space="preserve">Internet transport layer security, TLS 1.2 as defined in RFC 5246 or later.  </w:t>
            </w:r>
          </w:p>
        </w:tc>
      </w:tr>
      <w:tr w:rsidR="00C7202A" w14:paraId="5616E073" w14:textId="77777777" w:rsidTr="002A6988">
        <w:tc>
          <w:tcPr>
            <w:tcW w:w="3348" w:type="dxa"/>
          </w:tcPr>
          <w:p w14:paraId="3FA76C95" w14:textId="77777777" w:rsidR="00C7202A" w:rsidRDefault="00C7202A" w:rsidP="007B731A">
            <w:r>
              <w:t>TCP/IP</w:t>
            </w:r>
          </w:p>
        </w:tc>
        <w:tc>
          <w:tcPr>
            <w:tcW w:w="5508" w:type="dxa"/>
          </w:tcPr>
          <w:p w14:paraId="14FD579D" w14:textId="77777777" w:rsidR="00C7202A" w:rsidRDefault="00C1662A" w:rsidP="007B731A">
            <w:r>
              <w:t>Standard TCP/IP</w:t>
            </w:r>
            <w:r w:rsidR="009C2F95">
              <w:t>.</w:t>
            </w:r>
          </w:p>
        </w:tc>
      </w:tr>
    </w:tbl>
    <w:p w14:paraId="46AD8161" w14:textId="77777777" w:rsidR="000324C0" w:rsidRDefault="000324C0" w:rsidP="007B731A">
      <w:pPr>
        <w:ind w:left="720"/>
      </w:pPr>
    </w:p>
    <w:p w14:paraId="09494BC5" w14:textId="77777777" w:rsidR="00D55E50" w:rsidRDefault="00D55E50" w:rsidP="007B731A">
      <w:pPr>
        <w:ind w:left="720"/>
      </w:pPr>
    </w:p>
    <w:p w14:paraId="5BEC7CC3" w14:textId="77777777" w:rsidR="00F901C1" w:rsidRDefault="0037584B" w:rsidP="00436A93">
      <w:pPr>
        <w:pStyle w:val="Heading2"/>
      </w:pPr>
      <w:bookmarkStart w:id="7" w:name="_Toc507421396"/>
      <w:r>
        <w:t>2.2</w:t>
      </w:r>
      <w:r>
        <w:tab/>
      </w:r>
      <w:r w:rsidR="00F901C1">
        <w:t>Security Mechanisms</w:t>
      </w:r>
      <w:bookmarkEnd w:id="7"/>
    </w:p>
    <w:p w14:paraId="1A7B2786" w14:textId="77777777" w:rsidR="00BD638A" w:rsidRDefault="00BD638A" w:rsidP="00BD638A">
      <w:r>
        <w:t>The IPCD Protocol is designed to allow a high degree of security.  It is designed to provide confidentiality for transactions between the device and the platform and to prevent those transactions from being tampered with.  It allows for various levels of authentication depending upon the capabilities of the device.</w:t>
      </w:r>
    </w:p>
    <w:p w14:paraId="01A7FBA0" w14:textId="3C3B6747" w:rsidR="00BD638A" w:rsidRDefault="00BD638A" w:rsidP="00BD638A">
      <w:pPr>
        <w:pStyle w:val="ListParagraph"/>
        <w:numPr>
          <w:ilvl w:val="0"/>
          <w:numId w:val="7"/>
        </w:numPr>
      </w:pPr>
      <w:r>
        <w:t>TLS</w:t>
      </w:r>
      <w:r w:rsidR="00C85122">
        <w:t xml:space="preserve"> 1.</w:t>
      </w:r>
      <w:r w:rsidR="001F15D3">
        <w:t>2</w:t>
      </w:r>
      <w:r w:rsidR="00C85122">
        <w:t xml:space="preserve"> and above</w:t>
      </w:r>
      <w:r>
        <w:t xml:space="preserve"> is used to secure communication transport between the device and the platform which provides data</w:t>
      </w:r>
      <w:r w:rsidR="0057764E">
        <w:t xml:space="preserve"> confidentiality and message integrity and prevents eavesdropping and tampering.</w:t>
      </w:r>
    </w:p>
    <w:p w14:paraId="246CE897" w14:textId="77777777" w:rsidR="008E2132" w:rsidRPr="008E2132" w:rsidRDefault="0057764E" w:rsidP="008E2132">
      <w:pPr>
        <w:pStyle w:val="ListParagraph"/>
        <w:numPr>
          <w:ilvl w:val="0"/>
          <w:numId w:val="7"/>
        </w:numPr>
      </w:pPr>
      <w:r>
        <w:t xml:space="preserve">Client certificates </w:t>
      </w:r>
      <w:r w:rsidR="008971B1">
        <w:t>may</w:t>
      </w:r>
      <w:r>
        <w:t xml:space="preserve"> be used to further authenticate devices.</w:t>
      </w:r>
    </w:p>
    <w:p w14:paraId="0123BCEE" w14:textId="77777777" w:rsidR="00F901C1" w:rsidRDefault="0037584B" w:rsidP="00436A93">
      <w:pPr>
        <w:pStyle w:val="Heading2"/>
      </w:pPr>
      <w:bookmarkStart w:id="8" w:name="_Toc507421397"/>
      <w:r>
        <w:t>2.3</w:t>
      </w:r>
      <w:r>
        <w:tab/>
      </w:r>
      <w:r w:rsidR="00F901C1">
        <w:t>Parameters</w:t>
      </w:r>
      <w:bookmarkEnd w:id="8"/>
    </w:p>
    <w:p w14:paraId="5313ADCB" w14:textId="77777777" w:rsidR="00606698" w:rsidRDefault="00606698" w:rsidP="00093FF3">
      <w:r>
        <w:t>Within the IPCD Protocol, each device represents its state using a set of device parameters.  These parameters take the form of name-value pairs.  Each device is allowed to specify its own parameters.</w:t>
      </w:r>
      <w:r>
        <w:br/>
      </w:r>
    </w:p>
    <w:p w14:paraId="34FF3734" w14:textId="77777777" w:rsidR="00606698" w:rsidRDefault="00606698" w:rsidP="00606698">
      <w:pPr>
        <w:pStyle w:val="Heading3"/>
      </w:pPr>
      <w:r>
        <w:t>2.3.1</w:t>
      </w:r>
      <w:r>
        <w:tab/>
        <w:t>Parameter Names</w:t>
      </w:r>
    </w:p>
    <w:p w14:paraId="3DF5832F" w14:textId="77777777" w:rsidR="00606698" w:rsidRDefault="00606698" w:rsidP="00093FF3">
      <w:r>
        <w:t>The rules for valid parameter names are as follows:</w:t>
      </w:r>
    </w:p>
    <w:p w14:paraId="0EB66BE2" w14:textId="77777777" w:rsidR="00606698" w:rsidRDefault="00606698" w:rsidP="00606698">
      <w:pPr>
        <w:pStyle w:val="ListParagraph"/>
        <w:numPr>
          <w:ilvl w:val="0"/>
          <w:numId w:val="8"/>
        </w:numPr>
      </w:pPr>
      <w:r>
        <w:t>May contain only</w:t>
      </w:r>
    </w:p>
    <w:p w14:paraId="07556D5C" w14:textId="77777777" w:rsidR="00606698" w:rsidRDefault="00606698" w:rsidP="00606698">
      <w:pPr>
        <w:pStyle w:val="ListParagraph"/>
        <w:numPr>
          <w:ilvl w:val="1"/>
          <w:numId w:val="8"/>
        </w:numPr>
      </w:pPr>
      <w:r>
        <w:t xml:space="preserve">Alphabetic </w:t>
      </w:r>
      <w:r w:rsidR="00064259">
        <w:t>characters [A-</w:t>
      </w:r>
      <w:proofErr w:type="spellStart"/>
      <w:r w:rsidR="00064259">
        <w:t>Z,</w:t>
      </w:r>
      <w:r>
        <w:t>a</w:t>
      </w:r>
      <w:proofErr w:type="spellEnd"/>
      <w:r>
        <w:t>-z]</w:t>
      </w:r>
    </w:p>
    <w:p w14:paraId="735114FF" w14:textId="77777777" w:rsidR="00606698" w:rsidRDefault="00606698" w:rsidP="00606698">
      <w:pPr>
        <w:pStyle w:val="ListParagraph"/>
        <w:numPr>
          <w:ilvl w:val="1"/>
          <w:numId w:val="8"/>
        </w:numPr>
      </w:pPr>
      <w:r>
        <w:t>Numeric digits [0-9]</w:t>
      </w:r>
    </w:p>
    <w:p w14:paraId="089F6BC8" w14:textId="77777777" w:rsidR="00606698" w:rsidRDefault="00606698" w:rsidP="00606698">
      <w:pPr>
        <w:pStyle w:val="ListParagraph"/>
        <w:numPr>
          <w:ilvl w:val="1"/>
          <w:numId w:val="8"/>
        </w:numPr>
      </w:pPr>
      <w:r>
        <w:t>Underscore, ‘ _’</w:t>
      </w:r>
    </w:p>
    <w:p w14:paraId="66F695EB" w14:textId="77777777" w:rsidR="00606698" w:rsidRDefault="00606698" w:rsidP="00606698">
      <w:pPr>
        <w:pStyle w:val="ListParagraph"/>
        <w:numPr>
          <w:ilvl w:val="1"/>
          <w:numId w:val="8"/>
        </w:numPr>
      </w:pPr>
      <w:r>
        <w:t>Period, ‘.’</w:t>
      </w:r>
    </w:p>
    <w:p w14:paraId="1CE25667" w14:textId="77777777" w:rsidR="00606698" w:rsidRDefault="00606698" w:rsidP="00606698">
      <w:pPr>
        <w:pStyle w:val="ListParagraph"/>
        <w:numPr>
          <w:ilvl w:val="0"/>
          <w:numId w:val="8"/>
        </w:numPr>
      </w:pPr>
      <w:r>
        <w:t>Must begin with an alphabetic character</w:t>
      </w:r>
    </w:p>
    <w:p w14:paraId="321974D3" w14:textId="77777777" w:rsidR="00606698" w:rsidRDefault="00606698" w:rsidP="00606698">
      <w:pPr>
        <w:pStyle w:val="ListParagraph"/>
        <w:numPr>
          <w:ilvl w:val="0"/>
          <w:numId w:val="8"/>
        </w:numPr>
      </w:pPr>
      <w:r>
        <w:t>Must be no longer than 64 characters</w:t>
      </w:r>
    </w:p>
    <w:p w14:paraId="15A3A077" w14:textId="77777777" w:rsidR="008A112D" w:rsidRDefault="008A112D" w:rsidP="008A112D">
      <w:r>
        <w:t>There is no limit to the number of parameters a device can provide</w:t>
      </w:r>
      <w:r w:rsidR="00930D9E">
        <w:t>.</w:t>
      </w:r>
    </w:p>
    <w:p w14:paraId="414FB897" w14:textId="77777777" w:rsidR="001961C1" w:rsidRDefault="001961C1" w:rsidP="007933BD">
      <w:pPr>
        <w:pStyle w:val="Heading3"/>
      </w:pPr>
      <w:r>
        <w:t>2.3.2</w:t>
      </w:r>
      <w:r>
        <w:tab/>
        <w:t xml:space="preserve">Parameter </w:t>
      </w:r>
      <w:r w:rsidR="007933BD">
        <w:t>Types</w:t>
      </w:r>
    </w:p>
    <w:p w14:paraId="2A695E03" w14:textId="77777777" w:rsidR="001961C1" w:rsidRDefault="007933BD" w:rsidP="00093FF3">
      <w:r>
        <w:t>Parameter typing is supported using a subset of</w:t>
      </w:r>
      <w:r w:rsidR="00156FB3">
        <w:t xml:space="preserve"> JSON types</w:t>
      </w:r>
      <w:r w:rsidR="00C020C7">
        <w:t>,</w:t>
      </w:r>
      <w:r w:rsidR="00156FB3">
        <w:t xml:space="preserve"> which are derived from </w:t>
      </w:r>
      <w:r>
        <w:t>JavaScript as defined in the object literals sections of the ECMAScript Programming Language Standard, Third Edition.</w:t>
      </w:r>
    </w:p>
    <w:p w14:paraId="274854CF" w14:textId="77777777" w:rsidR="007933BD" w:rsidRDefault="007933BD" w:rsidP="00093FF3">
      <w:r>
        <w:t>These types are supported:</w:t>
      </w:r>
    </w:p>
    <w:tbl>
      <w:tblPr>
        <w:tblStyle w:val="TableGrid"/>
        <w:tblW w:w="0" w:type="auto"/>
        <w:tblInd w:w="720" w:type="dxa"/>
        <w:tblLook w:val="04A0" w:firstRow="1" w:lastRow="0" w:firstColumn="1" w:lastColumn="0" w:noHBand="0" w:noVBand="1"/>
      </w:tblPr>
      <w:tblGrid>
        <w:gridCol w:w="1620"/>
        <w:gridCol w:w="6840"/>
      </w:tblGrid>
      <w:tr w:rsidR="007933BD" w14:paraId="68B578BC" w14:textId="77777777" w:rsidTr="00CC45C2">
        <w:tc>
          <w:tcPr>
            <w:tcW w:w="1620" w:type="dxa"/>
            <w:shd w:val="clear" w:color="auto" w:fill="C6D9F1" w:themeFill="text2" w:themeFillTint="33"/>
          </w:tcPr>
          <w:p w14:paraId="1CEA5A20" w14:textId="77777777" w:rsidR="007933BD" w:rsidRPr="00156FB3" w:rsidRDefault="007933BD" w:rsidP="007933BD">
            <w:pPr>
              <w:rPr>
                <w:b/>
              </w:rPr>
            </w:pPr>
            <w:r w:rsidRPr="00156FB3">
              <w:rPr>
                <w:b/>
              </w:rPr>
              <w:t>Type</w:t>
            </w:r>
          </w:p>
        </w:tc>
        <w:tc>
          <w:tcPr>
            <w:tcW w:w="6840" w:type="dxa"/>
            <w:shd w:val="clear" w:color="auto" w:fill="C6D9F1" w:themeFill="text2" w:themeFillTint="33"/>
          </w:tcPr>
          <w:p w14:paraId="659037B1" w14:textId="77777777" w:rsidR="007933BD" w:rsidRPr="00156FB3" w:rsidRDefault="007933BD" w:rsidP="003603D4">
            <w:pPr>
              <w:rPr>
                <w:b/>
              </w:rPr>
            </w:pPr>
            <w:r w:rsidRPr="00156FB3">
              <w:rPr>
                <w:b/>
              </w:rPr>
              <w:t>Description</w:t>
            </w:r>
          </w:p>
        </w:tc>
      </w:tr>
      <w:tr w:rsidR="007933BD" w14:paraId="7657E365" w14:textId="77777777" w:rsidTr="00CC45C2">
        <w:tc>
          <w:tcPr>
            <w:tcW w:w="1620" w:type="dxa"/>
          </w:tcPr>
          <w:p w14:paraId="14E5B2AB" w14:textId="77777777" w:rsidR="007933BD" w:rsidRDefault="007933BD" w:rsidP="003603D4">
            <w:r>
              <w:t>string</w:t>
            </w:r>
          </w:p>
        </w:tc>
        <w:tc>
          <w:tcPr>
            <w:tcW w:w="6840" w:type="dxa"/>
          </w:tcPr>
          <w:p w14:paraId="4B0412F3" w14:textId="77777777" w:rsidR="007933BD" w:rsidRDefault="007933BD" w:rsidP="003603D4">
            <w:r>
              <w:t>A sequence of zero or more Unicode characters with backslash escaping</w:t>
            </w:r>
          </w:p>
        </w:tc>
      </w:tr>
      <w:tr w:rsidR="007933BD" w14:paraId="32546B84" w14:textId="77777777" w:rsidTr="00CC45C2">
        <w:tc>
          <w:tcPr>
            <w:tcW w:w="1620" w:type="dxa"/>
          </w:tcPr>
          <w:p w14:paraId="24BB81D8" w14:textId="77777777" w:rsidR="007933BD" w:rsidRDefault="007933BD" w:rsidP="003603D4">
            <w:r>
              <w:t>number</w:t>
            </w:r>
          </w:p>
        </w:tc>
        <w:tc>
          <w:tcPr>
            <w:tcW w:w="6840" w:type="dxa"/>
          </w:tcPr>
          <w:p w14:paraId="48710187" w14:textId="77777777" w:rsidR="007933BD" w:rsidRDefault="007933BD" w:rsidP="003603D4">
            <w:r>
              <w:t>Double precision floating point format</w:t>
            </w:r>
          </w:p>
        </w:tc>
      </w:tr>
      <w:tr w:rsidR="007933BD" w14:paraId="27BB63C8" w14:textId="77777777" w:rsidTr="00CC45C2">
        <w:tc>
          <w:tcPr>
            <w:tcW w:w="1620" w:type="dxa"/>
          </w:tcPr>
          <w:p w14:paraId="6BAD67C4" w14:textId="77777777" w:rsidR="007933BD" w:rsidRDefault="007933BD" w:rsidP="003603D4">
            <w:proofErr w:type="spellStart"/>
            <w:r>
              <w:t>boolean</w:t>
            </w:r>
            <w:proofErr w:type="spellEnd"/>
          </w:p>
        </w:tc>
        <w:tc>
          <w:tcPr>
            <w:tcW w:w="6840" w:type="dxa"/>
          </w:tcPr>
          <w:p w14:paraId="7672A89C" w14:textId="77777777" w:rsidR="007933BD" w:rsidRDefault="007933BD" w:rsidP="003603D4">
            <w:r>
              <w:t>true or false</w:t>
            </w:r>
          </w:p>
        </w:tc>
      </w:tr>
      <w:tr w:rsidR="007933BD" w14:paraId="05666415" w14:textId="77777777" w:rsidTr="00CC45C2">
        <w:tc>
          <w:tcPr>
            <w:tcW w:w="1620" w:type="dxa"/>
          </w:tcPr>
          <w:p w14:paraId="5AEFB3EA" w14:textId="77777777" w:rsidR="007933BD" w:rsidRDefault="007933BD" w:rsidP="003603D4">
            <w:r>
              <w:lastRenderedPageBreak/>
              <w:t>null</w:t>
            </w:r>
          </w:p>
        </w:tc>
        <w:tc>
          <w:tcPr>
            <w:tcW w:w="6840" w:type="dxa"/>
          </w:tcPr>
          <w:p w14:paraId="38D6040E" w14:textId="77777777" w:rsidR="007933BD" w:rsidRDefault="007933BD" w:rsidP="003603D4">
            <w:r>
              <w:t>The null value</w:t>
            </w:r>
          </w:p>
        </w:tc>
      </w:tr>
    </w:tbl>
    <w:p w14:paraId="441A28AF" w14:textId="77777777" w:rsidR="007933BD" w:rsidRDefault="007933BD" w:rsidP="007933BD">
      <w:pPr>
        <w:ind w:left="720"/>
      </w:pPr>
    </w:p>
    <w:p w14:paraId="3A979E1C" w14:textId="77777777" w:rsidR="0070053B" w:rsidRDefault="0070053B" w:rsidP="0070053B">
      <w:r>
        <w:t>The following specialized sub-types are also supported:</w:t>
      </w:r>
    </w:p>
    <w:tbl>
      <w:tblPr>
        <w:tblStyle w:val="TableGrid"/>
        <w:tblW w:w="0" w:type="auto"/>
        <w:tblInd w:w="720" w:type="dxa"/>
        <w:tblLook w:val="04A0" w:firstRow="1" w:lastRow="0" w:firstColumn="1" w:lastColumn="0" w:noHBand="0" w:noVBand="1"/>
      </w:tblPr>
      <w:tblGrid>
        <w:gridCol w:w="1282"/>
        <w:gridCol w:w="1706"/>
        <w:gridCol w:w="5868"/>
      </w:tblGrid>
      <w:tr w:rsidR="0070053B" w:rsidRPr="00156FB3" w14:paraId="76801F85" w14:textId="77777777" w:rsidTr="0070053B">
        <w:tc>
          <w:tcPr>
            <w:tcW w:w="1282" w:type="dxa"/>
            <w:shd w:val="clear" w:color="auto" w:fill="C6D9F1" w:themeFill="text2" w:themeFillTint="33"/>
          </w:tcPr>
          <w:p w14:paraId="65997E86" w14:textId="77777777" w:rsidR="0070053B" w:rsidRPr="00156FB3" w:rsidRDefault="0070053B" w:rsidP="00C437BF">
            <w:pPr>
              <w:rPr>
                <w:b/>
              </w:rPr>
            </w:pPr>
            <w:r w:rsidRPr="00156FB3">
              <w:rPr>
                <w:b/>
              </w:rPr>
              <w:t>Type</w:t>
            </w:r>
          </w:p>
        </w:tc>
        <w:tc>
          <w:tcPr>
            <w:tcW w:w="1706" w:type="dxa"/>
            <w:shd w:val="clear" w:color="auto" w:fill="C6D9F1" w:themeFill="text2" w:themeFillTint="33"/>
          </w:tcPr>
          <w:p w14:paraId="4C97B92A" w14:textId="77777777" w:rsidR="0070053B" w:rsidRPr="00156FB3" w:rsidRDefault="0070053B" w:rsidP="00C437BF">
            <w:pPr>
              <w:rPr>
                <w:b/>
              </w:rPr>
            </w:pPr>
            <w:r>
              <w:rPr>
                <w:b/>
              </w:rPr>
              <w:t>Sub-Type Of</w:t>
            </w:r>
          </w:p>
        </w:tc>
        <w:tc>
          <w:tcPr>
            <w:tcW w:w="5868" w:type="dxa"/>
            <w:shd w:val="clear" w:color="auto" w:fill="C6D9F1" w:themeFill="text2" w:themeFillTint="33"/>
          </w:tcPr>
          <w:p w14:paraId="73A75BF8" w14:textId="77777777" w:rsidR="0070053B" w:rsidRPr="00156FB3" w:rsidRDefault="0070053B" w:rsidP="00C437BF">
            <w:pPr>
              <w:rPr>
                <w:b/>
              </w:rPr>
            </w:pPr>
            <w:r w:rsidRPr="00156FB3">
              <w:rPr>
                <w:b/>
              </w:rPr>
              <w:t>Description</w:t>
            </w:r>
          </w:p>
        </w:tc>
      </w:tr>
      <w:tr w:rsidR="0070053B" w14:paraId="6F01FCE7" w14:textId="77777777" w:rsidTr="0070053B">
        <w:tc>
          <w:tcPr>
            <w:tcW w:w="1282" w:type="dxa"/>
          </w:tcPr>
          <w:p w14:paraId="2C4616D9" w14:textId="77777777" w:rsidR="0070053B" w:rsidRDefault="0070053B" w:rsidP="00C437BF">
            <w:proofErr w:type="spellStart"/>
            <w:r>
              <w:t>enum</w:t>
            </w:r>
            <w:proofErr w:type="spellEnd"/>
          </w:p>
        </w:tc>
        <w:tc>
          <w:tcPr>
            <w:tcW w:w="1706" w:type="dxa"/>
          </w:tcPr>
          <w:p w14:paraId="17E73B1B" w14:textId="77777777" w:rsidR="0070053B" w:rsidRDefault="0070053B" w:rsidP="00C437BF">
            <w:r>
              <w:t>string</w:t>
            </w:r>
          </w:p>
        </w:tc>
        <w:tc>
          <w:tcPr>
            <w:tcW w:w="5868" w:type="dxa"/>
          </w:tcPr>
          <w:p w14:paraId="1CD33E19" w14:textId="77777777" w:rsidR="0070053B" w:rsidRDefault="0070053B" w:rsidP="00C437BF">
            <w:r>
              <w:t>A specialization of string that accepts only specific statically defined values</w:t>
            </w:r>
          </w:p>
        </w:tc>
      </w:tr>
    </w:tbl>
    <w:p w14:paraId="3A50101F" w14:textId="77777777" w:rsidR="0070053B" w:rsidRDefault="0070053B" w:rsidP="0070053B"/>
    <w:p w14:paraId="2C8745D0" w14:textId="77777777" w:rsidR="00BA1DB7" w:rsidRDefault="00E80712" w:rsidP="00093FF3">
      <w:r>
        <w:t>Unlike in JSON, a</w:t>
      </w:r>
      <w:r w:rsidR="00093FF3">
        <w:t>rray and object types are not directly</w:t>
      </w:r>
      <w:r>
        <w:t xml:space="preserve"> supported</w:t>
      </w:r>
      <w:r w:rsidR="00C02D63">
        <w:t xml:space="preserve"> </w:t>
      </w:r>
      <w:r w:rsidR="00930D9E">
        <w:t xml:space="preserve">as parameter types </w:t>
      </w:r>
      <w:r w:rsidR="00F16251">
        <w:t xml:space="preserve">by the IPCD </w:t>
      </w:r>
      <w:r w:rsidR="00C02D63">
        <w:t>Protocol.</w:t>
      </w:r>
      <w:r w:rsidR="00930D9E">
        <w:t xml:space="preserve">  JSON arrays and objects are used in JSON representation of the requests and responses for IPCD Commands.</w:t>
      </w:r>
    </w:p>
    <w:p w14:paraId="5C8DFA27" w14:textId="77777777" w:rsidR="007933BD" w:rsidRDefault="00093FF3" w:rsidP="001961C1">
      <w:r>
        <w:t xml:space="preserve">Dates </w:t>
      </w:r>
      <w:r w:rsidR="007A0486">
        <w:t>should</w:t>
      </w:r>
      <w:r>
        <w:t xml:space="preserve"> be represented </w:t>
      </w:r>
      <w:r w:rsidR="00930D9E">
        <w:t xml:space="preserve">with the number type as </w:t>
      </w:r>
      <w:proofErr w:type="gramStart"/>
      <w:r>
        <w:t>Unix</w:t>
      </w:r>
      <w:proofErr w:type="gramEnd"/>
      <w:r>
        <w:t xml:space="preserve"> epoch time</w:t>
      </w:r>
      <w:r w:rsidR="00930D9E">
        <w:t xml:space="preserve"> values</w:t>
      </w:r>
      <w:r>
        <w:t xml:space="preserve"> (number </w:t>
      </w:r>
      <w:r w:rsidR="006D2086">
        <w:t xml:space="preserve">of </w:t>
      </w:r>
      <w:r>
        <w:t xml:space="preserve">milliseconds </w:t>
      </w:r>
      <w:r w:rsidR="00BA1DB7">
        <w:t xml:space="preserve">since </w:t>
      </w:r>
      <w:r w:rsidR="006D2086">
        <w:t>midnight,</w:t>
      </w:r>
      <w:r>
        <w:t xml:space="preserve"> </w:t>
      </w:r>
      <w:r w:rsidR="006D2086">
        <w:t>January 1, 1970,</w:t>
      </w:r>
      <w:r>
        <w:t xml:space="preserve"> UTC</w:t>
      </w:r>
      <w:r w:rsidR="00930D9E">
        <w:t>)</w:t>
      </w:r>
      <w:r>
        <w:t>.</w:t>
      </w:r>
    </w:p>
    <w:p w14:paraId="4DC28FD8" w14:textId="77777777" w:rsidR="007A0486" w:rsidRDefault="00930D9E" w:rsidP="001961C1">
      <w:r>
        <w:t>The use of binary data as parameter values is discouraged, but when used, b</w:t>
      </w:r>
      <w:r w:rsidR="007A0486">
        <w:t xml:space="preserve">inary data should be restricted to less than 2 kilobytes and should be represented as </w:t>
      </w:r>
      <w:r>
        <w:t xml:space="preserve">a </w:t>
      </w:r>
      <w:r w:rsidR="007A0486">
        <w:t>MIME</w:t>
      </w:r>
      <w:r>
        <w:t>-style</w:t>
      </w:r>
      <w:r w:rsidR="007A0486">
        <w:t xml:space="preserve"> Base64 encoded string.</w:t>
      </w:r>
    </w:p>
    <w:p w14:paraId="3C153DF7" w14:textId="77777777" w:rsidR="007933BD" w:rsidRDefault="007933BD" w:rsidP="00136832">
      <w:pPr>
        <w:pStyle w:val="Heading3"/>
      </w:pPr>
      <w:r>
        <w:t>2.3.3</w:t>
      </w:r>
      <w:r>
        <w:tab/>
        <w:t>Parameter Attributes</w:t>
      </w:r>
    </w:p>
    <w:p w14:paraId="15F7072C" w14:textId="77777777" w:rsidR="00136832" w:rsidRDefault="00136832" w:rsidP="00136832">
      <w:r>
        <w:t>The IPCD Protocol provides for attributes on parameters that report whether or not they are write</w:t>
      </w:r>
      <w:r w:rsidR="0077794A">
        <w:t>-o</w:t>
      </w:r>
      <w:r>
        <w:t>nly, read</w:t>
      </w:r>
      <w:r w:rsidR="0077794A">
        <w:t>-</w:t>
      </w:r>
      <w:r>
        <w:t>only, or read-write enabled.</w:t>
      </w:r>
      <w:r w:rsidR="0077794A">
        <w:t xml:space="preserve">  </w:t>
      </w:r>
    </w:p>
    <w:p w14:paraId="40DADFAD" w14:textId="77777777" w:rsidR="00136832" w:rsidRPr="00136832" w:rsidRDefault="0077794A" w:rsidP="00136832">
      <w:r>
        <w:t xml:space="preserve">Parameters should be marked write-only in cases where they store secure information that should not be readable (such as a password).  Read-write parameters are often used to directly change the state of a device or to otherwise </w:t>
      </w:r>
      <w:r w:rsidR="00930D9E">
        <w:t>control</w:t>
      </w:r>
      <w:r>
        <w:t xml:space="preserve"> device behavior.  Read-only parameters often relate static information about the device.</w:t>
      </w:r>
    </w:p>
    <w:p w14:paraId="27C3CEA2" w14:textId="77777777" w:rsidR="001961C1" w:rsidRDefault="001961C1" w:rsidP="00325BBC">
      <w:pPr>
        <w:pStyle w:val="Heading3"/>
      </w:pPr>
      <w:r>
        <w:t>2.3.</w:t>
      </w:r>
      <w:r w:rsidR="007933BD">
        <w:t>4</w:t>
      </w:r>
      <w:r>
        <w:tab/>
        <w:t>Required Parameters</w:t>
      </w:r>
    </w:p>
    <w:p w14:paraId="1DDAEE14" w14:textId="77777777" w:rsidR="00C90D0A" w:rsidRDefault="007E0457" w:rsidP="00093FF3">
      <w:r>
        <w:t>A certain set of parameters is</w:t>
      </w:r>
      <w:r w:rsidR="00606698">
        <w:t xml:space="preserve"> required to be supported so that devices may be properly identified within the protocol.</w:t>
      </w:r>
      <w:r w:rsidR="00930D9E">
        <w:t xml:space="preserve">  </w:t>
      </w:r>
      <w:r w:rsidR="00343347">
        <w:t xml:space="preserve">These required parameters are read-only and, because they are included with </w:t>
      </w:r>
      <w:r w:rsidR="00930D9E">
        <w:t>every Action or Command</w:t>
      </w:r>
      <w:r w:rsidR="00343347">
        <w:t xml:space="preserve">, they are not </w:t>
      </w:r>
      <w:r w:rsidR="00BE0FC7">
        <w:t>included</w:t>
      </w:r>
      <w:r w:rsidR="00343347">
        <w:t xml:space="preserve"> in the normal parameter tree.   </w:t>
      </w:r>
    </w:p>
    <w:tbl>
      <w:tblPr>
        <w:tblStyle w:val="TableGrid"/>
        <w:tblW w:w="0" w:type="auto"/>
        <w:tblInd w:w="828" w:type="dxa"/>
        <w:tblLook w:val="04A0" w:firstRow="1" w:lastRow="0" w:firstColumn="1" w:lastColumn="0" w:noHBand="0" w:noVBand="1"/>
      </w:tblPr>
      <w:tblGrid>
        <w:gridCol w:w="1356"/>
        <w:gridCol w:w="894"/>
        <w:gridCol w:w="1350"/>
        <w:gridCol w:w="5148"/>
      </w:tblGrid>
      <w:tr w:rsidR="00136832" w14:paraId="42271869" w14:textId="77777777" w:rsidTr="005E10C0">
        <w:tc>
          <w:tcPr>
            <w:tcW w:w="1356" w:type="dxa"/>
            <w:shd w:val="clear" w:color="auto" w:fill="C6D9F1" w:themeFill="text2" w:themeFillTint="33"/>
          </w:tcPr>
          <w:p w14:paraId="72EC24D8" w14:textId="77777777" w:rsidR="00136832" w:rsidRPr="005E10C0" w:rsidRDefault="00136832" w:rsidP="00C90D0A">
            <w:pPr>
              <w:rPr>
                <w:b/>
              </w:rPr>
            </w:pPr>
            <w:r w:rsidRPr="005E10C0">
              <w:rPr>
                <w:b/>
              </w:rPr>
              <w:t>Parameter Name</w:t>
            </w:r>
          </w:p>
        </w:tc>
        <w:tc>
          <w:tcPr>
            <w:tcW w:w="894" w:type="dxa"/>
            <w:shd w:val="clear" w:color="auto" w:fill="C6D9F1" w:themeFill="text2" w:themeFillTint="33"/>
          </w:tcPr>
          <w:p w14:paraId="684E596B" w14:textId="77777777" w:rsidR="00136832" w:rsidRPr="005E10C0" w:rsidRDefault="00136832" w:rsidP="00C90D0A">
            <w:pPr>
              <w:rPr>
                <w:b/>
              </w:rPr>
            </w:pPr>
            <w:r w:rsidRPr="005E10C0">
              <w:rPr>
                <w:b/>
              </w:rPr>
              <w:t>Type</w:t>
            </w:r>
          </w:p>
        </w:tc>
        <w:tc>
          <w:tcPr>
            <w:tcW w:w="1350" w:type="dxa"/>
            <w:shd w:val="clear" w:color="auto" w:fill="C6D9F1" w:themeFill="text2" w:themeFillTint="33"/>
          </w:tcPr>
          <w:p w14:paraId="20C94DE4" w14:textId="77777777" w:rsidR="00136832" w:rsidRPr="005E10C0" w:rsidRDefault="005E10C0" w:rsidP="00C90D0A">
            <w:pPr>
              <w:rPr>
                <w:b/>
              </w:rPr>
            </w:pPr>
            <w:r w:rsidRPr="005E10C0">
              <w:rPr>
                <w:b/>
              </w:rPr>
              <w:t>Attributes</w:t>
            </w:r>
          </w:p>
        </w:tc>
        <w:tc>
          <w:tcPr>
            <w:tcW w:w="5148" w:type="dxa"/>
            <w:shd w:val="clear" w:color="auto" w:fill="C6D9F1" w:themeFill="text2" w:themeFillTint="33"/>
          </w:tcPr>
          <w:p w14:paraId="65BDEC82" w14:textId="77777777" w:rsidR="00136832" w:rsidRPr="005E10C0" w:rsidRDefault="00136832" w:rsidP="00C90D0A">
            <w:pPr>
              <w:rPr>
                <w:b/>
              </w:rPr>
            </w:pPr>
            <w:r w:rsidRPr="005E10C0">
              <w:rPr>
                <w:b/>
              </w:rPr>
              <w:t>Description</w:t>
            </w:r>
          </w:p>
        </w:tc>
      </w:tr>
      <w:tr w:rsidR="00136832" w14:paraId="5C094477" w14:textId="77777777" w:rsidTr="0077794A">
        <w:tc>
          <w:tcPr>
            <w:tcW w:w="1356" w:type="dxa"/>
          </w:tcPr>
          <w:p w14:paraId="70E03E2C" w14:textId="77777777" w:rsidR="00136832" w:rsidRDefault="00136832" w:rsidP="00C90D0A">
            <w:r>
              <w:t>vendor</w:t>
            </w:r>
          </w:p>
        </w:tc>
        <w:tc>
          <w:tcPr>
            <w:tcW w:w="894" w:type="dxa"/>
          </w:tcPr>
          <w:p w14:paraId="65BE0981" w14:textId="77777777" w:rsidR="00136832" w:rsidRDefault="005E10C0" w:rsidP="00C90D0A">
            <w:r>
              <w:t>s</w:t>
            </w:r>
            <w:r w:rsidR="00136832">
              <w:t>tring</w:t>
            </w:r>
          </w:p>
        </w:tc>
        <w:tc>
          <w:tcPr>
            <w:tcW w:w="1350" w:type="dxa"/>
          </w:tcPr>
          <w:p w14:paraId="467F8CE1" w14:textId="77777777" w:rsidR="00136832" w:rsidRDefault="00136832" w:rsidP="00136832">
            <w:r>
              <w:t>read-only</w:t>
            </w:r>
          </w:p>
        </w:tc>
        <w:tc>
          <w:tcPr>
            <w:tcW w:w="5148" w:type="dxa"/>
          </w:tcPr>
          <w:p w14:paraId="264C669C" w14:textId="77777777" w:rsidR="00136832" w:rsidRDefault="00136832" w:rsidP="00D173DA">
            <w:r>
              <w:t xml:space="preserve">Human readable name of the device manufacturer or vendor.  This may or may not be the same as the </w:t>
            </w:r>
            <w:r w:rsidR="00D173DA">
              <w:t>Vendor Key referenced in sections 3.1 and 3.2</w:t>
            </w:r>
            <w:r w:rsidR="005926D1">
              <w:t>.</w:t>
            </w:r>
          </w:p>
        </w:tc>
      </w:tr>
      <w:tr w:rsidR="00136832" w14:paraId="29AC2D56" w14:textId="77777777" w:rsidTr="0077794A">
        <w:tc>
          <w:tcPr>
            <w:tcW w:w="1356" w:type="dxa"/>
          </w:tcPr>
          <w:p w14:paraId="6A94623E" w14:textId="77777777" w:rsidR="00136832" w:rsidRDefault="00136832" w:rsidP="00C90D0A">
            <w:r>
              <w:t>model</w:t>
            </w:r>
          </w:p>
        </w:tc>
        <w:tc>
          <w:tcPr>
            <w:tcW w:w="894" w:type="dxa"/>
          </w:tcPr>
          <w:p w14:paraId="5989DCA2" w14:textId="77777777" w:rsidR="00136832" w:rsidRDefault="005E10C0" w:rsidP="00C90D0A">
            <w:r>
              <w:t>s</w:t>
            </w:r>
            <w:r w:rsidR="00136832">
              <w:t>tring</w:t>
            </w:r>
          </w:p>
        </w:tc>
        <w:tc>
          <w:tcPr>
            <w:tcW w:w="1350" w:type="dxa"/>
          </w:tcPr>
          <w:p w14:paraId="18E21336" w14:textId="77777777" w:rsidR="00136832" w:rsidRDefault="00136832" w:rsidP="00C90D0A">
            <w:r>
              <w:t>read-only</w:t>
            </w:r>
          </w:p>
        </w:tc>
        <w:tc>
          <w:tcPr>
            <w:tcW w:w="5148" w:type="dxa"/>
          </w:tcPr>
          <w:p w14:paraId="3407C8B9" w14:textId="77777777" w:rsidR="00136832" w:rsidRDefault="00136832" w:rsidP="00D173DA">
            <w:r>
              <w:t>Human readable name of the model of the device.  This may or may not be the same as the Model Key referenced in section</w:t>
            </w:r>
            <w:r w:rsidR="00D173DA">
              <w:t>s 3.1 and 3.2</w:t>
            </w:r>
            <w:r>
              <w:t>.</w:t>
            </w:r>
          </w:p>
        </w:tc>
      </w:tr>
      <w:tr w:rsidR="00136832" w14:paraId="5A399B3C" w14:textId="77777777" w:rsidTr="0077794A">
        <w:tc>
          <w:tcPr>
            <w:tcW w:w="1356" w:type="dxa"/>
          </w:tcPr>
          <w:p w14:paraId="4D5404B3" w14:textId="77777777" w:rsidR="00136832" w:rsidRDefault="00F374B7" w:rsidP="00823EA1">
            <w:proofErr w:type="spellStart"/>
            <w:r>
              <w:t>sn</w:t>
            </w:r>
            <w:proofErr w:type="spellEnd"/>
          </w:p>
        </w:tc>
        <w:tc>
          <w:tcPr>
            <w:tcW w:w="894" w:type="dxa"/>
          </w:tcPr>
          <w:p w14:paraId="2B45134E" w14:textId="77777777" w:rsidR="00136832" w:rsidRDefault="005E10C0" w:rsidP="00C90D0A">
            <w:r>
              <w:t>s</w:t>
            </w:r>
            <w:r w:rsidR="00136832">
              <w:t>tring</w:t>
            </w:r>
          </w:p>
        </w:tc>
        <w:tc>
          <w:tcPr>
            <w:tcW w:w="1350" w:type="dxa"/>
          </w:tcPr>
          <w:p w14:paraId="14026DBB" w14:textId="77777777" w:rsidR="00136832" w:rsidRDefault="00136832" w:rsidP="00C90D0A">
            <w:r>
              <w:t>read-only</w:t>
            </w:r>
          </w:p>
        </w:tc>
        <w:tc>
          <w:tcPr>
            <w:tcW w:w="5148" w:type="dxa"/>
          </w:tcPr>
          <w:p w14:paraId="3C3862F8" w14:textId="77777777" w:rsidR="00136832" w:rsidRDefault="00136832" w:rsidP="00C90D0A">
            <w:r>
              <w:t>Serial number of the device.  Must be unique across any other devices with the same Vendor and Model string.</w:t>
            </w:r>
            <w:r w:rsidR="00930D9E">
              <w:t xml:space="preserve">  A MAC address can be used as the value of the </w:t>
            </w:r>
            <w:proofErr w:type="spellStart"/>
            <w:r w:rsidR="00930D9E">
              <w:t>sn</w:t>
            </w:r>
            <w:proofErr w:type="spellEnd"/>
            <w:r w:rsidR="00930D9E">
              <w:t xml:space="preserve"> parameter.</w:t>
            </w:r>
            <w:r w:rsidR="00D173DA">
              <w:t xml:space="preserve">  This value should be purely alpha-numeric wi</w:t>
            </w:r>
            <w:r w:rsidR="002E1671">
              <w:t>th no whitespace, punctuation, or special characters.</w:t>
            </w:r>
          </w:p>
        </w:tc>
      </w:tr>
      <w:tr w:rsidR="005926D1" w14:paraId="7C05B086" w14:textId="77777777" w:rsidTr="0077794A">
        <w:tc>
          <w:tcPr>
            <w:tcW w:w="1356" w:type="dxa"/>
          </w:tcPr>
          <w:p w14:paraId="6F053026" w14:textId="77777777" w:rsidR="005926D1" w:rsidRDefault="005926D1" w:rsidP="00823EA1">
            <w:proofErr w:type="spellStart"/>
            <w:r>
              <w:t>ipcdver</w:t>
            </w:r>
            <w:proofErr w:type="spellEnd"/>
          </w:p>
        </w:tc>
        <w:tc>
          <w:tcPr>
            <w:tcW w:w="894" w:type="dxa"/>
          </w:tcPr>
          <w:p w14:paraId="35151C77" w14:textId="77777777" w:rsidR="005926D1" w:rsidRDefault="005926D1" w:rsidP="00C90D0A">
            <w:r>
              <w:t>string</w:t>
            </w:r>
          </w:p>
        </w:tc>
        <w:tc>
          <w:tcPr>
            <w:tcW w:w="1350" w:type="dxa"/>
          </w:tcPr>
          <w:p w14:paraId="05F1C20C" w14:textId="77777777" w:rsidR="005926D1" w:rsidRDefault="005926D1" w:rsidP="00C90D0A">
            <w:r>
              <w:t>read-only</w:t>
            </w:r>
          </w:p>
        </w:tc>
        <w:tc>
          <w:tcPr>
            <w:tcW w:w="5148" w:type="dxa"/>
          </w:tcPr>
          <w:p w14:paraId="26ADFE68" w14:textId="77777777" w:rsidR="005926D1" w:rsidRDefault="005926D1" w:rsidP="00C90D0A">
            <w:r>
              <w:t>Version of the IPCD Protocol supported by the device.</w:t>
            </w:r>
          </w:p>
        </w:tc>
      </w:tr>
    </w:tbl>
    <w:p w14:paraId="0151EF3B" w14:textId="77777777" w:rsidR="008A112D" w:rsidRDefault="008A112D" w:rsidP="00C90D0A"/>
    <w:p w14:paraId="3F53694C" w14:textId="77777777" w:rsidR="00606698" w:rsidRDefault="005143AE" w:rsidP="00E7097D">
      <w:pPr>
        <w:pStyle w:val="Heading3"/>
      </w:pPr>
      <w:r>
        <w:lastRenderedPageBreak/>
        <w:t>2.3.5</w:t>
      </w:r>
      <w:r>
        <w:tab/>
        <w:t>Parameter Namespac</w:t>
      </w:r>
      <w:r w:rsidR="004B0481">
        <w:t>es</w:t>
      </w:r>
    </w:p>
    <w:p w14:paraId="7DFB71A8" w14:textId="77777777" w:rsidR="005143AE" w:rsidRDefault="005143AE" w:rsidP="005143AE">
      <w:r>
        <w:t xml:space="preserve">Because </w:t>
      </w:r>
      <w:r w:rsidR="007F62F5">
        <w:t xml:space="preserve">there may be future efforts to standardize the naming of parameters that are common to many devices, </w:t>
      </w:r>
      <w:r>
        <w:t>it is recommended that vendor-specific parameters be prefixed with a mode</w:t>
      </w:r>
      <w:r w:rsidR="007F62F5">
        <w:t>l or vendor specific string</w:t>
      </w:r>
      <w:r>
        <w:t xml:space="preserve"> to avoid any future collision of parameter names.  A period can be used as a separator between the prefix and the parameter name.</w:t>
      </w:r>
    </w:p>
    <w:p w14:paraId="324438A9" w14:textId="77777777" w:rsidR="005143AE" w:rsidRDefault="005143AE" w:rsidP="005143AE">
      <w:r>
        <w:t xml:space="preserve">For example, if a hypothetical vendor named Connected Things was adding IPCD Protocol support </w:t>
      </w:r>
      <w:r w:rsidR="007E0457">
        <w:t>to</w:t>
      </w:r>
      <w:r>
        <w:t xml:space="preserve"> a new device, it is recommended that they prefix all non-required parameter names with </w:t>
      </w:r>
      <w:r w:rsidR="007F62F5">
        <w:t xml:space="preserve">the </w:t>
      </w:r>
      <w:r>
        <w:t>string, ‘</w:t>
      </w:r>
      <w:proofErr w:type="spellStart"/>
      <w:r>
        <w:t>ct</w:t>
      </w:r>
      <w:proofErr w:type="spellEnd"/>
      <w:r>
        <w:t xml:space="preserve">’.  </w:t>
      </w:r>
      <w:r w:rsidR="006E1B3B">
        <w:t>If they were to introduce a parameter named ‘status’, the</w:t>
      </w:r>
      <w:r w:rsidR="007F62F5">
        <w:t xml:space="preserve">n the full parameter name would </w:t>
      </w:r>
      <w:r w:rsidR="006E1B3B">
        <w:t>be ‘</w:t>
      </w:r>
      <w:proofErr w:type="spellStart"/>
      <w:r w:rsidR="006E1B3B">
        <w:t>ct.status</w:t>
      </w:r>
      <w:proofErr w:type="spellEnd"/>
      <w:r w:rsidR="006E1B3B">
        <w:t>’.</w:t>
      </w:r>
    </w:p>
    <w:p w14:paraId="7E3E8455" w14:textId="77777777" w:rsidR="00D55E50" w:rsidRDefault="00D55E50" w:rsidP="005143AE"/>
    <w:p w14:paraId="3F67A205" w14:textId="77777777" w:rsidR="00F901C1" w:rsidRDefault="0037584B" w:rsidP="00436A93">
      <w:pPr>
        <w:pStyle w:val="Heading2"/>
      </w:pPr>
      <w:bookmarkStart w:id="9" w:name="_Toc507421398"/>
      <w:r>
        <w:t>2.4</w:t>
      </w:r>
      <w:r>
        <w:tab/>
      </w:r>
      <w:r w:rsidR="006241CD">
        <w:t>Sessions</w:t>
      </w:r>
      <w:bookmarkEnd w:id="9"/>
    </w:p>
    <w:p w14:paraId="05BF7E73" w14:textId="77777777" w:rsidR="00ED41CA" w:rsidRDefault="00DC69ED" w:rsidP="00ED41CA">
      <w:r>
        <w:t>The IPCD Protocol provides two different interpretations of a session, one for on-demand connections and another for persistent connections.</w:t>
      </w:r>
      <w:r w:rsidR="000B5AFD">
        <w:t xml:space="preserve"> </w:t>
      </w:r>
    </w:p>
    <w:p w14:paraId="1E62B315" w14:textId="77777777" w:rsidR="00DC69ED" w:rsidRDefault="007A1281" w:rsidP="000B5AFD">
      <w:pPr>
        <w:pStyle w:val="Heading3"/>
      </w:pPr>
      <w:r>
        <w:t>2.4.1</w:t>
      </w:r>
      <w:r>
        <w:tab/>
      </w:r>
      <w:proofErr w:type="gramStart"/>
      <w:r>
        <w:t>On-</w:t>
      </w:r>
      <w:proofErr w:type="gramEnd"/>
      <w:r>
        <w:t>Demand Sessions</w:t>
      </w:r>
    </w:p>
    <w:p w14:paraId="4B7CF409" w14:textId="77777777" w:rsidR="00645A34" w:rsidRDefault="00BB1582" w:rsidP="00ED41CA">
      <w:r>
        <w:t>In</w:t>
      </w:r>
      <w:r w:rsidR="000B5AFD">
        <w:t xml:space="preserve"> the IPCD Protocol, an on-demand device is one that does not maintain a persistent connection to the platform.  Instead, the device calls into the platform via TLS-wrapped HTTP </w:t>
      </w:r>
      <w:r w:rsidR="007D70E6">
        <w:t xml:space="preserve">POST requests </w:t>
      </w:r>
      <w:r w:rsidR="000B5AFD">
        <w:t>to notify the platform of an important event or</w:t>
      </w:r>
      <w:r>
        <w:t xml:space="preserve"> to deliver a periodi</w:t>
      </w:r>
      <w:r w:rsidR="00012228">
        <w:t>c report and receive</w:t>
      </w:r>
      <w:r>
        <w:t xml:space="preserve"> commands in response.</w:t>
      </w:r>
    </w:p>
    <w:p w14:paraId="13AADB15" w14:textId="77777777" w:rsidR="00645A34" w:rsidRDefault="00645A34" w:rsidP="00ED41CA">
      <w:r>
        <w:t xml:space="preserve">The benefit of using on-demand sessions is that it requires less sophistication on the part of the device and does not require an always-open socket on the platform.  However, the cost </w:t>
      </w:r>
      <w:r w:rsidR="00BB1582">
        <w:t>of</w:t>
      </w:r>
      <w:r>
        <w:t xml:space="preserve"> an on-demand device is a</w:t>
      </w:r>
      <w:r w:rsidR="00012228">
        <w:t xml:space="preserve"> sub-optimal</w:t>
      </w:r>
      <w:r>
        <w:t xml:space="preserve"> user experience.</w:t>
      </w:r>
    </w:p>
    <w:p w14:paraId="1CA377FE" w14:textId="77777777" w:rsidR="00BB1582" w:rsidRDefault="00645A34" w:rsidP="00ED41CA">
      <w:r>
        <w:t>Because most devices in the home will be behind a router performing N</w:t>
      </w:r>
      <w:r w:rsidR="00012228">
        <w:t>AT and may also be protected by a firewall</w:t>
      </w:r>
      <w:r>
        <w:t>, there is no way for the platform to reliably and securely reach out to the device when it has a command waiting.  Instead, the plat</w:t>
      </w:r>
      <w:r w:rsidR="00012228">
        <w:t>form must wait for an on-demand</w:t>
      </w:r>
      <w:r>
        <w:t xml:space="preserve"> device to initiate a connection to the platform before any queued co</w:t>
      </w:r>
      <w:r w:rsidR="00012228">
        <w:t>mmands can be sent</w:t>
      </w:r>
      <w:r>
        <w:t>.  The result is that the user must wait before seeing the e</w:t>
      </w:r>
      <w:r w:rsidR="007D70E6">
        <w:t>ffect of a</w:t>
      </w:r>
      <w:r>
        <w:t xml:space="preserve"> control action against the device. </w:t>
      </w:r>
      <w:r w:rsidR="00BB1582">
        <w:t xml:space="preserve">  As a result, it is recommended that all device vendors implement persistent s</w:t>
      </w:r>
      <w:r w:rsidR="009E17BA">
        <w:t>essions.</w:t>
      </w:r>
    </w:p>
    <w:p w14:paraId="463F0A10" w14:textId="77777777" w:rsidR="000B5AFD" w:rsidRDefault="00F2075B" w:rsidP="00ED41CA">
      <w:r>
        <w:t xml:space="preserve">In an on-demand session, the device will call in with a report or event.  </w:t>
      </w:r>
      <w:r w:rsidR="000B5AFD">
        <w:t xml:space="preserve">After delivering the </w:t>
      </w:r>
      <w:r>
        <w:t>report</w:t>
      </w:r>
      <w:r w:rsidR="000B5AFD">
        <w:t xml:space="preserve"> or </w:t>
      </w:r>
      <w:r>
        <w:t>event</w:t>
      </w:r>
      <w:r w:rsidR="000B5AFD">
        <w:t xml:space="preserve">, the device examines the response from the platform to determine if it contains a command.  If a command is present in the response, the device sends a response to the command in </w:t>
      </w:r>
      <w:r>
        <w:t xml:space="preserve">a new POST </w:t>
      </w:r>
      <w:r w:rsidR="000B5AFD">
        <w:t>request.  The platform can then decide whether to continue the process by sending a</w:t>
      </w:r>
      <w:r>
        <w:t>n additional</w:t>
      </w:r>
      <w:r w:rsidR="000B5AFD">
        <w:t xml:space="preserve"> command in the response or sending an empty response.  When the device receives the empty response</w:t>
      </w:r>
      <w:r>
        <w:t xml:space="preserve"> from the platform</w:t>
      </w:r>
      <w:r w:rsidR="000B5AFD">
        <w:t>, it must close the connection.</w:t>
      </w:r>
    </w:p>
    <w:p w14:paraId="7B71E9E4" w14:textId="77777777" w:rsidR="000B5AFD" w:rsidRDefault="000B5AFD" w:rsidP="00ED41CA">
      <w:r>
        <w:t>A sequence diagram of an on-demand IPCD session is</w:t>
      </w:r>
      <w:r w:rsidR="00883ED2">
        <w:t xml:space="preserve"> below.  It illustrates a device calling in with a report followed by the platform sending a </w:t>
      </w:r>
      <w:proofErr w:type="spellStart"/>
      <w:r w:rsidR="00012228">
        <w:t>SetP</w:t>
      </w:r>
      <w:r w:rsidR="00883ED2">
        <w:t>arameter</w:t>
      </w:r>
      <w:r w:rsidR="00012228">
        <w:t>V</w:t>
      </w:r>
      <w:r w:rsidR="00883ED2">
        <w:t>alues</w:t>
      </w:r>
      <w:proofErr w:type="spellEnd"/>
      <w:r w:rsidR="00883ED2">
        <w:t xml:space="preserve"> command:</w:t>
      </w:r>
    </w:p>
    <w:p w14:paraId="5C26C71D" w14:textId="77777777" w:rsidR="000B5AFD" w:rsidRDefault="00BB1582" w:rsidP="00C121B6">
      <w:pPr>
        <w:ind w:left="720"/>
      </w:pPr>
      <w:r>
        <w:rPr>
          <w:noProof/>
        </w:rPr>
        <w:lastRenderedPageBreak/>
        <w:drawing>
          <wp:inline distT="0" distB="0" distL="0" distR="0" wp14:anchorId="3800A4A1" wp14:editId="0BB88F9B">
            <wp:extent cx="3915322" cy="36390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F6A1.tmp"/>
                    <pic:cNvPicPr/>
                  </pic:nvPicPr>
                  <pic:blipFill>
                    <a:blip r:embed="rId10">
                      <a:extLst>
                        <a:ext uri="{28A0092B-C50C-407E-A947-70E740481C1C}">
                          <a14:useLocalDpi xmlns:a14="http://schemas.microsoft.com/office/drawing/2010/main" val="0"/>
                        </a:ext>
                      </a:extLst>
                    </a:blip>
                    <a:stretch>
                      <a:fillRect/>
                    </a:stretch>
                  </pic:blipFill>
                  <pic:spPr>
                    <a:xfrm>
                      <a:off x="0" y="0"/>
                      <a:ext cx="3915322" cy="3639058"/>
                    </a:xfrm>
                    <a:prstGeom prst="rect">
                      <a:avLst/>
                    </a:prstGeom>
                  </pic:spPr>
                </pic:pic>
              </a:graphicData>
            </a:graphic>
          </wp:inline>
        </w:drawing>
      </w:r>
    </w:p>
    <w:p w14:paraId="56B183F8" w14:textId="77777777" w:rsidR="00C121B6" w:rsidRDefault="00C121B6" w:rsidP="00C121B6"/>
    <w:p w14:paraId="7320922A" w14:textId="77777777" w:rsidR="007D70E6" w:rsidRDefault="007D70E6" w:rsidP="00C121B6">
      <w:r>
        <w:t xml:space="preserve">The </w:t>
      </w:r>
      <w:r w:rsidR="009A1DF5">
        <w:t xml:space="preserve">Report </w:t>
      </w:r>
      <w:r>
        <w:t xml:space="preserve">action </w:t>
      </w:r>
      <w:r w:rsidR="009A1DF5">
        <w:t xml:space="preserve">is </w:t>
      </w:r>
      <w:r>
        <w:t xml:space="preserve">performed by a device to provide periodic device status to the platform </w:t>
      </w:r>
      <w:r w:rsidR="009A1DF5">
        <w:t>and poll for a</w:t>
      </w:r>
      <w:r w:rsidR="003603D4">
        <w:t>ny</w:t>
      </w:r>
      <w:r w:rsidR="009A1DF5">
        <w:t xml:space="preserve"> queued command</w:t>
      </w:r>
      <w:r w:rsidR="003603D4">
        <w:t>s</w:t>
      </w:r>
      <w:r w:rsidR="009A1DF5">
        <w:t xml:space="preserve">.  Devices that create on-demand sessions execute this action on a regular interval.  </w:t>
      </w:r>
      <w:r>
        <w:t xml:space="preserve">The </w:t>
      </w:r>
      <w:r w:rsidR="00DE4B38">
        <w:rPr>
          <w:i/>
        </w:rPr>
        <w:t>interval</w:t>
      </w:r>
      <w:r>
        <w:t xml:space="preserve"> configuration setting (</w:t>
      </w:r>
      <w:proofErr w:type="gramStart"/>
      <w:r>
        <w:t xml:space="preserve">see  </w:t>
      </w:r>
      <w:proofErr w:type="spellStart"/>
      <w:r w:rsidR="003603D4">
        <w:t>SetReportConfiguration</w:t>
      </w:r>
      <w:proofErr w:type="spellEnd"/>
      <w:proofErr w:type="gramEnd"/>
      <w:r w:rsidR="003603D4">
        <w:t xml:space="preserve"> command in section 4.</w:t>
      </w:r>
      <w:r w:rsidR="00DE4B38">
        <w:t>6.1</w:t>
      </w:r>
      <w:r w:rsidR="003603D4">
        <w:t>) controls the interval by specifying the seconds between reports.  This command also allows configuration of which parameters are reported</w:t>
      </w:r>
      <w:r w:rsidR="00DE4B38">
        <w:t xml:space="preserve"> on</w:t>
      </w:r>
      <w:r w:rsidR="003603D4">
        <w:t>.</w:t>
      </w:r>
    </w:p>
    <w:p w14:paraId="439443A1" w14:textId="77777777" w:rsidR="003603D4" w:rsidRDefault="003603D4" w:rsidP="00C121B6">
      <w:r>
        <w:t>On</w:t>
      </w:r>
      <w:r w:rsidR="00DE4B38">
        <w:t>-</w:t>
      </w:r>
      <w:r>
        <w:t xml:space="preserve">demand devices that are primarily sensors should use a </w:t>
      </w:r>
      <w:r w:rsidR="00DE1FFC">
        <w:t xml:space="preserve">default </w:t>
      </w:r>
      <w:r>
        <w:t>reporting rate of 15 minutes</w:t>
      </w:r>
      <w:r w:rsidR="00DE4B38">
        <w:t>,</w:t>
      </w:r>
      <w:r>
        <w:t xml:space="preserve"> or longer if the phenomenon that they measure changes slowly over time.</w:t>
      </w:r>
    </w:p>
    <w:p w14:paraId="29F34065" w14:textId="77777777" w:rsidR="003603D4" w:rsidRDefault="00DE4B38" w:rsidP="00DE4B38">
      <w:r>
        <w:t xml:space="preserve">A device whose primary purpose is user-driven control should use a persistent connection rather than an on-demand connection for an improved user experience.  However, if an on-demand connection is implemented, the device should </w:t>
      </w:r>
      <w:r w:rsidR="00DE1FFC">
        <w:t>use a default reporting rate of 1 minute.</w:t>
      </w:r>
    </w:p>
    <w:p w14:paraId="73FA326A" w14:textId="77777777" w:rsidR="00DE1FFC" w:rsidRDefault="00DE1FFC" w:rsidP="00C121B6">
      <w:r>
        <w:t xml:space="preserve">On demand devices must support the </w:t>
      </w:r>
      <w:proofErr w:type="spellStart"/>
      <w:r w:rsidRPr="00044098">
        <w:t>SetReportConfiguration</w:t>
      </w:r>
      <w:proofErr w:type="spellEnd"/>
      <w:r>
        <w:t xml:space="preserve"> command.</w:t>
      </w:r>
    </w:p>
    <w:p w14:paraId="606CF089" w14:textId="77777777" w:rsidR="007A1281" w:rsidRDefault="007A1281" w:rsidP="00D55E50">
      <w:pPr>
        <w:pStyle w:val="Heading3"/>
      </w:pPr>
      <w:r>
        <w:t>2.4.2</w:t>
      </w:r>
      <w:r>
        <w:tab/>
        <w:t>Persistent Sessions</w:t>
      </w:r>
    </w:p>
    <w:p w14:paraId="4E54A47D" w14:textId="77777777" w:rsidR="009D50C9" w:rsidRDefault="009B7711" w:rsidP="009B7711">
      <w:r>
        <w:t>In the IPCD Protocol, a persistent or always-on device maintains</w:t>
      </w:r>
      <w:r w:rsidR="002D108F">
        <w:t xml:space="preserve"> a long-term </w:t>
      </w:r>
      <w:r>
        <w:t xml:space="preserve">connection to the platform.  </w:t>
      </w:r>
      <w:r w:rsidR="009D50C9">
        <w:t>This is in contrast to on-demand devices</w:t>
      </w:r>
      <w:r w:rsidR="00CB695D">
        <w:t>,</w:t>
      </w:r>
      <w:r w:rsidR="009D50C9">
        <w:t xml:space="preserve"> which periodically POST via standard HTTP.</w:t>
      </w:r>
      <w:r w:rsidR="0005192E">
        <w:t xml:space="preserve"> </w:t>
      </w:r>
    </w:p>
    <w:p w14:paraId="20373EC2" w14:textId="77777777" w:rsidR="009B7711" w:rsidRDefault="009B7711" w:rsidP="009B7711">
      <w:r>
        <w:t xml:space="preserve">For security reasons, and to avoid NAT traversal issues, the platform </w:t>
      </w:r>
      <w:r w:rsidR="00CB695D">
        <w:t>does not</w:t>
      </w:r>
      <w:r>
        <w:t xml:space="preserve"> establish persistent connections to devices.  The device must always initiate </w:t>
      </w:r>
      <w:r w:rsidR="00CB695D">
        <w:t>a</w:t>
      </w:r>
      <w:r>
        <w:t xml:space="preserve"> persistent session.</w:t>
      </w:r>
    </w:p>
    <w:p w14:paraId="026F48CF" w14:textId="77777777" w:rsidR="00C65991" w:rsidRDefault="00C65991" w:rsidP="009B7711">
      <w:r>
        <w:t xml:space="preserve">Where on-demand devices use HTTP to transport messages to the platform, persistent devices use </w:t>
      </w:r>
      <w:proofErr w:type="spellStart"/>
      <w:r>
        <w:t>WebSockets</w:t>
      </w:r>
      <w:proofErr w:type="spellEnd"/>
      <w:r>
        <w:t xml:space="preserve"> (as de</w:t>
      </w:r>
      <w:r w:rsidR="00FF5EFF">
        <w:t xml:space="preserve">fined by RFC 6455).  The </w:t>
      </w:r>
      <w:proofErr w:type="spellStart"/>
      <w:r w:rsidR="00FF5EFF">
        <w:t>WebSocket</w:t>
      </w:r>
      <w:proofErr w:type="spellEnd"/>
      <w:r w:rsidR="00FF5EFF">
        <w:t xml:space="preserve"> protocol </w:t>
      </w:r>
      <w:r>
        <w:t xml:space="preserve">provides </w:t>
      </w:r>
      <w:r w:rsidR="00FF5EFF">
        <w:t xml:space="preserve">for </w:t>
      </w:r>
      <w:r>
        <w:t>a bi-directional, single-socket communication channel and was designed to interoperate with the existing HTTP infrastructure for authentication, proxy, and filtering.  As such,</w:t>
      </w:r>
      <w:r w:rsidR="00F11FEC">
        <w:t xml:space="preserve"> </w:t>
      </w:r>
      <w:proofErr w:type="spellStart"/>
      <w:r w:rsidR="002B033E">
        <w:t>WebSockets</w:t>
      </w:r>
      <w:proofErr w:type="spellEnd"/>
      <w:r w:rsidR="002B033E">
        <w:t xml:space="preserve"> </w:t>
      </w:r>
      <w:r w:rsidR="00117C9A">
        <w:t xml:space="preserve">work </w:t>
      </w:r>
      <w:r w:rsidR="00F11FEC">
        <w:t xml:space="preserve">over ports 80 and 443, </w:t>
      </w:r>
      <w:r>
        <w:t>which are often unblocked</w:t>
      </w:r>
      <w:r w:rsidR="00640690">
        <w:t xml:space="preserve"> </w:t>
      </w:r>
      <w:r w:rsidR="0080500C">
        <w:t xml:space="preserve">for outgoing TCP connections </w:t>
      </w:r>
      <w:r w:rsidR="00640690">
        <w:t>in resi</w:t>
      </w:r>
      <w:r w:rsidR="0080500C">
        <w:t>dential Internet gateway devices</w:t>
      </w:r>
      <w:r w:rsidR="00640690">
        <w:t>.</w:t>
      </w:r>
      <w:r w:rsidR="00117C9A">
        <w:t xml:space="preserve"> </w:t>
      </w:r>
    </w:p>
    <w:p w14:paraId="0248E6C0" w14:textId="77777777" w:rsidR="008729A0" w:rsidRDefault="008729A0" w:rsidP="008729A0">
      <w:r>
        <w:lastRenderedPageBreak/>
        <w:t>IPCD requi</w:t>
      </w:r>
      <w:r w:rsidR="002B033E">
        <w:t>r</w:t>
      </w:r>
      <w:r>
        <w:t xml:space="preserve">es the use of TLS wrapped </w:t>
      </w:r>
      <w:proofErr w:type="spellStart"/>
      <w:r>
        <w:t>WebSockets</w:t>
      </w:r>
      <w:proofErr w:type="spellEnd"/>
      <w:r>
        <w:t xml:space="preserve"> and devices must be provisioned with a connection URL (see section 4.1, </w:t>
      </w:r>
      <w:proofErr w:type="spellStart"/>
      <w:r>
        <w:t>GetDeviceInfo</w:t>
      </w:r>
      <w:proofErr w:type="spellEnd"/>
      <w:r>
        <w:t xml:space="preserve"> Command) </w:t>
      </w:r>
      <w:r w:rsidR="002B033E">
        <w:t>that uses</w:t>
      </w:r>
      <w:r>
        <w:t xml:space="preserve"> the </w:t>
      </w:r>
      <w:proofErr w:type="spellStart"/>
      <w:r>
        <w:t>wss</w:t>
      </w:r>
      <w:proofErr w:type="spellEnd"/>
      <w:r>
        <w:t xml:space="preserve"> protocol.  The mechanism for provisioning the device with a persistent connection URL is not specified in the IPCD Protocol; most likely will be set in the device at the factory.</w:t>
      </w:r>
    </w:p>
    <w:p w14:paraId="41C8F40C" w14:textId="77777777" w:rsidR="008729A0" w:rsidRDefault="008729A0" w:rsidP="008729A0">
      <w:r>
        <w:t xml:space="preserve">During the client </w:t>
      </w:r>
      <w:proofErr w:type="spellStart"/>
      <w:r>
        <w:t>WebSockets</w:t>
      </w:r>
      <w:proofErr w:type="spellEnd"/>
      <w:r>
        <w:t xml:space="preserve"> handshake, the relative path for the GET request </w:t>
      </w:r>
      <w:r w:rsidR="004C0C53">
        <w:t>must</w:t>
      </w:r>
      <w:r>
        <w:t xml:space="preserve"> be</w:t>
      </w:r>
    </w:p>
    <w:p w14:paraId="554745D9" w14:textId="77777777" w:rsidR="00DA4762" w:rsidRDefault="00DA4762" w:rsidP="00DA4762">
      <w:pPr>
        <w:pStyle w:val="Code"/>
      </w:pPr>
    </w:p>
    <w:p w14:paraId="2A4F71B2" w14:textId="77777777" w:rsidR="008729A0" w:rsidRPr="00157B89" w:rsidRDefault="008729A0" w:rsidP="00DA4762">
      <w:pPr>
        <w:pStyle w:val="Code"/>
      </w:pPr>
      <w:r w:rsidRPr="008729A0">
        <w:t>GET /</w:t>
      </w:r>
      <w:proofErr w:type="spellStart"/>
      <w:r w:rsidRPr="008729A0">
        <w:t>ipcd-ws</w:t>
      </w:r>
      <w:proofErr w:type="spellEnd"/>
      <w:r>
        <w:t>/&lt;</w:t>
      </w:r>
      <w:proofErr w:type="spellStart"/>
      <w:r w:rsidR="002F2901">
        <w:t>ipcdver</w:t>
      </w:r>
      <w:proofErr w:type="spellEnd"/>
      <w:r>
        <w:t>&gt;</w:t>
      </w:r>
    </w:p>
    <w:p w14:paraId="44C987AA" w14:textId="77777777" w:rsidR="00DA4762" w:rsidRDefault="00DA4762" w:rsidP="009B7711"/>
    <w:p w14:paraId="026661F9" w14:textId="77777777" w:rsidR="008729A0" w:rsidRDefault="00374455" w:rsidP="009B7711">
      <w:proofErr w:type="gramStart"/>
      <w:r>
        <w:t>Where &lt;</w:t>
      </w:r>
      <w:proofErr w:type="spellStart"/>
      <w:r>
        <w:t>ipcdver</w:t>
      </w:r>
      <w:proofErr w:type="spellEnd"/>
      <w:r>
        <w:t>&gt; is the version of the IPCD protocol supported by the device.</w:t>
      </w:r>
      <w:proofErr w:type="gramEnd"/>
    </w:p>
    <w:p w14:paraId="2CC93F70" w14:textId="77777777" w:rsidR="008729A0" w:rsidRDefault="004C0C53" w:rsidP="009B7711">
      <w:r>
        <w:t>The Host header must be set to the same val</w:t>
      </w:r>
      <w:r w:rsidR="00372750">
        <w:t xml:space="preserve">ue as in the </w:t>
      </w:r>
      <w:proofErr w:type="spellStart"/>
      <w:r w:rsidR="00372750">
        <w:t>wss</w:t>
      </w:r>
      <w:proofErr w:type="spellEnd"/>
      <w:r w:rsidR="00372750">
        <w:t xml:space="preserve"> connection URL.  The Origin header should not be provided.</w:t>
      </w:r>
      <w:r w:rsidR="00623C5E">
        <w:t xml:space="preserve">  The Sec-</w:t>
      </w:r>
      <w:proofErr w:type="spellStart"/>
      <w:r w:rsidR="00623C5E">
        <w:t>WebSocket</w:t>
      </w:r>
      <w:proofErr w:type="spellEnd"/>
      <w:r w:rsidR="00623C5E">
        <w:t xml:space="preserve">-Protocol header </w:t>
      </w:r>
      <w:r w:rsidR="008B5DD9">
        <w:t xml:space="preserve">value </w:t>
      </w:r>
      <w:r w:rsidR="00623C5E">
        <w:t xml:space="preserve">should </w:t>
      </w:r>
      <w:r w:rsidR="00EE79FB">
        <w:t xml:space="preserve">be </w:t>
      </w:r>
      <w:proofErr w:type="spellStart"/>
      <w:r w:rsidR="00EE79FB">
        <w:t>ipcd</w:t>
      </w:r>
      <w:proofErr w:type="spellEnd"/>
      <w:r w:rsidR="00EE79FB">
        <w:t>.</w:t>
      </w:r>
    </w:p>
    <w:p w14:paraId="3F936516" w14:textId="77777777" w:rsidR="008472BA" w:rsidRDefault="008472BA" w:rsidP="009B7711">
      <w:r>
        <w:t>Here is an example:</w:t>
      </w:r>
    </w:p>
    <w:p w14:paraId="1499CCB8" w14:textId="77777777" w:rsidR="008472BA" w:rsidRDefault="008472BA" w:rsidP="008472BA">
      <w:pPr>
        <w:pStyle w:val="Code"/>
      </w:pPr>
    </w:p>
    <w:p w14:paraId="6B4F6C82" w14:textId="77777777" w:rsidR="008472BA" w:rsidRDefault="008472BA" w:rsidP="008472BA">
      <w:pPr>
        <w:pStyle w:val="Code"/>
      </w:pPr>
      <w:r>
        <w:t>GET /</w:t>
      </w:r>
      <w:proofErr w:type="spellStart"/>
      <w:r>
        <w:t>ipcd-ws</w:t>
      </w:r>
      <w:proofErr w:type="spellEnd"/>
      <w:r>
        <w:t>/1.0 HTTP/1.1</w:t>
      </w:r>
    </w:p>
    <w:p w14:paraId="6102A3DF" w14:textId="77777777" w:rsidR="008472BA" w:rsidRDefault="008472BA" w:rsidP="008472BA">
      <w:pPr>
        <w:pStyle w:val="Code"/>
      </w:pPr>
      <w:r>
        <w:t>Host: server.example.com</w:t>
      </w:r>
    </w:p>
    <w:p w14:paraId="3D558A8A" w14:textId="77777777" w:rsidR="008472BA" w:rsidRDefault="008472BA" w:rsidP="008472BA">
      <w:pPr>
        <w:pStyle w:val="Code"/>
      </w:pPr>
      <w:r>
        <w:t xml:space="preserve">Upgrade: </w:t>
      </w:r>
      <w:proofErr w:type="spellStart"/>
      <w:r>
        <w:t>websocket</w:t>
      </w:r>
      <w:proofErr w:type="spellEnd"/>
    </w:p>
    <w:p w14:paraId="15B09286" w14:textId="77777777" w:rsidR="008472BA" w:rsidRDefault="008472BA" w:rsidP="008472BA">
      <w:pPr>
        <w:pStyle w:val="Code"/>
      </w:pPr>
      <w:r>
        <w:t>Connection: Upgrade</w:t>
      </w:r>
    </w:p>
    <w:p w14:paraId="31F1CF9C" w14:textId="77777777" w:rsidR="008472BA" w:rsidRDefault="008472BA" w:rsidP="008472BA">
      <w:pPr>
        <w:pStyle w:val="Code"/>
      </w:pPr>
      <w:r>
        <w:t>Sec-</w:t>
      </w:r>
      <w:proofErr w:type="spellStart"/>
      <w:r>
        <w:t>WebSocket</w:t>
      </w:r>
      <w:proofErr w:type="spellEnd"/>
      <w:r>
        <w:t>-Key: uaKZJNkjan4kNKLnaw38ZO==</w:t>
      </w:r>
    </w:p>
    <w:p w14:paraId="24B65E9A" w14:textId="77777777" w:rsidR="008472BA" w:rsidRDefault="008472BA" w:rsidP="008472BA">
      <w:pPr>
        <w:pStyle w:val="Code"/>
      </w:pPr>
      <w:r>
        <w:t>Sec-</w:t>
      </w:r>
      <w:proofErr w:type="spellStart"/>
      <w:r>
        <w:t>WebSocket</w:t>
      </w:r>
      <w:proofErr w:type="spellEnd"/>
      <w:r>
        <w:t xml:space="preserve">-Protocol: </w:t>
      </w:r>
      <w:proofErr w:type="spellStart"/>
      <w:r>
        <w:t>ipcd</w:t>
      </w:r>
      <w:proofErr w:type="spellEnd"/>
    </w:p>
    <w:p w14:paraId="03580600" w14:textId="77777777" w:rsidR="008472BA" w:rsidRDefault="008472BA" w:rsidP="008472BA">
      <w:pPr>
        <w:pStyle w:val="Code"/>
      </w:pPr>
      <w:r>
        <w:t>Sec-</w:t>
      </w:r>
      <w:proofErr w:type="spellStart"/>
      <w:r>
        <w:t>WebSocket</w:t>
      </w:r>
      <w:proofErr w:type="spellEnd"/>
      <w:r>
        <w:t xml:space="preserve">-Version: 13 </w:t>
      </w:r>
    </w:p>
    <w:p w14:paraId="62EAEF7C" w14:textId="77777777" w:rsidR="008472BA" w:rsidRDefault="008472BA" w:rsidP="008472BA">
      <w:pPr>
        <w:pStyle w:val="Code"/>
      </w:pPr>
    </w:p>
    <w:p w14:paraId="69F25ECE" w14:textId="77777777" w:rsidR="0073055D" w:rsidRDefault="00FD73BC" w:rsidP="008472BA">
      <w:r>
        <w:t xml:space="preserve">Once a </w:t>
      </w:r>
      <w:proofErr w:type="spellStart"/>
      <w:r>
        <w:t>WebSockets</w:t>
      </w:r>
      <w:proofErr w:type="spellEnd"/>
      <w:r>
        <w:t xml:space="preserve"> connection to the platform has been established, </w:t>
      </w:r>
      <w:r w:rsidR="00161388">
        <w:t xml:space="preserve">the device must send the </w:t>
      </w:r>
      <w:r w:rsidR="002D44CD">
        <w:t xml:space="preserve">Ping control frame every 30 seconds.  On receipt of a Ping, the platform must send a corresponding Pong control frame.  This mechanism allows both the device and the platform verify that the remote endpoint is responsive.  It also </w:t>
      </w:r>
      <w:r w:rsidR="009C5914">
        <w:t xml:space="preserve">works as a TCP </w:t>
      </w:r>
      <w:proofErr w:type="spellStart"/>
      <w:r w:rsidR="009C5914">
        <w:t>keepalive</w:t>
      </w:r>
      <w:proofErr w:type="spellEnd"/>
      <w:r w:rsidR="009C5914">
        <w:t xml:space="preserve">. </w:t>
      </w:r>
    </w:p>
    <w:p w14:paraId="122C0138" w14:textId="77777777" w:rsidR="008D21C4" w:rsidRDefault="00C73BC1" w:rsidP="00ED41CA">
      <w:r>
        <w:t xml:space="preserve">Normal IPCD protocol messages are sent over the </w:t>
      </w:r>
      <w:proofErr w:type="spellStart"/>
      <w:r>
        <w:t>WebSocket</w:t>
      </w:r>
      <w:proofErr w:type="spellEnd"/>
      <w:r>
        <w:t xml:space="preserve"> as unmasked text messages</w:t>
      </w:r>
      <w:r w:rsidR="002927DD">
        <w:t>.</w:t>
      </w:r>
      <w:r w:rsidR="003B4E30">
        <w:t xml:space="preserve"> </w:t>
      </w:r>
    </w:p>
    <w:p w14:paraId="3D3788E7" w14:textId="77777777" w:rsidR="003B4E30" w:rsidRDefault="003F7100" w:rsidP="00ED41CA">
      <w:r>
        <w:t xml:space="preserve">Whereas on-demand devices send either a report or an event and then wait for commands from the platform, persistently connected devices may receive commands at any time.  </w:t>
      </w:r>
      <w:r w:rsidR="002F3226">
        <w:t xml:space="preserve">  When a </w:t>
      </w:r>
      <w:r w:rsidR="00617057">
        <w:t xml:space="preserve">persistent </w:t>
      </w:r>
      <w:r w:rsidR="002F3226">
        <w:t xml:space="preserve">device receives a command, it must hold any pending events or reports until it has sent the appropriate response to </w:t>
      </w:r>
      <w:r w:rsidR="00617057">
        <w:t xml:space="preserve">the platform.  </w:t>
      </w:r>
      <w:r w:rsidR="0022276F">
        <w:t>Other than this constraint, persistent devices may sen</w:t>
      </w:r>
      <w:r w:rsidR="00E01F5C">
        <w:t>d events or reports at any time through the existing session.</w:t>
      </w:r>
    </w:p>
    <w:p w14:paraId="168BCB4E" w14:textId="77777777" w:rsidR="00D55E50" w:rsidRPr="00ED41CA" w:rsidRDefault="00D55E50" w:rsidP="00ED41CA"/>
    <w:p w14:paraId="0C032A75" w14:textId="77777777" w:rsidR="00F901C1" w:rsidRDefault="0037584B" w:rsidP="00436A93">
      <w:pPr>
        <w:pStyle w:val="Heading2"/>
      </w:pPr>
      <w:bookmarkStart w:id="10" w:name="_Toc507421399"/>
      <w:r>
        <w:t>2.5</w:t>
      </w:r>
      <w:r>
        <w:tab/>
      </w:r>
      <w:r w:rsidR="006241CD">
        <w:t>File Transfers</w:t>
      </w:r>
      <w:bookmarkEnd w:id="10"/>
    </w:p>
    <w:p w14:paraId="70808A0A" w14:textId="77777777" w:rsidR="00DE4B38" w:rsidRDefault="00177A27" w:rsidP="00DE4B38">
      <w:r>
        <w:t>IPCD devices</w:t>
      </w:r>
      <w:r w:rsidR="00DE4B38">
        <w:t xml:space="preserve"> may implement the ability to download and apply software updates through the use of the Download command.  The device should be able to recognize if a file that it had downloaded constitutes a valid software image.</w:t>
      </w:r>
      <w:r w:rsidR="00767258">
        <w:t xml:space="preserve">  The mechanism for doing so is not part of the IPCD Protocol.  If the download constitutes a valid software image</w:t>
      </w:r>
      <w:r w:rsidR="00DE4B38">
        <w:t xml:space="preserve">, </w:t>
      </w:r>
      <w:r w:rsidR="00767258">
        <w:t>the device should apply it</w:t>
      </w:r>
      <w:r w:rsidR="00DE4B38">
        <w:t xml:space="preserve">.  </w:t>
      </w:r>
    </w:p>
    <w:p w14:paraId="0E3CA30A" w14:textId="7877D895" w:rsidR="00F901C1" w:rsidRDefault="00DE4B38" w:rsidP="004F6263">
      <w:r>
        <w:t>All file transfers occur over TLS-wrapped HTTP using GET</w:t>
      </w:r>
      <w:r w:rsidR="00767258">
        <w:t xml:space="preserve"> (this is true </w:t>
      </w:r>
      <w:r>
        <w:t>for persistently connected devices</w:t>
      </w:r>
      <w:r w:rsidR="00767258">
        <w:t xml:space="preserve"> also)</w:t>
      </w:r>
      <w:r>
        <w:t>.</w:t>
      </w:r>
      <w:r w:rsidR="005331F3">
        <w:t xml:space="preserve">  When a file transfer is initiated by the platform, the device is provided with the location of the file as a URL.  The device then performs the download and, if it supports the </w:t>
      </w:r>
      <w:proofErr w:type="spellStart"/>
      <w:r w:rsidR="005331F3">
        <w:t>onDownloadComplete</w:t>
      </w:r>
      <w:proofErr w:type="spellEnd"/>
      <w:r w:rsidR="005331F3">
        <w:t xml:space="preserve"> and </w:t>
      </w:r>
      <w:proofErr w:type="spellStart"/>
      <w:r w:rsidR="005331F3">
        <w:t>onDownloadFailed</w:t>
      </w:r>
      <w:proofErr w:type="spellEnd"/>
      <w:r w:rsidR="005331F3">
        <w:t xml:space="preserve"> events, notifies the platform of download success o</w:t>
      </w:r>
      <w:r w:rsidR="00767258">
        <w:t>r</w:t>
      </w:r>
      <w:r w:rsidR="005331F3">
        <w:t xml:space="preserve"> failure.  If the download is a </w:t>
      </w:r>
      <w:r w:rsidR="005331F3">
        <w:lastRenderedPageBreak/>
        <w:t>software image and the device applies it, it</w:t>
      </w:r>
      <w:r w:rsidR="000E20E0">
        <w:t xml:space="preserve"> should send the </w:t>
      </w:r>
      <w:proofErr w:type="spellStart"/>
      <w:r w:rsidR="000E20E0">
        <w:t>onUpdate</w:t>
      </w:r>
      <w:proofErr w:type="spellEnd"/>
      <w:r w:rsidR="000E20E0">
        <w:t xml:space="preserve"> event before rebooting</w:t>
      </w:r>
      <w:r w:rsidR="001F15D3">
        <w:t xml:space="preserve">, then an </w:t>
      </w:r>
      <w:proofErr w:type="spellStart"/>
      <w:r w:rsidR="001F15D3">
        <w:t>onBoot</w:t>
      </w:r>
      <w:proofErr w:type="spellEnd"/>
      <w:r w:rsidR="001F15D3">
        <w:t xml:space="preserve"> and </w:t>
      </w:r>
      <w:proofErr w:type="spellStart"/>
      <w:r w:rsidR="001F15D3">
        <w:t>onConnected</w:t>
      </w:r>
      <w:proofErr w:type="spellEnd"/>
      <w:r w:rsidR="001F15D3">
        <w:t xml:space="preserve"> after applying the update</w:t>
      </w:r>
      <w:r w:rsidR="000E20E0">
        <w:t>.</w:t>
      </w:r>
      <w:r w:rsidR="005331F3">
        <w:t xml:space="preserve"> </w:t>
      </w:r>
    </w:p>
    <w:p w14:paraId="47475E6B" w14:textId="77777777" w:rsidR="00BD57F1" w:rsidRDefault="00FD6336" w:rsidP="0026019E">
      <w:pPr>
        <w:pStyle w:val="Heading1"/>
      </w:pPr>
      <w:bookmarkStart w:id="11" w:name="_Toc507421400"/>
      <w:r>
        <w:t>3.0</w:t>
      </w:r>
      <w:r>
        <w:tab/>
        <w:t>Actions</w:t>
      </w:r>
      <w:bookmarkEnd w:id="11"/>
    </w:p>
    <w:p w14:paraId="17FE1A05" w14:textId="77777777" w:rsidR="0016585D" w:rsidRDefault="0016585D"/>
    <w:p w14:paraId="0A3901EB" w14:textId="77777777" w:rsidR="00E510E7" w:rsidRDefault="00FD6336" w:rsidP="00557CF7">
      <w:pPr>
        <w:pStyle w:val="Heading2"/>
      </w:pPr>
      <w:bookmarkStart w:id="12" w:name="_Toc507421401"/>
      <w:r>
        <w:t>3.1</w:t>
      </w:r>
      <w:r>
        <w:tab/>
      </w:r>
      <w:r w:rsidR="00E510E7">
        <w:t>Report</w:t>
      </w:r>
      <w:bookmarkEnd w:id="12"/>
    </w:p>
    <w:p w14:paraId="480B4E84" w14:textId="77777777" w:rsidR="005567C8" w:rsidRDefault="00E510E7" w:rsidP="00FC2D54">
      <w:r>
        <w:t xml:space="preserve">The </w:t>
      </w:r>
      <w:r w:rsidR="007322C5">
        <w:t xml:space="preserve">Report action is used by the </w:t>
      </w:r>
      <w:r w:rsidR="00CA28C7">
        <w:t xml:space="preserve">device to periodically send the value of its parameters </w:t>
      </w:r>
      <w:r w:rsidR="007322C5">
        <w:t xml:space="preserve">to the platform.  </w:t>
      </w:r>
      <w:r w:rsidR="005567C8">
        <w:t xml:space="preserve">Section 4.6 describes the </w:t>
      </w:r>
      <w:proofErr w:type="spellStart"/>
      <w:r w:rsidR="005567C8">
        <w:t>SetReportConfiguration</w:t>
      </w:r>
      <w:proofErr w:type="spellEnd"/>
      <w:r w:rsidR="005567C8">
        <w:t xml:space="preserve"> command which can be used to control the periodic </w:t>
      </w:r>
      <w:r w:rsidR="00746271">
        <w:t xml:space="preserve">reporting </w:t>
      </w:r>
      <w:r w:rsidR="005567C8">
        <w:t xml:space="preserve">interval and which parameters are reported upon.  Section 4.5 describes the </w:t>
      </w:r>
      <w:proofErr w:type="spellStart"/>
      <w:r w:rsidR="005567C8">
        <w:t>GetReportConfiguration</w:t>
      </w:r>
      <w:proofErr w:type="spellEnd"/>
      <w:r w:rsidR="005567C8">
        <w:t xml:space="preserve"> command which can be used to retrieve the current report configuration from the device.</w:t>
      </w:r>
    </w:p>
    <w:p w14:paraId="74CFF5FE" w14:textId="77777777" w:rsidR="00746271" w:rsidRDefault="00CA28C7" w:rsidP="00FC2D54">
      <w:r>
        <w:t xml:space="preserve">If a device does not support the </w:t>
      </w:r>
      <w:proofErr w:type="spellStart"/>
      <w:r>
        <w:t>SetReportConfiguration</w:t>
      </w:r>
      <w:proofErr w:type="spellEnd"/>
      <w:r>
        <w:t xml:space="preserve"> command, then it should report on all parameters (especially if it does not also support the </w:t>
      </w:r>
      <w:proofErr w:type="spellStart"/>
      <w:r>
        <w:t>GetParameterValues</w:t>
      </w:r>
      <w:proofErr w:type="spellEnd"/>
      <w:r>
        <w:t xml:space="preserve"> command).</w:t>
      </w:r>
      <w:r w:rsidR="00746271">
        <w:t xml:space="preserve">  A device should submit a report soon after booting.  If the </w:t>
      </w:r>
      <w:proofErr w:type="gramStart"/>
      <w:r w:rsidR="00746271">
        <w:t>device also support</w:t>
      </w:r>
      <w:proofErr w:type="gramEnd"/>
      <w:r w:rsidR="00746271">
        <w:t xml:space="preserve"> the Event action, then it should send the </w:t>
      </w:r>
      <w:proofErr w:type="spellStart"/>
      <w:r w:rsidR="00746271">
        <w:t>onBoot</w:t>
      </w:r>
      <w:proofErr w:type="spellEnd"/>
      <w:r w:rsidR="00746271">
        <w:t xml:space="preserve"> event first, then immediately send a report.</w:t>
      </w:r>
    </w:p>
    <w:p w14:paraId="691CFB85" w14:textId="77777777" w:rsidR="00D10FE9" w:rsidRDefault="00CA28C7" w:rsidP="00FC2D54">
      <w:r>
        <w:t xml:space="preserve">The exact </w:t>
      </w:r>
      <w:r w:rsidR="00ED038C">
        <w:t>mechanism</w:t>
      </w:r>
      <w:r>
        <w:t xml:space="preserve"> for sending a report depends upon whether the device uses an on-demand connection or a persistent connection.  On-demand devices will initiate a new session and, after negotiating TLS, issue the Report as an HTTP POST.  Persistently connected devices can send a report through their existing asynchronous send channel</w:t>
      </w:r>
      <w:r w:rsidR="00746271">
        <w:t>.</w:t>
      </w:r>
    </w:p>
    <w:p w14:paraId="17EA0D0A" w14:textId="77777777" w:rsidR="00D10FE9" w:rsidRDefault="00D10FE9" w:rsidP="00D10FE9">
      <w:pPr>
        <w:pStyle w:val="Heading3"/>
      </w:pPr>
      <w:r>
        <w:t>3.1.1</w:t>
      </w:r>
      <w:r>
        <w:tab/>
        <w:t>Report from On-Demand Connected Devices</w:t>
      </w:r>
    </w:p>
    <w:p w14:paraId="0902E572" w14:textId="77777777" w:rsidR="00157B89" w:rsidRDefault="00157B89" w:rsidP="00157B89">
      <w:r>
        <w:t>On-demand devices do not maintain a persistent connection.  In order to send a report the device must cr</w:t>
      </w:r>
      <w:r w:rsidR="00F80EF0">
        <w:t>eate a new on-demand session by submitting the report as an HTTP POST.</w:t>
      </w:r>
    </w:p>
    <w:p w14:paraId="4F28EB5A" w14:textId="77777777" w:rsidR="00B21D15" w:rsidRDefault="00F80EF0" w:rsidP="00157B89">
      <w:r>
        <w:t xml:space="preserve">The </w:t>
      </w:r>
      <w:r w:rsidR="00B21D15">
        <w:t>on-demand c</w:t>
      </w:r>
      <w:r>
        <w:t>onnection URL</w:t>
      </w:r>
      <w:r w:rsidR="00B21D15">
        <w:t xml:space="preserve"> (described in section 4.1, </w:t>
      </w:r>
      <w:proofErr w:type="spellStart"/>
      <w:r w:rsidR="00B21D15">
        <w:t>GetDeviceInfo</w:t>
      </w:r>
      <w:proofErr w:type="spellEnd"/>
      <w:r w:rsidR="00B21D15">
        <w:t xml:space="preserve"> Command)</w:t>
      </w:r>
      <w:r w:rsidR="00343347">
        <w:t xml:space="preserve"> is assumed to already be set on the device.  The mechanism for provisioning the device with an on-demand connection URL is not specified in the IPCD Protocol</w:t>
      </w:r>
      <w:r w:rsidR="008B3832">
        <w:t xml:space="preserve">; </w:t>
      </w:r>
      <w:r w:rsidR="00343347">
        <w:t>most likely will be set in the device at the factory.</w:t>
      </w:r>
    </w:p>
    <w:p w14:paraId="6FD9CA96" w14:textId="77777777" w:rsidR="001B535C" w:rsidRDefault="003D3EA3" w:rsidP="00157B89">
      <w:r>
        <w:t xml:space="preserve">The relative location used </w:t>
      </w:r>
      <w:r w:rsidR="00037F65">
        <w:t>to POST the report is different for each device</w:t>
      </w:r>
      <w:r w:rsidR="001B535C">
        <w:t>.  The table below describes each part of the location.</w:t>
      </w:r>
    </w:p>
    <w:p w14:paraId="113DD61B" w14:textId="77777777" w:rsidR="005B459C" w:rsidRDefault="005B459C" w:rsidP="00157B89"/>
    <w:p w14:paraId="0C4B75CC" w14:textId="77777777" w:rsidR="00F80EF0" w:rsidRPr="00157B89" w:rsidRDefault="00F80EF0" w:rsidP="00157B89">
      <w:r>
        <w:t>/</w:t>
      </w:r>
      <w:proofErr w:type="spellStart"/>
      <w:r w:rsidR="008729A0">
        <w:t>ipcd</w:t>
      </w:r>
      <w:proofErr w:type="spellEnd"/>
      <w:r w:rsidR="008729A0">
        <w:t>/&lt;</w:t>
      </w:r>
      <w:proofErr w:type="spellStart"/>
      <w:r w:rsidR="008729A0">
        <w:t>ipcdver</w:t>
      </w:r>
      <w:proofErr w:type="spellEnd"/>
      <w:r w:rsidR="008729A0">
        <w:t>&gt;/</w:t>
      </w:r>
      <w:r>
        <w:t>report/&lt;</w:t>
      </w:r>
      <w:proofErr w:type="spellStart"/>
      <w:r>
        <w:t>vendor</w:t>
      </w:r>
      <w:r w:rsidR="003D3EA3">
        <w:t>_key</w:t>
      </w:r>
      <w:proofErr w:type="spellEnd"/>
      <w:r>
        <w:t>&gt;/&lt;</w:t>
      </w:r>
      <w:proofErr w:type="spellStart"/>
      <w:r>
        <w:t>model</w:t>
      </w:r>
      <w:r w:rsidR="003D3EA3">
        <w:t>_key</w:t>
      </w:r>
      <w:proofErr w:type="spellEnd"/>
      <w:r w:rsidR="003D3EA3">
        <w:t>&gt;/&lt;</w:t>
      </w:r>
      <w:proofErr w:type="spellStart"/>
      <w:proofErr w:type="gramStart"/>
      <w:r w:rsidR="003D3EA3">
        <w:t>sn</w:t>
      </w:r>
      <w:proofErr w:type="spellEnd"/>
      <w:proofErr w:type="gramEnd"/>
      <w:r w:rsidR="003D3EA3">
        <w:t>&gt;</w:t>
      </w:r>
    </w:p>
    <w:p w14:paraId="45F2B820" w14:textId="77777777" w:rsidR="00D10FE9" w:rsidRDefault="00D10FE9" w:rsidP="00FC2D54"/>
    <w:tbl>
      <w:tblPr>
        <w:tblStyle w:val="TableGrid"/>
        <w:tblW w:w="0" w:type="auto"/>
        <w:tblInd w:w="720" w:type="dxa"/>
        <w:tblLook w:val="04A0" w:firstRow="1" w:lastRow="0" w:firstColumn="1" w:lastColumn="0" w:noHBand="0" w:noVBand="1"/>
      </w:tblPr>
      <w:tblGrid>
        <w:gridCol w:w="3192"/>
        <w:gridCol w:w="5106"/>
      </w:tblGrid>
      <w:tr w:rsidR="003D3EA3" w14:paraId="1829D566" w14:textId="77777777" w:rsidTr="005C02F4">
        <w:tc>
          <w:tcPr>
            <w:tcW w:w="3192" w:type="dxa"/>
            <w:shd w:val="clear" w:color="auto" w:fill="C6D9F1" w:themeFill="text2" w:themeFillTint="33"/>
          </w:tcPr>
          <w:p w14:paraId="0B8E7321" w14:textId="77777777" w:rsidR="003D3EA3" w:rsidRPr="005C02F4" w:rsidRDefault="003D3EA3" w:rsidP="00FC2D54">
            <w:pPr>
              <w:rPr>
                <w:b/>
              </w:rPr>
            </w:pPr>
            <w:r w:rsidRPr="005C02F4">
              <w:rPr>
                <w:b/>
              </w:rPr>
              <w:t>Part</w:t>
            </w:r>
          </w:p>
        </w:tc>
        <w:tc>
          <w:tcPr>
            <w:tcW w:w="5106" w:type="dxa"/>
            <w:shd w:val="clear" w:color="auto" w:fill="C6D9F1" w:themeFill="text2" w:themeFillTint="33"/>
          </w:tcPr>
          <w:p w14:paraId="72E361BF" w14:textId="77777777" w:rsidR="003D3EA3" w:rsidRPr="005C02F4" w:rsidRDefault="003D3EA3" w:rsidP="00FC2D54">
            <w:pPr>
              <w:rPr>
                <w:b/>
              </w:rPr>
            </w:pPr>
            <w:r w:rsidRPr="005C02F4">
              <w:rPr>
                <w:b/>
              </w:rPr>
              <w:t>Description</w:t>
            </w:r>
          </w:p>
        </w:tc>
      </w:tr>
      <w:tr w:rsidR="00B62CCC" w14:paraId="1971D8FA" w14:textId="77777777" w:rsidTr="005C02F4">
        <w:tc>
          <w:tcPr>
            <w:tcW w:w="3192" w:type="dxa"/>
          </w:tcPr>
          <w:p w14:paraId="17EC6B05" w14:textId="77777777" w:rsidR="00B62CCC" w:rsidRDefault="00B62CCC" w:rsidP="00FC2D54">
            <w:proofErr w:type="spellStart"/>
            <w:r>
              <w:t>ipcd</w:t>
            </w:r>
            <w:proofErr w:type="spellEnd"/>
          </w:p>
        </w:tc>
        <w:tc>
          <w:tcPr>
            <w:tcW w:w="5106" w:type="dxa"/>
          </w:tcPr>
          <w:p w14:paraId="63D264CC" w14:textId="77777777" w:rsidR="00B62CCC" w:rsidRDefault="00B62CCC" w:rsidP="003D3EA3">
            <w:r>
              <w:t>Path indicating that this is an IPCD connection</w:t>
            </w:r>
          </w:p>
        </w:tc>
      </w:tr>
      <w:tr w:rsidR="00B62CCC" w14:paraId="1A357713" w14:textId="77777777" w:rsidTr="005C02F4">
        <w:tc>
          <w:tcPr>
            <w:tcW w:w="3192" w:type="dxa"/>
          </w:tcPr>
          <w:p w14:paraId="3F9DB3C1" w14:textId="77777777" w:rsidR="00B62CCC" w:rsidRDefault="00B62CCC" w:rsidP="00FC2D54">
            <w:r>
              <w:t>&lt;</w:t>
            </w:r>
            <w:proofErr w:type="spellStart"/>
            <w:r>
              <w:t>ipcdver</w:t>
            </w:r>
            <w:proofErr w:type="spellEnd"/>
            <w:r>
              <w:t>&gt;</w:t>
            </w:r>
          </w:p>
        </w:tc>
        <w:tc>
          <w:tcPr>
            <w:tcW w:w="5106" w:type="dxa"/>
          </w:tcPr>
          <w:p w14:paraId="2005D127" w14:textId="77777777" w:rsidR="00B62CCC" w:rsidRDefault="00B62CCC" w:rsidP="003D3EA3">
            <w:r>
              <w:t>Version of the IPCD protocol supported by the device</w:t>
            </w:r>
          </w:p>
        </w:tc>
      </w:tr>
      <w:tr w:rsidR="00B62CCC" w14:paraId="0635EA92" w14:textId="77777777" w:rsidTr="005C02F4">
        <w:tc>
          <w:tcPr>
            <w:tcW w:w="3192" w:type="dxa"/>
          </w:tcPr>
          <w:p w14:paraId="1025C655" w14:textId="77777777" w:rsidR="00B62CCC" w:rsidRDefault="00B62CCC" w:rsidP="00FC2D54">
            <w:r>
              <w:t>report</w:t>
            </w:r>
          </w:p>
        </w:tc>
        <w:tc>
          <w:tcPr>
            <w:tcW w:w="5106" w:type="dxa"/>
          </w:tcPr>
          <w:p w14:paraId="143667B9" w14:textId="77777777" w:rsidR="00B62CCC" w:rsidRDefault="00B62CCC" w:rsidP="00B62CCC">
            <w:r>
              <w:t>Path component indicating a Report action</w:t>
            </w:r>
          </w:p>
        </w:tc>
      </w:tr>
      <w:tr w:rsidR="003D3EA3" w14:paraId="3E171D1E" w14:textId="77777777" w:rsidTr="005C02F4">
        <w:tc>
          <w:tcPr>
            <w:tcW w:w="3192" w:type="dxa"/>
          </w:tcPr>
          <w:p w14:paraId="5D7485A8" w14:textId="77777777" w:rsidR="003D3EA3" w:rsidRDefault="00B62CCC" w:rsidP="00FC2D54">
            <w:r>
              <w:t>&lt;</w:t>
            </w:r>
            <w:proofErr w:type="spellStart"/>
            <w:r w:rsidR="003D3EA3">
              <w:t>vendor_key</w:t>
            </w:r>
            <w:proofErr w:type="spellEnd"/>
            <w:r>
              <w:t>&gt;</w:t>
            </w:r>
          </w:p>
        </w:tc>
        <w:tc>
          <w:tcPr>
            <w:tcW w:w="5106" w:type="dxa"/>
          </w:tcPr>
          <w:p w14:paraId="5A3854B9" w14:textId="77777777" w:rsidR="003D3EA3" w:rsidRDefault="003D3EA3" w:rsidP="003D3EA3">
            <w:r>
              <w:t xml:space="preserve">The vendor string as defined in Section 2.3.4 with any whitespace, punctuation, and special characters removed.  </w:t>
            </w:r>
          </w:p>
        </w:tc>
      </w:tr>
      <w:tr w:rsidR="003D3EA3" w14:paraId="30AB6F43" w14:textId="77777777" w:rsidTr="005C02F4">
        <w:tc>
          <w:tcPr>
            <w:tcW w:w="3192" w:type="dxa"/>
          </w:tcPr>
          <w:p w14:paraId="17C4CE8F" w14:textId="77777777" w:rsidR="003D3EA3" w:rsidRDefault="00B62CCC" w:rsidP="00FC2D54">
            <w:r>
              <w:t>&lt;</w:t>
            </w:r>
            <w:proofErr w:type="spellStart"/>
            <w:r w:rsidR="003D3EA3">
              <w:t>model_key</w:t>
            </w:r>
            <w:proofErr w:type="spellEnd"/>
            <w:r>
              <w:t>&gt;</w:t>
            </w:r>
          </w:p>
        </w:tc>
        <w:tc>
          <w:tcPr>
            <w:tcW w:w="5106" w:type="dxa"/>
          </w:tcPr>
          <w:p w14:paraId="74350270" w14:textId="77777777" w:rsidR="003D3EA3" w:rsidRDefault="003D3EA3" w:rsidP="00FC2D54">
            <w:r>
              <w:t>The model string as defined in Section 2.3.4 with any whitespace, punctuation, and special characters removed.</w:t>
            </w:r>
          </w:p>
        </w:tc>
      </w:tr>
      <w:tr w:rsidR="003D3EA3" w14:paraId="67E13ED1" w14:textId="77777777" w:rsidTr="005C02F4">
        <w:tc>
          <w:tcPr>
            <w:tcW w:w="3192" w:type="dxa"/>
          </w:tcPr>
          <w:p w14:paraId="3BD81875" w14:textId="77777777" w:rsidR="003D3EA3" w:rsidRDefault="00B62CCC" w:rsidP="00FC2D54">
            <w:r>
              <w:t>&lt;</w:t>
            </w:r>
            <w:proofErr w:type="spellStart"/>
            <w:r>
              <w:t>s</w:t>
            </w:r>
            <w:r w:rsidR="003D3EA3">
              <w:t>n</w:t>
            </w:r>
            <w:proofErr w:type="spellEnd"/>
            <w:r>
              <w:t>&gt;</w:t>
            </w:r>
          </w:p>
        </w:tc>
        <w:tc>
          <w:tcPr>
            <w:tcW w:w="5106" w:type="dxa"/>
          </w:tcPr>
          <w:p w14:paraId="6C2F2667" w14:textId="77777777" w:rsidR="003D3EA3" w:rsidRDefault="00401CAC" w:rsidP="00401CAC">
            <w:r>
              <w:t xml:space="preserve">The serial number as defined in </w:t>
            </w:r>
            <w:r w:rsidR="00744980">
              <w:t>Section</w:t>
            </w:r>
            <w:r>
              <w:t xml:space="preserve"> 2.3.4.  </w:t>
            </w:r>
            <w:r w:rsidR="003D3EA3">
              <w:t xml:space="preserve">Must be unique across any other devices with the same </w:t>
            </w:r>
            <w:r w:rsidR="003D3EA3">
              <w:lastRenderedPageBreak/>
              <w:t xml:space="preserve">Vendor and Model string.  A MAC address can be used as the value of the </w:t>
            </w:r>
            <w:proofErr w:type="spellStart"/>
            <w:r w:rsidR="003D3EA3">
              <w:t>sn</w:t>
            </w:r>
            <w:proofErr w:type="spellEnd"/>
            <w:r w:rsidR="003D3EA3">
              <w:t xml:space="preserve"> parameter.  This value should be purely </w:t>
            </w:r>
            <w:r w:rsidR="00815AB3">
              <w:t>alphanumeric</w:t>
            </w:r>
            <w:r w:rsidR="003D3EA3">
              <w:t xml:space="preserve"> with no whitespace, punctuation, or special characters.</w:t>
            </w:r>
          </w:p>
        </w:tc>
      </w:tr>
    </w:tbl>
    <w:p w14:paraId="4733CC70" w14:textId="77777777" w:rsidR="003D3EA3" w:rsidRDefault="003D3EA3" w:rsidP="00FC2D54"/>
    <w:p w14:paraId="2936CFD6" w14:textId="77777777" w:rsidR="00364151" w:rsidRDefault="00364151" w:rsidP="00FC2D54">
      <w:r>
        <w:t>The body of the report is a JSON object with two child objects, device and report.</w:t>
      </w:r>
    </w:p>
    <w:p w14:paraId="36D014D7" w14:textId="77777777" w:rsidR="00364151" w:rsidRDefault="00364151" w:rsidP="00364151">
      <w:r>
        <w:t>The device child object identifies the device and protocol version.  It has the following structure:</w:t>
      </w:r>
    </w:p>
    <w:p w14:paraId="67BC5C9C" w14:textId="77777777" w:rsidR="00364151" w:rsidRPr="00FE2D6B" w:rsidRDefault="00364151" w:rsidP="00364151"/>
    <w:tbl>
      <w:tblPr>
        <w:tblStyle w:val="TableGrid"/>
        <w:tblW w:w="8856" w:type="dxa"/>
        <w:tblInd w:w="720" w:type="dxa"/>
        <w:tblLook w:val="04A0" w:firstRow="1" w:lastRow="0" w:firstColumn="1" w:lastColumn="0" w:noHBand="0" w:noVBand="1"/>
      </w:tblPr>
      <w:tblGrid>
        <w:gridCol w:w="1918"/>
        <w:gridCol w:w="1243"/>
        <w:gridCol w:w="1447"/>
        <w:gridCol w:w="4248"/>
      </w:tblGrid>
      <w:tr w:rsidR="00364151" w:rsidRPr="004E4D98" w14:paraId="3DDE80B8" w14:textId="77777777" w:rsidTr="00BB422D">
        <w:tc>
          <w:tcPr>
            <w:tcW w:w="1918" w:type="dxa"/>
            <w:shd w:val="clear" w:color="auto" w:fill="C6D9F1" w:themeFill="text2" w:themeFillTint="33"/>
          </w:tcPr>
          <w:p w14:paraId="4039CB14" w14:textId="77777777" w:rsidR="00364151" w:rsidRPr="004E4D98" w:rsidRDefault="00364151" w:rsidP="00BB422D">
            <w:pPr>
              <w:rPr>
                <w:b/>
              </w:rPr>
            </w:pPr>
            <w:r w:rsidRPr="004E4D98">
              <w:rPr>
                <w:b/>
              </w:rPr>
              <w:t>Attribute</w:t>
            </w:r>
          </w:p>
        </w:tc>
        <w:tc>
          <w:tcPr>
            <w:tcW w:w="1243" w:type="dxa"/>
            <w:shd w:val="clear" w:color="auto" w:fill="C6D9F1" w:themeFill="text2" w:themeFillTint="33"/>
          </w:tcPr>
          <w:p w14:paraId="04308228" w14:textId="77777777" w:rsidR="00364151" w:rsidRPr="004E4D98" w:rsidRDefault="00364151" w:rsidP="00BB422D">
            <w:pPr>
              <w:rPr>
                <w:b/>
              </w:rPr>
            </w:pPr>
            <w:r w:rsidRPr="004E4D98">
              <w:rPr>
                <w:b/>
              </w:rPr>
              <w:t>Required</w:t>
            </w:r>
          </w:p>
        </w:tc>
        <w:tc>
          <w:tcPr>
            <w:tcW w:w="1447" w:type="dxa"/>
            <w:shd w:val="clear" w:color="auto" w:fill="C6D9F1" w:themeFill="text2" w:themeFillTint="33"/>
          </w:tcPr>
          <w:p w14:paraId="53FDDB5F" w14:textId="77777777" w:rsidR="00364151" w:rsidRPr="004E4D98" w:rsidRDefault="00364151" w:rsidP="00BB422D">
            <w:pPr>
              <w:rPr>
                <w:b/>
              </w:rPr>
            </w:pPr>
            <w:r>
              <w:rPr>
                <w:b/>
              </w:rPr>
              <w:t>Type</w:t>
            </w:r>
          </w:p>
        </w:tc>
        <w:tc>
          <w:tcPr>
            <w:tcW w:w="4248" w:type="dxa"/>
            <w:shd w:val="clear" w:color="auto" w:fill="C6D9F1" w:themeFill="text2" w:themeFillTint="33"/>
          </w:tcPr>
          <w:p w14:paraId="4CD5B71C" w14:textId="77777777" w:rsidR="00364151" w:rsidRPr="004E4D98" w:rsidRDefault="00364151" w:rsidP="00BB422D">
            <w:pPr>
              <w:rPr>
                <w:b/>
              </w:rPr>
            </w:pPr>
            <w:r w:rsidRPr="004E4D98">
              <w:rPr>
                <w:b/>
              </w:rPr>
              <w:t>Description</w:t>
            </w:r>
          </w:p>
        </w:tc>
      </w:tr>
      <w:tr w:rsidR="00364151" w14:paraId="550132A4" w14:textId="77777777" w:rsidTr="00BB422D">
        <w:tc>
          <w:tcPr>
            <w:tcW w:w="1918" w:type="dxa"/>
          </w:tcPr>
          <w:p w14:paraId="1BFCDAA1" w14:textId="77777777" w:rsidR="00364151" w:rsidRDefault="00364151" w:rsidP="00BB422D">
            <w:r>
              <w:t>vendor</w:t>
            </w:r>
          </w:p>
        </w:tc>
        <w:tc>
          <w:tcPr>
            <w:tcW w:w="1243" w:type="dxa"/>
          </w:tcPr>
          <w:p w14:paraId="4E5C066A" w14:textId="77777777" w:rsidR="00364151" w:rsidRDefault="00364151" w:rsidP="00BB422D">
            <w:r>
              <w:t>Yes</w:t>
            </w:r>
          </w:p>
        </w:tc>
        <w:tc>
          <w:tcPr>
            <w:tcW w:w="1447" w:type="dxa"/>
          </w:tcPr>
          <w:p w14:paraId="3B6EE5A1" w14:textId="77777777" w:rsidR="00364151" w:rsidRDefault="00364151" w:rsidP="00BB422D">
            <w:r>
              <w:t>string</w:t>
            </w:r>
          </w:p>
        </w:tc>
        <w:tc>
          <w:tcPr>
            <w:tcW w:w="4248" w:type="dxa"/>
          </w:tcPr>
          <w:p w14:paraId="286C1227" w14:textId="77777777" w:rsidR="00364151" w:rsidRDefault="00364151" w:rsidP="00BB422D">
            <w:r>
              <w:t>Vendor parameter.</w:t>
            </w:r>
          </w:p>
        </w:tc>
      </w:tr>
      <w:tr w:rsidR="00364151" w14:paraId="69022F6B" w14:textId="77777777" w:rsidTr="00BB422D">
        <w:tc>
          <w:tcPr>
            <w:tcW w:w="1918" w:type="dxa"/>
          </w:tcPr>
          <w:p w14:paraId="2A009A91" w14:textId="77777777" w:rsidR="00364151" w:rsidRDefault="00364151" w:rsidP="00BB422D">
            <w:r>
              <w:t>model</w:t>
            </w:r>
          </w:p>
        </w:tc>
        <w:tc>
          <w:tcPr>
            <w:tcW w:w="1243" w:type="dxa"/>
          </w:tcPr>
          <w:p w14:paraId="7436701C" w14:textId="77777777" w:rsidR="00364151" w:rsidRDefault="00364151" w:rsidP="00BB422D">
            <w:r>
              <w:t>Yes</w:t>
            </w:r>
          </w:p>
        </w:tc>
        <w:tc>
          <w:tcPr>
            <w:tcW w:w="1447" w:type="dxa"/>
          </w:tcPr>
          <w:p w14:paraId="6777CE4B" w14:textId="77777777" w:rsidR="00364151" w:rsidRPr="008C18B9" w:rsidRDefault="00364151" w:rsidP="00BB422D">
            <w:pPr>
              <w:rPr>
                <w:b/>
              </w:rPr>
            </w:pPr>
            <w:r>
              <w:t>string</w:t>
            </w:r>
          </w:p>
        </w:tc>
        <w:tc>
          <w:tcPr>
            <w:tcW w:w="4248" w:type="dxa"/>
          </w:tcPr>
          <w:p w14:paraId="7A31F147" w14:textId="77777777" w:rsidR="00364151" w:rsidRDefault="00364151" w:rsidP="00BB422D">
            <w:r>
              <w:t>Model parameter.</w:t>
            </w:r>
          </w:p>
        </w:tc>
      </w:tr>
      <w:tr w:rsidR="00364151" w14:paraId="598EC6C8" w14:textId="77777777" w:rsidTr="00BB422D">
        <w:tc>
          <w:tcPr>
            <w:tcW w:w="1918" w:type="dxa"/>
          </w:tcPr>
          <w:p w14:paraId="13E21B2D" w14:textId="77777777" w:rsidR="00364151" w:rsidRDefault="00364151" w:rsidP="00BB422D">
            <w:proofErr w:type="spellStart"/>
            <w:r>
              <w:t>sn</w:t>
            </w:r>
            <w:proofErr w:type="spellEnd"/>
          </w:p>
        </w:tc>
        <w:tc>
          <w:tcPr>
            <w:tcW w:w="1243" w:type="dxa"/>
          </w:tcPr>
          <w:p w14:paraId="64395820" w14:textId="77777777" w:rsidR="00364151" w:rsidRDefault="00364151" w:rsidP="00BB422D">
            <w:r>
              <w:t>Yes</w:t>
            </w:r>
          </w:p>
        </w:tc>
        <w:tc>
          <w:tcPr>
            <w:tcW w:w="1447" w:type="dxa"/>
          </w:tcPr>
          <w:p w14:paraId="06F6A81C" w14:textId="77777777" w:rsidR="00364151" w:rsidRDefault="00364151" w:rsidP="00BB422D">
            <w:r>
              <w:t>string</w:t>
            </w:r>
          </w:p>
        </w:tc>
        <w:tc>
          <w:tcPr>
            <w:tcW w:w="4248" w:type="dxa"/>
          </w:tcPr>
          <w:p w14:paraId="3F9BDD8A" w14:textId="77777777" w:rsidR="00364151" w:rsidRDefault="00364151" w:rsidP="00BB422D">
            <w:r>
              <w:t>Serial number parameter.</w:t>
            </w:r>
          </w:p>
        </w:tc>
      </w:tr>
      <w:tr w:rsidR="00364151" w14:paraId="73F4BC3F" w14:textId="77777777" w:rsidTr="00BB422D">
        <w:tc>
          <w:tcPr>
            <w:tcW w:w="1918" w:type="dxa"/>
          </w:tcPr>
          <w:p w14:paraId="556CC3B7" w14:textId="77777777" w:rsidR="00364151" w:rsidRDefault="00364151" w:rsidP="00BB422D">
            <w:proofErr w:type="spellStart"/>
            <w:r>
              <w:t>ipcdver</w:t>
            </w:r>
            <w:proofErr w:type="spellEnd"/>
          </w:p>
        </w:tc>
        <w:tc>
          <w:tcPr>
            <w:tcW w:w="1243" w:type="dxa"/>
          </w:tcPr>
          <w:p w14:paraId="489D343F" w14:textId="77777777" w:rsidR="00364151" w:rsidRDefault="00364151" w:rsidP="00BB422D">
            <w:r>
              <w:t>Yes</w:t>
            </w:r>
          </w:p>
        </w:tc>
        <w:tc>
          <w:tcPr>
            <w:tcW w:w="1447" w:type="dxa"/>
          </w:tcPr>
          <w:p w14:paraId="51EA3CE3" w14:textId="77777777" w:rsidR="00364151" w:rsidRDefault="00364151" w:rsidP="00BB422D">
            <w:r>
              <w:t>string</w:t>
            </w:r>
          </w:p>
        </w:tc>
        <w:tc>
          <w:tcPr>
            <w:tcW w:w="4248" w:type="dxa"/>
          </w:tcPr>
          <w:p w14:paraId="222EAECD" w14:textId="77777777" w:rsidR="00364151" w:rsidRDefault="00364151" w:rsidP="00BB422D">
            <w:r>
              <w:t>IPCD Protocol version parameter.</w:t>
            </w:r>
          </w:p>
        </w:tc>
      </w:tr>
    </w:tbl>
    <w:p w14:paraId="0EE6AB8F" w14:textId="77777777" w:rsidR="00364151" w:rsidRDefault="00364151" w:rsidP="00FC2D54"/>
    <w:p w14:paraId="42504B5D" w14:textId="77777777" w:rsidR="00364151" w:rsidRDefault="00364151" w:rsidP="00FC2D54">
      <w:r>
        <w:t>The report child object is a map of parameter name-value pairs.</w:t>
      </w:r>
    </w:p>
    <w:p w14:paraId="1D681464" w14:textId="77777777" w:rsidR="006E09CC" w:rsidRDefault="006E09CC" w:rsidP="00FC2D54"/>
    <w:p w14:paraId="3CE2FF7E" w14:textId="77777777" w:rsidR="008B3832" w:rsidRDefault="008B3832" w:rsidP="00FC2D54">
      <w:r>
        <w:t xml:space="preserve">The </w:t>
      </w:r>
      <w:r w:rsidRPr="00517A91">
        <w:rPr>
          <w:rStyle w:val="CodeChar"/>
        </w:rPr>
        <w:t>application/</w:t>
      </w:r>
      <w:proofErr w:type="spellStart"/>
      <w:r w:rsidRPr="00517A91">
        <w:rPr>
          <w:rStyle w:val="CodeChar"/>
        </w:rPr>
        <w:t>json</w:t>
      </w:r>
      <w:proofErr w:type="spellEnd"/>
      <w:r>
        <w:t xml:space="preserve"> </w:t>
      </w:r>
      <w:r w:rsidR="00517A91">
        <w:t>C</w:t>
      </w:r>
      <w:r>
        <w:t xml:space="preserve">ontent </w:t>
      </w:r>
      <w:r w:rsidR="00517A91">
        <w:t xml:space="preserve">-Type should be used for the initial report POST and for each response to any subsequent commands sent by the platform.  All POSTs </w:t>
      </w:r>
      <w:r>
        <w:t>must set the Content</w:t>
      </w:r>
      <w:r w:rsidR="00517A91">
        <w:t>-</w:t>
      </w:r>
      <w:r>
        <w:t>Length header to the correct value</w:t>
      </w:r>
      <w:r w:rsidR="00035B80">
        <w:t xml:space="preserve"> by inspecting the composed POST body prior to sending.</w:t>
      </w:r>
      <w:r w:rsidR="00622E3F">
        <w:t xml:space="preserve"> </w:t>
      </w:r>
    </w:p>
    <w:p w14:paraId="6B706355" w14:textId="77777777" w:rsidR="00622E3F" w:rsidRDefault="00622E3F" w:rsidP="00FC2D54">
      <w:r>
        <w:t>While the example below shows pretty-printed JSON, devices should consider sending a more concise representation where unnecessary whitespace is removed.</w:t>
      </w:r>
    </w:p>
    <w:p w14:paraId="519F968F" w14:textId="77777777" w:rsidR="00637343" w:rsidRDefault="00637343" w:rsidP="00FC2D54"/>
    <w:p w14:paraId="725FCE54" w14:textId="77777777" w:rsidR="007F3B3C" w:rsidRDefault="00AC4490" w:rsidP="007F3B3C">
      <w:pPr>
        <w:pStyle w:val="Code"/>
      </w:pPr>
      <w:r>
        <w:t>POST /</w:t>
      </w:r>
      <w:proofErr w:type="spellStart"/>
      <w:r w:rsidR="000A6503">
        <w:t>ipcd</w:t>
      </w:r>
      <w:proofErr w:type="spellEnd"/>
      <w:r w:rsidR="000A6503">
        <w:t>/1.0/</w:t>
      </w:r>
      <w:r>
        <w:t>report/</w:t>
      </w:r>
      <w:proofErr w:type="spellStart"/>
      <w:r>
        <w:t>BlackBox</w:t>
      </w:r>
      <w:proofErr w:type="spellEnd"/>
      <w:r>
        <w:t>/Multisensor2/</w:t>
      </w:r>
      <w:r w:rsidRPr="001729F7">
        <w:t>00049B3C7A05</w:t>
      </w:r>
      <w:r>
        <w:t xml:space="preserve"> HTTP/1.1</w:t>
      </w:r>
      <w:r>
        <w:br/>
        <w:t>Content-Type: application/</w:t>
      </w:r>
      <w:proofErr w:type="spellStart"/>
      <w:r>
        <w:t>json</w:t>
      </w:r>
      <w:proofErr w:type="spellEnd"/>
      <w:r>
        <w:br/>
        <w:t xml:space="preserve">Content-Length: </w:t>
      </w:r>
      <w:r w:rsidR="00C37ACE">
        <w:t>2</w:t>
      </w:r>
      <w:r w:rsidR="00DA60EE">
        <w:t>4</w:t>
      </w:r>
      <w:r w:rsidR="003360CF">
        <w:t>7</w:t>
      </w:r>
      <w:r>
        <w:br/>
      </w:r>
      <w:r w:rsidR="007F3B3C">
        <w:t>{</w:t>
      </w:r>
    </w:p>
    <w:p w14:paraId="607B594F" w14:textId="77777777" w:rsidR="007F3B3C" w:rsidRDefault="007F3B3C" w:rsidP="007F3B3C">
      <w:pPr>
        <w:pStyle w:val="Code"/>
      </w:pPr>
      <w:r>
        <w:t xml:space="preserve">  "</w:t>
      </w:r>
      <w:proofErr w:type="gramStart"/>
      <w:r>
        <w:t>device</w:t>
      </w:r>
      <w:proofErr w:type="gramEnd"/>
      <w:r>
        <w:t>" : {</w:t>
      </w:r>
    </w:p>
    <w:p w14:paraId="771E2202" w14:textId="77777777" w:rsidR="007F3B3C" w:rsidRDefault="007F3B3C" w:rsidP="007F3B3C">
      <w:pPr>
        <w:pStyle w:val="Code"/>
      </w:pPr>
      <w:r>
        <w:t xml:space="preserve">    "</w:t>
      </w:r>
      <w:proofErr w:type="gramStart"/>
      <w:r>
        <w:t>vendor</w:t>
      </w:r>
      <w:proofErr w:type="gramEnd"/>
      <w:r>
        <w:t>" : "</w:t>
      </w:r>
      <w:proofErr w:type="spellStart"/>
      <w:r>
        <w:t>BlackBox</w:t>
      </w:r>
      <w:proofErr w:type="spellEnd"/>
      <w:r>
        <w:t>",</w:t>
      </w:r>
    </w:p>
    <w:p w14:paraId="5A0B9FA9" w14:textId="77777777" w:rsidR="007F3B3C" w:rsidRDefault="007F3B3C" w:rsidP="007F3B3C">
      <w:pPr>
        <w:pStyle w:val="Code"/>
      </w:pPr>
      <w:r>
        <w:t xml:space="preserve">    "</w:t>
      </w:r>
      <w:proofErr w:type="gramStart"/>
      <w:r>
        <w:t>model</w:t>
      </w:r>
      <w:proofErr w:type="gramEnd"/>
      <w:r>
        <w:t>" : "Multisensor2",</w:t>
      </w:r>
    </w:p>
    <w:p w14:paraId="0AF8F6D5" w14:textId="77777777" w:rsidR="007F3B3C" w:rsidRDefault="007F3B3C" w:rsidP="007F3B3C">
      <w:pPr>
        <w:pStyle w:val="Code"/>
      </w:pPr>
      <w:r>
        <w:t xml:space="preserve">    "</w:t>
      </w:r>
      <w:proofErr w:type="spellStart"/>
      <w:proofErr w:type="gramStart"/>
      <w:r>
        <w:t>sn</w:t>
      </w:r>
      <w:proofErr w:type="spellEnd"/>
      <w:proofErr w:type="gramEnd"/>
      <w:r>
        <w:t>" : "00049B3C7A05",</w:t>
      </w:r>
    </w:p>
    <w:p w14:paraId="0C21F417" w14:textId="77777777" w:rsidR="007F3B3C" w:rsidRDefault="007F3B3C" w:rsidP="007F3B3C">
      <w:pPr>
        <w:pStyle w:val="Code"/>
      </w:pPr>
      <w:r>
        <w:t xml:space="preserve">    "</w:t>
      </w:r>
      <w:proofErr w:type="spellStart"/>
      <w:proofErr w:type="gramStart"/>
      <w:r>
        <w:t>ipcdver</w:t>
      </w:r>
      <w:proofErr w:type="spellEnd"/>
      <w:proofErr w:type="gramEnd"/>
      <w:r>
        <w:t>" : "1.0"</w:t>
      </w:r>
    </w:p>
    <w:p w14:paraId="0D9DDE5D" w14:textId="77777777" w:rsidR="007F3B3C" w:rsidRDefault="007F3B3C" w:rsidP="007F3B3C">
      <w:pPr>
        <w:pStyle w:val="Code"/>
      </w:pPr>
      <w:r>
        <w:t xml:space="preserve">  },</w:t>
      </w:r>
    </w:p>
    <w:p w14:paraId="7C685E9D" w14:textId="77777777" w:rsidR="007F3B3C" w:rsidRDefault="007F3B3C" w:rsidP="007F3B3C">
      <w:pPr>
        <w:pStyle w:val="Code"/>
      </w:pPr>
      <w:r>
        <w:t xml:space="preserve">  "</w:t>
      </w:r>
      <w:proofErr w:type="gramStart"/>
      <w:r>
        <w:t>report</w:t>
      </w:r>
      <w:proofErr w:type="gramEnd"/>
      <w:r>
        <w:t>" : {</w:t>
      </w:r>
    </w:p>
    <w:p w14:paraId="4B029C27" w14:textId="77777777" w:rsidR="007F3B3C" w:rsidRDefault="007F3B3C" w:rsidP="007F3B3C">
      <w:pPr>
        <w:pStyle w:val="Code"/>
      </w:pPr>
      <w:r>
        <w:t xml:space="preserve">    "ms2.temperature</w:t>
      </w:r>
      <w:proofErr w:type="gramStart"/>
      <w:r>
        <w:t>" :</w:t>
      </w:r>
      <w:proofErr w:type="gramEnd"/>
      <w:r>
        <w:t xml:space="preserve"> 22.8,</w:t>
      </w:r>
    </w:p>
    <w:p w14:paraId="3E2D6C65" w14:textId="77777777" w:rsidR="007F3B3C" w:rsidRDefault="007F3B3C" w:rsidP="007F3B3C">
      <w:pPr>
        <w:pStyle w:val="Code"/>
      </w:pPr>
      <w:r>
        <w:t xml:space="preserve">    "ms2.humidity</w:t>
      </w:r>
      <w:proofErr w:type="gramStart"/>
      <w:r>
        <w:t>" :</w:t>
      </w:r>
      <w:proofErr w:type="gramEnd"/>
      <w:r>
        <w:t xml:space="preserve"> 34.2,</w:t>
      </w:r>
    </w:p>
    <w:p w14:paraId="6FA42B91" w14:textId="77777777" w:rsidR="007F3B3C" w:rsidRDefault="007F3B3C" w:rsidP="007F3B3C">
      <w:pPr>
        <w:pStyle w:val="Code"/>
      </w:pPr>
      <w:r>
        <w:t xml:space="preserve">    "ms2.luminosity</w:t>
      </w:r>
      <w:proofErr w:type="gramStart"/>
      <w:r>
        <w:t>" :</w:t>
      </w:r>
      <w:proofErr w:type="gramEnd"/>
      <w:r>
        <w:t xml:space="preserve"> 10270</w:t>
      </w:r>
    </w:p>
    <w:p w14:paraId="08284175" w14:textId="77777777" w:rsidR="007F3B3C" w:rsidRDefault="007F3B3C" w:rsidP="007F3B3C">
      <w:pPr>
        <w:pStyle w:val="Code"/>
      </w:pPr>
      <w:r>
        <w:t xml:space="preserve">  }</w:t>
      </w:r>
    </w:p>
    <w:p w14:paraId="0B63C8A6" w14:textId="77777777" w:rsidR="007F3B3C" w:rsidRDefault="007F3B3C" w:rsidP="007F3B3C">
      <w:pPr>
        <w:pStyle w:val="Code"/>
      </w:pPr>
      <w:r>
        <w:t>}</w:t>
      </w:r>
    </w:p>
    <w:p w14:paraId="0E15430D" w14:textId="77777777" w:rsidR="00AC4490" w:rsidRDefault="00AC4490" w:rsidP="007F3B3C">
      <w:pPr>
        <w:pStyle w:val="Code"/>
      </w:pPr>
    </w:p>
    <w:p w14:paraId="60BA0CC8" w14:textId="77777777" w:rsidR="003D3EA3" w:rsidRDefault="001773C1" w:rsidP="00FC2D54">
      <w:r>
        <w:t>In response to the POST of a report, the device should expect the platform to send zero or more queued commands (described in Section 4.0 below), followed by an empty POST.  The on-demand device should close the connection on receipt of the empty POST from the platform.</w:t>
      </w:r>
    </w:p>
    <w:p w14:paraId="5C89444C" w14:textId="77777777" w:rsidR="003F21DE" w:rsidRDefault="00D10FE9" w:rsidP="00EC7631">
      <w:pPr>
        <w:pStyle w:val="Heading3"/>
      </w:pPr>
      <w:r>
        <w:lastRenderedPageBreak/>
        <w:t xml:space="preserve">3.1.2 </w:t>
      </w:r>
      <w:r>
        <w:tab/>
        <w:t>Report from Persistently Connected Devices</w:t>
      </w:r>
      <w:r w:rsidR="00CA28C7">
        <w:t xml:space="preserve"> </w:t>
      </w:r>
    </w:p>
    <w:p w14:paraId="190E0A2D" w14:textId="77777777" w:rsidR="00251E21" w:rsidRDefault="003774EA" w:rsidP="001A2593">
      <w:r>
        <w:t xml:space="preserve">Persistently connected </w:t>
      </w:r>
      <w:r w:rsidR="00251E21">
        <w:t>devices</w:t>
      </w:r>
      <w:r>
        <w:t xml:space="preserve"> do not generally need to send periodic reports, since the platform can get the values of all parameters from the device </w:t>
      </w:r>
      <w:r w:rsidR="002B0F4D">
        <w:t>as needed</w:t>
      </w:r>
      <w:r>
        <w:t xml:space="preserve">.  </w:t>
      </w:r>
      <w:r w:rsidR="001A2593">
        <w:t>However, should a persistently connected device need to send a periodic report, it sends the report as a UTF-8 encoded JSON object in a single unmasked text message.  The</w:t>
      </w:r>
      <w:r w:rsidR="00251E21">
        <w:t xml:space="preserve"> JSON object </w:t>
      </w:r>
      <w:r w:rsidR="001A2593">
        <w:t>has two</w:t>
      </w:r>
      <w:r w:rsidR="00251E21">
        <w:t xml:space="preserve"> child objects, device and report.</w:t>
      </w:r>
    </w:p>
    <w:p w14:paraId="4AA92FC5" w14:textId="77777777" w:rsidR="00251E21" w:rsidRDefault="00251E21" w:rsidP="00251E21">
      <w:r>
        <w:t>The device child object identifies the device and protocol version.  It has the following structure:</w:t>
      </w:r>
    </w:p>
    <w:p w14:paraId="579A8716" w14:textId="77777777" w:rsidR="00251E21" w:rsidRPr="00FE2D6B" w:rsidRDefault="00251E21" w:rsidP="00251E21"/>
    <w:tbl>
      <w:tblPr>
        <w:tblStyle w:val="TableGrid"/>
        <w:tblW w:w="8856" w:type="dxa"/>
        <w:tblInd w:w="720" w:type="dxa"/>
        <w:tblLook w:val="04A0" w:firstRow="1" w:lastRow="0" w:firstColumn="1" w:lastColumn="0" w:noHBand="0" w:noVBand="1"/>
      </w:tblPr>
      <w:tblGrid>
        <w:gridCol w:w="1918"/>
        <w:gridCol w:w="1243"/>
        <w:gridCol w:w="1447"/>
        <w:gridCol w:w="4248"/>
      </w:tblGrid>
      <w:tr w:rsidR="00251E21" w:rsidRPr="004E4D98" w14:paraId="1C4C618A" w14:textId="77777777" w:rsidTr="008040BE">
        <w:tc>
          <w:tcPr>
            <w:tcW w:w="1918" w:type="dxa"/>
            <w:shd w:val="clear" w:color="auto" w:fill="C6D9F1" w:themeFill="text2" w:themeFillTint="33"/>
          </w:tcPr>
          <w:p w14:paraId="5E3D2DC2" w14:textId="77777777" w:rsidR="00251E21" w:rsidRPr="004E4D98" w:rsidRDefault="00251E21" w:rsidP="008040BE">
            <w:pPr>
              <w:rPr>
                <w:b/>
              </w:rPr>
            </w:pPr>
            <w:r w:rsidRPr="004E4D98">
              <w:rPr>
                <w:b/>
              </w:rPr>
              <w:t>Attribute</w:t>
            </w:r>
          </w:p>
        </w:tc>
        <w:tc>
          <w:tcPr>
            <w:tcW w:w="1243" w:type="dxa"/>
            <w:shd w:val="clear" w:color="auto" w:fill="C6D9F1" w:themeFill="text2" w:themeFillTint="33"/>
          </w:tcPr>
          <w:p w14:paraId="6C11525A" w14:textId="77777777" w:rsidR="00251E21" w:rsidRPr="004E4D98" w:rsidRDefault="00251E21" w:rsidP="008040BE">
            <w:pPr>
              <w:rPr>
                <w:b/>
              </w:rPr>
            </w:pPr>
            <w:r w:rsidRPr="004E4D98">
              <w:rPr>
                <w:b/>
              </w:rPr>
              <w:t>Required</w:t>
            </w:r>
          </w:p>
        </w:tc>
        <w:tc>
          <w:tcPr>
            <w:tcW w:w="1447" w:type="dxa"/>
            <w:shd w:val="clear" w:color="auto" w:fill="C6D9F1" w:themeFill="text2" w:themeFillTint="33"/>
          </w:tcPr>
          <w:p w14:paraId="6F912F98" w14:textId="77777777" w:rsidR="00251E21" w:rsidRPr="004E4D98" w:rsidRDefault="00251E21" w:rsidP="008040BE">
            <w:pPr>
              <w:rPr>
                <w:b/>
              </w:rPr>
            </w:pPr>
            <w:r>
              <w:rPr>
                <w:b/>
              </w:rPr>
              <w:t>Type</w:t>
            </w:r>
          </w:p>
        </w:tc>
        <w:tc>
          <w:tcPr>
            <w:tcW w:w="4248" w:type="dxa"/>
            <w:shd w:val="clear" w:color="auto" w:fill="C6D9F1" w:themeFill="text2" w:themeFillTint="33"/>
          </w:tcPr>
          <w:p w14:paraId="2FDBBF73" w14:textId="77777777" w:rsidR="00251E21" w:rsidRPr="004E4D98" w:rsidRDefault="00251E21" w:rsidP="008040BE">
            <w:pPr>
              <w:rPr>
                <w:b/>
              </w:rPr>
            </w:pPr>
            <w:r w:rsidRPr="004E4D98">
              <w:rPr>
                <w:b/>
              </w:rPr>
              <w:t>Description</w:t>
            </w:r>
          </w:p>
        </w:tc>
      </w:tr>
      <w:tr w:rsidR="00251E21" w14:paraId="3717282C" w14:textId="77777777" w:rsidTr="008040BE">
        <w:tc>
          <w:tcPr>
            <w:tcW w:w="1918" w:type="dxa"/>
          </w:tcPr>
          <w:p w14:paraId="3946BEE7" w14:textId="77777777" w:rsidR="00251E21" w:rsidRDefault="00251E21" w:rsidP="008040BE">
            <w:r>
              <w:t>vendor</w:t>
            </w:r>
          </w:p>
        </w:tc>
        <w:tc>
          <w:tcPr>
            <w:tcW w:w="1243" w:type="dxa"/>
          </w:tcPr>
          <w:p w14:paraId="6A16809A" w14:textId="77777777" w:rsidR="00251E21" w:rsidRDefault="00251E21" w:rsidP="008040BE">
            <w:r>
              <w:t>Yes</w:t>
            </w:r>
          </w:p>
        </w:tc>
        <w:tc>
          <w:tcPr>
            <w:tcW w:w="1447" w:type="dxa"/>
          </w:tcPr>
          <w:p w14:paraId="7C50883B" w14:textId="77777777" w:rsidR="00251E21" w:rsidRDefault="00251E21" w:rsidP="008040BE">
            <w:r>
              <w:t>string</w:t>
            </w:r>
          </w:p>
        </w:tc>
        <w:tc>
          <w:tcPr>
            <w:tcW w:w="4248" w:type="dxa"/>
          </w:tcPr>
          <w:p w14:paraId="38873C0A" w14:textId="77777777" w:rsidR="00251E21" w:rsidRDefault="00251E21" w:rsidP="008040BE">
            <w:r>
              <w:t>Vendor parameter.</w:t>
            </w:r>
          </w:p>
        </w:tc>
      </w:tr>
      <w:tr w:rsidR="00251E21" w14:paraId="3CEE01A6" w14:textId="77777777" w:rsidTr="008040BE">
        <w:tc>
          <w:tcPr>
            <w:tcW w:w="1918" w:type="dxa"/>
          </w:tcPr>
          <w:p w14:paraId="0E6CDFFA" w14:textId="77777777" w:rsidR="00251E21" w:rsidRDefault="00251E21" w:rsidP="008040BE">
            <w:r>
              <w:t>model</w:t>
            </w:r>
          </w:p>
        </w:tc>
        <w:tc>
          <w:tcPr>
            <w:tcW w:w="1243" w:type="dxa"/>
          </w:tcPr>
          <w:p w14:paraId="01D931F2" w14:textId="77777777" w:rsidR="00251E21" w:rsidRDefault="00251E21" w:rsidP="008040BE">
            <w:r>
              <w:t>Yes</w:t>
            </w:r>
          </w:p>
        </w:tc>
        <w:tc>
          <w:tcPr>
            <w:tcW w:w="1447" w:type="dxa"/>
          </w:tcPr>
          <w:p w14:paraId="045DC644" w14:textId="77777777" w:rsidR="00251E21" w:rsidRPr="008C18B9" w:rsidRDefault="00251E21" w:rsidP="008040BE">
            <w:pPr>
              <w:rPr>
                <w:b/>
              </w:rPr>
            </w:pPr>
            <w:r>
              <w:t>string</w:t>
            </w:r>
          </w:p>
        </w:tc>
        <w:tc>
          <w:tcPr>
            <w:tcW w:w="4248" w:type="dxa"/>
          </w:tcPr>
          <w:p w14:paraId="1C8BDEC6" w14:textId="77777777" w:rsidR="00251E21" w:rsidRDefault="00251E21" w:rsidP="008040BE">
            <w:r>
              <w:t>Model parameter.</w:t>
            </w:r>
          </w:p>
        </w:tc>
      </w:tr>
      <w:tr w:rsidR="00251E21" w14:paraId="7BD3BF9F" w14:textId="77777777" w:rsidTr="008040BE">
        <w:tc>
          <w:tcPr>
            <w:tcW w:w="1918" w:type="dxa"/>
          </w:tcPr>
          <w:p w14:paraId="11C222F3" w14:textId="77777777" w:rsidR="00251E21" w:rsidRDefault="00251E21" w:rsidP="008040BE">
            <w:proofErr w:type="spellStart"/>
            <w:r>
              <w:t>sn</w:t>
            </w:r>
            <w:proofErr w:type="spellEnd"/>
          </w:p>
        </w:tc>
        <w:tc>
          <w:tcPr>
            <w:tcW w:w="1243" w:type="dxa"/>
          </w:tcPr>
          <w:p w14:paraId="5FC373C8" w14:textId="77777777" w:rsidR="00251E21" w:rsidRDefault="00251E21" w:rsidP="008040BE">
            <w:r>
              <w:t>Yes</w:t>
            </w:r>
          </w:p>
        </w:tc>
        <w:tc>
          <w:tcPr>
            <w:tcW w:w="1447" w:type="dxa"/>
          </w:tcPr>
          <w:p w14:paraId="683D9FA3" w14:textId="77777777" w:rsidR="00251E21" w:rsidRDefault="00251E21" w:rsidP="008040BE">
            <w:r>
              <w:t>string</w:t>
            </w:r>
          </w:p>
        </w:tc>
        <w:tc>
          <w:tcPr>
            <w:tcW w:w="4248" w:type="dxa"/>
          </w:tcPr>
          <w:p w14:paraId="1F222435" w14:textId="77777777" w:rsidR="00251E21" w:rsidRDefault="00251E21" w:rsidP="008040BE">
            <w:r>
              <w:t>Serial number parameter.</w:t>
            </w:r>
          </w:p>
        </w:tc>
      </w:tr>
      <w:tr w:rsidR="00251E21" w14:paraId="117FB9AB" w14:textId="77777777" w:rsidTr="008040BE">
        <w:tc>
          <w:tcPr>
            <w:tcW w:w="1918" w:type="dxa"/>
          </w:tcPr>
          <w:p w14:paraId="056B23B6" w14:textId="77777777" w:rsidR="00251E21" w:rsidRDefault="00251E21" w:rsidP="008040BE">
            <w:proofErr w:type="spellStart"/>
            <w:r>
              <w:t>ipcdver</w:t>
            </w:r>
            <w:proofErr w:type="spellEnd"/>
          </w:p>
        </w:tc>
        <w:tc>
          <w:tcPr>
            <w:tcW w:w="1243" w:type="dxa"/>
          </w:tcPr>
          <w:p w14:paraId="7A45B4C9" w14:textId="77777777" w:rsidR="00251E21" w:rsidRDefault="00251E21" w:rsidP="008040BE">
            <w:r>
              <w:t>Yes</w:t>
            </w:r>
          </w:p>
        </w:tc>
        <w:tc>
          <w:tcPr>
            <w:tcW w:w="1447" w:type="dxa"/>
          </w:tcPr>
          <w:p w14:paraId="5F3581A6" w14:textId="77777777" w:rsidR="00251E21" w:rsidRDefault="00251E21" w:rsidP="008040BE">
            <w:r>
              <w:t>string</w:t>
            </w:r>
          </w:p>
        </w:tc>
        <w:tc>
          <w:tcPr>
            <w:tcW w:w="4248" w:type="dxa"/>
          </w:tcPr>
          <w:p w14:paraId="22BB963F" w14:textId="77777777" w:rsidR="00251E21" w:rsidRDefault="00251E21" w:rsidP="008040BE">
            <w:r>
              <w:t>IPCD Protocol version parameter.</w:t>
            </w:r>
          </w:p>
        </w:tc>
      </w:tr>
    </w:tbl>
    <w:p w14:paraId="6C02933C" w14:textId="77777777" w:rsidR="00251E21" w:rsidRDefault="00251E21" w:rsidP="00251E21"/>
    <w:p w14:paraId="39D754E4" w14:textId="77777777" w:rsidR="00251E21" w:rsidRDefault="00251E21" w:rsidP="00251E21">
      <w:r>
        <w:t>The report child object is a map</w:t>
      </w:r>
      <w:r w:rsidR="001C6DBF">
        <w:t xml:space="preserve"> of parameter name-value pairs.</w:t>
      </w:r>
    </w:p>
    <w:p w14:paraId="14E07E7B" w14:textId="77777777" w:rsidR="00251E21" w:rsidRDefault="00251E21" w:rsidP="00251E21">
      <w:r>
        <w:t>While the example below shows pretty-printed JSON, devices should consider sending a more concise representation where unnecessary whitespace is removed.</w:t>
      </w:r>
    </w:p>
    <w:p w14:paraId="0360EB63" w14:textId="77777777" w:rsidR="001C6DBF" w:rsidRDefault="001C6DBF" w:rsidP="00251E21">
      <w:pPr>
        <w:pStyle w:val="Code"/>
      </w:pPr>
    </w:p>
    <w:p w14:paraId="3832D902" w14:textId="77777777" w:rsidR="00251E21" w:rsidRDefault="00251E21" w:rsidP="00251E21">
      <w:pPr>
        <w:pStyle w:val="Code"/>
      </w:pPr>
      <w:r>
        <w:t>{</w:t>
      </w:r>
    </w:p>
    <w:p w14:paraId="11BBE35E" w14:textId="77777777" w:rsidR="00251E21" w:rsidRDefault="00251E21" w:rsidP="00251E21">
      <w:pPr>
        <w:pStyle w:val="Code"/>
      </w:pPr>
      <w:r>
        <w:t xml:space="preserve">  "</w:t>
      </w:r>
      <w:proofErr w:type="gramStart"/>
      <w:r>
        <w:t>device</w:t>
      </w:r>
      <w:proofErr w:type="gramEnd"/>
      <w:r>
        <w:t>" : {</w:t>
      </w:r>
    </w:p>
    <w:p w14:paraId="700E451E" w14:textId="77777777" w:rsidR="00251E21" w:rsidRDefault="00251E21" w:rsidP="00251E21">
      <w:pPr>
        <w:pStyle w:val="Code"/>
      </w:pPr>
      <w:r>
        <w:t xml:space="preserve">    "</w:t>
      </w:r>
      <w:proofErr w:type="gramStart"/>
      <w:r>
        <w:t>vendor</w:t>
      </w:r>
      <w:proofErr w:type="gramEnd"/>
      <w:r>
        <w:t>" : "</w:t>
      </w:r>
      <w:proofErr w:type="spellStart"/>
      <w:r>
        <w:t>BlackBox</w:t>
      </w:r>
      <w:proofErr w:type="spellEnd"/>
      <w:r>
        <w:t>",</w:t>
      </w:r>
    </w:p>
    <w:p w14:paraId="6E7E8409" w14:textId="77777777" w:rsidR="00251E21" w:rsidRDefault="00251E21" w:rsidP="00251E21">
      <w:pPr>
        <w:pStyle w:val="Code"/>
      </w:pPr>
      <w:r>
        <w:t xml:space="preserve">    "</w:t>
      </w:r>
      <w:proofErr w:type="gramStart"/>
      <w:r>
        <w:t>model</w:t>
      </w:r>
      <w:proofErr w:type="gramEnd"/>
      <w:r>
        <w:t>" : "Multisensor2",</w:t>
      </w:r>
    </w:p>
    <w:p w14:paraId="069C3C18" w14:textId="77777777" w:rsidR="00251E21" w:rsidRDefault="00251E21" w:rsidP="00251E21">
      <w:pPr>
        <w:pStyle w:val="Code"/>
      </w:pPr>
      <w:r>
        <w:t xml:space="preserve">    "</w:t>
      </w:r>
      <w:proofErr w:type="spellStart"/>
      <w:proofErr w:type="gramStart"/>
      <w:r>
        <w:t>sn</w:t>
      </w:r>
      <w:proofErr w:type="spellEnd"/>
      <w:proofErr w:type="gramEnd"/>
      <w:r>
        <w:t>" : "00049B3C7A05",</w:t>
      </w:r>
    </w:p>
    <w:p w14:paraId="32BA0AB5" w14:textId="77777777" w:rsidR="00251E21" w:rsidRDefault="00251E21" w:rsidP="00251E21">
      <w:pPr>
        <w:pStyle w:val="Code"/>
      </w:pPr>
      <w:r>
        <w:t xml:space="preserve">    "</w:t>
      </w:r>
      <w:proofErr w:type="spellStart"/>
      <w:proofErr w:type="gramStart"/>
      <w:r>
        <w:t>ipcdver</w:t>
      </w:r>
      <w:proofErr w:type="spellEnd"/>
      <w:proofErr w:type="gramEnd"/>
      <w:r>
        <w:t>" : "1.0"</w:t>
      </w:r>
    </w:p>
    <w:p w14:paraId="26399F1E" w14:textId="77777777" w:rsidR="00251E21" w:rsidRDefault="00251E21" w:rsidP="00251E21">
      <w:pPr>
        <w:pStyle w:val="Code"/>
      </w:pPr>
      <w:r>
        <w:t xml:space="preserve">  },</w:t>
      </w:r>
    </w:p>
    <w:p w14:paraId="0B9A01D1" w14:textId="77777777" w:rsidR="00251E21" w:rsidRDefault="00251E21" w:rsidP="00251E21">
      <w:pPr>
        <w:pStyle w:val="Code"/>
      </w:pPr>
      <w:r>
        <w:t xml:space="preserve">  "</w:t>
      </w:r>
      <w:proofErr w:type="gramStart"/>
      <w:r>
        <w:t>report</w:t>
      </w:r>
      <w:proofErr w:type="gramEnd"/>
      <w:r>
        <w:t>" : {</w:t>
      </w:r>
    </w:p>
    <w:p w14:paraId="2E446015" w14:textId="77777777" w:rsidR="00251E21" w:rsidRDefault="00251E21" w:rsidP="00251E21">
      <w:pPr>
        <w:pStyle w:val="Code"/>
      </w:pPr>
      <w:r>
        <w:t xml:space="preserve">    "ms2.temperature</w:t>
      </w:r>
      <w:proofErr w:type="gramStart"/>
      <w:r>
        <w:t>" :</w:t>
      </w:r>
      <w:proofErr w:type="gramEnd"/>
      <w:r>
        <w:t xml:space="preserve"> 22.8,</w:t>
      </w:r>
    </w:p>
    <w:p w14:paraId="1026BF1A" w14:textId="77777777" w:rsidR="00251E21" w:rsidRDefault="00251E21" w:rsidP="00251E21">
      <w:pPr>
        <w:pStyle w:val="Code"/>
      </w:pPr>
      <w:r>
        <w:t xml:space="preserve">    "ms2.humidity</w:t>
      </w:r>
      <w:proofErr w:type="gramStart"/>
      <w:r>
        <w:t>" :</w:t>
      </w:r>
      <w:proofErr w:type="gramEnd"/>
      <w:r>
        <w:t xml:space="preserve"> 34.2,</w:t>
      </w:r>
    </w:p>
    <w:p w14:paraId="397E0823" w14:textId="77777777" w:rsidR="00251E21" w:rsidRDefault="00251E21" w:rsidP="00251E21">
      <w:pPr>
        <w:pStyle w:val="Code"/>
      </w:pPr>
      <w:r>
        <w:t xml:space="preserve">    "ms2.luminosity</w:t>
      </w:r>
      <w:proofErr w:type="gramStart"/>
      <w:r>
        <w:t>" :</w:t>
      </w:r>
      <w:proofErr w:type="gramEnd"/>
      <w:r>
        <w:t xml:space="preserve"> 10270</w:t>
      </w:r>
    </w:p>
    <w:p w14:paraId="330AE954" w14:textId="77777777" w:rsidR="00251E21" w:rsidRDefault="00251E21" w:rsidP="00251E21">
      <w:pPr>
        <w:pStyle w:val="Code"/>
      </w:pPr>
      <w:r>
        <w:t xml:space="preserve">  }</w:t>
      </w:r>
    </w:p>
    <w:p w14:paraId="44A60159" w14:textId="77777777" w:rsidR="00251E21" w:rsidRDefault="00251E21" w:rsidP="00251E21">
      <w:pPr>
        <w:pStyle w:val="Code"/>
      </w:pPr>
      <w:r>
        <w:t>}</w:t>
      </w:r>
    </w:p>
    <w:p w14:paraId="2F8E9843" w14:textId="77777777" w:rsidR="00251E21" w:rsidRDefault="00251E21" w:rsidP="00251E21">
      <w:pPr>
        <w:pStyle w:val="Code"/>
      </w:pPr>
    </w:p>
    <w:p w14:paraId="0C740F85" w14:textId="77777777" w:rsidR="00E510E7" w:rsidRDefault="00FD6336" w:rsidP="00557CF7">
      <w:pPr>
        <w:pStyle w:val="Heading2"/>
      </w:pPr>
      <w:bookmarkStart w:id="13" w:name="_Toc507421402"/>
      <w:r>
        <w:t>3.2</w:t>
      </w:r>
      <w:r>
        <w:tab/>
      </w:r>
      <w:r w:rsidR="00E510E7">
        <w:t>Event</w:t>
      </w:r>
      <w:bookmarkEnd w:id="13"/>
    </w:p>
    <w:p w14:paraId="5B84183D" w14:textId="77777777" w:rsidR="007273EF" w:rsidRDefault="007273EF" w:rsidP="007273EF">
      <w:r>
        <w:t xml:space="preserve">The Event action is used by the device to notify the platform when important events occur in its lifecycle or to inform the platform of changes to parameters of interest.  Section 4.8 describes the </w:t>
      </w:r>
      <w:proofErr w:type="spellStart"/>
      <w:r>
        <w:t>SetEventConfiguration</w:t>
      </w:r>
      <w:proofErr w:type="spellEnd"/>
      <w:r>
        <w:t xml:space="preserve"> command </w:t>
      </w:r>
      <w:r w:rsidR="00E37CBC">
        <w:t>that</w:t>
      </w:r>
      <w:r>
        <w:t xml:space="preserve"> can be used to control which lifecycle events will result in notifications and to configure the thresholds used to generate parameter value change events.  Section 4.7 describes the </w:t>
      </w:r>
      <w:proofErr w:type="spellStart"/>
      <w:r>
        <w:t>GetEventConfiguration</w:t>
      </w:r>
      <w:proofErr w:type="spellEnd"/>
      <w:r>
        <w:t xml:space="preserve"> command</w:t>
      </w:r>
      <w:r w:rsidR="00E37CBC">
        <w:t xml:space="preserve"> that</w:t>
      </w:r>
      <w:r>
        <w:t xml:space="preserve"> can be used to retrieve the current event and notification configuration from the device.</w:t>
      </w:r>
    </w:p>
    <w:p w14:paraId="75A2BB77" w14:textId="77777777" w:rsidR="007273EF" w:rsidRDefault="007273EF" w:rsidP="007273EF">
      <w:r>
        <w:t xml:space="preserve">If a device does not support the </w:t>
      </w:r>
      <w:proofErr w:type="spellStart"/>
      <w:r>
        <w:t>Set</w:t>
      </w:r>
      <w:r w:rsidR="0054254C">
        <w:t>Event</w:t>
      </w:r>
      <w:r>
        <w:t>Configuration</w:t>
      </w:r>
      <w:proofErr w:type="spellEnd"/>
      <w:r>
        <w:t xml:space="preserve"> command, then it should </w:t>
      </w:r>
      <w:r w:rsidR="0054254C">
        <w:t>send notifications</w:t>
      </w:r>
      <w:r>
        <w:t xml:space="preserve"> on all </w:t>
      </w:r>
      <w:r w:rsidR="0054254C">
        <w:t>lifecycle events supported by the device</w:t>
      </w:r>
      <w:r w:rsidR="00ED7177">
        <w:t xml:space="preserve"> (</w:t>
      </w:r>
      <w:proofErr w:type="spellStart"/>
      <w:r w:rsidR="00ED7177">
        <w:t>onBoot</w:t>
      </w:r>
      <w:proofErr w:type="spellEnd"/>
      <w:r w:rsidR="00ED7177">
        <w:t xml:space="preserve">, </w:t>
      </w:r>
      <w:proofErr w:type="spellStart"/>
      <w:r w:rsidR="00ED7177">
        <w:t>onDownloadComplete</w:t>
      </w:r>
      <w:proofErr w:type="spellEnd"/>
      <w:r w:rsidR="00ED7177">
        <w:t xml:space="preserve">, </w:t>
      </w:r>
      <w:proofErr w:type="spellStart"/>
      <w:r w:rsidR="00ED7177">
        <w:t>onDownloadFailed</w:t>
      </w:r>
      <w:proofErr w:type="spellEnd"/>
      <w:r w:rsidR="00ED7177">
        <w:t xml:space="preserve">, </w:t>
      </w:r>
      <w:proofErr w:type="spellStart"/>
      <w:r w:rsidR="00ED7177">
        <w:t>onUpdate</w:t>
      </w:r>
      <w:proofErr w:type="spellEnd"/>
      <w:r w:rsidR="00ED7177">
        <w:t xml:space="preserve">, and </w:t>
      </w:r>
      <w:proofErr w:type="spellStart"/>
      <w:r w:rsidR="00ED7177">
        <w:t>onFactoryReset</w:t>
      </w:r>
      <w:proofErr w:type="spellEnd"/>
      <w:r w:rsidR="00ED7177">
        <w:t>).</w:t>
      </w:r>
      <w:r w:rsidR="0054254C">
        <w:t xml:space="preserve">  A device should </w:t>
      </w:r>
      <w:r w:rsidR="00E37CBC">
        <w:t>send</w:t>
      </w:r>
      <w:r w:rsidR="0054254C">
        <w:t xml:space="preserve"> </w:t>
      </w:r>
      <w:r w:rsidR="00ED7177">
        <w:t xml:space="preserve">at least the </w:t>
      </w:r>
      <w:proofErr w:type="spellStart"/>
      <w:r w:rsidR="00ED7177">
        <w:t>onBoot</w:t>
      </w:r>
      <w:proofErr w:type="spellEnd"/>
      <w:r w:rsidR="0054254C">
        <w:t xml:space="preserve"> event immediately</w:t>
      </w:r>
      <w:r w:rsidR="006D2C54">
        <w:t xml:space="preserve"> after booting.</w:t>
      </w:r>
    </w:p>
    <w:p w14:paraId="7EFEC63A" w14:textId="77777777" w:rsidR="007273EF" w:rsidRDefault="007273EF" w:rsidP="007273EF">
      <w:r>
        <w:lastRenderedPageBreak/>
        <w:t xml:space="preserve">The exact </w:t>
      </w:r>
      <w:r w:rsidR="006D2C54">
        <w:t>mechanism</w:t>
      </w:r>
      <w:r>
        <w:t xml:space="preserve"> for sending a</w:t>
      </w:r>
      <w:r w:rsidR="006D2C54">
        <w:t>n event notification</w:t>
      </w:r>
      <w:r>
        <w:t xml:space="preserve"> depends upon whether the device uses an on-demand connection or a persistent connection.  On-demand devices will initiate a new session and, after negotiating TLS, issue the </w:t>
      </w:r>
      <w:r w:rsidR="006D2C54">
        <w:t>Event</w:t>
      </w:r>
      <w:r>
        <w:t xml:space="preserve"> as an HTTP POST.  Persistent</w:t>
      </w:r>
      <w:r w:rsidR="006D2C54">
        <w:t xml:space="preserve">ly connected devices can send events </w:t>
      </w:r>
      <w:r>
        <w:t>through their existing asynchronous send channel.</w:t>
      </w:r>
    </w:p>
    <w:p w14:paraId="0F07A4F8" w14:textId="77777777" w:rsidR="007273EF" w:rsidRDefault="007273EF" w:rsidP="007273EF">
      <w:pPr>
        <w:pStyle w:val="Heading3"/>
      </w:pPr>
      <w:r>
        <w:t>3.2.1</w:t>
      </w:r>
      <w:r>
        <w:tab/>
      </w:r>
      <w:r w:rsidR="004878C0">
        <w:t>Event</w:t>
      </w:r>
      <w:r>
        <w:t xml:space="preserve"> from On-Demand Connected Devices</w:t>
      </w:r>
    </w:p>
    <w:p w14:paraId="33508859" w14:textId="77777777" w:rsidR="007273EF" w:rsidRDefault="007273EF" w:rsidP="007273EF">
      <w:r>
        <w:t xml:space="preserve">On-demand devices do not maintain a persistent </w:t>
      </w:r>
      <w:r w:rsidR="004878C0">
        <w:t xml:space="preserve">connection.  In order to send an event, </w:t>
      </w:r>
      <w:r>
        <w:t xml:space="preserve">the device must create a new on-demand session by submitting the </w:t>
      </w:r>
      <w:r w:rsidR="004878C0">
        <w:t>event</w:t>
      </w:r>
      <w:r>
        <w:t xml:space="preserve"> as an HTTP POST.</w:t>
      </w:r>
    </w:p>
    <w:p w14:paraId="338B9866" w14:textId="77777777" w:rsidR="007273EF" w:rsidRDefault="007273EF" w:rsidP="007273EF">
      <w:r>
        <w:t xml:space="preserve">The on-demand connection URL (described in section 4.1, </w:t>
      </w:r>
      <w:proofErr w:type="spellStart"/>
      <w:r>
        <w:t>GetDeviceInfo</w:t>
      </w:r>
      <w:proofErr w:type="spellEnd"/>
      <w:r>
        <w:t xml:space="preserve"> Command) is assumed to already be set on the device.  The mechanism for provisioning the device with an on-demand connection URL is not specified in the IPCD Protocol; most likely will be set in the device at the factory.</w:t>
      </w:r>
    </w:p>
    <w:p w14:paraId="0D624146" w14:textId="77777777" w:rsidR="007273EF" w:rsidRDefault="007273EF" w:rsidP="007273EF">
      <w:r>
        <w:t xml:space="preserve">The relative location used to POST the </w:t>
      </w:r>
      <w:r w:rsidR="004878C0">
        <w:t>events</w:t>
      </w:r>
      <w:r>
        <w:t xml:space="preserve"> is different for each device.  The table below describes each part of the location.</w:t>
      </w:r>
    </w:p>
    <w:p w14:paraId="0D6EC119" w14:textId="77777777" w:rsidR="007273EF" w:rsidRDefault="007273EF" w:rsidP="007273EF"/>
    <w:p w14:paraId="6CF28511" w14:textId="77777777" w:rsidR="007273EF" w:rsidRPr="00157B89" w:rsidRDefault="005B459C" w:rsidP="007273EF">
      <w:r>
        <w:t>/</w:t>
      </w:r>
      <w:proofErr w:type="spellStart"/>
      <w:r>
        <w:t>ipcd</w:t>
      </w:r>
      <w:proofErr w:type="spellEnd"/>
      <w:r>
        <w:t>/&lt;</w:t>
      </w:r>
      <w:proofErr w:type="spellStart"/>
      <w:r>
        <w:t>ipcdver</w:t>
      </w:r>
      <w:proofErr w:type="spellEnd"/>
      <w:r>
        <w:t>&gt;</w:t>
      </w:r>
      <w:r w:rsidR="007273EF">
        <w:t>/</w:t>
      </w:r>
      <w:r w:rsidR="004878C0">
        <w:t>event</w:t>
      </w:r>
      <w:r w:rsidR="007273EF">
        <w:t>/&lt;</w:t>
      </w:r>
      <w:proofErr w:type="spellStart"/>
      <w:r w:rsidR="007273EF">
        <w:t>vendor_key</w:t>
      </w:r>
      <w:proofErr w:type="spellEnd"/>
      <w:r w:rsidR="007273EF">
        <w:t>&gt;/&lt;</w:t>
      </w:r>
      <w:proofErr w:type="spellStart"/>
      <w:r w:rsidR="007273EF">
        <w:t>model_key</w:t>
      </w:r>
      <w:proofErr w:type="spellEnd"/>
      <w:r w:rsidR="007273EF">
        <w:t>&gt;/&lt;</w:t>
      </w:r>
      <w:proofErr w:type="spellStart"/>
      <w:proofErr w:type="gramStart"/>
      <w:r w:rsidR="007273EF">
        <w:t>sn</w:t>
      </w:r>
      <w:proofErr w:type="spellEnd"/>
      <w:proofErr w:type="gramEnd"/>
      <w:r w:rsidR="007273EF">
        <w:t>&gt;</w:t>
      </w:r>
    </w:p>
    <w:p w14:paraId="2EE7C4BA" w14:textId="77777777" w:rsidR="007273EF" w:rsidRDefault="007273EF" w:rsidP="007273EF"/>
    <w:tbl>
      <w:tblPr>
        <w:tblStyle w:val="TableGrid"/>
        <w:tblW w:w="0" w:type="auto"/>
        <w:tblInd w:w="720" w:type="dxa"/>
        <w:tblLook w:val="04A0" w:firstRow="1" w:lastRow="0" w:firstColumn="1" w:lastColumn="0" w:noHBand="0" w:noVBand="1"/>
      </w:tblPr>
      <w:tblGrid>
        <w:gridCol w:w="3192"/>
        <w:gridCol w:w="5106"/>
      </w:tblGrid>
      <w:tr w:rsidR="007273EF" w14:paraId="08151792" w14:textId="77777777" w:rsidTr="00BB422D">
        <w:tc>
          <w:tcPr>
            <w:tcW w:w="3192" w:type="dxa"/>
            <w:shd w:val="clear" w:color="auto" w:fill="C6D9F1" w:themeFill="text2" w:themeFillTint="33"/>
          </w:tcPr>
          <w:p w14:paraId="0C72EE9D" w14:textId="77777777" w:rsidR="007273EF" w:rsidRPr="005C02F4" w:rsidRDefault="007273EF" w:rsidP="00BB422D">
            <w:pPr>
              <w:rPr>
                <w:b/>
              </w:rPr>
            </w:pPr>
            <w:r w:rsidRPr="005C02F4">
              <w:rPr>
                <w:b/>
              </w:rPr>
              <w:t>Part</w:t>
            </w:r>
          </w:p>
        </w:tc>
        <w:tc>
          <w:tcPr>
            <w:tcW w:w="5106" w:type="dxa"/>
            <w:shd w:val="clear" w:color="auto" w:fill="C6D9F1" w:themeFill="text2" w:themeFillTint="33"/>
          </w:tcPr>
          <w:p w14:paraId="3038A4C0" w14:textId="77777777" w:rsidR="007273EF" w:rsidRPr="005C02F4" w:rsidRDefault="007273EF" w:rsidP="00BB422D">
            <w:pPr>
              <w:rPr>
                <w:b/>
              </w:rPr>
            </w:pPr>
            <w:r w:rsidRPr="005C02F4">
              <w:rPr>
                <w:b/>
              </w:rPr>
              <w:t>Description</w:t>
            </w:r>
          </w:p>
        </w:tc>
      </w:tr>
      <w:tr w:rsidR="004F4CB4" w14:paraId="56DD09B7" w14:textId="77777777" w:rsidTr="00BB422D">
        <w:tc>
          <w:tcPr>
            <w:tcW w:w="3192" w:type="dxa"/>
          </w:tcPr>
          <w:p w14:paraId="2C35E9E6" w14:textId="77777777" w:rsidR="004F4CB4" w:rsidRDefault="004F4CB4" w:rsidP="00BB422D">
            <w:proofErr w:type="spellStart"/>
            <w:r>
              <w:t>ipcd</w:t>
            </w:r>
            <w:proofErr w:type="spellEnd"/>
          </w:p>
        </w:tc>
        <w:tc>
          <w:tcPr>
            <w:tcW w:w="5106" w:type="dxa"/>
          </w:tcPr>
          <w:p w14:paraId="2B5AD653" w14:textId="77777777" w:rsidR="004F4CB4" w:rsidRDefault="004F4CB4" w:rsidP="00BB422D">
            <w:r>
              <w:t>Path indicating that this is an IPCD connection</w:t>
            </w:r>
          </w:p>
        </w:tc>
      </w:tr>
      <w:tr w:rsidR="004F4CB4" w14:paraId="00F2083B" w14:textId="77777777" w:rsidTr="00BB422D">
        <w:tc>
          <w:tcPr>
            <w:tcW w:w="3192" w:type="dxa"/>
          </w:tcPr>
          <w:p w14:paraId="78CA89F8" w14:textId="77777777" w:rsidR="004F4CB4" w:rsidRDefault="004F4CB4" w:rsidP="00BB422D">
            <w:r>
              <w:t>&lt;</w:t>
            </w:r>
            <w:proofErr w:type="spellStart"/>
            <w:r>
              <w:t>ipcdver</w:t>
            </w:r>
            <w:proofErr w:type="spellEnd"/>
            <w:r>
              <w:t>&gt;</w:t>
            </w:r>
          </w:p>
        </w:tc>
        <w:tc>
          <w:tcPr>
            <w:tcW w:w="5106" w:type="dxa"/>
          </w:tcPr>
          <w:p w14:paraId="0D1BDCCB" w14:textId="77777777" w:rsidR="004F4CB4" w:rsidRDefault="004F4CB4" w:rsidP="00BB422D">
            <w:r>
              <w:t>Version of the IPCD protocol supported by the device</w:t>
            </w:r>
          </w:p>
        </w:tc>
      </w:tr>
      <w:tr w:rsidR="004F4CB4" w14:paraId="5BBA7F11" w14:textId="77777777" w:rsidTr="00BB422D">
        <w:tc>
          <w:tcPr>
            <w:tcW w:w="3192" w:type="dxa"/>
          </w:tcPr>
          <w:p w14:paraId="6032608D" w14:textId="77777777" w:rsidR="004F4CB4" w:rsidRDefault="004F4CB4" w:rsidP="00BB422D">
            <w:r>
              <w:t>event</w:t>
            </w:r>
          </w:p>
        </w:tc>
        <w:tc>
          <w:tcPr>
            <w:tcW w:w="5106" w:type="dxa"/>
          </w:tcPr>
          <w:p w14:paraId="07AEE602" w14:textId="77777777" w:rsidR="004F4CB4" w:rsidRDefault="004F4CB4" w:rsidP="00B57172">
            <w:r>
              <w:t>Path component indic</w:t>
            </w:r>
            <w:r w:rsidR="00B57172">
              <w:t xml:space="preserve">ating an Event </w:t>
            </w:r>
            <w:r>
              <w:t>action</w:t>
            </w:r>
          </w:p>
        </w:tc>
      </w:tr>
      <w:tr w:rsidR="004F4CB4" w14:paraId="6A8F59A8" w14:textId="77777777" w:rsidTr="00BB422D">
        <w:tc>
          <w:tcPr>
            <w:tcW w:w="3192" w:type="dxa"/>
          </w:tcPr>
          <w:p w14:paraId="1CA98CB0" w14:textId="77777777" w:rsidR="004F4CB4" w:rsidRDefault="004F4CB4" w:rsidP="00BB422D">
            <w:r>
              <w:t>&lt;</w:t>
            </w:r>
            <w:proofErr w:type="spellStart"/>
            <w:r>
              <w:t>vendor_key</w:t>
            </w:r>
            <w:proofErr w:type="spellEnd"/>
            <w:r>
              <w:t>&gt;</w:t>
            </w:r>
          </w:p>
        </w:tc>
        <w:tc>
          <w:tcPr>
            <w:tcW w:w="5106" w:type="dxa"/>
          </w:tcPr>
          <w:p w14:paraId="2F8709CA" w14:textId="77777777" w:rsidR="004F4CB4" w:rsidRDefault="004F4CB4" w:rsidP="00BB422D">
            <w:r>
              <w:t xml:space="preserve">The vendor string as defined in Section 2.3.4 with any whitespace, punctuation, and special characters removed.  </w:t>
            </w:r>
          </w:p>
        </w:tc>
      </w:tr>
      <w:tr w:rsidR="004F4CB4" w14:paraId="67398C1F" w14:textId="77777777" w:rsidTr="00BB422D">
        <w:tc>
          <w:tcPr>
            <w:tcW w:w="3192" w:type="dxa"/>
          </w:tcPr>
          <w:p w14:paraId="186F629E" w14:textId="77777777" w:rsidR="004F4CB4" w:rsidRDefault="004F4CB4" w:rsidP="00BB422D">
            <w:r>
              <w:t>&lt;</w:t>
            </w:r>
            <w:proofErr w:type="spellStart"/>
            <w:r>
              <w:t>model_key</w:t>
            </w:r>
            <w:proofErr w:type="spellEnd"/>
            <w:r>
              <w:t>&gt;</w:t>
            </w:r>
          </w:p>
        </w:tc>
        <w:tc>
          <w:tcPr>
            <w:tcW w:w="5106" w:type="dxa"/>
          </w:tcPr>
          <w:p w14:paraId="0427000C" w14:textId="77777777" w:rsidR="004F4CB4" w:rsidRDefault="004F4CB4" w:rsidP="00BB422D">
            <w:r>
              <w:t>The model string as defined in Section 2.3.4 with any whitespace, punctuation, and special characters removed.</w:t>
            </w:r>
          </w:p>
        </w:tc>
      </w:tr>
      <w:tr w:rsidR="004F4CB4" w14:paraId="48714C09" w14:textId="77777777" w:rsidTr="00BB422D">
        <w:tc>
          <w:tcPr>
            <w:tcW w:w="3192" w:type="dxa"/>
          </w:tcPr>
          <w:p w14:paraId="25C17135" w14:textId="77777777" w:rsidR="004F4CB4" w:rsidRDefault="004F4CB4" w:rsidP="00BB422D">
            <w:r>
              <w:t>&lt;</w:t>
            </w:r>
            <w:proofErr w:type="spellStart"/>
            <w:r>
              <w:t>sn</w:t>
            </w:r>
            <w:proofErr w:type="spellEnd"/>
            <w:r>
              <w:t>&gt;</w:t>
            </w:r>
          </w:p>
        </w:tc>
        <w:tc>
          <w:tcPr>
            <w:tcW w:w="5106" w:type="dxa"/>
          </w:tcPr>
          <w:p w14:paraId="0920BFF8" w14:textId="77777777" w:rsidR="004F4CB4" w:rsidRDefault="004F4CB4" w:rsidP="00BB422D">
            <w:r>
              <w:t xml:space="preserve">The serial number as defined in Section 2.3.4.  Must be unique across any other devices with the same Vendor and Model string.  A MAC address can be used as the value of the </w:t>
            </w:r>
            <w:proofErr w:type="spellStart"/>
            <w:r>
              <w:t>sn</w:t>
            </w:r>
            <w:proofErr w:type="spellEnd"/>
            <w:r>
              <w:t xml:space="preserve"> parameter.  This value should be purely alphanumeric with no whitespace, punctuation, or special characters.</w:t>
            </w:r>
          </w:p>
        </w:tc>
      </w:tr>
    </w:tbl>
    <w:p w14:paraId="3D7EBEED" w14:textId="77777777" w:rsidR="007273EF" w:rsidRDefault="007273EF" w:rsidP="007273EF"/>
    <w:p w14:paraId="426F52C7" w14:textId="77777777" w:rsidR="007273EF" w:rsidRDefault="004878C0" w:rsidP="007273EF">
      <w:r>
        <w:t>The body of the event post</w:t>
      </w:r>
      <w:r w:rsidR="007273EF">
        <w:t xml:space="preserve"> is a JSON object with </w:t>
      </w:r>
      <w:r>
        <w:t xml:space="preserve">three properties, device, events, and </w:t>
      </w:r>
      <w:proofErr w:type="spellStart"/>
      <w:r w:rsidR="00760266">
        <w:t>valueChanges</w:t>
      </w:r>
      <w:proofErr w:type="spellEnd"/>
      <w:r w:rsidR="007273EF">
        <w:t>.</w:t>
      </w:r>
    </w:p>
    <w:p w14:paraId="43C77D7A" w14:textId="77777777" w:rsidR="007273EF" w:rsidRDefault="007273EF" w:rsidP="007273EF">
      <w:r>
        <w:t>The device child object identifies the device and protocol version.  It has the following structure:</w:t>
      </w:r>
    </w:p>
    <w:p w14:paraId="57257B59" w14:textId="77777777" w:rsidR="007273EF" w:rsidRPr="00FE2D6B" w:rsidRDefault="007273EF" w:rsidP="007273EF"/>
    <w:tbl>
      <w:tblPr>
        <w:tblStyle w:val="TableGrid"/>
        <w:tblW w:w="8856" w:type="dxa"/>
        <w:tblInd w:w="720" w:type="dxa"/>
        <w:tblLook w:val="04A0" w:firstRow="1" w:lastRow="0" w:firstColumn="1" w:lastColumn="0" w:noHBand="0" w:noVBand="1"/>
      </w:tblPr>
      <w:tblGrid>
        <w:gridCol w:w="1918"/>
        <w:gridCol w:w="1243"/>
        <w:gridCol w:w="1447"/>
        <w:gridCol w:w="4248"/>
      </w:tblGrid>
      <w:tr w:rsidR="007273EF" w:rsidRPr="004E4D98" w14:paraId="6FE4C0B3" w14:textId="77777777" w:rsidTr="00BB422D">
        <w:tc>
          <w:tcPr>
            <w:tcW w:w="1918" w:type="dxa"/>
            <w:shd w:val="clear" w:color="auto" w:fill="C6D9F1" w:themeFill="text2" w:themeFillTint="33"/>
          </w:tcPr>
          <w:p w14:paraId="53F9F0DA" w14:textId="77777777" w:rsidR="007273EF" w:rsidRPr="004E4D98" w:rsidRDefault="007273EF" w:rsidP="00BB422D">
            <w:pPr>
              <w:rPr>
                <w:b/>
              </w:rPr>
            </w:pPr>
            <w:r w:rsidRPr="004E4D98">
              <w:rPr>
                <w:b/>
              </w:rPr>
              <w:t>Attribute</w:t>
            </w:r>
          </w:p>
        </w:tc>
        <w:tc>
          <w:tcPr>
            <w:tcW w:w="1243" w:type="dxa"/>
            <w:shd w:val="clear" w:color="auto" w:fill="C6D9F1" w:themeFill="text2" w:themeFillTint="33"/>
          </w:tcPr>
          <w:p w14:paraId="3699CE23" w14:textId="77777777" w:rsidR="007273EF" w:rsidRPr="004E4D98" w:rsidRDefault="007273EF" w:rsidP="00BB422D">
            <w:pPr>
              <w:rPr>
                <w:b/>
              </w:rPr>
            </w:pPr>
            <w:r w:rsidRPr="004E4D98">
              <w:rPr>
                <w:b/>
              </w:rPr>
              <w:t>Required</w:t>
            </w:r>
          </w:p>
        </w:tc>
        <w:tc>
          <w:tcPr>
            <w:tcW w:w="1447" w:type="dxa"/>
            <w:shd w:val="clear" w:color="auto" w:fill="C6D9F1" w:themeFill="text2" w:themeFillTint="33"/>
          </w:tcPr>
          <w:p w14:paraId="4585E09E" w14:textId="77777777" w:rsidR="007273EF" w:rsidRPr="004E4D98" w:rsidRDefault="007273EF" w:rsidP="00BB422D">
            <w:pPr>
              <w:rPr>
                <w:b/>
              </w:rPr>
            </w:pPr>
            <w:r>
              <w:rPr>
                <w:b/>
              </w:rPr>
              <w:t>Type</w:t>
            </w:r>
          </w:p>
        </w:tc>
        <w:tc>
          <w:tcPr>
            <w:tcW w:w="4248" w:type="dxa"/>
            <w:shd w:val="clear" w:color="auto" w:fill="C6D9F1" w:themeFill="text2" w:themeFillTint="33"/>
          </w:tcPr>
          <w:p w14:paraId="3C06E750" w14:textId="77777777" w:rsidR="007273EF" w:rsidRPr="004E4D98" w:rsidRDefault="007273EF" w:rsidP="00BB422D">
            <w:pPr>
              <w:rPr>
                <w:b/>
              </w:rPr>
            </w:pPr>
            <w:r w:rsidRPr="004E4D98">
              <w:rPr>
                <w:b/>
              </w:rPr>
              <w:t>Description</w:t>
            </w:r>
          </w:p>
        </w:tc>
      </w:tr>
      <w:tr w:rsidR="007273EF" w14:paraId="64BF8DC3" w14:textId="77777777" w:rsidTr="00BB422D">
        <w:tc>
          <w:tcPr>
            <w:tcW w:w="1918" w:type="dxa"/>
          </w:tcPr>
          <w:p w14:paraId="35C18EA9" w14:textId="77777777" w:rsidR="007273EF" w:rsidRDefault="007273EF" w:rsidP="00BB422D">
            <w:r>
              <w:t>vendor</w:t>
            </w:r>
          </w:p>
        </w:tc>
        <w:tc>
          <w:tcPr>
            <w:tcW w:w="1243" w:type="dxa"/>
          </w:tcPr>
          <w:p w14:paraId="5D8AB825" w14:textId="77777777" w:rsidR="007273EF" w:rsidRDefault="007273EF" w:rsidP="00BB422D">
            <w:r>
              <w:t>Yes</w:t>
            </w:r>
          </w:p>
        </w:tc>
        <w:tc>
          <w:tcPr>
            <w:tcW w:w="1447" w:type="dxa"/>
          </w:tcPr>
          <w:p w14:paraId="2DC7399C" w14:textId="77777777" w:rsidR="007273EF" w:rsidRDefault="007273EF" w:rsidP="00BB422D">
            <w:r>
              <w:t>string</w:t>
            </w:r>
          </w:p>
        </w:tc>
        <w:tc>
          <w:tcPr>
            <w:tcW w:w="4248" w:type="dxa"/>
          </w:tcPr>
          <w:p w14:paraId="4EF9EB2A" w14:textId="77777777" w:rsidR="007273EF" w:rsidRDefault="007273EF" w:rsidP="00BB422D">
            <w:r>
              <w:t>Vendor parameter.</w:t>
            </w:r>
          </w:p>
        </w:tc>
      </w:tr>
      <w:tr w:rsidR="007273EF" w14:paraId="653432F3" w14:textId="77777777" w:rsidTr="00BB422D">
        <w:tc>
          <w:tcPr>
            <w:tcW w:w="1918" w:type="dxa"/>
          </w:tcPr>
          <w:p w14:paraId="23AE5413" w14:textId="77777777" w:rsidR="007273EF" w:rsidRDefault="007273EF" w:rsidP="00BB422D">
            <w:r>
              <w:t>model</w:t>
            </w:r>
          </w:p>
        </w:tc>
        <w:tc>
          <w:tcPr>
            <w:tcW w:w="1243" w:type="dxa"/>
          </w:tcPr>
          <w:p w14:paraId="71DC1565" w14:textId="77777777" w:rsidR="007273EF" w:rsidRDefault="007273EF" w:rsidP="00BB422D">
            <w:r>
              <w:t>Yes</w:t>
            </w:r>
          </w:p>
        </w:tc>
        <w:tc>
          <w:tcPr>
            <w:tcW w:w="1447" w:type="dxa"/>
          </w:tcPr>
          <w:p w14:paraId="232DC23F" w14:textId="77777777" w:rsidR="007273EF" w:rsidRPr="008C18B9" w:rsidRDefault="007273EF" w:rsidP="00BB422D">
            <w:pPr>
              <w:rPr>
                <w:b/>
              </w:rPr>
            </w:pPr>
            <w:r>
              <w:t>string</w:t>
            </w:r>
          </w:p>
        </w:tc>
        <w:tc>
          <w:tcPr>
            <w:tcW w:w="4248" w:type="dxa"/>
          </w:tcPr>
          <w:p w14:paraId="2D81BCC9" w14:textId="77777777" w:rsidR="007273EF" w:rsidRDefault="007273EF" w:rsidP="00BB422D">
            <w:r>
              <w:t>Model parameter.</w:t>
            </w:r>
          </w:p>
        </w:tc>
      </w:tr>
      <w:tr w:rsidR="007273EF" w14:paraId="0360CE0B" w14:textId="77777777" w:rsidTr="00BB422D">
        <w:tc>
          <w:tcPr>
            <w:tcW w:w="1918" w:type="dxa"/>
          </w:tcPr>
          <w:p w14:paraId="1E937C81" w14:textId="77777777" w:rsidR="007273EF" w:rsidRDefault="007273EF" w:rsidP="00BB422D">
            <w:proofErr w:type="spellStart"/>
            <w:r>
              <w:t>sn</w:t>
            </w:r>
            <w:proofErr w:type="spellEnd"/>
          </w:p>
        </w:tc>
        <w:tc>
          <w:tcPr>
            <w:tcW w:w="1243" w:type="dxa"/>
          </w:tcPr>
          <w:p w14:paraId="1B1C2DBE" w14:textId="77777777" w:rsidR="007273EF" w:rsidRDefault="007273EF" w:rsidP="00BB422D">
            <w:r>
              <w:t>Yes</w:t>
            </w:r>
          </w:p>
        </w:tc>
        <w:tc>
          <w:tcPr>
            <w:tcW w:w="1447" w:type="dxa"/>
          </w:tcPr>
          <w:p w14:paraId="23139370" w14:textId="77777777" w:rsidR="007273EF" w:rsidRDefault="007273EF" w:rsidP="00BB422D">
            <w:r>
              <w:t>string</w:t>
            </w:r>
          </w:p>
        </w:tc>
        <w:tc>
          <w:tcPr>
            <w:tcW w:w="4248" w:type="dxa"/>
          </w:tcPr>
          <w:p w14:paraId="410BF91E" w14:textId="77777777" w:rsidR="007273EF" w:rsidRDefault="007273EF" w:rsidP="00BB422D">
            <w:r>
              <w:t>Serial number parameter.</w:t>
            </w:r>
          </w:p>
        </w:tc>
      </w:tr>
      <w:tr w:rsidR="007273EF" w14:paraId="0A20449B" w14:textId="77777777" w:rsidTr="00BB422D">
        <w:tc>
          <w:tcPr>
            <w:tcW w:w="1918" w:type="dxa"/>
          </w:tcPr>
          <w:p w14:paraId="33CD1CD1" w14:textId="77777777" w:rsidR="007273EF" w:rsidRDefault="007273EF" w:rsidP="00BB422D">
            <w:proofErr w:type="spellStart"/>
            <w:r>
              <w:t>ipcdver</w:t>
            </w:r>
            <w:proofErr w:type="spellEnd"/>
          </w:p>
        </w:tc>
        <w:tc>
          <w:tcPr>
            <w:tcW w:w="1243" w:type="dxa"/>
          </w:tcPr>
          <w:p w14:paraId="5ED746D4" w14:textId="77777777" w:rsidR="007273EF" w:rsidRDefault="007273EF" w:rsidP="00BB422D">
            <w:r>
              <w:t>Yes</w:t>
            </w:r>
          </w:p>
        </w:tc>
        <w:tc>
          <w:tcPr>
            <w:tcW w:w="1447" w:type="dxa"/>
          </w:tcPr>
          <w:p w14:paraId="03C5291B" w14:textId="77777777" w:rsidR="007273EF" w:rsidRDefault="007273EF" w:rsidP="00BB422D">
            <w:r>
              <w:t>string</w:t>
            </w:r>
          </w:p>
        </w:tc>
        <w:tc>
          <w:tcPr>
            <w:tcW w:w="4248" w:type="dxa"/>
          </w:tcPr>
          <w:p w14:paraId="3DC6AE7A" w14:textId="77777777" w:rsidR="007273EF" w:rsidRDefault="007273EF" w:rsidP="00BB422D">
            <w:r>
              <w:t>IPCD Protocol version parameter.</w:t>
            </w:r>
          </w:p>
        </w:tc>
      </w:tr>
    </w:tbl>
    <w:p w14:paraId="12F4B053" w14:textId="77777777" w:rsidR="007273EF" w:rsidRDefault="007273EF" w:rsidP="007273EF"/>
    <w:p w14:paraId="501D149A" w14:textId="77777777" w:rsidR="007273EF" w:rsidRDefault="004878C0" w:rsidP="007273EF">
      <w:r>
        <w:t>The events</w:t>
      </w:r>
      <w:r w:rsidR="007273EF">
        <w:t xml:space="preserve"> </w:t>
      </w:r>
      <w:r>
        <w:t>property is an array of event names (multiple events can be delivered in a single notification).</w:t>
      </w:r>
    </w:p>
    <w:p w14:paraId="06AC377C" w14:textId="77777777" w:rsidR="00963DB5" w:rsidRDefault="00963DB5" w:rsidP="007273EF">
      <w:r>
        <w:lastRenderedPageBreak/>
        <w:t xml:space="preserve">The </w:t>
      </w:r>
      <w:proofErr w:type="spellStart"/>
      <w:r w:rsidR="00760266">
        <w:t>valueChanges</w:t>
      </w:r>
      <w:proofErr w:type="spellEnd"/>
      <w:r>
        <w:t xml:space="preserve"> property is an array of </w:t>
      </w:r>
      <w:proofErr w:type="spellStart"/>
      <w:r>
        <w:t>ValueChange</w:t>
      </w:r>
      <w:proofErr w:type="spellEnd"/>
      <w:r>
        <w:t xml:space="preserve"> objects that have the following structure:</w:t>
      </w:r>
    </w:p>
    <w:tbl>
      <w:tblPr>
        <w:tblStyle w:val="TableGrid"/>
        <w:tblW w:w="8856" w:type="dxa"/>
        <w:tblInd w:w="720" w:type="dxa"/>
        <w:tblLook w:val="04A0" w:firstRow="1" w:lastRow="0" w:firstColumn="1" w:lastColumn="0" w:noHBand="0" w:noVBand="1"/>
      </w:tblPr>
      <w:tblGrid>
        <w:gridCol w:w="1918"/>
        <w:gridCol w:w="1243"/>
        <w:gridCol w:w="1447"/>
        <w:gridCol w:w="4248"/>
      </w:tblGrid>
      <w:tr w:rsidR="00963DB5" w:rsidRPr="004E4D98" w14:paraId="5D4F9BFA" w14:textId="77777777" w:rsidTr="00BB422D">
        <w:tc>
          <w:tcPr>
            <w:tcW w:w="1918" w:type="dxa"/>
            <w:shd w:val="clear" w:color="auto" w:fill="C6D9F1" w:themeFill="text2" w:themeFillTint="33"/>
          </w:tcPr>
          <w:p w14:paraId="17D933DE" w14:textId="77777777" w:rsidR="00963DB5" w:rsidRPr="004E4D98" w:rsidRDefault="00963DB5" w:rsidP="00BB422D">
            <w:pPr>
              <w:rPr>
                <w:b/>
              </w:rPr>
            </w:pPr>
            <w:r w:rsidRPr="004E4D98">
              <w:rPr>
                <w:b/>
              </w:rPr>
              <w:t>Attribute</w:t>
            </w:r>
          </w:p>
        </w:tc>
        <w:tc>
          <w:tcPr>
            <w:tcW w:w="1243" w:type="dxa"/>
            <w:shd w:val="clear" w:color="auto" w:fill="C6D9F1" w:themeFill="text2" w:themeFillTint="33"/>
          </w:tcPr>
          <w:p w14:paraId="02A77862" w14:textId="77777777" w:rsidR="00963DB5" w:rsidRPr="004E4D98" w:rsidRDefault="00963DB5" w:rsidP="00BB422D">
            <w:pPr>
              <w:rPr>
                <w:b/>
              </w:rPr>
            </w:pPr>
            <w:r w:rsidRPr="004E4D98">
              <w:rPr>
                <w:b/>
              </w:rPr>
              <w:t>Required</w:t>
            </w:r>
          </w:p>
        </w:tc>
        <w:tc>
          <w:tcPr>
            <w:tcW w:w="1447" w:type="dxa"/>
            <w:shd w:val="clear" w:color="auto" w:fill="C6D9F1" w:themeFill="text2" w:themeFillTint="33"/>
          </w:tcPr>
          <w:p w14:paraId="6DC20BEF" w14:textId="77777777" w:rsidR="00963DB5" w:rsidRPr="004E4D98" w:rsidRDefault="00963DB5" w:rsidP="00BB422D">
            <w:pPr>
              <w:rPr>
                <w:b/>
              </w:rPr>
            </w:pPr>
            <w:r>
              <w:rPr>
                <w:b/>
              </w:rPr>
              <w:t>Type</w:t>
            </w:r>
          </w:p>
        </w:tc>
        <w:tc>
          <w:tcPr>
            <w:tcW w:w="4248" w:type="dxa"/>
            <w:shd w:val="clear" w:color="auto" w:fill="C6D9F1" w:themeFill="text2" w:themeFillTint="33"/>
          </w:tcPr>
          <w:p w14:paraId="4850C2D7" w14:textId="77777777" w:rsidR="00963DB5" w:rsidRPr="004E4D98" w:rsidRDefault="00963DB5" w:rsidP="00BB422D">
            <w:pPr>
              <w:rPr>
                <w:b/>
              </w:rPr>
            </w:pPr>
            <w:r w:rsidRPr="004E4D98">
              <w:rPr>
                <w:b/>
              </w:rPr>
              <w:t>Description</w:t>
            </w:r>
          </w:p>
        </w:tc>
      </w:tr>
      <w:tr w:rsidR="00963DB5" w14:paraId="40BE2A06" w14:textId="77777777" w:rsidTr="00BB422D">
        <w:tc>
          <w:tcPr>
            <w:tcW w:w="1918" w:type="dxa"/>
          </w:tcPr>
          <w:p w14:paraId="521FB8E9" w14:textId="77777777" w:rsidR="00963DB5" w:rsidRDefault="00934BE4" w:rsidP="00BB422D">
            <w:r>
              <w:t>parameter</w:t>
            </w:r>
          </w:p>
        </w:tc>
        <w:tc>
          <w:tcPr>
            <w:tcW w:w="1243" w:type="dxa"/>
          </w:tcPr>
          <w:p w14:paraId="26059C7C" w14:textId="77777777" w:rsidR="00963DB5" w:rsidRDefault="00963DB5" w:rsidP="00BB422D">
            <w:r>
              <w:t>Yes</w:t>
            </w:r>
          </w:p>
        </w:tc>
        <w:tc>
          <w:tcPr>
            <w:tcW w:w="1447" w:type="dxa"/>
          </w:tcPr>
          <w:p w14:paraId="405112B8" w14:textId="77777777" w:rsidR="00963DB5" w:rsidRDefault="00963DB5" w:rsidP="00BB422D">
            <w:r>
              <w:t>string</w:t>
            </w:r>
          </w:p>
        </w:tc>
        <w:tc>
          <w:tcPr>
            <w:tcW w:w="4248" w:type="dxa"/>
          </w:tcPr>
          <w:p w14:paraId="0147F63D" w14:textId="77777777" w:rsidR="00963DB5" w:rsidRDefault="00934BE4" w:rsidP="00BB422D">
            <w:r>
              <w:t>Parameter name</w:t>
            </w:r>
          </w:p>
        </w:tc>
      </w:tr>
      <w:tr w:rsidR="00963DB5" w14:paraId="7752BD6E" w14:textId="77777777" w:rsidTr="00BB422D">
        <w:tc>
          <w:tcPr>
            <w:tcW w:w="1918" w:type="dxa"/>
          </w:tcPr>
          <w:p w14:paraId="5A5EF3EF" w14:textId="77777777" w:rsidR="00963DB5" w:rsidRDefault="00934BE4" w:rsidP="00BB422D">
            <w:r>
              <w:t>value</w:t>
            </w:r>
          </w:p>
        </w:tc>
        <w:tc>
          <w:tcPr>
            <w:tcW w:w="1243" w:type="dxa"/>
          </w:tcPr>
          <w:p w14:paraId="07C0EF45" w14:textId="77777777" w:rsidR="00963DB5" w:rsidRDefault="00963DB5" w:rsidP="00BB422D">
            <w:r>
              <w:t>Yes</w:t>
            </w:r>
          </w:p>
        </w:tc>
        <w:tc>
          <w:tcPr>
            <w:tcW w:w="1447" w:type="dxa"/>
          </w:tcPr>
          <w:p w14:paraId="0FA7DC92" w14:textId="77777777" w:rsidR="00963DB5" w:rsidRPr="008C18B9" w:rsidRDefault="00963DB5" w:rsidP="00BB422D">
            <w:pPr>
              <w:rPr>
                <w:b/>
              </w:rPr>
            </w:pPr>
            <w:r>
              <w:t>string</w:t>
            </w:r>
          </w:p>
        </w:tc>
        <w:tc>
          <w:tcPr>
            <w:tcW w:w="4248" w:type="dxa"/>
          </w:tcPr>
          <w:p w14:paraId="35C590DA" w14:textId="77777777" w:rsidR="00963DB5" w:rsidRDefault="00934BE4" w:rsidP="00934BE4">
            <w:r>
              <w:t xml:space="preserve">New parameter value.  The type will vary by parameter but should agree with what is returned for that parameter from </w:t>
            </w:r>
            <w:proofErr w:type="spellStart"/>
            <w:r>
              <w:t>GetParameterInfo</w:t>
            </w:r>
            <w:proofErr w:type="spellEnd"/>
            <w:r>
              <w:t>.</w:t>
            </w:r>
          </w:p>
        </w:tc>
      </w:tr>
      <w:tr w:rsidR="00963DB5" w14:paraId="2C13C703" w14:textId="77777777" w:rsidTr="00BB422D">
        <w:tc>
          <w:tcPr>
            <w:tcW w:w="1918" w:type="dxa"/>
          </w:tcPr>
          <w:p w14:paraId="3C3A14AE" w14:textId="77777777" w:rsidR="00963DB5" w:rsidRDefault="00934BE4" w:rsidP="001023F4">
            <w:proofErr w:type="spellStart"/>
            <w:r>
              <w:t>threshold</w:t>
            </w:r>
            <w:r w:rsidR="001023F4">
              <w:t>R</w:t>
            </w:r>
            <w:r>
              <w:t>ule</w:t>
            </w:r>
            <w:proofErr w:type="spellEnd"/>
          </w:p>
        </w:tc>
        <w:tc>
          <w:tcPr>
            <w:tcW w:w="1243" w:type="dxa"/>
          </w:tcPr>
          <w:p w14:paraId="1B382A75" w14:textId="77777777" w:rsidR="00963DB5" w:rsidRDefault="00934BE4" w:rsidP="00BB422D">
            <w:r>
              <w:t>No</w:t>
            </w:r>
          </w:p>
        </w:tc>
        <w:tc>
          <w:tcPr>
            <w:tcW w:w="1447" w:type="dxa"/>
          </w:tcPr>
          <w:p w14:paraId="54C19CC6" w14:textId="77777777" w:rsidR="00963DB5" w:rsidRDefault="00963DB5" w:rsidP="00BB422D">
            <w:r>
              <w:t>string</w:t>
            </w:r>
          </w:p>
        </w:tc>
        <w:tc>
          <w:tcPr>
            <w:tcW w:w="4248" w:type="dxa"/>
          </w:tcPr>
          <w:p w14:paraId="22A842B4" w14:textId="77777777" w:rsidR="00963DB5" w:rsidRDefault="00934BE4" w:rsidP="00EC6C58">
            <w:r>
              <w:t>Threshold rule</w:t>
            </w:r>
            <w:r w:rsidR="00EC6C58">
              <w:t xml:space="preserve"> as defined in </w:t>
            </w:r>
            <w:proofErr w:type="spellStart"/>
            <w:r w:rsidR="00EC6C58">
              <w:t>GetEventConfiguration</w:t>
            </w:r>
            <w:proofErr w:type="spellEnd"/>
            <w:r w:rsidR="00EC6C58">
              <w:t xml:space="preserve"> (</w:t>
            </w:r>
            <w:proofErr w:type="spellStart"/>
            <w:r w:rsidR="00EC6C58">
              <w:t>onChange</w:t>
            </w:r>
            <w:proofErr w:type="spellEnd"/>
            <w:r w:rsidR="00EC6C58">
              <w:t xml:space="preserve">, </w:t>
            </w:r>
            <w:proofErr w:type="spellStart"/>
            <w:r w:rsidR="00EC6C58">
              <w:t>onChangeBy</w:t>
            </w:r>
            <w:proofErr w:type="spellEnd"/>
            <w:r w:rsidR="00EC6C58">
              <w:t xml:space="preserve">, </w:t>
            </w:r>
            <w:proofErr w:type="spellStart"/>
            <w:r w:rsidR="00EC6C58">
              <w:t>onEquals</w:t>
            </w:r>
            <w:proofErr w:type="spellEnd"/>
            <w:r w:rsidR="00EC6C58">
              <w:t xml:space="preserve">, </w:t>
            </w:r>
            <w:proofErr w:type="spellStart"/>
            <w:r w:rsidR="00EC6C58">
              <w:t>onLessThan</w:t>
            </w:r>
            <w:proofErr w:type="spellEnd"/>
            <w:r w:rsidR="00EC6C58">
              <w:t xml:space="preserve">, </w:t>
            </w:r>
            <w:proofErr w:type="spellStart"/>
            <w:r w:rsidR="00EC6C58">
              <w:t>onGreaterThan</w:t>
            </w:r>
            <w:proofErr w:type="spellEnd"/>
            <w:r w:rsidR="00EC6C58">
              <w:t>)</w:t>
            </w:r>
          </w:p>
        </w:tc>
      </w:tr>
      <w:tr w:rsidR="00963DB5" w14:paraId="365A9764" w14:textId="77777777" w:rsidTr="00BB422D">
        <w:tc>
          <w:tcPr>
            <w:tcW w:w="1918" w:type="dxa"/>
          </w:tcPr>
          <w:p w14:paraId="0DC68CD8" w14:textId="77777777" w:rsidR="00963DB5" w:rsidRDefault="00934BE4" w:rsidP="001023F4">
            <w:proofErr w:type="spellStart"/>
            <w:r>
              <w:t>threshold</w:t>
            </w:r>
            <w:r w:rsidR="001023F4">
              <w:t>V</w:t>
            </w:r>
            <w:r>
              <w:t>alue</w:t>
            </w:r>
            <w:proofErr w:type="spellEnd"/>
          </w:p>
        </w:tc>
        <w:tc>
          <w:tcPr>
            <w:tcW w:w="1243" w:type="dxa"/>
          </w:tcPr>
          <w:p w14:paraId="1515EA47" w14:textId="77777777" w:rsidR="00963DB5" w:rsidRDefault="00934BE4" w:rsidP="00BB422D">
            <w:r>
              <w:t>No</w:t>
            </w:r>
          </w:p>
        </w:tc>
        <w:tc>
          <w:tcPr>
            <w:tcW w:w="1447" w:type="dxa"/>
          </w:tcPr>
          <w:p w14:paraId="04C954ED" w14:textId="77777777" w:rsidR="00963DB5" w:rsidRDefault="00934BE4" w:rsidP="00BB422D">
            <w:r>
              <w:t>&lt;type&gt;</w:t>
            </w:r>
          </w:p>
        </w:tc>
        <w:tc>
          <w:tcPr>
            <w:tcW w:w="4248" w:type="dxa"/>
          </w:tcPr>
          <w:p w14:paraId="3ACBC53D" w14:textId="77777777" w:rsidR="00963DB5" w:rsidRDefault="00934BE4" w:rsidP="00934BE4">
            <w:r>
              <w:t xml:space="preserve">The type will vary by parameter and threshold, but should agree with what is returned for that threshold from </w:t>
            </w:r>
            <w:proofErr w:type="spellStart"/>
            <w:r>
              <w:t>GetEventConfiguration</w:t>
            </w:r>
            <w:proofErr w:type="spellEnd"/>
          </w:p>
        </w:tc>
      </w:tr>
    </w:tbl>
    <w:p w14:paraId="4C6EB630" w14:textId="77777777" w:rsidR="007273EF" w:rsidRDefault="00963DB5" w:rsidP="007273EF">
      <w:r>
        <w:t xml:space="preserve">The </w:t>
      </w:r>
      <w:proofErr w:type="spellStart"/>
      <w:r w:rsidR="00F313D3">
        <w:t>valueChanges</w:t>
      </w:r>
      <w:proofErr w:type="spellEnd"/>
      <w:r w:rsidR="00F313D3">
        <w:t xml:space="preserve"> </w:t>
      </w:r>
      <w:r>
        <w:t xml:space="preserve">property should be set to the empty array if no </w:t>
      </w:r>
      <w:proofErr w:type="spellStart"/>
      <w:r>
        <w:t>onValueChange</w:t>
      </w:r>
      <w:proofErr w:type="spellEnd"/>
      <w:r>
        <w:t xml:space="preserve"> event was delivered with this notification.</w:t>
      </w:r>
    </w:p>
    <w:p w14:paraId="4E5027A1" w14:textId="77777777" w:rsidR="00591058" w:rsidRDefault="00591058" w:rsidP="007273EF"/>
    <w:p w14:paraId="740D1D4F" w14:textId="77777777" w:rsidR="007273EF" w:rsidRDefault="007273EF" w:rsidP="007273EF">
      <w:r>
        <w:t xml:space="preserve">The </w:t>
      </w:r>
      <w:r w:rsidRPr="00517A91">
        <w:rPr>
          <w:rStyle w:val="CodeChar"/>
        </w:rPr>
        <w:t>application/</w:t>
      </w:r>
      <w:proofErr w:type="spellStart"/>
      <w:r w:rsidRPr="00517A91">
        <w:rPr>
          <w:rStyle w:val="CodeChar"/>
        </w:rPr>
        <w:t>json</w:t>
      </w:r>
      <w:proofErr w:type="spellEnd"/>
      <w:r>
        <w:t xml:space="preserve"> Content -Type should be used for the initial </w:t>
      </w:r>
      <w:r w:rsidR="003D04E8">
        <w:t>event</w:t>
      </w:r>
      <w:r>
        <w:t xml:space="preserve"> POST and for each response to any subsequent commands sent by the platform.  All POSTs must set the Content-Length header to the correct value by inspecting the composed POST body prior to sending. </w:t>
      </w:r>
    </w:p>
    <w:p w14:paraId="362A4707" w14:textId="77777777" w:rsidR="007273EF" w:rsidRDefault="007273EF" w:rsidP="007273EF">
      <w:r>
        <w:t>While the example below shows pretty-printed JSON, devices should consider sending a more concise representation where unnecessary whitespace is removed.</w:t>
      </w:r>
    </w:p>
    <w:p w14:paraId="0EF39D9B" w14:textId="77777777" w:rsidR="007273EF" w:rsidRDefault="007273EF" w:rsidP="007273EF"/>
    <w:p w14:paraId="32F1F06B" w14:textId="77777777" w:rsidR="007F3B3C" w:rsidRDefault="007273EF" w:rsidP="007F3B3C">
      <w:pPr>
        <w:pStyle w:val="Code"/>
      </w:pPr>
      <w:r>
        <w:t>POST /</w:t>
      </w:r>
      <w:r w:rsidR="003D04E8">
        <w:t>event</w:t>
      </w:r>
      <w:r>
        <w:t>/</w:t>
      </w:r>
      <w:proofErr w:type="spellStart"/>
      <w:r>
        <w:t>BlackBox</w:t>
      </w:r>
      <w:proofErr w:type="spellEnd"/>
      <w:r>
        <w:t>/Multisensor2/</w:t>
      </w:r>
      <w:r w:rsidRPr="001729F7">
        <w:t>00049B3C7A05</w:t>
      </w:r>
      <w:r>
        <w:t xml:space="preserve"> HTTP/1.1</w:t>
      </w:r>
      <w:r>
        <w:br/>
        <w:t>Content-Type: application/</w:t>
      </w:r>
      <w:proofErr w:type="spellStart"/>
      <w:r>
        <w:t>json</w:t>
      </w:r>
      <w:proofErr w:type="spellEnd"/>
      <w:r>
        <w:br/>
        <w:t xml:space="preserve">Content-Length: </w:t>
      </w:r>
      <w:r w:rsidR="00DA60EE">
        <w:t>338</w:t>
      </w:r>
      <w:r>
        <w:br/>
      </w:r>
      <w:r w:rsidR="007F3B3C">
        <w:t>{</w:t>
      </w:r>
    </w:p>
    <w:p w14:paraId="06A0F9B0" w14:textId="77777777" w:rsidR="007F3B3C" w:rsidRDefault="007F3B3C" w:rsidP="007F3B3C">
      <w:pPr>
        <w:pStyle w:val="Code"/>
      </w:pPr>
      <w:r>
        <w:t xml:space="preserve">  "</w:t>
      </w:r>
      <w:proofErr w:type="gramStart"/>
      <w:r>
        <w:t>device</w:t>
      </w:r>
      <w:proofErr w:type="gramEnd"/>
      <w:r>
        <w:t>" : {</w:t>
      </w:r>
    </w:p>
    <w:p w14:paraId="68978CFB" w14:textId="77777777" w:rsidR="007F3B3C" w:rsidRDefault="007F3B3C" w:rsidP="007F3B3C">
      <w:pPr>
        <w:pStyle w:val="Code"/>
      </w:pPr>
      <w:r>
        <w:t xml:space="preserve">    "</w:t>
      </w:r>
      <w:proofErr w:type="gramStart"/>
      <w:r>
        <w:t>vendor</w:t>
      </w:r>
      <w:proofErr w:type="gramEnd"/>
      <w:r>
        <w:t>" : "</w:t>
      </w:r>
      <w:proofErr w:type="spellStart"/>
      <w:r>
        <w:t>BlackBox</w:t>
      </w:r>
      <w:proofErr w:type="spellEnd"/>
      <w:r>
        <w:t>",</w:t>
      </w:r>
    </w:p>
    <w:p w14:paraId="1908744B" w14:textId="77777777" w:rsidR="007F3B3C" w:rsidRDefault="007F3B3C" w:rsidP="007F3B3C">
      <w:pPr>
        <w:pStyle w:val="Code"/>
      </w:pPr>
      <w:r>
        <w:t xml:space="preserve">    "</w:t>
      </w:r>
      <w:proofErr w:type="gramStart"/>
      <w:r>
        <w:t>model</w:t>
      </w:r>
      <w:proofErr w:type="gramEnd"/>
      <w:r>
        <w:t>" : "Multisensor2",</w:t>
      </w:r>
    </w:p>
    <w:p w14:paraId="7462256E" w14:textId="77777777" w:rsidR="007F3B3C" w:rsidRDefault="007F3B3C" w:rsidP="007F3B3C">
      <w:pPr>
        <w:pStyle w:val="Code"/>
      </w:pPr>
      <w:r>
        <w:t xml:space="preserve">    "</w:t>
      </w:r>
      <w:proofErr w:type="spellStart"/>
      <w:proofErr w:type="gramStart"/>
      <w:r>
        <w:t>sn</w:t>
      </w:r>
      <w:proofErr w:type="spellEnd"/>
      <w:proofErr w:type="gramEnd"/>
      <w:r>
        <w:t>" : "00049B3C7A05",</w:t>
      </w:r>
    </w:p>
    <w:p w14:paraId="7442D209" w14:textId="77777777" w:rsidR="007F3B3C" w:rsidRDefault="007F3B3C" w:rsidP="007F3B3C">
      <w:pPr>
        <w:pStyle w:val="Code"/>
      </w:pPr>
      <w:r>
        <w:t xml:space="preserve">    "</w:t>
      </w:r>
      <w:proofErr w:type="spellStart"/>
      <w:proofErr w:type="gramStart"/>
      <w:r>
        <w:t>ipcdver</w:t>
      </w:r>
      <w:proofErr w:type="spellEnd"/>
      <w:proofErr w:type="gramEnd"/>
      <w:r>
        <w:t>" :"1.0"</w:t>
      </w:r>
    </w:p>
    <w:p w14:paraId="4280A4D2" w14:textId="77777777" w:rsidR="007F3B3C" w:rsidRDefault="007F3B3C" w:rsidP="007F3B3C">
      <w:pPr>
        <w:pStyle w:val="Code"/>
      </w:pPr>
      <w:r>
        <w:t xml:space="preserve">  },</w:t>
      </w:r>
    </w:p>
    <w:p w14:paraId="5C3FE860" w14:textId="77777777" w:rsidR="007F3B3C" w:rsidRDefault="007F3B3C" w:rsidP="007F3B3C">
      <w:pPr>
        <w:pStyle w:val="Code"/>
      </w:pPr>
      <w:r>
        <w:t xml:space="preserve">  "</w:t>
      </w:r>
      <w:proofErr w:type="gramStart"/>
      <w:r>
        <w:t>events</w:t>
      </w:r>
      <w:proofErr w:type="gramEnd"/>
      <w:r>
        <w:t>" : ["</w:t>
      </w:r>
      <w:proofErr w:type="spellStart"/>
      <w:r>
        <w:t>onValueChange</w:t>
      </w:r>
      <w:proofErr w:type="spellEnd"/>
      <w:r>
        <w:t>"],</w:t>
      </w:r>
    </w:p>
    <w:p w14:paraId="1AC28DC8" w14:textId="77777777" w:rsidR="007F3B3C" w:rsidRDefault="007F3B3C" w:rsidP="007F3B3C">
      <w:pPr>
        <w:pStyle w:val="Code"/>
      </w:pPr>
      <w:r>
        <w:t xml:space="preserve">  "</w:t>
      </w:r>
      <w:proofErr w:type="spellStart"/>
      <w:proofErr w:type="gramStart"/>
      <w:r>
        <w:t>valueChanges</w:t>
      </w:r>
      <w:proofErr w:type="spellEnd"/>
      <w:proofErr w:type="gramEnd"/>
      <w:r>
        <w:t>" : [</w:t>
      </w:r>
    </w:p>
    <w:p w14:paraId="34C60281" w14:textId="77777777" w:rsidR="007F3B3C" w:rsidRDefault="007F3B3C" w:rsidP="007F3B3C">
      <w:pPr>
        <w:pStyle w:val="Code"/>
      </w:pPr>
      <w:r>
        <w:t xml:space="preserve">    </w:t>
      </w:r>
      <w:proofErr w:type="gramStart"/>
      <w:r>
        <w:t>{ "</w:t>
      </w:r>
      <w:proofErr w:type="gramEnd"/>
      <w:r>
        <w:t>parameter" : "ms2.temperature",</w:t>
      </w:r>
    </w:p>
    <w:p w14:paraId="2B5AE854" w14:textId="77777777" w:rsidR="007F3B3C" w:rsidRDefault="007F3B3C" w:rsidP="007F3B3C">
      <w:pPr>
        <w:pStyle w:val="Code"/>
      </w:pPr>
      <w:r>
        <w:t xml:space="preserve">      "</w:t>
      </w:r>
      <w:proofErr w:type="gramStart"/>
      <w:r>
        <w:t>value</w:t>
      </w:r>
      <w:proofErr w:type="gramEnd"/>
      <w:r>
        <w:t>" : 22.0,</w:t>
      </w:r>
    </w:p>
    <w:p w14:paraId="598FB3B5" w14:textId="77777777" w:rsidR="007F3B3C" w:rsidRDefault="007F3B3C" w:rsidP="007F3B3C">
      <w:pPr>
        <w:pStyle w:val="Code"/>
      </w:pPr>
      <w:r>
        <w:t xml:space="preserve">      "</w:t>
      </w:r>
      <w:proofErr w:type="spellStart"/>
      <w:proofErr w:type="gramStart"/>
      <w:r>
        <w:t>thresholdRule</w:t>
      </w:r>
      <w:proofErr w:type="spellEnd"/>
      <w:proofErr w:type="gramEnd"/>
      <w:r>
        <w:t>" : "</w:t>
      </w:r>
      <w:proofErr w:type="spellStart"/>
      <w:r>
        <w:t>onGreaterThan</w:t>
      </w:r>
      <w:proofErr w:type="spellEnd"/>
      <w:r>
        <w:t>",</w:t>
      </w:r>
    </w:p>
    <w:p w14:paraId="78EE14BF" w14:textId="77777777" w:rsidR="007F3B3C" w:rsidRDefault="007F3B3C" w:rsidP="007F3B3C">
      <w:pPr>
        <w:pStyle w:val="Code"/>
      </w:pPr>
      <w:r>
        <w:t xml:space="preserve">      "</w:t>
      </w:r>
      <w:proofErr w:type="spellStart"/>
      <w:proofErr w:type="gramStart"/>
      <w:r>
        <w:t>thresholdValue</w:t>
      </w:r>
      <w:proofErr w:type="spellEnd"/>
      <w:proofErr w:type="gramEnd"/>
      <w:r>
        <w:t>" : 20</w:t>
      </w:r>
    </w:p>
    <w:p w14:paraId="609ED61A" w14:textId="77777777" w:rsidR="007F3B3C" w:rsidRDefault="007F3B3C" w:rsidP="007F3B3C">
      <w:pPr>
        <w:pStyle w:val="Code"/>
      </w:pPr>
      <w:r>
        <w:t xml:space="preserve">    } </w:t>
      </w:r>
    </w:p>
    <w:p w14:paraId="488880E1" w14:textId="77777777" w:rsidR="007F3B3C" w:rsidRDefault="007F3B3C" w:rsidP="007F3B3C">
      <w:pPr>
        <w:pStyle w:val="Code"/>
      </w:pPr>
      <w:r>
        <w:t xml:space="preserve">  ]</w:t>
      </w:r>
    </w:p>
    <w:p w14:paraId="37C524FC" w14:textId="77777777" w:rsidR="007F3B3C" w:rsidRDefault="007F3B3C" w:rsidP="007F3B3C">
      <w:pPr>
        <w:pStyle w:val="Code"/>
      </w:pPr>
      <w:r>
        <w:t>}</w:t>
      </w:r>
    </w:p>
    <w:p w14:paraId="2128AAF2" w14:textId="77777777" w:rsidR="007273EF" w:rsidRDefault="007273EF" w:rsidP="007F3B3C">
      <w:pPr>
        <w:pStyle w:val="Code"/>
      </w:pPr>
    </w:p>
    <w:p w14:paraId="3032BFC3" w14:textId="77777777" w:rsidR="007273EF" w:rsidRDefault="007273EF" w:rsidP="007273EF">
      <w:r>
        <w:lastRenderedPageBreak/>
        <w:t>In response to the POST of a report, the device should expect the platform to send zero or more queued commands (described in Section 4.0 below), followed by an empty POST.  The on-demand device should close the connection on receipt of the empty POST from the platform.</w:t>
      </w:r>
    </w:p>
    <w:p w14:paraId="25F35802" w14:textId="77777777" w:rsidR="007273EF" w:rsidRDefault="007273EF" w:rsidP="007273EF">
      <w:pPr>
        <w:pStyle w:val="Heading3"/>
      </w:pPr>
      <w:r>
        <w:t xml:space="preserve">3.2.2 </w:t>
      </w:r>
      <w:r>
        <w:tab/>
        <w:t xml:space="preserve">Event from Persistently Connected Devices </w:t>
      </w:r>
    </w:p>
    <w:p w14:paraId="0384191A" w14:textId="77777777" w:rsidR="00991AFE" w:rsidRDefault="00991AFE" w:rsidP="00494454">
      <w:r>
        <w:t xml:space="preserve">Persistently connected devices </w:t>
      </w:r>
      <w:r w:rsidR="00355A3A">
        <w:t xml:space="preserve">should </w:t>
      </w:r>
      <w:r w:rsidR="00494454">
        <w:t>prefer to send events over reports.  When a</w:t>
      </w:r>
      <w:r w:rsidR="008040BE">
        <w:t xml:space="preserve"> persistently connected device need</w:t>
      </w:r>
      <w:r w:rsidR="00494454">
        <w:t>s to send an event</w:t>
      </w:r>
      <w:r w:rsidR="008040BE">
        <w:t xml:space="preserve">, </w:t>
      </w:r>
      <w:r w:rsidR="00494454">
        <w:t>it does so</w:t>
      </w:r>
      <w:r w:rsidR="008040BE">
        <w:t xml:space="preserve"> as a UTF-8 encoded JSON object in a single unmasked text message. </w:t>
      </w:r>
      <w:r w:rsidR="00494454">
        <w:t xml:space="preserve">  The JSON object must have the</w:t>
      </w:r>
      <w:r>
        <w:t xml:space="preserve"> device, events, and </w:t>
      </w:r>
      <w:proofErr w:type="spellStart"/>
      <w:r>
        <w:t>valueChanges</w:t>
      </w:r>
      <w:proofErr w:type="spellEnd"/>
      <w:r w:rsidR="00494454">
        <w:t xml:space="preserve"> properties</w:t>
      </w:r>
      <w:r>
        <w:t>.</w:t>
      </w:r>
    </w:p>
    <w:p w14:paraId="7DC39BC9" w14:textId="77777777" w:rsidR="00991AFE" w:rsidRDefault="00991AFE" w:rsidP="00991AFE">
      <w:r>
        <w:t>The device child object identifies the device and protocol version.  It has the following structure:</w:t>
      </w:r>
    </w:p>
    <w:p w14:paraId="543C67B4" w14:textId="77777777" w:rsidR="00991AFE" w:rsidRPr="00FE2D6B" w:rsidRDefault="00991AFE" w:rsidP="00991AFE"/>
    <w:tbl>
      <w:tblPr>
        <w:tblStyle w:val="TableGrid"/>
        <w:tblW w:w="8856" w:type="dxa"/>
        <w:tblInd w:w="720" w:type="dxa"/>
        <w:tblLook w:val="04A0" w:firstRow="1" w:lastRow="0" w:firstColumn="1" w:lastColumn="0" w:noHBand="0" w:noVBand="1"/>
      </w:tblPr>
      <w:tblGrid>
        <w:gridCol w:w="1918"/>
        <w:gridCol w:w="1243"/>
        <w:gridCol w:w="1447"/>
        <w:gridCol w:w="4248"/>
      </w:tblGrid>
      <w:tr w:rsidR="00991AFE" w:rsidRPr="004E4D98" w14:paraId="033FFECA" w14:textId="77777777" w:rsidTr="008040BE">
        <w:tc>
          <w:tcPr>
            <w:tcW w:w="1918" w:type="dxa"/>
            <w:shd w:val="clear" w:color="auto" w:fill="C6D9F1" w:themeFill="text2" w:themeFillTint="33"/>
          </w:tcPr>
          <w:p w14:paraId="2C633DA2" w14:textId="77777777" w:rsidR="00991AFE" w:rsidRPr="004E4D98" w:rsidRDefault="00991AFE" w:rsidP="008040BE">
            <w:pPr>
              <w:rPr>
                <w:b/>
              </w:rPr>
            </w:pPr>
            <w:r w:rsidRPr="004E4D98">
              <w:rPr>
                <w:b/>
              </w:rPr>
              <w:t>Attribute</w:t>
            </w:r>
          </w:p>
        </w:tc>
        <w:tc>
          <w:tcPr>
            <w:tcW w:w="1243" w:type="dxa"/>
            <w:shd w:val="clear" w:color="auto" w:fill="C6D9F1" w:themeFill="text2" w:themeFillTint="33"/>
          </w:tcPr>
          <w:p w14:paraId="76403023" w14:textId="77777777" w:rsidR="00991AFE" w:rsidRPr="004E4D98" w:rsidRDefault="00991AFE" w:rsidP="008040BE">
            <w:pPr>
              <w:rPr>
                <w:b/>
              </w:rPr>
            </w:pPr>
            <w:r w:rsidRPr="004E4D98">
              <w:rPr>
                <w:b/>
              </w:rPr>
              <w:t>Required</w:t>
            </w:r>
          </w:p>
        </w:tc>
        <w:tc>
          <w:tcPr>
            <w:tcW w:w="1447" w:type="dxa"/>
            <w:shd w:val="clear" w:color="auto" w:fill="C6D9F1" w:themeFill="text2" w:themeFillTint="33"/>
          </w:tcPr>
          <w:p w14:paraId="1783A913" w14:textId="77777777" w:rsidR="00991AFE" w:rsidRPr="004E4D98" w:rsidRDefault="00991AFE" w:rsidP="008040BE">
            <w:pPr>
              <w:rPr>
                <w:b/>
              </w:rPr>
            </w:pPr>
            <w:r>
              <w:rPr>
                <w:b/>
              </w:rPr>
              <w:t>Type</w:t>
            </w:r>
          </w:p>
        </w:tc>
        <w:tc>
          <w:tcPr>
            <w:tcW w:w="4248" w:type="dxa"/>
            <w:shd w:val="clear" w:color="auto" w:fill="C6D9F1" w:themeFill="text2" w:themeFillTint="33"/>
          </w:tcPr>
          <w:p w14:paraId="30FA0935" w14:textId="77777777" w:rsidR="00991AFE" w:rsidRPr="004E4D98" w:rsidRDefault="00991AFE" w:rsidP="008040BE">
            <w:pPr>
              <w:rPr>
                <w:b/>
              </w:rPr>
            </w:pPr>
            <w:r w:rsidRPr="004E4D98">
              <w:rPr>
                <w:b/>
              </w:rPr>
              <w:t>Description</w:t>
            </w:r>
          </w:p>
        </w:tc>
      </w:tr>
      <w:tr w:rsidR="00991AFE" w14:paraId="5DF71845" w14:textId="77777777" w:rsidTr="008040BE">
        <w:tc>
          <w:tcPr>
            <w:tcW w:w="1918" w:type="dxa"/>
          </w:tcPr>
          <w:p w14:paraId="491E3844" w14:textId="77777777" w:rsidR="00991AFE" w:rsidRDefault="00991AFE" w:rsidP="008040BE">
            <w:r>
              <w:t>vendor</w:t>
            </w:r>
          </w:p>
        </w:tc>
        <w:tc>
          <w:tcPr>
            <w:tcW w:w="1243" w:type="dxa"/>
          </w:tcPr>
          <w:p w14:paraId="27615AFB" w14:textId="77777777" w:rsidR="00991AFE" w:rsidRDefault="00991AFE" w:rsidP="008040BE">
            <w:r>
              <w:t>Yes</w:t>
            </w:r>
          </w:p>
        </w:tc>
        <w:tc>
          <w:tcPr>
            <w:tcW w:w="1447" w:type="dxa"/>
          </w:tcPr>
          <w:p w14:paraId="5CEC043B" w14:textId="77777777" w:rsidR="00991AFE" w:rsidRDefault="00991AFE" w:rsidP="008040BE">
            <w:r>
              <w:t>string</w:t>
            </w:r>
          </w:p>
        </w:tc>
        <w:tc>
          <w:tcPr>
            <w:tcW w:w="4248" w:type="dxa"/>
          </w:tcPr>
          <w:p w14:paraId="656B3C59" w14:textId="77777777" w:rsidR="00991AFE" w:rsidRDefault="00991AFE" w:rsidP="008040BE">
            <w:r>
              <w:t>Vendor parameter.</w:t>
            </w:r>
          </w:p>
        </w:tc>
      </w:tr>
      <w:tr w:rsidR="00991AFE" w14:paraId="5BEA9B86" w14:textId="77777777" w:rsidTr="008040BE">
        <w:tc>
          <w:tcPr>
            <w:tcW w:w="1918" w:type="dxa"/>
          </w:tcPr>
          <w:p w14:paraId="6B6AE528" w14:textId="77777777" w:rsidR="00991AFE" w:rsidRDefault="00991AFE" w:rsidP="008040BE">
            <w:r>
              <w:t>model</w:t>
            </w:r>
          </w:p>
        </w:tc>
        <w:tc>
          <w:tcPr>
            <w:tcW w:w="1243" w:type="dxa"/>
          </w:tcPr>
          <w:p w14:paraId="7EE6246A" w14:textId="77777777" w:rsidR="00991AFE" w:rsidRDefault="00991AFE" w:rsidP="008040BE">
            <w:r>
              <w:t>Yes</w:t>
            </w:r>
          </w:p>
        </w:tc>
        <w:tc>
          <w:tcPr>
            <w:tcW w:w="1447" w:type="dxa"/>
          </w:tcPr>
          <w:p w14:paraId="5E10047F" w14:textId="77777777" w:rsidR="00991AFE" w:rsidRPr="008C18B9" w:rsidRDefault="00991AFE" w:rsidP="008040BE">
            <w:pPr>
              <w:rPr>
                <w:b/>
              </w:rPr>
            </w:pPr>
            <w:r>
              <w:t>string</w:t>
            </w:r>
          </w:p>
        </w:tc>
        <w:tc>
          <w:tcPr>
            <w:tcW w:w="4248" w:type="dxa"/>
          </w:tcPr>
          <w:p w14:paraId="27895E12" w14:textId="77777777" w:rsidR="00991AFE" w:rsidRDefault="00991AFE" w:rsidP="008040BE">
            <w:r>
              <w:t>Model parameter.</w:t>
            </w:r>
          </w:p>
        </w:tc>
      </w:tr>
      <w:tr w:rsidR="00991AFE" w14:paraId="6DBA9E57" w14:textId="77777777" w:rsidTr="008040BE">
        <w:tc>
          <w:tcPr>
            <w:tcW w:w="1918" w:type="dxa"/>
          </w:tcPr>
          <w:p w14:paraId="525D4C5B" w14:textId="77777777" w:rsidR="00991AFE" w:rsidRDefault="00991AFE" w:rsidP="008040BE">
            <w:proofErr w:type="spellStart"/>
            <w:r>
              <w:t>sn</w:t>
            </w:r>
            <w:proofErr w:type="spellEnd"/>
          </w:p>
        </w:tc>
        <w:tc>
          <w:tcPr>
            <w:tcW w:w="1243" w:type="dxa"/>
          </w:tcPr>
          <w:p w14:paraId="60470F61" w14:textId="77777777" w:rsidR="00991AFE" w:rsidRDefault="00991AFE" w:rsidP="008040BE">
            <w:r>
              <w:t>Yes</w:t>
            </w:r>
          </w:p>
        </w:tc>
        <w:tc>
          <w:tcPr>
            <w:tcW w:w="1447" w:type="dxa"/>
          </w:tcPr>
          <w:p w14:paraId="2125F1A7" w14:textId="77777777" w:rsidR="00991AFE" w:rsidRDefault="00991AFE" w:rsidP="008040BE">
            <w:r>
              <w:t>string</w:t>
            </w:r>
          </w:p>
        </w:tc>
        <w:tc>
          <w:tcPr>
            <w:tcW w:w="4248" w:type="dxa"/>
          </w:tcPr>
          <w:p w14:paraId="47B45F58" w14:textId="77777777" w:rsidR="00991AFE" w:rsidRDefault="00991AFE" w:rsidP="008040BE">
            <w:r>
              <w:t>Serial number parameter.</w:t>
            </w:r>
          </w:p>
        </w:tc>
      </w:tr>
      <w:tr w:rsidR="00991AFE" w14:paraId="63A37CD2" w14:textId="77777777" w:rsidTr="008040BE">
        <w:tc>
          <w:tcPr>
            <w:tcW w:w="1918" w:type="dxa"/>
          </w:tcPr>
          <w:p w14:paraId="2B59549C" w14:textId="77777777" w:rsidR="00991AFE" w:rsidRDefault="00991AFE" w:rsidP="008040BE">
            <w:proofErr w:type="spellStart"/>
            <w:r>
              <w:t>ipcdver</w:t>
            </w:r>
            <w:proofErr w:type="spellEnd"/>
          </w:p>
        </w:tc>
        <w:tc>
          <w:tcPr>
            <w:tcW w:w="1243" w:type="dxa"/>
          </w:tcPr>
          <w:p w14:paraId="1D0FB8D2" w14:textId="77777777" w:rsidR="00991AFE" w:rsidRDefault="00991AFE" w:rsidP="008040BE">
            <w:r>
              <w:t>Yes</w:t>
            </w:r>
          </w:p>
        </w:tc>
        <w:tc>
          <w:tcPr>
            <w:tcW w:w="1447" w:type="dxa"/>
          </w:tcPr>
          <w:p w14:paraId="7F320316" w14:textId="77777777" w:rsidR="00991AFE" w:rsidRDefault="00991AFE" w:rsidP="008040BE">
            <w:r>
              <w:t>string</w:t>
            </w:r>
          </w:p>
        </w:tc>
        <w:tc>
          <w:tcPr>
            <w:tcW w:w="4248" w:type="dxa"/>
          </w:tcPr>
          <w:p w14:paraId="3CAD690A" w14:textId="77777777" w:rsidR="00991AFE" w:rsidRDefault="00991AFE" w:rsidP="008040BE">
            <w:r>
              <w:t>IPCD Protocol version parameter.</w:t>
            </w:r>
          </w:p>
        </w:tc>
      </w:tr>
    </w:tbl>
    <w:p w14:paraId="11F87C7A" w14:textId="77777777" w:rsidR="00991AFE" w:rsidRDefault="00991AFE" w:rsidP="00991AFE"/>
    <w:p w14:paraId="04CC1549" w14:textId="77777777" w:rsidR="00991AFE" w:rsidRDefault="00991AFE" w:rsidP="00991AFE">
      <w:r>
        <w:t>The events property is an array of event names (multiple events can be delivered in a single notification).</w:t>
      </w:r>
    </w:p>
    <w:p w14:paraId="24595781" w14:textId="77777777" w:rsidR="00991AFE" w:rsidRDefault="00991AFE" w:rsidP="00991AFE">
      <w:r>
        <w:t xml:space="preserve">The </w:t>
      </w:r>
      <w:proofErr w:type="spellStart"/>
      <w:r>
        <w:t>valueChanges</w:t>
      </w:r>
      <w:proofErr w:type="spellEnd"/>
      <w:r>
        <w:t xml:space="preserve"> property is an array of </w:t>
      </w:r>
      <w:proofErr w:type="spellStart"/>
      <w:r>
        <w:t>ValueChange</w:t>
      </w:r>
      <w:proofErr w:type="spellEnd"/>
      <w:r>
        <w:t xml:space="preserve"> objects that have the following structure:</w:t>
      </w:r>
    </w:p>
    <w:tbl>
      <w:tblPr>
        <w:tblStyle w:val="TableGrid"/>
        <w:tblW w:w="8856" w:type="dxa"/>
        <w:tblInd w:w="720" w:type="dxa"/>
        <w:tblLook w:val="04A0" w:firstRow="1" w:lastRow="0" w:firstColumn="1" w:lastColumn="0" w:noHBand="0" w:noVBand="1"/>
      </w:tblPr>
      <w:tblGrid>
        <w:gridCol w:w="1918"/>
        <w:gridCol w:w="1243"/>
        <w:gridCol w:w="1447"/>
        <w:gridCol w:w="4248"/>
      </w:tblGrid>
      <w:tr w:rsidR="00991AFE" w:rsidRPr="004E4D98" w14:paraId="11A8A6F9" w14:textId="77777777" w:rsidTr="008040BE">
        <w:tc>
          <w:tcPr>
            <w:tcW w:w="1918" w:type="dxa"/>
            <w:shd w:val="clear" w:color="auto" w:fill="C6D9F1" w:themeFill="text2" w:themeFillTint="33"/>
          </w:tcPr>
          <w:p w14:paraId="127EBC5E" w14:textId="77777777" w:rsidR="00991AFE" w:rsidRPr="004E4D98" w:rsidRDefault="00991AFE" w:rsidP="008040BE">
            <w:pPr>
              <w:rPr>
                <w:b/>
              </w:rPr>
            </w:pPr>
            <w:r w:rsidRPr="004E4D98">
              <w:rPr>
                <w:b/>
              </w:rPr>
              <w:t>Attribute</w:t>
            </w:r>
          </w:p>
        </w:tc>
        <w:tc>
          <w:tcPr>
            <w:tcW w:w="1243" w:type="dxa"/>
            <w:shd w:val="clear" w:color="auto" w:fill="C6D9F1" w:themeFill="text2" w:themeFillTint="33"/>
          </w:tcPr>
          <w:p w14:paraId="230D2716" w14:textId="77777777" w:rsidR="00991AFE" w:rsidRPr="004E4D98" w:rsidRDefault="00991AFE" w:rsidP="008040BE">
            <w:pPr>
              <w:rPr>
                <w:b/>
              </w:rPr>
            </w:pPr>
            <w:r w:rsidRPr="004E4D98">
              <w:rPr>
                <w:b/>
              </w:rPr>
              <w:t>Required</w:t>
            </w:r>
          </w:p>
        </w:tc>
        <w:tc>
          <w:tcPr>
            <w:tcW w:w="1447" w:type="dxa"/>
            <w:shd w:val="clear" w:color="auto" w:fill="C6D9F1" w:themeFill="text2" w:themeFillTint="33"/>
          </w:tcPr>
          <w:p w14:paraId="4AA12EAA" w14:textId="77777777" w:rsidR="00991AFE" w:rsidRPr="004E4D98" w:rsidRDefault="00991AFE" w:rsidP="008040BE">
            <w:pPr>
              <w:rPr>
                <w:b/>
              </w:rPr>
            </w:pPr>
            <w:r>
              <w:rPr>
                <w:b/>
              </w:rPr>
              <w:t>Type</w:t>
            </w:r>
          </w:p>
        </w:tc>
        <w:tc>
          <w:tcPr>
            <w:tcW w:w="4248" w:type="dxa"/>
            <w:shd w:val="clear" w:color="auto" w:fill="C6D9F1" w:themeFill="text2" w:themeFillTint="33"/>
          </w:tcPr>
          <w:p w14:paraId="24880806" w14:textId="77777777" w:rsidR="00991AFE" w:rsidRPr="004E4D98" w:rsidRDefault="00991AFE" w:rsidP="008040BE">
            <w:pPr>
              <w:rPr>
                <w:b/>
              </w:rPr>
            </w:pPr>
            <w:r w:rsidRPr="004E4D98">
              <w:rPr>
                <w:b/>
              </w:rPr>
              <w:t>Description</w:t>
            </w:r>
          </w:p>
        </w:tc>
      </w:tr>
      <w:tr w:rsidR="00991AFE" w14:paraId="14B18505" w14:textId="77777777" w:rsidTr="008040BE">
        <w:tc>
          <w:tcPr>
            <w:tcW w:w="1918" w:type="dxa"/>
          </w:tcPr>
          <w:p w14:paraId="0E1A5B4D" w14:textId="77777777" w:rsidR="00991AFE" w:rsidRDefault="00991AFE" w:rsidP="008040BE">
            <w:r>
              <w:t>parameter</w:t>
            </w:r>
          </w:p>
        </w:tc>
        <w:tc>
          <w:tcPr>
            <w:tcW w:w="1243" w:type="dxa"/>
          </w:tcPr>
          <w:p w14:paraId="242D5F55" w14:textId="77777777" w:rsidR="00991AFE" w:rsidRDefault="00991AFE" w:rsidP="008040BE">
            <w:r>
              <w:t>Yes</w:t>
            </w:r>
          </w:p>
        </w:tc>
        <w:tc>
          <w:tcPr>
            <w:tcW w:w="1447" w:type="dxa"/>
          </w:tcPr>
          <w:p w14:paraId="7BAF08DB" w14:textId="77777777" w:rsidR="00991AFE" w:rsidRDefault="00991AFE" w:rsidP="008040BE">
            <w:r>
              <w:t>string</w:t>
            </w:r>
          </w:p>
        </w:tc>
        <w:tc>
          <w:tcPr>
            <w:tcW w:w="4248" w:type="dxa"/>
          </w:tcPr>
          <w:p w14:paraId="04F3B69E" w14:textId="77777777" w:rsidR="00991AFE" w:rsidRDefault="00991AFE" w:rsidP="008040BE">
            <w:r>
              <w:t>Parameter name</w:t>
            </w:r>
          </w:p>
        </w:tc>
      </w:tr>
      <w:tr w:rsidR="00991AFE" w14:paraId="1A25A279" w14:textId="77777777" w:rsidTr="008040BE">
        <w:tc>
          <w:tcPr>
            <w:tcW w:w="1918" w:type="dxa"/>
          </w:tcPr>
          <w:p w14:paraId="7948DE70" w14:textId="77777777" w:rsidR="00991AFE" w:rsidRDefault="00991AFE" w:rsidP="008040BE">
            <w:r>
              <w:t>value</w:t>
            </w:r>
          </w:p>
        </w:tc>
        <w:tc>
          <w:tcPr>
            <w:tcW w:w="1243" w:type="dxa"/>
          </w:tcPr>
          <w:p w14:paraId="7B8A75C8" w14:textId="77777777" w:rsidR="00991AFE" w:rsidRDefault="00991AFE" w:rsidP="008040BE">
            <w:r>
              <w:t>Yes</w:t>
            </w:r>
          </w:p>
        </w:tc>
        <w:tc>
          <w:tcPr>
            <w:tcW w:w="1447" w:type="dxa"/>
          </w:tcPr>
          <w:p w14:paraId="09D566AE" w14:textId="77777777" w:rsidR="00991AFE" w:rsidRPr="008C18B9" w:rsidRDefault="00991AFE" w:rsidP="008040BE">
            <w:pPr>
              <w:rPr>
                <w:b/>
              </w:rPr>
            </w:pPr>
            <w:r>
              <w:t>string</w:t>
            </w:r>
          </w:p>
        </w:tc>
        <w:tc>
          <w:tcPr>
            <w:tcW w:w="4248" w:type="dxa"/>
          </w:tcPr>
          <w:p w14:paraId="5AD0DFC6" w14:textId="77777777" w:rsidR="00991AFE" w:rsidRDefault="00991AFE" w:rsidP="008040BE">
            <w:r>
              <w:t xml:space="preserve">New parameter value.  The type will vary by parameter but should agree with what is returned for that parameter from </w:t>
            </w:r>
            <w:proofErr w:type="spellStart"/>
            <w:r>
              <w:t>GetParameterInfo</w:t>
            </w:r>
            <w:proofErr w:type="spellEnd"/>
            <w:r>
              <w:t>.</w:t>
            </w:r>
          </w:p>
        </w:tc>
      </w:tr>
      <w:tr w:rsidR="00991AFE" w14:paraId="1E75E44C" w14:textId="77777777" w:rsidTr="008040BE">
        <w:tc>
          <w:tcPr>
            <w:tcW w:w="1918" w:type="dxa"/>
          </w:tcPr>
          <w:p w14:paraId="30D6B2E1" w14:textId="77777777" w:rsidR="00991AFE" w:rsidRDefault="00991AFE" w:rsidP="008040BE">
            <w:proofErr w:type="spellStart"/>
            <w:r>
              <w:t>thresholdRule</w:t>
            </w:r>
            <w:proofErr w:type="spellEnd"/>
          </w:p>
        </w:tc>
        <w:tc>
          <w:tcPr>
            <w:tcW w:w="1243" w:type="dxa"/>
          </w:tcPr>
          <w:p w14:paraId="3799410C" w14:textId="77777777" w:rsidR="00991AFE" w:rsidRDefault="00991AFE" w:rsidP="008040BE">
            <w:r>
              <w:t>No</w:t>
            </w:r>
          </w:p>
        </w:tc>
        <w:tc>
          <w:tcPr>
            <w:tcW w:w="1447" w:type="dxa"/>
          </w:tcPr>
          <w:p w14:paraId="0D614500" w14:textId="77777777" w:rsidR="00991AFE" w:rsidRDefault="00991AFE" w:rsidP="008040BE">
            <w:r>
              <w:t>string</w:t>
            </w:r>
          </w:p>
        </w:tc>
        <w:tc>
          <w:tcPr>
            <w:tcW w:w="4248" w:type="dxa"/>
          </w:tcPr>
          <w:p w14:paraId="67A0CA18" w14:textId="77777777" w:rsidR="00991AFE" w:rsidRDefault="00991AFE" w:rsidP="008040BE">
            <w:r>
              <w:t xml:space="preserve">Threshold rule as defined in </w:t>
            </w:r>
            <w:proofErr w:type="spellStart"/>
            <w:r>
              <w:t>GetEventConfiguration</w:t>
            </w:r>
            <w:proofErr w:type="spellEnd"/>
            <w:r>
              <w:t xml:space="preserve"> (</w:t>
            </w:r>
            <w:proofErr w:type="spellStart"/>
            <w:r>
              <w:t>onChange</w:t>
            </w:r>
            <w:proofErr w:type="spellEnd"/>
            <w:r>
              <w:t xml:space="preserve">, </w:t>
            </w:r>
            <w:proofErr w:type="spellStart"/>
            <w:r>
              <w:t>onChangeBy</w:t>
            </w:r>
            <w:proofErr w:type="spellEnd"/>
            <w:r>
              <w:t xml:space="preserve">, </w:t>
            </w:r>
            <w:proofErr w:type="spellStart"/>
            <w:r>
              <w:t>onEquals</w:t>
            </w:r>
            <w:proofErr w:type="spellEnd"/>
            <w:r>
              <w:t xml:space="preserve">, </w:t>
            </w:r>
            <w:proofErr w:type="spellStart"/>
            <w:r>
              <w:t>onLessThan</w:t>
            </w:r>
            <w:proofErr w:type="spellEnd"/>
            <w:r>
              <w:t xml:space="preserve">, </w:t>
            </w:r>
            <w:proofErr w:type="spellStart"/>
            <w:r>
              <w:t>onGreaterThan</w:t>
            </w:r>
            <w:proofErr w:type="spellEnd"/>
            <w:r>
              <w:t>)</w:t>
            </w:r>
          </w:p>
        </w:tc>
      </w:tr>
      <w:tr w:rsidR="00991AFE" w14:paraId="449FA3BE" w14:textId="77777777" w:rsidTr="008040BE">
        <w:tc>
          <w:tcPr>
            <w:tcW w:w="1918" w:type="dxa"/>
          </w:tcPr>
          <w:p w14:paraId="2BC3E877" w14:textId="77777777" w:rsidR="00991AFE" w:rsidRDefault="00991AFE" w:rsidP="008040BE">
            <w:proofErr w:type="spellStart"/>
            <w:r>
              <w:t>thresholdValue</w:t>
            </w:r>
            <w:proofErr w:type="spellEnd"/>
          </w:p>
        </w:tc>
        <w:tc>
          <w:tcPr>
            <w:tcW w:w="1243" w:type="dxa"/>
          </w:tcPr>
          <w:p w14:paraId="15B9E131" w14:textId="77777777" w:rsidR="00991AFE" w:rsidRDefault="00991AFE" w:rsidP="008040BE">
            <w:r>
              <w:t>No</w:t>
            </w:r>
          </w:p>
        </w:tc>
        <w:tc>
          <w:tcPr>
            <w:tcW w:w="1447" w:type="dxa"/>
          </w:tcPr>
          <w:p w14:paraId="1700E4FA" w14:textId="77777777" w:rsidR="00991AFE" w:rsidRDefault="00991AFE" w:rsidP="008040BE">
            <w:r>
              <w:t>&lt;type&gt;</w:t>
            </w:r>
          </w:p>
        </w:tc>
        <w:tc>
          <w:tcPr>
            <w:tcW w:w="4248" w:type="dxa"/>
          </w:tcPr>
          <w:p w14:paraId="185D0BF0" w14:textId="77777777" w:rsidR="00991AFE" w:rsidRDefault="00991AFE" w:rsidP="008040BE">
            <w:r>
              <w:t xml:space="preserve">The type will vary by parameter and threshold, but should agree with what is returned for that threshold from </w:t>
            </w:r>
            <w:proofErr w:type="spellStart"/>
            <w:r>
              <w:t>GetEventConfiguration</w:t>
            </w:r>
            <w:proofErr w:type="spellEnd"/>
          </w:p>
        </w:tc>
      </w:tr>
    </w:tbl>
    <w:p w14:paraId="3B599AA6" w14:textId="77777777" w:rsidR="00991AFE" w:rsidRDefault="00991AFE" w:rsidP="00991AFE">
      <w:r>
        <w:t xml:space="preserve">The </w:t>
      </w:r>
      <w:proofErr w:type="spellStart"/>
      <w:r>
        <w:t>valueChanges</w:t>
      </w:r>
      <w:proofErr w:type="spellEnd"/>
      <w:r>
        <w:t xml:space="preserve"> property should be set to the empty array if no </w:t>
      </w:r>
      <w:proofErr w:type="spellStart"/>
      <w:r>
        <w:t>onValueChange</w:t>
      </w:r>
      <w:proofErr w:type="spellEnd"/>
      <w:r>
        <w:t xml:space="preserve"> event was delivered with this notification.</w:t>
      </w:r>
    </w:p>
    <w:p w14:paraId="778E97FC" w14:textId="77777777" w:rsidR="00991AFE" w:rsidRDefault="00991AFE" w:rsidP="00991AFE">
      <w:r>
        <w:t>While the example below shows pretty-printed JSON, devices should consider sending a more concise representation where unnecessary whitespace is removed.</w:t>
      </w:r>
    </w:p>
    <w:p w14:paraId="34699BE7" w14:textId="77777777" w:rsidR="00991AFE" w:rsidRDefault="00991AFE" w:rsidP="00991AFE"/>
    <w:p w14:paraId="528EC269" w14:textId="77777777" w:rsidR="00991AFE" w:rsidRDefault="00991AFE" w:rsidP="00991AFE">
      <w:pPr>
        <w:pStyle w:val="Code"/>
      </w:pPr>
      <w:r>
        <w:t>{</w:t>
      </w:r>
    </w:p>
    <w:p w14:paraId="49C519A6" w14:textId="77777777" w:rsidR="00991AFE" w:rsidRDefault="00991AFE" w:rsidP="00991AFE">
      <w:pPr>
        <w:pStyle w:val="Code"/>
      </w:pPr>
      <w:r>
        <w:t xml:space="preserve">  "</w:t>
      </w:r>
      <w:proofErr w:type="gramStart"/>
      <w:r>
        <w:t>device</w:t>
      </w:r>
      <w:proofErr w:type="gramEnd"/>
      <w:r>
        <w:t>" : {</w:t>
      </w:r>
    </w:p>
    <w:p w14:paraId="2975D78A" w14:textId="77777777" w:rsidR="00991AFE" w:rsidRDefault="00991AFE" w:rsidP="00991AFE">
      <w:pPr>
        <w:pStyle w:val="Code"/>
      </w:pPr>
      <w:r>
        <w:t xml:space="preserve">    "</w:t>
      </w:r>
      <w:proofErr w:type="gramStart"/>
      <w:r>
        <w:t>vendor</w:t>
      </w:r>
      <w:proofErr w:type="gramEnd"/>
      <w:r>
        <w:t>" : "</w:t>
      </w:r>
      <w:proofErr w:type="spellStart"/>
      <w:r>
        <w:t>BlackBox</w:t>
      </w:r>
      <w:proofErr w:type="spellEnd"/>
      <w:r>
        <w:t>",</w:t>
      </w:r>
    </w:p>
    <w:p w14:paraId="28DA81A1" w14:textId="77777777" w:rsidR="00991AFE" w:rsidRDefault="00991AFE" w:rsidP="00991AFE">
      <w:pPr>
        <w:pStyle w:val="Code"/>
      </w:pPr>
      <w:r>
        <w:t xml:space="preserve">    "</w:t>
      </w:r>
      <w:proofErr w:type="gramStart"/>
      <w:r>
        <w:t>model</w:t>
      </w:r>
      <w:proofErr w:type="gramEnd"/>
      <w:r>
        <w:t>" : "Multisensor2",</w:t>
      </w:r>
    </w:p>
    <w:p w14:paraId="61ABD5AD" w14:textId="77777777" w:rsidR="00991AFE" w:rsidRDefault="00991AFE" w:rsidP="00991AFE">
      <w:pPr>
        <w:pStyle w:val="Code"/>
      </w:pPr>
      <w:r>
        <w:t xml:space="preserve">    "</w:t>
      </w:r>
      <w:proofErr w:type="spellStart"/>
      <w:proofErr w:type="gramStart"/>
      <w:r>
        <w:t>sn</w:t>
      </w:r>
      <w:proofErr w:type="spellEnd"/>
      <w:proofErr w:type="gramEnd"/>
      <w:r>
        <w:t>" : "00049B3C7A05",</w:t>
      </w:r>
    </w:p>
    <w:p w14:paraId="18314609" w14:textId="77777777" w:rsidR="00991AFE" w:rsidRDefault="00991AFE" w:rsidP="00991AFE">
      <w:pPr>
        <w:pStyle w:val="Code"/>
      </w:pPr>
      <w:r>
        <w:t xml:space="preserve">    "</w:t>
      </w:r>
      <w:proofErr w:type="spellStart"/>
      <w:proofErr w:type="gramStart"/>
      <w:r>
        <w:t>ipcdver</w:t>
      </w:r>
      <w:proofErr w:type="spellEnd"/>
      <w:proofErr w:type="gramEnd"/>
      <w:r>
        <w:t>" :"1.0"</w:t>
      </w:r>
    </w:p>
    <w:p w14:paraId="3558883C" w14:textId="77777777" w:rsidR="00991AFE" w:rsidRDefault="00991AFE" w:rsidP="00991AFE">
      <w:pPr>
        <w:pStyle w:val="Code"/>
      </w:pPr>
      <w:r>
        <w:lastRenderedPageBreak/>
        <w:t xml:space="preserve">  },</w:t>
      </w:r>
    </w:p>
    <w:p w14:paraId="206F2BC8" w14:textId="77777777" w:rsidR="00991AFE" w:rsidRDefault="00991AFE" w:rsidP="00991AFE">
      <w:pPr>
        <w:pStyle w:val="Code"/>
      </w:pPr>
      <w:r>
        <w:t xml:space="preserve">  "</w:t>
      </w:r>
      <w:proofErr w:type="gramStart"/>
      <w:r>
        <w:t>events</w:t>
      </w:r>
      <w:proofErr w:type="gramEnd"/>
      <w:r>
        <w:t>" : ["</w:t>
      </w:r>
      <w:proofErr w:type="spellStart"/>
      <w:r>
        <w:t>onValueChange</w:t>
      </w:r>
      <w:proofErr w:type="spellEnd"/>
      <w:r>
        <w:t>"],</w:t>
      </w:r>
    </w:p>
    <w:p w14:paraId="63EF6428" w14:textId="77777777" w:rsidR="00991AFE" w:rsidRDefault="00991AFE" w:rsidP="00991AFE">
      <w:pPr>
        <w:pStyle w:val="Code"/>
      </w:pPr>
      <w:r>
        <w:t xml:space="preserve">  "</w:t>
      </w:r>
      <w:proofErr w:type="spellStart"/>
      <w:proofErr w:type="gramStart"/>
      <w:r>
        <w:t>valueChanges</w:t>
      </w:r>
      <w:proofErr w:type="spellEnd"/>
      <w:proofErr w:type="gramEnd"/>
      <w:r>
        <w:t>" : [</w:t>
      </w:r>
    </w:p>
    <w:p w14:paraId="71E23DD3" w14:textId="77777777" w:rsidR="00991AFE" w:rsidRDefault="00991AFE" w:rsidP="00991AFE">
      <w:pPr>
        <w:pStyle w:val="Code"/>
      </w:pPr>
      <w:r>
        <w:t xml:space="preserve">    </w:t>
      </w:r>
      <w:proofErr w:type="gramStart"/>
      <w:r>
        <w:t>{ "</w:t>
      </w:r>
      <w:proofErr w:type="gramEnd"/>
      <w:r>
        <w:t>parameter" : "ms2.temperature",</w:t>
      </w:r>
    </w:p>
    <w:p w14:paraId="0F6ACC0E" w14:textId="77777777" w:rsidR="00991AFE" w:rsidRDefault="00991AFE" w:rsidP="00991AFE">
      <w:pPr>
        <w:pStyle w:val="Code"/>
      </w:pPr>
      <w:r>
        <w:t xml:space="preserve">      "</w:t>
      </w:r>
      <w:proofErr w:type="gramStart"/>
      <w:r>
        <w:t>value</w:t>
      </w:r>
      <w:proofErr w:type="gramEnd"/>
      <w:r>
        <w:t>" : 22.0,</w:t>
      </w:r>
    </w:p>
    <w:p w14:paraId="0F22E711" w14:textId="77777777" w:rsidR="00991AFE" w:rsidRDefault="00991AFE" w:rsidP="00991AFE">
      <w:pPr>
        <w:pStyle w:val="Code"/>
      </w:pPr>
      <w:r>
        <w:t xml:space="preserve">      "</w:t>
      </w:r>
      <w:proofErr w:type="spellStart"/>
      <w:proofErr w:type="gramStart"/>
      <w:r>
        <w:t>thresholdRule</w:t>
      </w:r>
      <w:proofErr w:type="spellEnd"/>
      <w:proofErr w:type="gramEnd"/>
      <w:r>
        <w:t>" : "</w:t>
      </w:r>
      <w:proofErr w:type="spellStart"/>
      <w:r>
        <w:t>onGreaterThan</w:t>
      </w:r>
      <w:proofErr w:type="spellEnd"/>
      <w:r>
        <w:t>",</w:t>
      </w:r>
    </w:p>
    <w:p w14:paraId="49073092" w14:textId="77777777" w:rsidR="00991AFE" w:rsidRDefault="00991AFE" w:rsidP="00991AFE">
      <w:pPr>
        <w:pStyle w:val="Code"/>
      </w:pPr>
      <w:r>
        <w:t xml:space="preserve">      "</w:t>
      </w:r>
      <w:proofErr w:type="spellStart"/>
      <w:proofErr w:type="gramStart"/>
      <w:r>
        <w:t>thresholdValue</w:t>
      </w:r>
      <w:proofErr w:type="spellEnd"/>
      <w:proofErr w:type="gramEnd"/>
      <w:r>
        <w:t>" : 20</w:t>
      </w:r>
    </w:p>
    <w:p w14:paraId="33DF3020" w14:textId="77777777" w:rsidR="00991AFE" w:rsidRDefault="00991AFE" w:rsidP="00991AFE">
      <w:pPr>
        <w:pStyle w:val="Code"/>
      </w:pPr>
      <w:r>
        <w:t xml:space="preserve">    } </w:t>
      </w:r>
    </w:p>
    <w:p w14:paraId="1446025C" w14:textId="77777777" w:rsidR="00991AFE" w:rsidRDefault="00991AFE" w:rsidP="00991AFE">
      <w:pPr>
        <w:pStyle w:val="Code"/>
      </w:pPr>
      <w:r>
        <w:t xml:space="preserve">  ]</w:t>
      </w:r>
    </w:p>
    <w:p w14:paraId="5CD548E1" w14:textId="77777777" w:rsidR="00991AFE" w:rsidRDefault="00991AFE" w:rsidP="00991AFE">
      <w:pPr>
        <w:pStyle w:val="Code"/>
      </w:pPr>
      <w:r>
        <w:t>}</w:t>
      </w:r>
    </w:p>
    <w:p w14:paraId="7D59C82F" w14:textId="77777777" w:rsidR="00991AFE" w:rsidRPr="00991AFE" w:rsidRDefault="00991AFE" w:rsidP="00991AFE"/>
    <w:p w14:paraId="7861BB37" w14:textId="77777777" w:rsidR="00FD6336" w:rsidRDefault="007D70E6" w:rsidP="00FD6336">
      <w:pPr>
        <w:pStyle w:val="Heading1"/>
      </w:pPr>
      <w:bookmarkStart w:id="14" w:name="_Toc507421403"/>
      <w:r>
        <w:t>4</w:t>
      </w:r>
      <w:r w:rsidR="00FD6336">
        <w:t>.0</w:t>
      </w:r>
      <w:r w:rsidR="000E5FB7">
        <w:tab/>
      </w:r>
      <w:r w:rsidR="00FD6336">
        <w:t>Commands</w:t>
      </w:r>
      <w:bookmarkEnd w:id="14"/>
    </w:p>
    <w:p w14:paraId="58582ED4" w14:textId="77777777" w:rsidR="00F16251" w:rsidRDefault="00F16251" w:rsidP="007D70E6">
      <w:r>
        <w:t>Device agents (clients) send unsolicited Report and Event messages the IPCD server.  The IPCD server can send unsolicited Commands to device agents who must in turn send the appropriate response.</w:t>
      </w:r>
    </w:p>
    <w:p w14:paraId="4A0972FA" w14:textId="77777777" w:rsidR="001C06AA" w:rsidRDefault="00FA0DC4" w:rsidP="007D70E6">
      <w:r>
        <w:t>All command requests</w:t>
      </w:r>
      <w:r w:rsidR="00FC4F51">
        <w:t xml:space="preserve"> and their responses are </w:t>
      </w:r>
      <w:r>
        <w:t xml:space="preserve">represented as </w:t>
      </w:r>
      <w:r w:rsidR="00FC4F51">
        <w:t>JSON</w:t>
      </w:r>
      <w:r>
        <w:t>-</w:t>
      </w:r>
      <w:r w:rsidR="00FC4F51">
        <w:t>encoded object</w:t>
      </w:r>
      <w:r>
        <w:t>s</w:t>
      </w:r>
      <w:r w:rsidR="00FC4F51">
        <w:t>.</w:t>
      </w:r>
      <w:r>
        <w:t xml:space="preserve"> </w:t>
      </w:r>
      <w:r w:rsidR="001A343E">
        <w:t xml:space="preserve">  The IPCD Protocol defines a set of 11 core commands.  </w:t>
      </w:r>
      <w:r w:rsidR="00026C2D">
        <w:t xml:space="preserve">The Upload command is currently reserved for future use.  The Download command is optional.  </w:t>
      </w:r>
      <w:r w:rsidR="00F16251">
        <w:t>Devices must implement all other commands</w:t>
      </w:r>
      <w:r w:rsidR="00026C2D">
        <w:t>.</w:t>
      </w:r>
    </w:p>
    <w:p w14:paraId="678CB33D" w14:textId="77777777" w:rsidR="001A343E" w:rsidRDefault="001A343E" w:rsidP="007D70E6"/>
    <w:p w14:paraId="1BC523DF" w14:textId="77777777" w:rsidR="001C06AA" w:rsidRDefault="001C06AA" w:rsidP="001A7459">
      <w:pPr>
        <w:pStyle w:val="Heading3"/>
      </w:pPr>
      <w:r>
        <w:t>4.0.1</w:t>
      </w:r>
      <w:r w:rsidR="00FE2D7B">
        <w:tab/>
      </w:r>
      <w:r w:rsidR="002C352B">
        <w:t xml:space="preserve">Command </w:t>
      </w:r>
      <w:r>
        <w:t>Request Objects</w:t>
      </w:r>
    </w:p>
    <w:p w14:paraId="74FDED63" w14:textId="77777777" w:rsidR="00FA0DC4" w:rsidRDefault="00FA0DC4" w:rsidP="007D70E6">
      <w:r>
        <w:t>Requests must always contain an attribute called command that specifies the command to call.  Any additional attributes on the request object represent additional input parameters for the command.  If a device receives a command with an attribute that it does not understand, it should return an error.</w:t>
      </w:r>
    </w:p>
    <w:p w14:paraId="4C88E4D4" w14:textId="77777777" w:rsidR="001C06AA" w:rsidRDefault="001C06AA" w:rsidP="007D70E6"/>
    <w:tbl>
      <w:tblPr>
        <w:tblStyle w:val="TableGrid"/>
        <w:tblW w:w="8856" w:type="dxa"/>
        <w:tblInd w:w="720" w:type="dxa"/>
        <w:tblLook w:val="04A0" w:firstRow="1" w:lastRow="0" w:firstColumn="1" w:lastColumn="0" w:noHBand="0" w:noVBand="1"/>
      </w:tblPr>
      <w:tblGrid>
        <w:gridCol w:w="1918"/>
        <w:gridCol w:w="1243"/>
        <w:gridCol w:w="1447"/>
        <w:gridCol w:w="4248"/>
      </w:tblGrid>
      <w:tr w:rsidR="003273A3" w:rsidRPr="004E4D98" w14:paraId="417FBA18" w14:textId="77777777" w:rsidTr="00CC45C2">
        <w:tc>
          <w:tcPr>
            <w:tcW w:w="1918" w:type="dxa"/>
            <w:shd w:val="clear" w:color="auto" w:fill="C6D9F1" w:themeFill="text2" w:themeFillTint="33"/>
          </w:tcPr>
          <w:p w14:paraId="3ABF6837" w14:textId="77777777" w:rsidR="003273A3" w:rsidRPr="004E4D98" w:rsidRDefault="003273A3" w:rsidP="00C437BF">
            <w:pPr>
              <w:rPr>
                <w:b/>
              </w:rPr>
            </w:pPr>
            <w:r w:rsidRPr="004E4D98">
              <w:rPr>
                <w:b/>
              </w:rPr>
              <w:t>Attribute</w:t>
            </w:r>
          </w:p>
        </w:tc>
        <w:tc>
          <w:tcPr>
            <w:tcW w:w="1243" w:type="dxa"/>
            <w:shd w:val="clear" w:color="auto" w:fill="C6D9F1" w:themeFill="text2" w:themeFillTint="33"/>
          </w:tcPr>
          <w:p w14:paraId="5C0DDF98" w14:textId="77777777" w:rsidR="003273A3" w:rsidRPr="004E4D98" w:rsidRDefault="003273A3" w:rsidP="00C437BF">
            <w:pPr>
              <w:rPr>
                <w:b/>
              </w:rPr>
            </w:pPr>
            <w:r w:rsidRPr="004E4D98">
              <w:rPr>
                <w:b/>
              </w:rPr>
              <w:t>Required</w:t>
            </w:r>
          </w:p>
        </w:tc>
        <w:tc>
          <w:tcPr>
            <w:tcW w:w="1447" w:type="dxa"/>
            <w:shd w:val="clear" w:color="auto" w:fill="C6D9F1" w:themeFill="text2" w:themeFillTint="33"/>
          </w:tcPr>
          <w:p w14:paraId="1B47AD5A" w14:textId="77777777" w:rsidR="003273A3" w:rsidRPr="004E4D98" w:rsidRDefault="003273A3" w:rsidP="00C437BF">
            <w:pPr>
              <w:rPr>
                <w:b/>
              </w:rPr>
            </w:pPr>
            <w:r>
              <w:rPr>
                <w:b/>
              </w:rPr>
              <w:t>Type</w:t>
            </w:r>
          </w:p>
        </w:tc>
        <w:tc>
          <w:tcPr>
            <w:tcW w:w="4248" w:type="dxa"/>
            <w:shd w:val="clear" w:color="auto" w:fill="C6D9F1" w:themeFill="text2" w:themeFillTint="33"/>
          </w:tcPr>
          <w:p w14:paraId="27D21516" w14:textId="77777777" w:rsidR="003273A3" w:rsidRPr="004E4D98" w:rsidRDefault="003273A3" w:rsidP="00C437BF">
            <w:pPr>
              <w:rPr>
                <w:b/>
              </w:rPr>
            </w:pPr>
            <w:r w:rsidRPr="004E4D98">
              <w:rPr>
                <w:b/>
              </w:rPr>
              <w:t>Description</w:t>
            </w:r>
          </w:p>
        </w:tc>
      </w:tr>
      <w:tr w:rsidR="003273A3" w14:paraId="7C890619" w14:textId="77777777" w:rsidTr="00CC45C2">
        <w:tc>
          <w:tcPr>
            <w:tcW w:w="1918" w:type="dxa"/>
          </w:tcPr>
          <w:p w14:paraId="5C130109" w14:textId="77777777" w:rsidR="003273A3" w:rsidRDefault="003273A3" w:rsidP="00C437BF">
            <w:r>
              <w:t>command</w:t>
            </w:r>
          </w:p>
        </w:tc>
        <w:tc>
          <w:tcPr>
            <w:tcW w:w="1243" w:type="dxa"/>
          </w:tcPr>
          <w:p w14:paraId="601B99B3" w14:textId="77777777" w:rsidR="003273A3" w:rsidRDefault="003273A3" w:rsidP="00C437BF">
            <w:r>
              <w:t>Yes</w:t>
            </w:r>
          </w:p>
        </w:tc>
        <w:tc>
          <w:tcPr>
            <w:tcW w:w="1447" w:type="dxa"/>
          </w:tcPr>
          <w:p w14:paraId="1DE4434B" w14:textId="77777777" w:rsidR="003273A3" w:rsidRDefault="003273A3" w:rsidP="00C437BF">
            <w:r>
              <w:t>string</w:t>
            </w:r>
          </w:p>
        </w:tc>
        <w:tc>
          <w:tcPr>
            <w:tcW w:w="4248" w:type="dxa"/>
          </w:tcPr>
          <w:p w14:paraId="58F650DD" w14:textId="77777777" w:rsidR="003273A3" w:rsidRDefault="003273A3" w:rsidP="00C437BF">
            <w:r>
              <w:t>Vendor parameter.</w:t>
            </w:r>
          </w:p>
        </w:tc>
      </w:tr>
      <w:tr w:rsidR="00F52039" w14:paraId="50733C5C" w14:textId="77777777" w:rsidTr="00CC45C2">
        <w:tc>
          <w:tcPr>
            <w:tcW w:w="1918" w:type="dxa"/>
          </w:tcPr>
          <w:p w14:paraId="2FBBE8CA" w14:textId="77777777" w:rsidR="00F52039" w:rsidRDefault="00F52039" w:rsidP="00C437BF">
            <w:proofErr w:type="spellStart"/>
            <w:r>
              <w:t>txnid</w:t>
            </w:r>
            <w:proofErr w:type="spellEnd"/>
          </w:p>
        </w:tc>
        <w:tc>
          <w:tcPr>
            <w:tcW w:w="1243" w:type="dxa"/>
          </w:tcPr>
          <w:p w14:paraId="56DE6306" w14:textId="77777777" w:rsidR="00F52039" w:rsidRDefault="00F52039" w:rsidP="00C437BF">
            <w:r>
              <w:t>No</w:t>
            </w:r>
          </w:p>
        </w:tc>
        <w:tc>
          <w:tcPr>
            <w:tcW w:w="1447" w:type="dxa"/>
          </w:tcPr>
          <w:p w14:paraId="2C89CE9F" w14:textId="77777777" w:rsidR="00F52039" w:rsidRDefault="00F52039" w:rsidP="00C437BF">
            <w:r>
              <w:t>String</w:t>
            </w:r>
          </w:p>
        </w:tc>
        <w:tc>
          <w:tcPr>
            <w:tcW w:w="4248" w:type="dxa"/>
          </w:tcPr>
          <w:p w14:paraId="3DC883C0" w14:textId="77777777" w:rsidR="00F52039" w:rsidRDefault="00F52039" w:rsidP="00C437BF">
            <w:r>
              <w:t>An arbitrary "transaction id".  If the server includes this attribute in a command, then the agent must return this value in the request encapsulated inside the response</w:t>
            </w:r>
          </w:p>
        </w:tc>
      </w:tr>
      <w:tr w:rsidR="003273A3" w14:paraId="090D5687" w14:textId="77777777" w:rsidTr="00CC45C2">
        <w:tc>
          <w:tcPr>
            <w:tcW w:w="1918" w:type="dxa"/>
          </w:tcPr>
          <w:p w14:paraId="6FDF6691" w14:textId="77777777" w:rsidR="003273A3" w:rsidRDefault="003273A3" w:rsidP="00C437BF">
            <w:r>
              <w:t>*</w:t>
            </w:r>
          </w:p>
        </w:tc>
        <w:tc>
          <w:tcPr>
            <w:tcW w:w="1243" w:type="dxa"/>
          </w:tcPr>
          <w:p w14:paraId="686EBE03" w14:textId="77777777" w:rsidR="003273A3" w:rsidRDefault="003273A3" w:rsidP="00C437BF">
            <w:r>
              <w:t>Command-specific</w:t>
            </w:r>
          </w:p>
        </w:tc>
        <w:tc>
          <w:tcPr>
            <w:tcW w:w="1447" w:type="dxa"/>
          </w:tcPr>
          <w:p w14:paraId="7B7C644F" w14:textId="77777777" w:rsidR="003273A3" w:rsidRPr="008C18B9" w:rsidRDefault="003273A3" w:rsidP="00C437BF">
            <w:pPr>
              <w:rPr>
                <w:b/>
              </w:rPr>
            </w:pPr>
            <w:r>
              <w:t>string</w:t>
            </w:r>
          </w:p>
        </w:tc>
        <w:tc>
          <w:tcPr>
            <w:tcW w:w="4248" w:type="dxa"/>
          </w:tcPr>
          <w:p w14:paraId="6E212820" w14:textId="77777777" w:rsidR="003273A3" w:rsidRDefault="003273A3" w:rsidP="00C437BF">
            <w:r>
              <w:t>Specific commands may require specific additional attributes.  See the command reference below</w:t>
            </w:r>
          </w:p>
        </w:tc>
      </w:tr>
    </w:tbl>
    <w:p w14:paraId="5FBD391B" w14:textId="77777777" w:rsidR="003273A3" w:rsidRDefault="003273A3" w:rsidP="007D70E6"/>
    <w:p w14:paraId="7944A642" w14:textId="77777777" w:rsidR="001A343E" w:rsidRDefault="001A343E" w:rsidP="007D70E6">
      <w:r>
        <w:t xml:space="preserve">Below is an example request object for the </w:t>
      </w:r>
      <w:proofErr w:type="spellStart"/>
      <w:r>
        <w:t>GetDeviceInfo</w:t>
      </w:r>
      <w:proofErr w:type="spellEnd"/>
      <w:r>
        <w:t xml:space="preserve"> command</w:t>
      </w:r>
      <w:r w:rsidR="00080180">
        <w:t>,</w:t>
      </w:r>
      <w:r>
        <w:t xml:space="preserve"> which takes no additional param</w:t>
      </w:r>
      <w:r w:rsidR="00080180">
        <w:t>e</w:t>
      </w:r>
      <w:r>
        <w:t>ters:</w:t>
      </w:r>
    </w:p>
    <w:p w14:paraId="59AB2FEE" w14:textId="77777777" w:rsidR="001A343E" w:rsidRDefault="001A343E" w:rsidP="001A343E">
      <w:pPr>
        <w:pStyle w:val="Code"/>
      </w:pPr>
      <w:r w:rsidRPr="004E4D98">
        <w:t>{</w:t>
      </w:r>
    </w:p>
    <w:p w14:paraId="175AA457" w14:textId="77777777" w:rsidR="001A343E" w:rsidRDefault="001A343E" w:rsidP="001A343E">
      <w:pPr>
        <w:pStyle w:val="Code"/>
      </w:pPr>
      <w:r>
        <w:t xml:space="preserve">  "</w:t>
      </w:r>
      <w:proofErr w:type="gramStart"/>
      <w:r w:rsidRPr="004E4D98">
        <w:t>command</w:t>
      </w:r>
      <w:proofErr w:type="gramEnd"/>
      <w:r>
        <w:t xml:space="preserve">" </w:t>
      </w:r>
      <w:r w:rsidRPr="004E4D98">
        <w:t xml:space="preserve">: </w:t>
      </w:r>
      <w:r>
        <w:t>"</w:t>
      </w:r>
      <w:proofErr w:type="spellStart"/>
      <w:r w:rsidRPr="004E4D98">
        <w:t>GetDeviceInfo</w:t>
      </w:r>
      <w:proofErr w:type="spellEnd"/>
      <w:r>
        <w:t>"</w:t>
      </w:r>
    </w:p>
    <w:p w14:paraId="0B5F6025" w14:textId="77777777" w:rsidR="001A343E" w:rsidRDefault="001A343E" w:rsidP="001A343E">
      <w:pPr>
        <w:pStyle w:val="Code"/>
      </w:pPr>
      <w:r w:rsidRPr="004E4D98">
        <w:t>}</w:t>
      </w:r>
    </w:p>
    <w:p w14:paraId="64F82A4E" w14:textId="77777777" w:rsidR="001A343E" w:rsidRDefault="001A343E" w:rsidP="007D70E6"/>
    <w:p w14:paraId="1F7BDB63" w14:textId="77777777" w:rsidR="00843F3A" w:rsidRDefault="00843F3A" w:rsidP="007D70E6">
      <w:r>
        <w:t>With an optional transaction id:</w:t>
      </w:r>
    </w:p>
    <w:p w14:paraId="6D9C31C4" w14:textId="77777777" w:rsidR="00843F3A" w:rsidRDefault="00843F3A" w:rsidP="00843F3A">
      <w:pPr>
        <w:pStyle w:val="Code"/>
      </w:pPr>
      <w:r w:rsidRPr="004E4D98">
        <w:lastRenderedPageBreak/>
        <w:t>{</w:t>
      </w:r>
    </w:p>
    <w:p w14:paraId="1C2E0D03" w14:textId="77777777" w:rsidR="00843F3A" w:rsidRDefault="00843F3A" w:rsidP="00843F3A">
      <w:pPr>
        <w:pStyle w:val="Code"/>
      </w:pPr>
      <w:r>
        <w:t xml:space="preserve">  "</w:t>
      </w:r>
      <w:proofErr w:type="gramStart"/>
      <w:r w:rsidRPr="004E4D98">
        <w:t>command</w:t>
      </w:r>
      <w:proofErr w:type="gramEnd"/>
      <w:r>
        <w:t xml:space="preserve">" </w:t>
      </w:r>
      <w:r w:rsidRPr="004E4D98">
        <w:t xml:space="preserve">: </w:t>
      </w:r>
      <w:r>
        <w:t>"</w:t>
      </w:r>
      <w:proofErr w:type="spellStart"/>
      <w:r w:rsidRPr="004E4D98">
        <w:t>GetDeviceInfo</w:t>
      </w:r>
      <w:proofErr w:type="spellEnd"/>
      <w:r>
        <w:t>",</w:t>
      </w:r>
    </w:p>
    <w:p w14:paraId="2DB5F9A4" w14:textId="77777777" w:rsidR="00843F3A" w:rsidRDefault="00843F3A" w:rsidP="00843F3A">
      <w:pPr>
        <w:pStyle w:val="Code"/>
      </w:pPr>
      <w:r>
        <w:t xml:space="preserve">  "</w:t>
      </w:r>
      <w:proofErr w:type="spellStart"/>
      <w:proofErr w:type="gramStart"/>
      <w:r>
        <w:t>txnid</w:t>
      </w:r>
      <w:proofErr w:type="spellEnd"/>
      <w:proofErr w:type="gramEnd"/>
      <w:r>
        <w:t xml:space="preserve">" </w:t>
      </w:r>
      <w:r w:rsidRPr="004E4D98">
        <w:t xml:space="preserve">: </w:t>
      </w:r>
      <w:r>
        <w:t>"ab72230e2455"</w:t>
      </w:r>
    </w:p>
    <w:p w14:paraId="3936E258" w14:textId="77777777" w:rsidR="00843F3A" w:rsidRDefault="00843F3A" w:rsidP="00843F3A">
      <w:pPr>
        <w:pStyle w:val="Code"/>
      </w:pPr>
      <w:r w:rsidRPr="004E4D98">
        <w:t>}</w:t>
      </w:r>
    </w:p>
    <w:p w14:paraId="099614AD" w14:textId="77777777" w:rsidR="00843F3A" w:rsidRDefault="00843F3A" w:rsidP="007D70E6"/>
    <w:p w14:paraId="5DA3E7FE" w14:textId="77777777" w:rsidR="001A343E" w:rsidRDefault="001A343E" w:rsidP="007D70E6">
      <w:r>
        <w:t xml:space="preserve">Below is an example request object for the </w:t>
      </w:r>
      <w:proofErr w:type="spellStart"/>
      <w:r>
        <w:t>GetParameterValues</w:t>
      </w:r>
      <w:proofErr w:type="spellEnd"/>
      <w:r>
        <w:t xml:space="preserve"> commands</w:t>
      </w:r>
      <w:r w:rsidR="00D8384B">
        <w:t>,</w:t>
      </w:r>
      <w:r>
        <w:t xml:space="preserve"> which takes a list of parameters whose values should be returned as an additional input:</w:t>
      </w:r>
    </w:p>
    <w:p w14:paraId="7407EF7C" w14:textId="77777777" w:rsidR="001A343E" w:rsidRDefault="001A343E" w:rsidP="004F3D78">
      <w:pPr>
        <w:pStyle w:val="Code"/>
      </w:pPr>
      <w:r w:rsidRPr="004E4D98">
        <w:t>{</w:t>
      </w:r>
      <w:r w:rsidRPr="004E4D98">
        <w:br/>
      </w:r>
      <w:proofErr w:type="gramStart"/>
      <w:r w:rsidR="00E3278B">
        <w:t xml:space="preserve"> </w:t>
      </w:r>
      <w:proofErr w:type="gramEnd"/>
      <w:r w:rsidR="00E3278B">
        <w:t xml:space="preserve"> </w:t>
      </w:r>
      <w:r>
        <w:t>"</w:t>
      </w:r>
      <w:r w:rsidRPr="004E4D98">
        <w:t>command</w:t>
      </w:r>
      <w:r>
        <w:t xml:space="preserve">" </w:t>
      </w:r>
      <w:r w:rsidRPr="004E4D98">
        <w:t xml:space="preserve">: </w:t>
      </w:r>
      <w:r>
        <w:t>"</w:t>
      </w:r>
      <w:proofErr w:type="spellStart"/>
      <w:r>
        <w:t>GetParameterValues</w:t>
      </w:r>
      <w:proofErr w:type="spellEnd"/>
      <w:r>
        <w:t>",</w:t>
      </w:r>
      <w:r>
        <w:br/>
        <w:t xml:space="preserve">  "param</w:t>
      </w:r>
      <w:r w:rsidR="00B07E0E">
        <w:t>eter</w:t>
      </w:r>
      <w:r>
        <w:t>s" : ["ms2.temperature","ms2.humidity","ms2.luminosity"]</w:t>
      </w:r>
      <w:r w:rsidRPr="004E4D98">
        <w:br/>
        <w:t>}</w:t>
      </w:r>
    </w:p>
    <w:p w14:paraId="6F7B5DAF" w14:textId="77777777" w:rsidR="001A343E" w:rsidRDefault="00331CBB" w:rsidP="007D70E6">
      <w:r>
        <w:t xml:space="preserve">The JSON specification </w:t>
      </w:r>
      <w:r w:rsidR="00A727BC">
        <w:t>describes JSON objects as consisting of an unordered set of attributes.  Some devices agent implementations, especially those that execute in memory-constrained environments, may choose not to implement a full JSON parser.  To make it easier for devices to consume commands, IPCD requires that server implementations serialize command message attributes in the order in whi</w:t>
      </w:r>
      <w:r w:rsidR="00B025EE">
        <w:t xml:space="preserve">ch they appear in this document (i.e. the command attribute first, </w:t>
      </w:r>
      <w:proofErr w:type="spellStart"/>
      <w:r w:rsidR="00B025EE">
        <w:t>trxnid</w:t>
      </w:r>
      <w:proofErr w:type="spellEnd"/>
      <w:r w:rsidR="00B025EE">
        <w:t xml:space="preserve"> second, etc.)</w:t>
      </w:r>
    </w:p>
    <w:p w14:paraId="6AC5E34E" w14:textId="77777777" w:rsidR="001C06AA" w:rsidRDefault="001C06AA" w:rsidP="001A7459">
      <w:pPr>
        <w:pStyle w:val="Heading3"/>
      </w:pPr>
      <w:r>
        <w:t>4.0.2</w:t>
      </w:r>
      <w:r w:rsidR="00FE2D7B">
        <w:tab/>
      </w:r>
      <w:r w:rsidR="002C352B">
        <w:t xml:space="preserve">Command </w:t>
      </w:r>
      <w:r>
        <w:t>Response Objects</w:t>
      </w:r>
    </w:p>
    <w:p w14:paraId="44AE145B" w14:textId="77777777" w:rsidR="00F7351A" w:rsidRDefault="001A343E" w:rsidP="007D70E6">
      <w:r>
        <w:t xml:space="preserve">The </w:t>
      </w:r>
      <w:r w:rsidR="00FF590B">
        <w:t>top-</w:t>
      </w:r>
      <w:r w:rsidR="00DC022C">
        <w:t>l</w:t>
      </w:r>
      <w:r>
        <w:t xml:space="preserve">evel command response object always </w:t>
      </w:r>
      <w:r w:rsidR="004F3D78">
        <w:t>contains four child objects: device, request, status, and response.  The device child object contains basic device identification information.  The request child object recapitulates the request that was made.  The status child object indicates whether the command was successful and returns any warning or error messages.  Finally, the response child object contains the body of the response to the command.</w:t>
      </w:r>
    </w:p>
    <w:p w14:paraId="654FCBFC" w14:textId="77777777" w:rsidR="004818A5" w:rsidRDefault="004818A5" w:rsidP="007D70E6"/>
    <w:p w14:paraId="41517616" w14:textId="77777777" w:rsidR="000B20AD" w:rsidRDefault="000B20AD" w:rsidP="000B20AD">
      <w:r>
        <w:t>Th</w:t>
      </w:r>
      <w:r w:rsidR="00071A85">
        <w:t xml:space="preserve">e example below illustrates a </w:t>
      </w:r>
      <w:proofErr w:type="spellStart"/>
      <w:r w:rsidR="00071A85">
        <w:t>GetDeviceInfo</w:t>
      </w:r>
      <w:proofErr w:type="spellEnd"/>
      <w:r w:rsidR="00071A85">
        <w:t xml:space="preserve"> response</w:t>
      </w:r>
      <w:r>
        <w:t>:</w:t>
      </w:r>
    </w:p>
    <w:p w14:paraId="6D2C0747" w14:textId="77777777" w:rsidR="000B20AD" w:rsidRDefault="000B20AD" w:rsidP="00DF5096">
      <w:pPr>
        <w:pStyle w:val="Code"/>
      </w:pPr>
      <w:r w:rsidRPr="001729F7">
        <w:t>{</w:t>
      </w:r>
    </w:p>
    <w:p w14:paraId="4D200E1A" w14:textId="77777777" w:rsidR="000B20AD" w:rsidRDefault="000B20AD" w:rsidP="00DF5096">
      <w:pPr>
        <w:pStyle w:val="Code"/>
      </w:pPr>
      <w:r>
        <w:t xml:space="preserve">  "</w:t>
      </w:r>
      <w:proofErr w:type="gramStart"/>
      <w:r>
        <w:t>device</w:t>
      </w:r>
      <w:proofErr w:type="gramEnd"/>
      <w:r>
        <w:t>" : {</w:t>
      </w:r>
    </w:p>
    <w:p w14:paraId="61C9D715" w14:textId="77777777" w:rsidR="000B20AD" w:rsidRPr="001729F7" w:rsidRDefault="000B20AD" w:rsidP="00DF5096">
      <w:pPr>
        <w:pStyle w:val="Code"/>
      </w:pPr>
      <w:r>
        <w:t xml:space="preserve">    </w:t>
      </w:r>
      <w:r w:rsidRPr="001729F7">
        <w:t>"</w:t>
      </w:r>
      <w:proofErr w:type="gramStart"/>
      <w:r w:rsidRPr="001729F7">
        <w:t>vendor</w:t>
      </w:r>
      <w:proofErr w:type="gramEnd"/>
      <w:r w:rsidRPr="001729F7">
        <w:t>" : "</w:t>
      </w:r>
      <w:proofErr w:type="spellStart"/>
      <w:r w:rsidRPr="001729F7">
        <w:t>BlackBox</w:t>
      </w:r>
      <w:proofErr w:type="spellEnd"/>
      <w:r w:rsidRPr="001729F7">
        <w:t>",</w:t>
      </w:r>
    </w:p>
    <w:p w14:paraId="174D2017" w14:textId="77777777" w:rsidR="000B20AD" w:rsidRPr="001729F7" w:rsidRDefault="000B20AD" w:rsidP="00DF5096">
      <w:pPr>
        <w:pStyle w:val="Code"/>
      </w:pPr>
      <w:r>
        <w:t xml:space="preserve">    </w:t>
      </w:r>
      <w:r w:rsidRPr="001729F7">
        <w:t>"</w:t>
      </w:r>
      <w:proofErr w:type="gramStart"/>
      <w:r w:rsidRPr="001729F7">
        <w:t>model</w:t>
      </w:r>
      <w:proofErr w:type="gramEnd"/>
      <w:r w:rsidRPr="001729F7">
        <w:t>" : "Multisensor2",</w:t>
      </w:r>
    </w:p>
    <w:p w14:paraId="04D4D592" w14:textId="77777777" w:rsidR="000B20AD" w:rsidRPr="001729F7" w:rsidRDefault="000B20AD" w:rsidP="00DF5096">
      <w:pPr>
        <w:pStyle w:val="Code"/>
      </w:pPr>
      <w:r>
        <w:t xml:space="preserve">    </w:t>
      </w:r>
      <w:r w:rsidRPr="001729F7">
        <w:t>"</w:t>
      </w:r>
      <w:proofErr w:type="spellStart"/>
      <w:proofErr w:type="gramStart"/>
      <w:r w:rsidRPr="001729F7">
        <w:t>sn</w:t>
      </w:r>
      <w:proofErr w:type="spellEnd"/>
      <w:proofErr w:type="gramEnd"/>
      <w:r w:rsidRPr="001729F7">
        <w:t>" : "00049B3C7A05",</w:t>
      </w:r>
    </w:p>
    <w:p w14:paraId="7411F2E4" w14:textId="77777777" w:rsidR="000B20AD" w:rsidRPr="001729F7" w:rsidRDefault="000B20AD" w:rsidP="00DF5096">
      <w:pPr>
        <w:pStyle w:val="Code"/>
      </w:pPr>
      <w:r>
        <w:t xml:space="preserve">    </w:t>
      </w:r>
      <w:r w:rsidRPr="001729F7">
        <w:t>"</w:t>
      </w:r>
      <w:proofErr w:type="spellStart"/>
      <w:proofErr w:type="gramStart"/>
      <w:r w:rsidRPr="001729F7">
        <w:t>ipcdver</w:t>
      </w:r>
      <w:proofErr w:type="spellEnd"/>
      <w:proofErr w:type="gramEnd"/>
      <w:r w:rsidRPr="001729F7">
        <w:t>" :"1.0",</w:t>
      </w:r>
    </w:p>
    <w:p w14:paraId="6F9FFF26" w14:textId="77777777" w:rsidR="000B20AD" w:rsidRDefault="000B20AD" w:rsidP="00DF5096">
      <w:pPr>
        <w:pStyle w:val="Code"/>
      </w:pPr>
      <w:r>
        <w:t xml:space="preserve">  },</w:t>
      </w:r>
    </w:p>
    <w:p w14:paraId="680C4B6A" w14:textId="77777777" w:rsidR="000B20AD" w:rsidRDefault="000B20AD" w:rsidP="00DF5096">
      <w:pPr>
        <w:pStyle w:val="Code"/>
      </w:pPr>
      <w:r>
        <w:t xml:space="preserve">  "</w:t>
      </w:r>
      <w:proofErr w:type="gramStart"/>
      <w:r>
        <w:t>request</w:t>
      </w:r>
      <w:proofErr w:type="gramEnd"/>
      <w:r>
        <w:t xml:space="preserve">" </w:t>
      </w:r>
      <w:r w:rsidRPr="004E4D98">
        <w:t xml:space="preserve">: </w:t>
      </w:r>
      <w:r>
        <w:t>{</w:t>
      </w:r>
    </w:p>
    <w:p w14:paraId="3AB61007" w14:textId="77777777" w:rsidR="000B20AD" w:rsidRDefault="000B20AD" w:rsidP="00DF5096">
      <w:pPr>
        <w:pStyle w:val="Code"/>
      </w:pPr>
      <w:r>
        <w:t xml:space="preserve">    "</w:t>
      </w:r>
      <w:proofErr w:type="gramStart"/>
      <w:r>
        <w:t>command</w:t>
      </w:r>
      <w:proofErr w:type="gramEnd"/>
      <w:r>
        <w:t>" : "</w:t>
      </w:r>
      <w:proofErr w:type="spellStart"/>
      <w:r w:rsidRPr="004E4D98">
        <w:t>GetDeviceInfo</w:t>
      </w:r>
      <w:proofErr w:type="spellEnd"/>
      <w:r>
        <w:t>"</w:t>
      </w:r>
    </w:p>
    <w:p w14:paraId="7591B34F" w14:textId="77777777" w:rsidR="000B20AD" w:rsidRDefault="000B20AD" w:rsidP="00DF5096">
      <w:pPr>
        <w:pStyle w:val="Code"/>
      </w:pPr>
      <w:r>
        <w:t xml:space="preserve">  },</w:t>
      </w:r>
    </w:p>
    <w:p w14:paraId="7198C493" w14:textId="77777777" w:rsidR="000B20AD" w:rsidRDefault="000B20AD" w:rsidP="00DF5096">
      <w:pPr>
        <w:pStyle w:val="Code"/>
      </w:pPr>
      <w:r>
        <w:t xml:space="preserve">  "</w:t>
      </w:r>
      <w:proofErr w:type="gramStart"/>
      <w:r>
        <w:t>status</w:t>
      </w:r>
      <w:proofErr w:type="gramEnd"/>
      <w:r>
        <w:t>" : {</w:t>
      </w:r>
    </w:p>
    <w:p w14:paraId="0CBA2461" w14:textId="77777777" w:rsidR="000B20AD" w:rsidRDefault="000B20AD" w:rsidP="00DF5096">
      <w:pPr>
        <w:pStyle w:val="Code"/>
      </w:pPr>
      <w:r>
        <w:t xml:space="preserve">    "</w:t>
      </w:r>
      <w:proofErr w:type="gramStart"/>
      <w:r>
        <w:t>result</w:t>
      </w:r>
      <w:proofErr w:type="gramEnd"/>
      <w:r>
        <w:t>": "success"</w:t>
      </w:r>
    </w:p>
    <w:p w14:paraId="5C126325" w14:textId="77777777" w:rsidR="000B20AD" w:rsidRDefault="000B20AD" w:rsidP="00DF5096">
      <w:pPr>
        <w:pStyle w:val="Code"/>
      </w:pPr>
      <w:r>
        <w:t xml:space="preserve">  },</w:t>
      </w:r>
    </w:p>
    <w:p w14:paraId="48726E57" w14:textId="77777777" w:rsidR="000B20AD" w:rsidRPr="001729F7" w:rsidRDefault="000B20AD" w:rsidP="00DF5096">
      <w:pPr>
        <w:pStyle w:val="Code"/>
      </w:pPr>
      <w:r>
        <w:t xml:space="preserve">  "</w:t>
      </w:r>
      <w:proofErr w:type="gramStart"/>
      <w:r w:rsidRPr="001729F7">
        <w:t>response</w:t>
      </w:r>
      <w:proofErr w:type="gramEnd"/>
      <w:r>
        <w:t xml:space="preserve">" </w:t>
      </w:r>
      <w:r w:rsidRPr="001729F7">
        <w:t>: {</w:t>
      </w:r>
    </w:p>
    <w:p w14:paraId="68FFC8A9" w14:textId="77777777" w:rsidR="000B20AD" w:rsidRDefault="000B20AD" w:rsidP="00DF5096">
      <w:pPr>
        <w:pStyle w:val="Code"/>
      </w:pPr>
      <w:r>
        <w:t xml:space="preserve">    </w:t>
      </w:r>
      <w:r w:rsidR="000819CC">
        <w:t>"</w:t>
      </w:r>
      <w:proofErr w:type="spellStart"/>
      <w:proofErr w:type="gramStart"/>
      <w:r w:rsidR="000819CC">
        <w:t>fwver</w:t>
      </w:r>
      <w:proofErr w:type="spellEnd"/>
      <w:proofErr w:type="gramEnd"/>
      <w:r w:rsidR="000819CC">
        <w:t>" : "1.19</w:t>
      </w:r>
      <w:r w:rsidRPr="001729F7">
        <w:t>-b118"</w:t>
      </w:r>
      <w:r>
        <w:t>,</w:t>
      </w:r>
    </w:p>
    <w:p w14:paraId="37C1D90E" w14:textId="77777777" w:rsidR="000B20AD" w:rsidRPr="001729F7" w:rsidRDefault="000B20AD" w:rsidP="00DF5096">
      <w:pPr>
        <w:pStyle w:val="Code"/>
      </w:pPr>
      <w:r>
        <w:t xml:space="preserve">    </w:t>
      </w:r>
      <w:r w:rsidRPr="001729F7">
        <w:t>"</w:t>
      </w:r>
      <w:proofErr w:type="gramStart"/>
      <w:r w:rsidRPr="001729F7">
        <w:t>connection</w:t>
      </w:r>
      <w:proofErr w:type="gramEnd"/>
      <w:r w:rsidRPr="001729F7">
        <w:t>" : "on-demand",</w:t>
      </w:r>
    </w:p>
    <w:p w14:paraId="22B0C9E0" w14:textId="77777777" w:rsidR="000B20AD" w:rsidRPr="001729F7" w:rsidRDefault="000B20AD" w:rsidP="00DF5096">
      <w:pPr>
        <w:pStyle w:val="Code"/>
      </w:pPr>
      <w:r>
        <w:t xml:space="preserve">    </w:t>
      </w:r>
      <w:r w:rsidRPr="001729F7">
        <w:t>"</w:t>
      </w:r>
      <w:proofErr w:type="spellStart"/>
      <w:proofErr w:type="gramStart"/>
      <w:r w:rsidRPr="001729F7">
        <w:t>connect</w:t>
      </w:r>
      <w:r w:rsidR="00D56502">
        <w:t>U</w:t>
      </w:r>
      <w:r w:rsidRPr="001729F7">
        <w:t>rl</w:t>
      </w:r>
      <w:proofErr w:type="spellEnd"/>
      <w:proofErr w:type="gramEnd"/>
      <w:r w:rsidRPr="001729F7">
        <w:t>" : "https://ipthings.inetothings.net</w:t>
      </w:r>
      <w:r w:rsidR="00F80EF0">
        <w:t>/</w:t>
      </w:r>
      <w:proofErr w:type="spellStart"/>
      <w:r w:rsidR="00F80EF0">
        <w:t>ipcd</w:t>
      </w:r>
      <w:proofErr w:type="spellEnd"/>
      <w:r w:rsidRPr="001729F7">
        <w:t>",</w:t>
      </w:r>
    </w:p>
    <w:p w14:paraId="733D5D67" w14:textId="77777777" w:rsidR="000B20AD" w:rsidRPr="001729F7" w:rsidRDefault="000B20AD" w:rsidP="00DF5096">
      <w:pPr>
        <w:pStyle w:val="Code"/>
      </w:pPr>
      <w:r>
        <w:t xml:space="preserve">    </w:t>
      </w:r>
      <w:r w:rsidRPr="001729F7">
        <w:t>"</w:t>
      </w:r>
      <w:proofErr w:type="gramStart"/>
      <w:r w:rsidRPr="001729F7">
        <w:t>uptime</w:t>
      </w:r>
      <w:proofErr w:type="gramEnd"/>
      <w:r w:rsidRPr="001729F7">
        <w:t>" : 981452,</w:t>
      </w:r>
    </w:p>
    <w:p w14:paraId="1435401E" w14:textId="77777777" w:rsidR="000B20AD" w:rsidRPr="001729F7" w:rsidRDefault="000B20AD" w:rsidP="00DF5096">
      <w:pPr>
        <w:pStyle w:val="Code"/>
      </w:pPr>
      <w:r>
        <w:lastRenderedPageBreak/>
        <w:t xml:space="preserve">    </w:t>
      </w:r>
      <w:r w:rsidRPr="001729F7">
        <w:t>"</w:t>
      </w:r>
      <w:proofErr w:type="gramStart"/>
      <w:r w:rsidRPr="001729F7">
        <w:t>actions</w:t>
      </w:r>
      <w:proofErr w:type="gramEnd"/>
      <w:r w:rsidRPr="001729F7">
        <w:t>" : ["</w:t>
      </w:r>
      <w:proofErr w:type="spellStart"/>
      <w:r w:rsidRPr="001729F7">
        <w:t>Report","Event</w:t>
      </w:r>
      <w:proofErr w:type="spellEnd"/>
      <w:r w:rsidRPr="001729F7">
        <w:t>"],</w:t>
      </w:r>
    </w:p>
    <w:p w14:paraId="59E97093" w14:textId="77777777" w:rsidR="000B20AD" w:rsidRPr="001729F7" w:rsidRDefault="000B20AD" w:rsidP="00DF5096">
      <w:pPr>
        <w:pStyle w:val="Code"/>
      </w:pPr>
      <w:r>
        <w:t xml:space="preserve">    </w:t>
      </w:r>
      <w:r w:rsidRPr="001729F7">
        <w:t>"commands" : ["</w:t>
      </w:r>
      <w:proofErr w:type="spellStart"/>
      <w:r w:rsidRPr="001729F7">
        <w:t>GetDeviceInfo</w:t>
      </w:r>
      <w:proofErr w:type="spellEnd"/>
      <w:r w:rsidRPr="001729F7">
        <w:t>", "</w:t>
      </w:r>
      <w:proofErr w:type="spellStart"/>
      <w:r w:rsidRPr="001729F7">
        <w:t>GetParameterValues</w:t>
      </w:r>
      <w:proofErr w:type="spellEnd"/>
      <w:r w:rsidRPr="001729F7">
        <w:t>", "</w:t>
      </w:r>
      <w:proofErr w:type="spellStart"/>
      <w:r w:rsidRPr="001729F7">
        <w:t>SetParameterValues</w:t>
      </w:r>
      <w:proofErr w:type="spellEnd"/>
      <w:r w:rsidRPr="001729F7">
        <w:t>",</w:t>
      </w:r>
      <w:r>
        <w:br/>
        <w:t xml:space="preserve">                 </w:t>
      </w:r>
      <w:r w:rsidRPr="001729F7">
        <w:t xml:space="preserve"> "</w:t>
      </w:r>
      <w:proofErr w:type="spellStart"/>
      <w:r w:rsidRPr="001729F7">
        <w:t>GetParameterInfo</w:t>
      </w:r>
      <w:proofErr w:type="spellEnd"/>
      <w:r w:rsidRPr="001729F7">
        <w:t>", "</w:t>
      </w:r>
      <w:proofErr w:type="spellStart"/>
      <w:r w:rsidRPr="001729F7">
        <w:t>GetReportConfiguration</w:t>
      </w:r>
      <w:proofErr w:type="spellEnd"/>
      <w:r w:rsidRPr="001729F7">
        <w:t>",</w:t>
      </w:r>
      <w:r>
        <w:br/>
        <w:t xml:space="preserve">                  </w:t>
      </w:r>
      <w:r w:rsidRPr="001729F7">
        <w:t>"</w:t>
      </w:r>
      <w:proofErr w:type="spellStart"/>
      <w:r w:rsidRPr="001729F7">
        <w:t>SetReportConfiguration</w:t>
      </w:r>
      <w:proofErr w:type="spellEnd"/>
      <w:r w:rsidRPr="001729F7">
        <w:t>", "</w:t>
      </w:r>
      <w:proofErr w:type="spellStart"/>
      <w:r w:rsidRPr="001729F7">
        <w:t>GetEventConfiguration</w:t>
      </w:r>
      <w:proofErr w:type="spellEnd"/>
      <w:r w:rsidRPr="001729F7">
        <w:t>",</w:t>
      </w:r>
      <w:r>
        <w:br/>
        <w:t xml:space="preserve">                  </w:t>
      </w:r>
      <w:r w:rsidRPr="001729F7">
        <w:t>"</w:t>
      </w:r>
      <w:proofErr w:type="spellStart"/>
      <w:r w:rsidRPr="001729F7">
        <w:t>SetEventConfiguration</w:t>
      </w:r>
      <w:proofErr w:type="spellEnd"/>
      <w:r w:rsidRPr="001729F7">
        <w:t>"]</w:t>
      </w:r>
    </w:p>
    <w:p w14:paraId="6B90A1A6" w14:textId="77777777" w:rsidR="000B20AD" w:rsidRPr="001729F7" w:rsidRDefault="000B20AD" w:rsidP="00DF5096">
      <w:pPr>
        <w:pStyle w:val="Code"/>
      </w:pPr>
      <w:r>
        <w:t xml:space="preserve">  </w:t>
      </w:r>
      <w:r w:rsidRPr="001729F7">
        <w:t>}</w:t>
      </w:r>
      <w:r w:rsidRPr="001729F7">
        <w:br/>
        <w:t>}</w:t>
      </w:r>
    </w:p>
    <w:p w14:paraId="26964CE0" w14:textId="77777777" w:rsidR="000B20AD" w:rsidRDefault="000B20AD" w:rsidP="007D70E6"/>
    <w:p w14:paraId="6F0FF2AE" w14:textId="77777777" w:rsidR="000B20AD" w:rsidRDefault="000B20AD" w:rsidP="001A7459">
      <w:pPr>
        <w:pStyle w:val="Heading3"/>
      </w:pPr>
      <w:r>
        <w:t>4.0.3</w:t>
      </w:r>
      <w:r>
        <w:tab/>
        <w:t>Command Response Device Object</w:t>
      </w:r>
    </w:p>
    <w:p w14:paraId="51DDFE16" w14:textId="77777777" w:rsidR="00FE2D6B" w:rsidRDefault="00FE2D6B" w:rsidP="00FE2D6B">
      <w:r>
        <w:t>The device child object has the following structure:</w:t>
      </w:r>
    </w:p>
    <w:p w14:paraId="4C697C04" w14:textId="77777777" w:rsidR="00FE2D6B" w:rsidRPr="00FE2D6B" w:rsidRDefault="00FE2D6B" w:rsidP="00FE2D6B"/>
    <w:tbl>
      <w:tblPr>
        <w:tblStyle w:val="TableGrid"/>
        <w:tblW w:w="8856" w:type="dxa"/>
        <w:tblInd w:w="720" w:type="dxa"/>
        <w:tblLook w:val="04A0" w:firstRow="1" w:lastRow="0" w:firstColumn="1" w:lastColumn="0" w:noHBand="0" w:noVBand="1"/>
      </w:tblPr>
      <w:tblGrid>
        <w:gridCol w:w="1918"/>
        <w:gridCol w:w="1243"/>
        <w:gridCol w:w="1447"/>
        <w:gridCol w:w="4248"/>
      </w:tblGrid>
      <w:tr w:rsidR="000B20AD" w:rsidRPr="004E4D98" w14:paraId="7C33A8FC" w14:textId="77777777" w:rsidTr="00CC45C2">
        <w:tc>
          <w:tcPr>
            <w:tcW w:w="1918" w:type="dxa"/>
            <w:shd w:val="clear" w:color="auto" w:fill="C6D9F1" w:themeFill="text2" w:themeFillTint="33"/>
          </w:tcPr>
          <w:p w14:paraId="05C7801F" w14:textId="77777777" w:rsidR="000B20AD" w:rsidRPr="004E4D98" w:rsidRDefault="000B20AD" w:rsidP="00C437BF">
            <w:pPr>
              <w:rPr>
                <w:b/>
              </w:rPr>
            </w:pPr>
            <w:r w:rsidRPr="004E4D98">
              <w:rPr>
                <w:b/>
              </w:rPr>
              <w:t>Attribute</w:t>
            </w:r>
          </w:p>
        </w:tc>
        <w:tc>
          <w:tcPr>
            <w:tcW w:w="1243" w:type="dxa"/>
            <w:shd w:val="clear" w:color="auto" w:fill="C6D9F1" w:themeFill="text2" w:themeFillTint="33"/>
          </w:tcPr>
          <w:p w14:paraId="518AD07F" w14:textId="77777777" w:rsidR="000B20AD" w:rsidRPr="004E4D98" w:rsidRDefault="000B20AD" w:rsidP="00C437BF">
            <w:pPr>
              <w:rPr>
                <w:b/>
              </w:rPr>
            </w:pPr>
            <w:r w:rsidRPr="004E4D98">
              <w:rPr>
                <w:b/>
              </w:rPr>
              <w:t>Required</w:t>
            </w:r>
          </w:p>
        </w:tc>
        <w:tc>
          <w:tcPr>
            <w:tcW w:w="1447" w:type="dxa"/>
            <w:shd w:val="clear" w:color="auto" w:fill="C6D9F1" w:themeFill="text2" w:themeFillTint="33"/>
          </w:tcPr>
          <w:p w14:paraId="556D6A8F" w14:textId="77777777" w:rsidR="000B20AD" w:rsidRPr="004E4D98" w:rsidRDefault="000B20AD" w:rsidP="00C437BF">
            <w:pPr>
              <w:rPr>
                <w:b/>
              </w:rPr>
            </w:pPr>
            <w:r>
              <w:rPr>
                <w:b/>
              </w:rPr>
              <w:t>Type</w:t>
            </w:r>
          </w:p>
        </w:tc>
        <w:tc>
          <w:tcPr>
            <w:tcW w:w="4248" w:type="dxa"/>
            <w:shd w:val="clear" w:color="auto" w:fill="C6D9F1" w:themeFill="text2" w:themeFillTint="33"/>
          </w:tcPr>
          <w:p w14:paraId="619DC24B" w14:textId="77777777" w:rsidR="000B20AD" w:rsidRPr="004E4D98" w:rsidRDefault="000B20AD" w:rsidP="00C437BF">
            <w:pPr>
              <w:rPr>
                <w:b/>
              </w:rPr>
            </w:pPr>
            <w:r w:rsidRPr="004E4D98">
              <w:rPr>
                <w:b/>
              </w:rPr>
              <w:t>Description</w:t>
            </w:r>
          </w:p>
        </w:tc>
      </w:tr>
      <w:tr w:rsidR="000B20AD" w14:paraId="25531DBB" w14:textId="77777777" w:rsidTr="00CC45C2">
        <w:tc>
          <w:tcPr>
            <w:tcW w:w="1918" w:type="dxa"/>
          </w:tcPr>
          <w:p w14:paraId="64E6C168" w14:textId="77777777" w:rsidR="000B20AD" w:rsidRDefault="000B20AD" w:rsidP="00C437BF">
            <w:r>
              <w:t>vendor</w:t>
            </w:r>
          </w:p>
        </w:tc>
        <w:tc>
          <w:tcPr>
            <w:tcW w:w="1243" w:type="dxa"/>
          </w:tcPr>
          <w:p w14:paraId="0396A859" w14:textId="77777777" w:rsidR="000B20AD" w:rsidRDefault="000B20AD" w:rsidP="00C437BF">
            <w:r>
              <w:t>Yes</w:t>
            </w:r>
          </w:p>
        </w:tc>
        <w:tc>
          <w:tcPr>
            <w:tcW w:w="1447" w:type="dxa"/>
          </w:tcPr>
          <w:p w14:paraId="45C51195" w14:textId="77777777" w:rsidR="000B20AD" w:rsidRDefault="000B20AD" w:rsidP="00C437BF">
            <w:r>
              <w:t>string</w:t>
            </w:r>
          </w:p>
        </w:tc>
        <w:tc>
          <w:tcPr>
            <w:tcW w:w="4248" w:type="dxa"/>
          </w:tcPr>
          <w:p w14:paraId="34406443" w14:textId="77777777" w:rsidR="000B20AD" w:rsidRDefault="000B20AD" w:rsidP="00C437BF">
            <w:r>
              <w:t>Vendor parameter.</w:t>
            </w:r>
          </w:p>
        </w:tc>
      </w:tr>
      <w:tr w:rsidR="000B20AD" w14:paraId="12A249E8" w14:textId="77777777" w:rsidTr="00CC45C2">
        <w:tc>
          <w:tcPr>
            <w:tcW w:w="1918" w:type="dxa"/>
          </w:tcPr>
          <w:p w14:paraId="00A85C0A" w14:textId="77777777" w:rsidR="000B20AD" w:rsidRDefault="000B20AD" w:rsidP="00C437BF">
            <w:r>
              <w:t>model</w:t>
            </w:r>
          </w:p>
        </w:tc>
        <w:tc>
          <w:tcPr>
            <w:tcW w:w="1243" w:type="dxa"/>
          </w:tcPr>
          <w:p w14:paraId="55DF9B96" w14:textId="77777777" w:rsidR="000B20AD" w:rsidRDefault="000B20AD" w:rsidP="00C437BF">
            <w:r>
              <w:t>Yes</w:t>
            </w:r>
          </w:p>
        </w:tc>
        <w:tc>
          <w:tcPr>
            <w:tcW w:w="1447" w:type="dxa"/>
          </w:tcPr>
          <w:p w14:paraId="7E60ACEB" w14:textId="77777777" w:rsidR="000B20AD" w:rsidRPr="008C18B9" w:rsidRDefault="000B20AD" w:rsidP="00C437BF">
            <w:pPr>
              <w:rPr>
                <w:b/>
              </w:rPr>
            </w:pPr>
            <w:r>
              <w:t>string</w:t>
            </w:r>
          </w:p>
        </w:tc>
        <w:tc>
          <w:tcPr>
            <w:tcW w:w="4248" w:type="dxa"/>
          </w:tcPr>
          <w:p w14:paraId="5DD6C076" w14:textId="77777777" w:rsidR="000B20AD" w:rsidRDefault="000B20AD" w:rsidP="00C437BF">
            <w:r>
              <w:t>Model parameter.</w:t>
            </w:r>
          </w:p>
        </w:tc>
      </w:tr>
      <w:tr w:rsidR="000B20AD" w14:paraId="1FB1A8D6" w14:textId="77777777" w:rsidTr="00CC45C2">
        <w:tc>
          <w:tcPr>
            <w:tcW w:w="1918" w:type="dxa"/>
          </w:tcPr>
          <w:p w14:paraId="76FA175A" w14:textId="77777777" w:rsidR="000B20AD" w:rsidRDefault="000B20AD" w:rsidP="00C437BF">
            <w:proofErr w:type="spellStart"/>
            <w:r>
              <w:t>sn</w:t>
            </w:r>
            <w:proofErr w:type="spellEnd"/>
          </w:p>
        </w:tc>
        <w:tc>
          <w:tcPr>
            <w:tcW w:w="1243" w:type="dxa"/>
          </w:tcPr>
          <w:p w14:paraId="735EE23C" w14:textId="77777777" w:rsidR="000B20AD" w:rsidRDefault="000B20AD" w:rsidP="00C437BF">
            <w:r>
              <w:t>Yes</w:t>
            </w:r>
          </w:p>
        </w:tc>
        <w:tc>
          <w:tcPr>
            <w:tcW w:w="1447" w:type="dxa"/>
          </w:tcPr>
          <w:p w14:paraId="1A1A1275" w14:textId="77777777" w:rsidR="000B20AD" w:rsidRDefault="000B20AD" w:rsidP="00C437BF">
            <w:r>
              <w:t>string</w:t>
            </w:r>
          </w:p>
        </w:tc>
        <w:tc>
          <w:tcPr>
            <w:tcW w:w="4248" w:type="dxa"/>
          </w:tcPr>
          <w:p w14:paraId="7542D350" w14:textId="77777777" w:rsidR="000B20AD" w:rsidRDefault="000B20AD" w:rsidP="00C437BF">
            <w:r>
              <w:t>Serial number parameter.</w:t>
            </w:r>
          </w:p>
        </w:tc>
      </w:tr>
      <w:tr w:rsidR="000B20AD" w14:paraId="3095BD09" w14:textId="77777777" w:rsidTr="00CC45C2">
        <w:tc>
          <w:tcPr>
            <w:tcW w:w="1918" w:type="dxa"/>
          </w:tcPr>
          <w:p w14:paraId="7DA6EE7C" w14:textId="77777777" w:rsidR="000B20AD" w:rsidRDefault="000B20AD" w:rsidP="00C437BF">
            <w:proofErr w:type="spellStart"/>
            <w:r>
              <w:t>ipcdver</w:t>
            </w:r>
            <w:proofErr w:type="spellEnd"/>
          </w:p>
        </w:tc>
        <w:tc>
          <w:tcPr>
            <w:tcW w:w="1243" w:type="dxa"/>
          </w:tcPr>
          <w:p w14:paraId="0817F599" w14:textId="77777777" w:rsidR="000B20AD" w:rsidRDefault="000B20AD" w:rsidP="00C437BF">
            <w:r>
              <w:t>Yes</w:t>
            </w:r>
          </w:p>
        </w:tc>
        <w:tc>
          <w:tcPr>
            <w:tcW w:w="1447" w:type="dxa"/>
          </w:tcPr>
          <w:p w14:paraId="1A35AD73" w14:textId="77777777" w:rsidR="000B20AD" w:rsidRDefault="000B20AD" w:rsidP="00C437BF">
            <w:r>
              <w:t>string</w:t>
            </w:r>
          </w:p>
        </w:tc>
        <w:tc>
          <w:tcPr>
            <w:tcW w:w="4248" w:type="dxa"/>
          </w:tcPr>
          <w:p w14:paraId="184BD777" w14:textId="77777777" w:rsidR="000B20AD" w:rsidRDefault="000B20AD" w:rsidP="00C437BF">
            <w:r>
              <w:t>IPCD Protocol version parameter.</w:t>
            </w:r>
          </w:p>
        </w:tc>
      </w:tr>
    </w:tbl>
    <w:p w14:paraId="7B81BCB6" w14:textId="77777777" w:rsidR="000B20AD" w:rsidRDefault="000B20AD" w:rsidP="007D70E6"/>
    <w:p w14:paraId="3B318608" w14:textId="77777777" w:rsidR="001C06AA" w:rsidRDefault="00B57E89" w:rsidP="001A7459">
      <w:pPr>
        <w:pStyle w:val="Heading3"/>
      </w:pPr>
      <w:r>
        <w:t>4.0.4</w:t>
      </w:r>
      <w:r>
        <w:tab/>
        <w:t>Command Response Request Object</w:t>
      </w:r>
    </w:p>
    <w:p w14:paraId="75EFBABE" w14:textId="77777777" w:rsidR="00B57E89" w:rsidRDefault="00B57E89" w:rsidP="00B57E89">
      <w:r>
        <w:t xml:space="preserve">The request </w:t>
      </w:r>
      <w:r w:rsidR="00D00875">
        <w:t xml:space="preserve">child </w:t>
      </w:r>
      <w:r>
        <w:t xml:space="preserve">object in the response recapitulates the original request with </w:t>
      </w:r>
      <w:r w:rsidR="00B20A78">
        <w:t>the</w:t>
      </w:r>
      <w:r>
        <w:t xml:space="preserve"> command </w:t>
      </w:r>
      <w:r w:rsidR="00B20A78">
        <w:t>attribute and any other attributes required by the specific command called.</w:t>
      </w:r>
    </w:p>
    <w:p w14:paraId="08DC0310" w14:textId="77777777" w:rsidR="00B57E89" w:rsidRPr="00B57E89" w:rsidRDefault="00B57E89" w:rsidP="00B57E89"/>
    <w:p w14:paraId="7B6E2FFC" w14:textId="77777777" w:rsidR="001C06AA" w:rsidRDefault="001C06AA" w:rsidP="001A7459">
      <w:pPr>
        <w:pStyle w:val="Heading3"/>
      </w:pPr>
      <w:r>
        <w:t>4.0.</w:t>
      </w:r>
      <w:r w:rsidR="00B57E89">
        <w:t>5</w:t>
      </w:r>
      <w:r w:rsidR="00FE2D7B">
        <w:tab/>
      </w:r>
      <w:r w:rsidR="002C352B">
        <w:t xml:space="preserve">Command </w:t>
      </w:r>
      <w:r w:rsidR="000B20AD">
        <w:t>Response Status Object</w:t>
      </w:r>
    </w:p>
    <w:p w14:paraId="4D33D912" w14:textId="77777777" w:rsidR="00C46527" w:rsidRDefault="00C46527" w:rsidP="00C46527">
      <w:r>
        <w:t>The status child object has the following structure:</w:t>
      </w:r>
    </w:p>
    <w:p w14:paraId="591B7190" w14:textId="77777777" w:rsidR="00C46527" w:rsidRDefault="00C46527" w:rsidP="00C46527"/>
    <w:tbl>
      <w:tblPr>
        <w:tblStyle w:val="TableGrid"/>
        <w:tblW w:w="8856" w:type="dxa"/>
        <w:tblInd w:w="720" w:type="dxa"/>
        <w:tblLook w:val="04A0" w:firstRow="1" w:lastRow="0" w:firstColumn="1" w:lastColumn="0" w:noHBand="0" w:noVBand="1"/>
      </w:tblPr>
      <w:tblGrid>
        <w:gridCol w:w="1870"/>
        <w:gridCol w:w="1244"/>
        <w:gridCol w:w="1494"/>
        <w:gridCol w:w="4248"/>
      </w:tblGrid>
      <w:tr w:rsidR="00C46527" w14:paraId="5E6ECB98" w14:textId="77777777" w:rsidTr="00CC45C2">
        <w:tc>
          <w:tcPr>
            <w:tcW w:w="1870" w:type="dxa"/>
            <w:shd w:val="clear" w:color="auto" w:fill="C6D9F1" w:themeFill="text2" w:themeFillTint="33"/>
          </w:tcPr>
          <w:p w14:paraId="0CE07BFB" w14:textId="77777777" w:rsidR="00C46527" w:rsidRPr="004E4D98" w:rsidRDefault="00C46527" w:rsidP="00C437BF">
            <w:pPr>
              <w:rPr>
                <w:b/>
              </w:rPr>
            </w:pPr>
            <w:r w:rsidRPr="004E4D98">
              <w:rPr>
                <w:b/>
              </w:rPr>
              <w:t>Attribute</w:t>
            </w:r>
          </w:p>
        </w:tc>
        <w:tc>
          <w:tcPr>
            <w:tcW w:w="1244" w:type="dxa"/>
            <w:shd w:val="clear" w:color="auto" w:fill="C6D9F1" w:themeFill="text2" w:themeFillTint="33"/>
          </w:tcPr>
          <w:p w14:paraId="1B00F76B" w14:textId="77777777" w:rsidR="00C46527" w:rsidRPr="004E4D98" w:rsidRDefault="00C46527" w:rsidP="00C437BF">
            <w:pPr>
              <w:rPr>
                <w:b/>
              </w:rPr>
            </w:pPr>
            <w:r w:rsidRPr="004E4D98">
              <w:rPr>
                <w:b/>
              </w:rPr>
              <w:t>Required</w:t>
            </w:r>
          </w:p>
        </w:tc>
        <w:tc>
          <w:tcPr>
            <w:tcW w:w="1494" w:type="dxa"/>
            <w:shd w:val="clear" w:color="auto" w:fill="C6D9F1" w:themeFill="text2" w:themeFillTint="33"/>
          </w:tcPr>
          <w:p w14:paraId="0F20964C" w14:textId="77777777" w:rsidR="00C46527" w:rsidRPr="004E4D98" w:rsidRDefault="00C46527" w:rsidP="00C437BF">
            <w:pPr>
              <w:rPr>
                <w:b/>
              </w:rPr>
            </w:pPr>
            <w:r>
              <w:rPr>
                <w:b/>
              </w:rPr>
              <w:t>Type</w:t>
            </w:r>
          </w:p>
        </w:tc>
        <w:tc>
          <w:tcPr>
            <w:tcW w:w="4248" w:type="dxa"/>
            <w:shd w:val="clear" w:color="auto" w:fill="C6D9F1" w:themeFill="text2" w:themeFillTint="33"/>
          </w:tcPr>
          <w:p w14:paraId="70328D97" w14:textId="77777777" w:rsidR="00C46527" w:rsidRPr="004E4D98" w:rsidRDefault="00C46527" w:rsidP="00C437BF">
            <w:pPr>
              <w:rPr>
                <w:b/>
              </w:rPr>
            </w:pPr>
            <w:r w:rsidRPr="004E4D98">
              <w:rPr>
                <w:b/>
              </w:rPr>
              <w:t>Description</w:t>
            </w:r>
          </w:p>
        </w:tc>
      </w:tr>
      <w:tr w:rsidR="00C46527" w14:paraId="320BAACD" w14:textId="77777777" w:rsidTr="00CC45C2">
        <w:tc>
          <w:tcPr>
            <w:tcW w:w="1870" w:type="dxa"/>
          </w:tcPr>
          <w:p w14:paraId="5B857C3B" w14:textId="77777777" w:rsidR="00C46527" w:rsidRDefault="00C46527" w:rsidP="00C437BF">
            <w:r>
              <w:t>result</w:t>
            </w:r>
          </w:p>
        </w:tc>
        <w:tc>
          <w:tcPr>
            <w:tcW w:w="1244" w:type="dxa"/>
          </w:tcPr>
          <w:p w14:paraId="2AFBC07F" w14:textId="77777777" w:rsidR="00C46527" w:rsidRDefault="00C46527" w:rsidP="00C437BF">
            <w:r>
              <w:t>Yes</w:t>
            </w:r>
          </w:p>
        </w:tc>
        <w:tc>
          <w:tcPr>
            <w:tcW w:w="1494" w:type="dxa"/>
          </w:tcPr>
          <w:p w14:paraId="1714928B" w14:textId="77777777" w:rsidR="00C46527" w:rsidRDefault="00C46527" w:rsidP="00C437BF">
            <w:r>
              <w:t>string</w:t>
            </w:r>
          </w:p>
        </w:tc>
        <w:tc>
          <w:tcPr>
            <w:tcW w:w="4248" w:type="dxa"/>
          </w:tcPr>
          <w:p w14:paraId="0B46A023" w14:textId="77777777" w:rsidR="00C46527" w:rsidRDefault="00C46527" w:rsidP="00C437BF">
            <w:r>
              <w:t>"</w:t>
            </w:r>
            <w:proofErr w:type="gramStart"/>
            <w:r>
              <w:t>success</w:t>
            </w:r>
            <w:proofErr w:type="gramEnd"/>
            <w:r>
              <w:t>" when request was successfully handled.</w:t>
            </w:r>
          </w:p>
          <w:p w14:paraId="2F7A16B0" w14:textId="77777777" w:rsidR="0086731B" w:rsidRDefault="0086731B" w:rsidP="00C437BF">
            <w:r>
              <w:t>"warn" when the request was successfully handled but the device has result messages to return</w:t>
            </w:r>
          </w:p>
          <w:p w14:paraId="79C52BB6" w14:textId="77777777" w:rsidR="00C46527" w:rsidRDefault="00C46527" w:rsidP="00C437BF">
            <w:r>
              <w:t xml:space="preserve">"fail" when </w:t>
            </w:r>
            <w:r w:rsidR="0086731B">
              <w:t>unexpected input was provided or a precondition of the command was not satisfied</w:t>
            </w:r>
          </w:p>
          <w:p w14:paraId="1C2AD3CA" w14:textId="77777777" w:rsidR="0086731B" w:rsidRDefault="0086731B" w:rsidP="00C437BF">
            <w:r>
              <w:t>"error" when an exception occurred in the device during execution</w:t>
            </w:r>
          </w:p>
        </w:tc>
      </w:tr>
      <w:tr w:rsidR="0086731B" w14:paraId="095EAC05" w14:textId="77777777" w:rsidTr="00CC45C2">
        <w:tc>
          <w:tcPr>
            <w:tcW w:w="1870" w:type="dxa"/>
          </w:tcPr>
          <w:p w14:paraId="04A439B7" w14:textId="77777777" w:rsidR="0086731B" w:rsidRDefault="00BB71A2" w:rsidP="00C437BF">
            <w:r>
              <w:t>messages</w:t>
            </w:r>
          </w:p>
        </w:tc>
        <w:tc>
          <w:tcPr>
            <w:tcW w:w="1244" w:type="dxa"/>
          </w:tcPr>
          <w:p w14:paraId="2B46E0A6" w14:textId="77777777" w:rsidR="0086731B" w:rsidRDefault="00BB71A2" w:rsidP="00C437BF">
            <w:r>
              <w:t>No</w:t>
            </w:r>
          </w:p>
        </w:tc>
        <w:tc>
          <w:tcPr>
            <w:tcW w:w="1494" w:type="dxa"/>
          </w:tcPr>
          <w:p w14:paraId="5924F880" w14:textId="77777777" w:rsidR="0086731B" w:rsidRDefault="00BB71A2" w:rsidP="00C437BF">
            <w:r>
              <w:t>array&lt;string&gt;</w:t>
            </w:r>
          </w:p>
        </w:tc>
        <w:tc>
          <w:tcPr>
            <w:tcW w:w="4248" w:type="dxa"/>
          </w:tcPr>
          <w:p w14:paraId="7A5E292D" w14:textId="77777777" w:rsidR="0086731B" w:rsidRDefault="00BB71A2" w:rsidP="00C437BF">
            <w:r>
              <w:t>A list of messages explaining the warning, failure, or error</w:t>
            </w:r>
          </w:p>
        </w:tc>
      </w:tr>
    </w:tbl>
    <w:p w14:paraId="0FF9FB49" w14:textId="77777777" w:rsidR="00C46527" w:rsidRDefault="00C46527" w:rsidP="00C46527"/>
    <w:p w14:paraId="0429CD3B" w14:textId="77777777" w:rsidR="00A00AB0" w:rsidRDefault="00A00AB0" w:rsidP="00C46527">
      <w:r>
        <w:t xml:space="preserve">The below example illustrates the status child object included in the response to a </w:t>
      </w:r>
      <w:proofErr w:type="spellStart"/>
      <w:r>
        <w:t>GetParameterValues</w:t>
      </w:r>
      <w:proofErr w:type="spellEnd"/>
      <w:r>
        <w:t xml:space="preserve"> command where the platform requested the value of an unknown parameter:</w:t>
      </w:r>
    </w:p>
    <w:p w14:paraId="52B2FC44" w14:textId="77777777" w:rsidR="00A00AB0" w:rsidRDefault="00A00AB0" w:rsidP="00C46527"/>
    <w:p w14:paraId="3784A082" w14:textId="77777777" w:rsidR="00A00AB0" w:rsidRDefault="00A00AB0" w:rsidP="00A00AB0">
      <w:pPr>
        <w:pStyle w:val="Code"/>
      </w:pPr>
      <w:r>
        <w:t>"</w:t>
      </w:r>
      <w:proofErr w:type="gramStart"/>
      <w:r>
        <w:t>status</w:t>
      </w:r>
      <w:proofErr w:type="gramEnd"/>
      <w:r>
        <w:t>" : {</w:t>
      </w:r>
    </w:p>
    <w:p w14:paraId="760E72F7" w14:textId="77777777" w:rsidR="00A00AB0" w:rsidRDefault="00A00AB0" w:rsidP="00A00AB0">
      <w:pPr>
        <w:pStyle w:val="Code"/>
      </w:pPr>
      <w:r>
        <w:t xml:space="preserve">    "</w:t>
      </w:r>
      <w:proofErr w:type="gramStart"/>
      <w:r>
        <w:t>result</w:t>
      </w:r>
      <w:proofErr w:type="gramEnd"/>
      <w:r>
        <w:t>": "warn"</w:t>
      </w:r>
    </w:p>
    <w:p w14:paraId="235D6279" w14:textId="77777777" w:rsidR="00A00AB0" w:rsidRDefault="00A00AB0" w:rsidP="00A00AB0">
      <w:pPr>
        <w:pStyle w:val="Code"/>
      </w:pPr>
      <w:r>
        <w:lastRenderedPageBreak/>
        <w:t xml:space="preserve">    "</w:t>
      </w:r>
      <w:proofErr w:type="gramStart"/>
      <w:r>
        <w:t>messages</w:t>
      </w:r>
      <w:proofErr w:type="gramEnd"/>
      <w:r>
        <w:t>": ["Parameter '</w:t>
      </w:r>
      <w:proofErr w:type="spellStart"/>
      <w:r>
        <w:t>ns.state</w:t>
      </w:r>
      <w:proofErr w:type="spellEnd"/>
      <w:r>
        <w:t>' is not defined"]</w:t>
      </w:r>
    </w:p>
    <w:p w14:paraId="50976F6F" w14:textId="77777777" w:rsidR="00A00AB0" w:rsidRDefault="000B20AD" w:rsidP="00A00AB0">
      <w:pPr>
        <w:pStyle w:val="Code"/>
      </w:pPr>
      <w:r>
        <w:t xml:space="preserve">  }</w:t>
      </w:r>
    </w:p>
    <w:p w14:paraId="5C9AC6FF" w14:textId="77777777" w:rsidR="00A00AB0" w:rsidRDefault="00A00AB0" w:rsidP="00C46527"/>
    <w:p w14:paraId="38D0FE07" w14:textId="77777777" w:rsidR="0042742F" w:rsidRDefault="0042742F" w:rsidP="001A7459">
      <w:pPr>
        <w:pStyle w:val="Heading3"/>
      </w:pPr>
      <w:r>
        <w:t>4.0.6</w:t>
      </w:r>
      <w:r>
        <w:tab/>
        <w:t>Command Response Object</w:t>
      </w:r>
    </w:p>
    <w:p w14:paraId="44AE20C5" w14:textId="77777777" w:rsidR="0042742F" w:rsidRDefault="003E240F" w:rsidP="00C46527">
      <w:r>
        <w:t>Specific data returned as a result of a command is contained within the response child object.  Different commands define specific response structures.  See the command reference below for more information.</w:t>
      </w:r>
    </w:p>
    <w:p w14:paraId="672BF151" w14:textId="77777777" w:rsidR="00C46527" w:rsidRPr="00C46527" w:rsidRDefault="00C46527" w:rsidP="00C46527"/>
    <w:p w14:paraId="1BD5A2C5" w14:textId="77777777" w:rsidR="001C06AA" w:rsidRDefault="001C06AA" w:rsidP="007D70E6"/>
    <w:p w14:paraId="6DD21A15" w14:textId="77777777" w:rsidR="00B5034E" w:rsidRDefault="00B5034E" w:rsidP="00B5034E">
      <w:pPr>
        <w:pStyle w:val="Heading2"/>
      </w:pPr>
      <w:bookmarkStart w:id="15" w:name="_Toc507421404"/>
      <w:r>
        <w:t>4.1</w:t>
      </w:r>
      <w:r>
        <w:tab/>
      </w:r>
      <w:proofErr w:type="spellStart"/>
      <w:r>
        <w:t>GetDeviceInfo</w:t>
      </w:r>
      <w:bookmarkEnd w:id="15"/>
      <w:proofErr w:type="spellEnd"/>
    </w:p>
    <w:p w14:paraId="303F9283" w14:textId="77777777" w:rsidR="00B5034E" w:rsidRDefault="00B5034E" w:rsidP="00B5034E">
      <w:r>
        <w:t xml:space="preserve">The </w:t>
      </w:r>
      <w:proofErr w:type="spellStart"/>
      <w:r>
        <w:t>GetDeviceInfo</w:t>
      </w:r>
      <w:proofErr w:type="spellEnd"/>
      <w:r>
        <w:t xml:space="preserve"> command </w:t>
      </w:r>
      <w:r w:rsidR="00452931">
        <w:t xml:space="preserve">instructs the device to return information </w:t>
      </w:r>
      <w:r w:rsidR="00336F23">
        <w:t>about the identity and capabilities of the device.</w:t>
      </w:r>
    </w:p>
    <w:p w14:paraId="11E4813C" w14:textId="77777777" w:rsidR="00A6668E" w:rsidRDefault="00B5034E" w:rsidP="00A6668E">
      <w:pPr>
        <w:pStyle w:val="Heading3"/>
      </w:pPr>
      <w:r>
        <w:t>4.1.1</w:t>
      </w:r>
      <w:r>
        <w:tab/>
        <w:t>Request</w:t>
      </w:r>
    </w:p>
    <w:tbl>
      <w:tblPr>
        <w:tblStyle w:val="TableGrid"/>
        <w:tblW w:w="8856" w:type="dxa"/>
        <w:tblInd w:w="720" w:type="dxa"/>
        <w:tblLook w:val="04A0" w:firstRow="1" w:lastRow="0" w:firstColumn="1" w:lastColumn="0" w:noHBand="0" w:noVBand="1"/>
      </w:tblPr>
      <w:tblGrid>
        <w:gridCol w:w="1870"/>
        <w:gridCol w:w="1244"/>
        <w:gridCol w:w="1494"/>
        <w:gridCol w:w="4248"/>
      </w:tblGrid>
      <w:tr w:rsidR="00944861" w14:paraId="084DA115" w14:textId="77777777" w:rsidTr="00CC45C2">
        <w:tc>
          <w:tcPr>
            <w:tcW w:w="1870" w:type="dxa"/>
            <w:shd w:val="clear" w:color="auto" w:fill="C6D9F1" w:themeFill="text2" w:themeFillTint="33"/>
          </w:tcPr>
          <w:p w14:paraId="063EA5E1" w14:textId="77777777" w:rsidR="00944861" w:rsidRPr="004E4D98" w:rsidRDefault="00944861" w:rsidP="00A6668E">
            <w:pPr>
              <w:rPr>
                <w:b/>
              </w:rPr>
            </w:pPr>
            <w:r w:rsidRPr="004E4D98">
              <w:rPr>
                <w:b/>
              </w:rPr>
              <w:t>Attribute</w:t>
            </w:r>
          </w:p>
        </w:tc>
        <w:tc>
          <w:tcPr>
            <w:tcW w:w="1244" w:type="dxa"/>
            <w:shd w:val="clear" w:color="auto" w:fill="C6D9F1" w:themeFill="text2" w:themeFillTint="33"/>
          </w:tcPr>
          <w:p w14:paraId="2C6E5C5E" w14:textId="77777777" w:rsidR="00944861" w:rsidRPr="004E4D98" w:rsidRDefault="00944861" w:rsidP="00A6668E">
            <w:pPr>
              <w:rPr>
                <w:b/>
              </w:rPr>
            </w:pPr>
            <w:r w:rsidRPr="004E4D98">
              <w:rPr>
                <w:b/>
              </w:rPr>
              <w:t>Required</w:t>
            </w:r>
          </w:p>
        </w:tc>
        <w:tc>
          <w:tcPr>
            <w:tcW w:w="1494" w:type="dxa"/>
            <w:shd w:val="clear" w:color="auto" w:fill="C6D9F1" w:themeFill="text2" w:themeFillTint="33"/>
          </w:tcPr>
          <w:p w14:paraId="20DA3B65" w14:textId="77777777" w:rsidR="00944861" w:rsidRPr="004E4D98" w:rsidRDefault="00944861" w:rsidP="00A6668E">
            <w:pPr>
              <w:rPr>
                <w:b/>
              </w:rPr>
            </w:pPr>
            <w:r>
              <w:rPr>
                <w:b/>
              </w:rPr>
              <w:t>Type</w:t>
            </w:r>
          </w:p>
        </w:tc>
        <w:tc>
          <w:tcPr>
            <w:tcW w:w="4248" w:type="dxa"/>
            <w:shd w:val="clear" w:color="auto" w:fill="C6D9F1" w:themeFill="text2" w:themeFillTint="33"/>
          </w:tcPr>
          <w:p w14:paraId="6F2562D6" w14:textId="77777777" w:rsidR="00944861" w:rsidRPr="004E4D98" w:rsidRDefault="00944861" w:rsidP="00A6668E">
            <w:pPr>
              <w:rPr>
                <w:b/>
              </w:rPr>
            </w:pPr>
            <w:r w:rsidRPr="004E4D98">
              <w:rPr>
                <w:b/>
              </w:rPr>
              <w:t>Description</w:t>
            </w:r>
          </w:p>
        </w:tc>
      </w:tr>
      <w:tr w:rsidR="00944861" w14:paraId="735BA558" w14:textId="77777777" w:rsidTr="00CC45C2">
        <w:tc>
          <w:tcPr>
            <w:tcW w:w="1870" w:type="dxa"/>
          </w:tcPr>
          <w:p w14:paraId="2529677D" w14:textId="77777777" w:rsidR="00944861" w:rsidRDefault="00944861" w:rsidP="00A6668E">
            <w:r>
              <w:t>command</w:t>
            </w:r>
          </w:p>
        </w:tc>
        <w:tc>
          <w:tcPr>
            <w:tcW w:w="1244" w:type="dxa"/>
          </w:tcPr>
          <w:p w14:paraId="4073FD7A" w14:textId="77777777" w:rsidR="00944861" w:rsidRDefault="00944861" w:rsidP="00A6668E">
            <w:r>
              <w:t>Yes</w:t>
            </w:r>
          </w:p>
        </w:tc>
        <w:tc>
          <w:tcPr>
            <w:tcW w:w="1494" w:type="dxa"/>
          </w:tcPr>
          <w:p w14:paraId="3CD00DB5" w14:textId="77777777" w:rsidR="00944861" w:rsidRDefault="00944861" w:rsidP="00A6668E">
            <w:r>
              <w:t>string</w:t>
            </w:r>
          </w:p>
        </w:tc>
        <w:tc>
          <w:tcPr>
            <w:tcW w:w="4248" w:type="dxa"/>
          </w:tcPr>
          <w:p w14:paraId="14AAB12C" w14:textId="77777777" w:rsidR="00944861" w:rsidRDefault="00944861" w:rsidP="00A6668E">
            <w:r>
              <w:t>The command to send.  Must be "</w:t>
            </w:r>
            <w:proofErr w:type="spellStart"/>
            <w:r>
              <w:t>GetDeviceInfo</w:t>
            </w:r>
            <w:proofErr w:type="spellEnd"/>
            <w:r>
              <w:t>".</w:t>
            </w:r>
          </w:p>
        </w:tc>
      </w:tr>
    </w:tbl>
    <w:p w14:paraId="1DE3224C" w14:textId="77777777" w:rsidR="00A6668E" w:rsidRPr="00A6668E" w:rsidRDefault="00A6668E" w:rsidP="001729F7"/>
    <w:p w14:paraId="2DA784DE" w14:textId="77777777" w:rsidR="001729F7" w:rsidRDefault="009A55F0" w:rsidP="001729F7">
      <w:pPr>
        <w:pStyle w:val="Code"/>
      </w:pPr>
      <w:r w:rsidRPr="004E4D98">
        <w:t>{</w:t>
      </w:r>
    </w:p>
    <w:p w14:paraId="0EA10886" w14:textId="77777777" w:rsidR="001729F7" w:rsidRDefault="001729F7" w:rsidP="001729F7">
      <w:pPr>
        <w:pStyle w:val="Code"/>
      </w:pPr>
      <w:r>
        <w:t xml:space="preserve">  </w:t>
      </w:r>
      <w:r w:rsidR="004E4D98">
        <w:t>"</w:t>
      </w:r>
      <w:proofErr w:type="gramStart"/>
      <w:r w:rsidR="002704A4" w:rsidRPr="004E4D98">
        <w:t>command</w:t>
      </w:r>
      <w:proofErr w:type="gramEnd"/>
      <w:r w:rsidR="004E4D98">
        <w:t xml:space="preserve">" </w:t>
      </w:r>
      <w:r w:rsidR="002704A4" w:rsidRPr="004E4D98">
        <w:t xml:space="preserve">: </w:t>
      </w:r>
      <w:r w:rsidR="004E4D98">
        <w:t>"</w:t>
      </w:r>
      <w:proofErr w:type="spellStart"/>
      <w:r w:rsidR="002704A4" w:rsidRPr="004E4D98">
        <w:t>GetDeviceInfo</w:t>
      </w:r>
      <w:proofErr w:type="spellEnd"/>
      <w:r w:rsidR="004E4D98">
        <w:t>"</w:t>
      </w:r>
    </w:p>
    <w:p w14:paraId="52D0C848" w14:textId="77777777" w:rsidR="009A55F0" w:rsidRDefault="009A55F0" w:rsidP="001729F7">
      <w:pPr>
        <w:pStyle w:val="Code"/>
      </w:pPr>
      <w:r w:rsidRPr="004E4D98">
        <w:t>}</w:t>
      </w:r>
    </w:p>
    <w:p w14:paraId="2EA05690" w14:textId="77777777" w:rsidR="00336F23" w:rsidRPr="004E4D98" w:rsidRDefault="00336F23" w:rsidP="001729F7">
      <w:pPr>
        <w:pStyle w:val="Code"/>
      </w:pPr>
    </w:p>
    <w:p w14:paraId="58259513" w14:textId="77777777" w:rsidR="000B20AD" w:rsidRPr="000B20AD" w:rsidRDefault="00B5034E" w:rsidP="000B20AD">
      <w:pPr>
        <w:pStyle w:val="Heading3"/>
      </w:pPr>
      <w:r>
        <w:t>4.1.2</w:t>
      </w:r>
      <w:r>
        <w:tab/>
        <w:t>Response</w:t>
      </w:r>
    </w:p>
    <w:tbl>
      <w:tblPr>
        <w:tblStyle w:val="TableGrid"/>
        <w:tblW w:w="8856" w:type="dxa"/>
        <w:tblInd w:w="720" w:type="dxa"/>
        <w:tblLook w:val="04A0" w:firstRow="1" w:lastRow="0" w:firstColumn="1" w:lastColumn="0" w:noHBand="0" w:noVBand="1"/>
      </w:tblPr>
      <w:tblGrid>
        <w:gridCol w:w="1918"/>
        <w:gridCol w:w="1243"/>
        <w:gridCol w:w="1447"/>
        <w:gridCol w:w="4248"/>
      </w:tblGrid>
      <w:tr w:rsidR="008C18B9" w14:paraId="712279EC" w14:textId="77777777" w:rsidTr="00CC45C2">
        <w:tc>
          <w:tcPr>
            <w:tcW w:w="1918" w:type="dxa"/>
            <w:shd w:val="clear" w:color="auto" w:fill="C6D9F1" w:themeFill="text2" w:themeFillTint="33"/>
          </w:tcPr>
          <w:p w14:paraId="34D4CDAC" w14:textId="77777777" w:rsidR="008C18B9" w:rsidRPr="004E4D98" w:rsidRDefault="008C18B9" w:rsidP="00DB3116">
            <w:pPr>
              <w:rPr>
                <w:b/>
              </w:rPr>
            </w:pPr>
            <w:r w:rsidRPr="004E4D98">
              <w:rPr>
                <w:b/>
              </w:rPr>
              <w:t>Attribute</w:t>
            </w:r>
          </w:p>
        </w:tc>
        <w:tc>
          <w:tcPr>
            <w:tcW w:w="1243" w:type="dxa"/>
            <w:shd w:val="clear" w:color="auto" w:fill="C6D9F1" w:themeFill="text2" w:themeFillTint="33"/>
          </w:tcPr>
          <w:p w14:paraId="62E31C2B" w14:textId="77777777" w:rsidR="008C18B9" w:rsidRPr="004E4D98" w:rsidRDefault="008C18B9" w:rsidP="00DB3116">
            <w:pPr>
              <w:rPr>
                <w:b/>
              </w:rPr>
            </w:pPr>
            <w:r w:rsidRPr="004E4D98">
              <w:rPr>
                <w:b/>
              </w:rPr>
              <w:t>Required</w:t>
            </w:r>
          </w:p>
        </w:tc>
        <w:tc>
          <w:tcPr>
            <w:tcW w:w="1447" w:type="dxa"/>
            <w:shd w:val="clear" w:color="auto" w:fill="C6D9F1" w:themeFill="text2" w:themeFillTint="33"/>
          </w:tcPr>
          <w:p w14:paraId="3DBC91E9" w14:textId="77777777" w:rsidR="008C18B9" w:rsidRPr="004E4D98" w:rsidRDefault="008C18B9" w:rsidP="00DB3116">
            <w:pPr>
              <w:rPr>
                <w:b/>
              </w:rPr>
            </w:pPr>
            <w:r>
              <w:rPr>
                <w:b/>
              </w:rPr>
              <w:t>Type</w:t>
            </w:r>
          </w:p>
        </w:tc>
        <w:tc>
          <w:tcPr>
            <w:tcW w:w="4248" w:type="dxa"/>
            <w:shd w:val="clear" w:color="auto" w:fill="C6D9F1" w:themeFill="text2" w:themeFillTint="33"/>
          </w:tcPr>
          <w:p w14:paraId="06366DE4" w14:textId="77777777" w:rsidR="008C18B9" w:rsidRPr="004E4D98" w:rsidRDefault="008C18B9" w:rsidP="00DB3116">
            <w:pPr>
              <w:rPr>
                <w:b/>
              </w:rPr>
            </w:pPr>
            <w:r w:rsidRPr="004E4D98">
              <w:rPr>
                <w:b/>
              </w:rPr>
              <w:t>Description</w:t>
            </w:r>
          </w:p>
        </w:tc>
      </w:tr>
      <w:tr w:rsidR="008C18B9" w14:paraId="382D2625" w14:textId="77777777" w:rsidTr="00CC45C2">
        <w:tc>
          <w:tcPr>
            <w:tcW w:w="1918" w:type="dxa"/>
          </w:tcPr>
          <w:p w14:paraId="52AC587B" w14:textId="77777777" w:rsidR="008C18B9" w:rsidRDefault="008C18B9" w:rsidP="00DB3116">
            <w:proofErr w:type="spellStart"/>
            <w:r>
              <w:t>fwver</w:t>
            </w:r>
            <w:proofErr w:type="spellEnd"/>
          </w:p>
        </w:tc>
        <w:tc>
          <w:tcPr>
            <w:tcW w:w="1243" w:type="dxa"/>
          </w:tcPr>
          <w:p w14:paraId="38CB495D" w14:textId="77777777" w:rsidR="008C18B9" w:rsidRDefault="008C18B9" w:rsidP="00DB3116">
            <w:r>
              <w:t>Yes</w:t>
            </w:r>
          </w:p>
        </w:tc>
        <w:tc>
          <w:tcPr>
            <w:tcW w:w="1447" w:type="dxa"/>
          </w:tcPr>
          <w:p w14:paraId="69CA5717" w14:textId="77777777" w:rsidR="008C18B9" w:rsidRDefault="008C18B9" w:rsidP="00DB3116">
            <w:r>
              <w:t>string</w:t>
            </w:r>
          </w:p>
        </w:tc>
        <w:tc>
          <w:tcPr>
            <w:tcW w:w="4248" w:type="dxa"/>
          </w:tcPr>
          <w:p w14:paraId="127BF330" w14:textId="77777777" w:rsidR="008C18B9" w:rsidRDefault="008C18B9" w:rsidP="00DB3116">
            <w:r>
              <w:t>Firmware version parameter.</w:t>
            </w:r>
          </w:p>
        </w:tc>
      </w:tr>
      <w:tr w:rsidR="008C18B9" w14:paraId="07BA34B7" w14:textId="77777777" w:rsidTr="00CC45C2">
        <w:tc>
          <w:tcPr>
            <w:tcW w:w="1918" w:type="dxa"/>
          </w:tcPr>
          <w:p w14:paraId="371D2BA3" w14:textId="77777777" w:rsidR="008C18B9" w:rsidRDefault="008C18B9" w:rsidP="00DB3116">
            <w:r>
              <w:t>connection</w:t>
            </w:r>
          </w:p>
        </w:tc>
        <w:tc>
          <w:tcPr>
            <w:tcW w:w="1243" w:type="dxa"/>
          </w:tcPr>
          <w:p w14:paraId="751FF004" w14:textId="77777777" w:rsidR="008C18B9" w:rsidRDefault="008C18B9" w:rsidP="00DB3116">
            <w:r>
              <w:t>Yes</w:t>
            </w:r>
          </w:p>
        </w:tc>
        <w:tc>
          <w:tcPr>
            <w:tcW w:w="1447" w:type="dxa"/>
          </w:tcPr>
          <w:p w14:paraId="6547C78E" w14:textId="77777777" w:rsidR="008C18B9" w:rsidRDefault="008C18B9" w:rsidP="00DB3116">
            <w:r>
              <w:t>string</w:t>
            </w:r>
          </w:p>
        </w:tc>
        <w:tc>
          <w:tcPr>
            <w:tcW w:w="4248" w:type="dxa"/>
          </w:tcPr>
          <w:p w14:paraId="0DBF8767" w14:textId="77777777" w:rsidR="008C18B9" w:rsidRDefault="008C18B9" w:rsidP="00DB3116">
            <w:r>
              <w:t>Connection type, one of ["on-demand", "persistent"].</w:t>
            </w:r>
          </w:p>
        </w:tc>
      </w:tr>
      <w:tr w:rsidR="008C18B9" w14:paraId="516C667E" w14:textId="77777777" w:rsidTr="00CC45C2">
        <w:tc>
          <w:tcPr>
            <w:tcW w:w="1918" w:type="dxa"/>
          </w:tcPr>
          <w:p w14:paraId="0D851019" w14:textId="77777777" w:rsidR="008C18B9" w:rsidRDefault="008C18B9" w:rsidP="00D56502">
            <w:proofErr w:type="spellStart"/>
            <w:r>
              <w:t>connect</w:t>
            </w:r>
            <w:r w:rsidR="00D56502">
              <w:t>U</w:t>
            </w:r>
            <w:r>
              <w:t>rl</w:t>
            </w:r>
            <w:proofErr w:type="spellEnd"/>
          </w:p>
        </w:tc>
        <w:tc>
          <w:tcPr>
            <w:tcW w:w="1243" w:type="dxa"/>
          </w:tcPr>
          <w:p w14:paraId="44C74ABA" w14:textId="77777777" w:rsidR="008C18B9" w:rsidRDefault="008C18B9" w:rsidP="00DB3116">
            <w:r>
              <w:t>Yes</w:t>
            </w:r>
          </w:p>
        </w:tc>
        <w:tc>
          <w:tcPr>
            <w:tcW w:w="1447" w:type="dxa"/>
          </w:tcPr>
          <w:p w14:paraId="2C8A8B87" w14:textId="77777777" w:rsidR="008C18B9" w:rsidRDefault="008C18B9" w:rsidP="00DB3116">
            <w:r>
              <w:t>string</w:t>
            </w:r>
          </w:p>
        </w:tc>
        <w:tc>
          <w:tcPr>
            <w:tcW w:w="4248" w:type="dxa"/>
          </w:tcPr>
          <w:p w14:paraId="5A17783B" w14:textId="77777777" w:rsidR="008C18B9" w:rsidRDefault="008C18B9" w:rsidP="00DB3116">
            <w:r>
              <w:t>Service endpoint URL that device connects to.</w:t>
            </w:r>
          </w:p>
        </w:tc>
      </w:tr>
      <w:tr w:rsidR="008C18B9" w14:paraId="23C92053" w14:textId="77777777" w:rsidTr="00CC45C2">
        <w:tc>
          <w:tcPr>
            <w:tcW w:w="1918" w:type="dxa"/>
          </w:tcPr>
          <w:p w14:paraId="46A4E1AA" w14:textId="77777777" w:rsidR="008C18B9" w:rsidRDefault="008C18B9" w:rsidP="00DB3116">
            <w:r>
              <w:t>uptime</w:t>
            </w:r>
          </w:p>
        </w:tc>
        <w:tc>
          <w:tcPr>
            <w:tcW w:w="1243" w:type="dxa"/>
          </w:tcPr>
          <w:p w14:paraId="3E721432" w14:textId="77777777" w:rsidR="008C18B9" w:rsidRDefault="008C18B9" w:rsidP="00DB3116">
            <w:r>
              <w:t>No</w:t>
            </w:r>
          </w:p>
        </w:tc>
        <w:tc>
          <w:tcPr>
            <w:tcW w:w="1447" w:type="dxa"/>
          </w:tcPr>
          <w:p w14:paraId="397D890C" w14:textId="77777777" w:rsidR="008C18B9" w:rsidRDefault="008C18B9" w:rsidP="00DB3116">
            <w:r>
              <w:t>number</w:t>
            </w:r>
          </w:p>
        </w:tc>
        <w:tc>
          <w:tcPr>
            <w:tcW w:w="4248" w:type="dxa"/>
          </w:tcPr>
          <w:p w14:paraId="1FFF64C2" w14:textId="77777777" w:rsidR="008C18B9" w:rsidRDefault="008C18B9" w:rsidP="00DB3116">
            <w:r>
              <w:t>Number of seconds since last device restart/reboot.</w:t>
            </w:r>
          </w:p>
        </w:tc>
      </w:tr>
      <w:tr w:rsidR="008C18B9" w14:paraId="2BF136BA" w14:textId="77777777" w:rsidTr="00CC45C2">
        <w:tc>
          <w:tcPr>
            <w:tcW w:w="1918" w:type="dxa"/>
          </w:tcPr>
          <w:p w14:paraId="75E9CC51" w14:textId="77777777" w:rsidR="008C18B9" w:rsidRDefault="008C18B9" w:rsidP="00DB3116">
            <w:r>
              <w:t>actions</w:t>
            </w:r>
          </w:p>
        </w:tc>
        <w:tc>
          <w:tcPr>
            <w:tcW w:w="1243" w:type="dxa"/>
          </w:tcPr>
          <w:p w14:paraId="25503A29" w14:textId="77777777" w:rsidR="008C18B9" w:rsidRDefault="008C18B9" w:rsidP="00DB3116">
            <w:r>
              <w:t>Yes</w:t>
            </w:r>
          </w:p>
        </w:tc>
        <w:tc>
          <w:tcPr>
            <w:tcW w:w="1447" w:type="dxa"/>
          </w:tcPr>
          <w:p w14:paraId="11D3FEC1" w14:textId="77777777" w:rsidR="008C18B9" w:rsidRDefault="008C18B9" w:rsidP="00DB3116">
            <w:r>
              <w:t>array&lt;string&gt;</w:t>
            </w:r>
          </w:p>
        </w:tc>
        <w:tc>
          <w:tcPr>
            <w:tcW w:w="4248" w:type="dxa"/>
          </w:tcPr>
          <w:p w14:paraId="0CE0ED03" w14:textId="77777777" w:rsidR="008C18B9" w:rsidRDefault="008C18B9" w:rsidP="00DB3116">
            <w:r>
              <w:t>Array of IPCD Action names supported by this device.</w:t>
            </w:r>
          </w:p>
        </w:tc>
      </w:tr>
      <w:tr w:rsidR="008C18B9" w14:paraId="5CCD7348" w14:textId="77777777" w:rsidTr="00CC45C2">
        <w:tc>
          <w:tcPr>
            <w:tcW w:w="1918" w:type="dxa"/>
          </w:tcPr>
          <w:p w14:paraId="5FCD3E9B" w14:textId="77777777" w:rsidR="008C18B9" w:rsidRDefault="008C18B9" w:rsidP="00DB3116">
            <w:r>
              <w:t>commands</w:t>
            </w:r>
          </w:p>
        </w:tc>
        <w:tc>
          <w:tcPr>
            <w:tcW w:w="1243" w:type="dxa"/>
          </w:tcPr>
          <w:p w14:paraId="5FE7B39F" w14:textId="77777777" w:rsidR="008C18B9" w:rsidRDefault="008C18B9" w:rsidP="00DB3116">
            <w:r>
              <w:t>Yes</w:t>
            </w:r>
          </w:p>
        </w:tc>
        <w:tc>
          <w:tcPr>
            <w:tcW w:w="1447" w:type="dxa"/>
          </w:tcPr>
          <w:p w14:paraId="56E2C981" w14:textId="77777777" w:rsidR="008C18B9" w:rsidRDefault="008C18B9" w:rsidP="00DB3116">
            <w:r>
              <w:t>array&lt;string&gt;</w:t>
            </w:r>
          </w:p>
        </w:tc>
        <w:tc>
          <w:tcPr>
            <w:tcW w:w="4248" w:type="dxa"/>
          </w:tcPr>
          <w:p w14:paraId="55594589" w14:textId="77777777" w:rsidR="008C18B9" w:rsidRDefault="008C18B9" w:rsidP="00DB3116">
            <w:r>
              <w:t>Array of IPCD Command names supported by this device.</w:t>
            </w:r>
          </w:p>
        </w:tc>
      </w:tr>
    </w:tbl>
    <w:p w14:paraId="50CC7B2E" w14:textId="77777777" w:rsidR="004E4D98" w:rsidRPr="004E4D98" w:rsidRDefault="004E4D98" w:rsidP="001729F7"/>
    <w:p w14:paraId="4F9E6E60" w14:textId="77777777" w:rsidR="008D1EE8" w:rsidRDefault="008D1EE8" w:rsidP="00DF5096">
      <w:pPr>
        <w:pStyle w:val="Code"/>
      </w:pPr>
      <w:r>
        <w:t>{</w:t>
      </w:r>
    </w:p>
    <w:p w14:paraId="0BFD2A7A" w14:textId="77777777" w:rsidR="008D1EE8" w:rsidRDefault="008D1EE8" w:rsidP="00DF5096">
      <w:pPr>
        <w:pStyle w:val="Code"/>
      </w:pPr>
      <w:r>
        <w:t xml:space="preserve">  "</w:t>
      </w:r>
      <w:proofErr w:type="gramStart"/>
      <w:r>
        <w:t>device</w:t>
      </w:r>
      <w:proofErr w:type="gramEnd"/>
      <w:r>
        <w:t>" : {</w:t>
      </w:r>
    </w:p>
    <w:p w14:paraId="0A533662" w14:textId="77777777" w:rsidR="008D1EE8" w:rsidRDefault="008D1EE8" w:rsidP="00DF5096">
      <w:pPr>
        <w:pStyle w:val="Code"/>
      </w:pPr>
      <w:r>
        <w:t xml:space="preserve">    "</w:t>
      </w:r>
      <w:proofErr w:type="gramStart"/>
      <w:r>
        <w:t>vendor</w:t>
      </w:r>
      <w:proofErr w:type="gramEnd"/>
      <w:r>
        <w:t>" : "</w:t>
      </w:r>
      <w:proofErr w:type="spellStart"/>
      <w:r>
        <w:t>BlackBox</w:t>
      </w:r>
      <w:proofErr w:type="spellEnd"/>
      <w:r>
        <w:t>",</w:t>
      </w:r>
    </w:p>
    <w:p w14:paraId="3559F996" w14:textId="77777777" w:rsidR="008D1EE8" w:rsidRDefault="008D1EE8" w:rsidP="00DF5096">
      <w:pPr>
        <w:pStyle w:val="Code"/>
      </w:pPr>
      <w:r>
        <w:t xml:space="preserve">    "</w:t>
      </w:r>
      <w:proofErr w:type="gramStart"/>
      <w:r>
        <w:t>model</w:t>
      </w:r>
      <w:proofErr w:type="gramEnd"/>
      <w:r>
        <w:t>" : "Multisensor2",</w:t>
      </w:r>
    </w:p>
    <w:p w14:paraId="57C8BADE" w14:textId="77777777" w:rsidR="008D1EE8" w:rsidRDefault="008D1EE8" w:rsidP="00DF5096">
      <w:pPr>
        <w:pStyle w:val="Code"/>
      </w:pPr>
      <w:r>
        <w:t xml:space="preserve">    "</w:t>
      </w:r>
      <w:proofErr w:type="spellStart"/>
      <w:proofErr w:type="gramStart"/>
      <w:r>
        <w:t>sn</w:t>
      </w:r>
      <w:proofErr w:type="spellEnd"/>
      <w:proofErr w:type="gramEnd"/>
      <w:r>
        <w:t>" : "00049B3C7A05",</w:t>
      </w:r>
    </w:p>
    <w:p w14:paraId="4AB5CC83" w14:textId="77777777" w:rsidR="008D1EE8" w:rsidRDefault="008D1EE8" w:rsidP="00DF5096">
      <w:pPr>
        <w:pStyle w:val="Code"/>
      </w:pPr>
      <w:r>
        <w:t xml:space="preserve">    "</w:t>
      </w:r>
      <w:proofErr w:type="spellStart"/>
      <w:proofErr w:type="gramStart"/>
      <w:r>
        <w:t>ipcdver</w:t>
      </w:r>
      <w:proofErr w:type="spellEnd"/>
      <w:proofErr w:type="gramEnd"/>
      <w:r>
        <w:t>" :"1.0"</w:t>
      </w:r>
    </w:p>
    <w:p w14:paraId="3B738CB7" w14:textId="77777777" w:rsidR="008D1EE8" w:rsidRDefault="008D1EE8" w:rsidP="00DF5096">
      <w:pPr>
        <w:pStyle w:val="Code"/>
      </w:pPr>
      <w:r>
        <w:t xml:space="preserve">  },</w:t>
      </w:r>
    </w:p>
    <w:p w14:paraId="5AEA1B20" w14:textId="77777777" w:rsidR="008D1EE8" w:rsidRDefault="008D1EE8" w:rsidP="00DF5096">
      <w:pPr>
        <w:pStyle w:val="Code"/>
      </w:pPr>
      <w:r>
        <w:lastRenderedPageBreak/>
        <w:t xml:space="preserve">  "</w:t>
      </w:r>
      <w:proofErr w:type="gramStart"/>
      <w:r>
        <w:t>request</w:t>
      </w:r>
      <w:proofErr w:type="gramEnd"/>
      <w:r>
        <w:t>" : {</w:t>
      </w:r>
    </w:p>
    <w:p w14:paraId="621F81E0" w14:textId="77777777" w:rsidR="008D1EE8" w:rsidRDefault="008D1EE8" w:rsidP="00DF5096">
      <w:pPr>
        <w:pStyle w:val="Code"/>
      </w:pPr>
      <w:r>
        <w:t xml:space="preserve">    "</w:t>
      </w:r>
      <w:proofErr w:type="gramStart"/>
      <w:r>
        <w:t>command</w:t>
      </w:r>
      <w:proofErr w:type="gramEnd"/>
      <w:r>
        <w:t>" : "</w:t>
      </w:r>
      <w:proofErr w:type="spellStart"/>
      <w:r>
        <w:t>GetDeviceInfo</w:t>
      </w:r>
      <w:proofErr w:type="spellEnd"/>
      <w:r>
        <w:t>"</w:t>
      </w:r>
    </w:p>
    <w:p w14:paraId="6DC653C0" w14:textId="77777777" w:rsidR="008D1EE8" w:rsidRDefault="008D1EE8" w:rsidP="00DF5096">
      <w:pPr>
        <w:pStyle w:val="Code"/>
      </w:pPr>
      <w:r>
        <w:t xml:space="preserve">  },</w:t>
      </w:r>
    </w:p>
    <w:p w14:paraId="6C87E3BC" w14:textId="77777777" w:rsidR="008D1EE8" w:rsidRDefault="008D1EE8" w:rsidP="00DF5096">
      <w:pPr>
        <w:pStyle w:val="Code"/>
      </w:pPr>
      <w:r>
        <w:t xml:space="preserve">  "</w:t>
      </w:r>
      <w:proofErr w:type="gramStart"/>
      <w:r>
        <w:t>status</w:t>
      </w:r>
      <w:proofErr w:type="gramEnd"/>
      <w:r>
        <w:t>" : {</w:t>
      </w:r>
    </w:p>
    <w:p w14:paraId="34388E38" w14:textId="77777777" w:rsidR="008D1EE8" w:rsidRDefault="008D1EE8" w:rsidP="00DF5096">
      <w:pPr>
        <w:pStyle w:val="Code"/>
      </w:pPr>
      <w:r>
        <w:t xml:space="preserve">    "</w:t>
      </w:r>
      <w:proofErr w:type="gramStart"/>
      <w:r>
        <w:t>result</w:t>
      </w:r>
      <w:proofErr w:type="gramEnd"/>
      <w:r>
        <w:t>": "success"</w:t>
      </w:r>
    </w:p>
    <w:p w14:paraId="78B4DBF9" w14:textId="77777777" w:rsidR="008D1EE8" w:rsidRDefault="008D1EE8" w:rsidP="00DF5096">
      <w:pPr>
        <w:pStyle w:val="Code"/>
      </w:pPr>
      <w:r>
        <w:t xml:space="preserve">  },</w:t>
      </w:r>
    </w:p>
    <w:p w14:paraId="4D67D34C" w14:textId="77777777" w:rsidR="008D1EE8" w:rsidRDefault="008D1EE8" w:rsidP="00DF5096">
      <w:pPr>
        <w:pStyle w:val="Code"/>
      </w:pPr>
      <w:r>
        <w:t xml:space="preserve">  "</w:t>
      </w:r>
      <w:proofErr w:type="gramStart"/>
      <w:r>
        <w:t>response</w:t>
      </w:r>
      <w:proofErr w:type="gramEnd"/>
      <w:r>
        <w:t>" : {</w:t>
      </w:r>
    </w:p>
    <w:p w14:paraId="2321DD8F" w14:textId="77777777" w:rsidR="008D1EE8" w:rsidRDefault="008D1EE8" w:rsidP="00DF5096">
      <w:pPr>
        <w:pStyle w:val="Code"/>
      </w:pPr>
      <w:r>
        <w:t xml:space="preserve">    "</w:t>
      </w:r>
      <w:proofErr w:type="spellStart"/>
      <w:proofErr w:type="gramStart"/>
      <w:r>
        <w:t>fwver</w:t>
      </w:r>
      <w:proofErr w:type="spellEnd"/>
      <w:proofErr w:type="gramEnd"/>
      <w:r>
        <w:t>" : "1.19-b118",</w:t>
      </w:r>
    </w:p>
    <w:p w14:paraId="653D6D58" w14:textId="77777777" w:rsidR="008D1EE8" w:rsidRDefault="008D1EE8" w:rsidP="00DF5096">
      <w:pPr>
        <w:pStyle w:val="Code"/>
      </w:pPr>
      <w:r>
        <w:t xml:space="preserve">    "</w:t>
      </w:r>
      <w:proofErr w:type="gramStart"/>
      <w:r>
        <w:t>connection</w:t>
      </w:r>
      <w:proofErr w:type="gramEnd"/>
      <w:r>
        <w:t>" : "</w:t>
      </w:r>
      <w:proofErr w:type="spellStart"/>
      <w:r>
        <w:t>on_demand</w:t>
      </w:r>
      <w:proofErr w:type="spellEnd"/>
      <w:r>
        <w:t>",</w:t>
      </w:r>
    </w:p>
    <w:p w14:paraId="0098C43B" w14:textId="77777777" w:rsidR="008D1EE8" w:rsidRDefault="008D1EE8" w:rsidP="00DF5096">
      <w:pPr>
        <w:pStyle w:val="Code"/>
      </w:pPr>
      <w:r>
        <w:t xml:space="preserve">    "</w:t>
      </w:r>
      <w:proofErr w:type="spellStart"/>
      <w:proofErr w:type="gramStart"/>
      <w:r>
        <w:t>connectUrl</w:t>
      </w:r>
      <w:proofErr w:type="spellEnd"/>
      <w:proofErr w:type="gramEnd"/>
      <w:r>
        <w:t>" : "https://ipthings.inetothings.net/</w:t>
      </w:r>
      <w:proofErr w:type="spellStart"/>
      <w:r>
        <w:t>ipcd</w:t>
      </w:r>
      <w:proofErr w:type="spellEnd"/>
      <w:r>
        <w:t>",</w:t>
      </w:r>
    </w:p>
    <w:p w14:paraId="7FACB730" w14:textId="77777777" w:rsidR="008D1EE8" w:rsidRDefault="008D1EE8" w:rsidP="00DF5096">
      <w:pPr>
        <w:pStyle w:val="Code"/>
      </w:pPr>
      <w:r>
        <w:t xml:space="preserve">    "</w:t>
      </w:r>
      <w:proofErr w:type="gramStart"/>
      <w:r>
        <w:t>uptime</w:t>
      </w:r>
      <w:proofErr w:type="gramEnd"/>
      <w:r>
        <w:t>" : 981452,</w:t>
      </w:r>
    </w:p>
    <w:p w14:paraId="1FFCAFA4" w14:textId="77777777" w:rsidR="008D1EE8" w:rsidRDefault="008D1EE8" w:rsidP="00DF5096">
      <w:pPr>
        <w:pStyle w:val="Code"/>
      </w:pPr>
      <w:r>
        <w:t xml:space="preserve">    "</w:t>
      </w:r>
      <w:proofErr w:type="gramStart"/>
      <w:r>
        <w:t>actions</w:t>
      </w:r>
      <w:proofErr w:type="gramEnd"/>
      <w:r>
        <w:t>" : ["</w:t>
      </w:r>
      <w:proofErr w:type="spellStart"/>
      <w:r>
        <w:t>Report","Event</w:t>
      </w:r>
      <w:proofErr w:type="spellEnd"/>
      <w:r>
        <w:t>"],</w:t>
      </w:r>
    </w:p>
    <w:p w14:paraId="3BEAE7B1" w14:textId="77777777" w:rsidR="008D1EE8" w:rsidRDefault="008D1EE8" w:rsidP="00DF5096">
      <w:pPr>
        <w:pStyle w:val="Code"/>
      </w:pPr>
      <w:r>
        <w:t xml:space="preserve">    "</w:t>
      </w:r>
      <w:proofErr w:type="gramStart"/>
      <w:r>
        <w:t>commands</w:t>
      </w:r>
      <w:proofErr w:type="gramEnd"/>
      <w:r>
        <w:t>" : ["</w:t>
      </w:r>
      <w:proofErr w:type="spellStart"/>
      <w:r>
        <w:t>GetDeviceInfo</w:t>
      </w:r>
      <w:proofErr w:type="spellEnd"/>
      <w:r>
        <w:t>", "</w:t>
      </w:r>
      <w:proofErr w:type="spellStart"/>
      <w:r>
        <w:t>GetParameterValues</w:t>
      </w:r>
      <w:proofErr w:type="spellEnd"/>
      <w:r>
        <w:t>", "</w:t>
      </w:r>
      <w:proofErr w:type="spellStart"/>
      <w:r>
        <w:t>SetParameterValues</w:t>
      </w:r>
      <w:proofErr w:type="spellEnd"/>
      <w:r>
        <w:t>",</w:t>
      </w:r>
    </w:p>
    <w:p w14:paraId="3DC74539" w14:textId="77777777" w:rsidR="008D1EE8" w:rsidRDefault="008D1EE8" w:rsidP="00DF5096">
      <w:pPr>
        <w:pStyle w:val="Code"/>
      </w:pPr>
      <w:r>
        <w:t xml:space="preserve">                  "</w:t>
      </w:r>
      <w:proofErr w:type="spellStart"/>
      <w:r>
        <w:t>GetParameterInfo</w:t>
      </w:r>
      <w:proofErr w:type="spellEnd"/>
      <w:r>
        <w:t>", "</w:t>
      </w:r>
      <w:proofErr w:type="spellStart"/>
      <w:r>
        <w:t>GetReportConfiguration</w:t>
      </w:r>
      <w:proofErr w:type="spellEnd"/>
      <w:r>
        <w:t>",</w:t>
      </w:r>
    </w:p>
    <w:p w14:paraId="20B75FF8" w14:textId="77777777" w:rsidR="008D1EE8" w:rsidRDefault="008D1EE8" w:rsidP="00DF5096">
      <w:pPr>
        <w:pStyle w:val="Code"/>
      </w:pPr>
      <w:r>
        <w:t xml:space="preserve">                  "</w:t>
      </w:r>
      <w:proofErr w:type="spellStart"/>
      <w:r>
        <w:t>SetReportConfiguration</w:t>
      </w:r>
      <w:proofErr w:type="spellEnd"/>
      <w:r>
        <w:t>", "</w:t>
      </w:r>
      <w:proofErr w:type="spellStart"/>
      <w:r>
        <w:t>GetEventConfiguration</w:t>
      </w:r>
      <w:proofErr w:type="spellEnd"/>
      <w:r>
        <w:t>",</w:t>
      </w:r>
    </w:p>
    <w:p w14:paraId="35E972C7" w14:textId="77777777" w:rsidR="008D1EE8" w:rsidRDefault="008D1EE8" w:rsidP="00DF5096">
      <w:pPr>
        <w:pStyle w:val="Code"/>
      </w:pPr>
      <w:r>
        <w:t xml:space="preserve">                  "</w:t>
      </w:r>
      <w:proofErr w:type="spellStart"/>
      <w:r>
        <w:t>SetEventConfiguration</w:t>
      </w:r>
      <w:proofErr w:type="spellEnd"/>
      <w:r>
        <w:t>"]</w:t>
      </w:r>
    </w:p>
    <w:p w14:paraId="57E51349" w14:textId="77777777" w:rsidR="008D1EE8" w:rsidRDefault="008D1EE8" w:rsidP="00DF5096">
      <w:pPr>
        <w:pStyle w:val="Code"/>
      </w:pPr>
      <w:r>
        <w:t xml:space="preserve">  }</w:t>
      </w:r>
    </w:p>
    <w:p w14:paraId="0A21ACF1" w14:textId="77777777" w:rsidR="008D1EE8" w:rsidRDefault="008D1EE8" w:rsidP="00DF5096">
      <w:pPr>
        <w:pStyle w:val="Code"/>
      </w:pPr>
      <w:r>
        <w:t>}</w:t>
      </w:r>
    </w:p>
    <w:p w14:paraId="48F44FB9" w14:textId="77777777" w:rsidR="00E8747F" w:rsidRDefault="00E8747F" w:rsidP="00DF5096">
      <w:pPr>
        <w:pStyle w:val="Code"/>
      </w:pPr>
    </w:p>
    <w:p w14:paraId="5FA3528F" w14:textId="77777777" w:rsidR="00E8747F" w:rsidRDefault="00E8747F" w:rsidP="00E8747F">
      <w:pPr>
        <w:pStyle w:val="Heading2"/>
      </w:pPr>
      <w:bookmarkStart w:id="16" w:name="_Toc507421405"/>
      <w:r>
        <w:t>4.2</w:t>
      </w:r>
      <w:r>
        <w:tab/>
      </w:r>
      <w:proofErr w:type="spellStart"/>
      <w:r>
        <w:t>SetDeviceInfo</w:t>
      </w:r>
      <w:bookmarkEnd w:id="16"/>
      <w:proofErr w:type="spellEnd"/>
    </w:p>
    <w:p w14:paraId="17A31670" w14:textId="77777777" w:rsidR="00E8747F" w:rsidRDefault="00E8747F" w:rsidP="00E8747F">
      <w:r>
        <w:t xml:space="preserve">The </w:t>
      </w:r>
      <w:proofErr w:type="spellStart"/>
      <w:r>
        <w:t>SetDeviceInfo</w:t>
      </w:r>
      <w:proofErr w:type="spellEnd"/>
      <w:r>
        <w:t xml:space="preserve"> command instructs the device to write values to specific device info fields.  Multiple fields may be set with a single instance of the command, though </w:t>
      </w:r>
      <w:proofErr w:type="spellStart"/>
      <w:r>
        <w:t>transactionality</w:t>
      </w:r>
      <w:proofErr w:type="spellEnd"/>
      <w:r>
        <w:t xml:space="preserve"> at the device level is not guaranteed.</w:t>
      </w:r>
      <w:r>
        <w:br/>
        <w:t xml:space="preserve">If a device receives a request to set the value of a known field to an illegal value, an error should be returned.  An error should also be returned in the case that a device receives a request to set the value of an unknown field or a field that is read-only. </w:t>
      </w:r>
      <w:r>
        <w:br/>
        <w:t xml:space="preserve">If a device supports the </w:t>
      </w:r>
      <w:proofErr w:type="spellStart"/>
      <w:r>
        <w:t>SetDeviceInfo</w:t>
      </w:r>
      <w:proofErr w:type="spellEnd"/>
      <w:r>
        <w:t xml:space="preserve"> command, then any changes to the value of a device info field must be persisted in the device such that they survive a reboot.</w:t>
      </w:r>
    </w:p>
    <w:p w14:paraId="572A4265" w14:textId="1E46DE39" w:rsidR="00E763D3" w:rsidRDefault="00E763D3" w:rsidP="00E8747F">
      <w:r>
        <w:t xml:space="preserve">At the current time, </w:t>
      </w:r>
      <w:proofErr w:type="spellStart"/>
      <w:r>
        <w:t>SetDeviceInfo</w:t>
      </w:r>
      <w:proofErr w:type="spellEnd"/>
      <w:r>
        <w:t xml:space="preserve"> supports only a single device field, </w:t>
      </w:r>
      <w:proofErr w:type="spellStart"/>
      <w:r>
        <w:t>connectUrl</w:t>
      </w:r>
      <w:proofErr w:type="spellEnd"/>
      <w:r>
        <w:t>, which holds the URL of the IPCD server to connect to.</w:t>
      </w:r>
    </w:p>
    <w:p w14:paraId="66A07C09" w14:textId="77777777" w:rsidR="00E06333" w:rsidRDefault="00E06333" w:rsidP="00E8747F"/>
    <w:p w14:paraId="35C34BB3" w14:textId="77777777" w:rsidR="00E06333" w:rsidRDefault="00E06333" w:rsidP="00E06333">
      <w:pPr>
        <w:pStyle w:val="Heading3"/>
      </w:pPr>
      <w:r>
        <w:t>4.2.1</w:t>
      </w:r>
      <w:r>
        <w:tab/>
        <w:t>Request</w:t>
      </w:r>
    </w:p>
    <w:tbl>
      <w:tblPr>
        <w:tblStyle w:val="TableGrid"/>
        <w:tblW w:w="8856" w:type="dxa"/>
        <w:tblInd w:w="720" w:type="dxa"/>
        <w:tblLook w:val="04A0" w:firstRow="1" w:lastRow="0" w:firstColumn="1" w:lastColumn="0" w:noHBand="0" w:noVBand="1"/>
      </w:tblPr>
      <w:tblGrid>
        <w:gridCol w:w="1898"/>
        <w:gridCol w:w="1258"/>
        <w:gridCol w:w="1481"/>
        <w:gridCol w:w="4219"/>
      </w:tblGrid>
      <w:tr w:rsidR="00E06333" w14:paraId="0999DA36" w14:textId="77777777" w:rsidTr="001F15D3">
        <w:tc>
          <w:tcPr>
            <w:tcW w:w="1908" w:type="dxa"/>
            <w:shd w:val="clear" w:color="auto" w:fill="C6D9F1" w:themeFill="text2" w:themeFillTint="33"/>
          </w:tcPr>
          <w:p w14:paraId="203BD11F" w14:textId="77777777" w:rsidR="00E06333" w:rsidRPr="004E4D98" w:rsidRDefault="00E06333" w:rsidP="001F15D3">
            <w:pPr>
              <w:rPr>
                <w:b/>
              </w:rPr>
            </w:pPr>
            <w:r w:rsidRPr="004E4D98">
              <w:rPr>
                <w:b/>
              </w:rPr>
              <w:t>Attribute</w:t>
            </w:r>
          </w:p>
        </w:tc>
        <w:tc>
          <w:tcPr>
            <w:tcW w:w="1260" w:type="dxa"/>
            <w:shd w:val="clear" w:color="auto" w:fill="C6D9F1" w:themeFill="text2" w:themeFillTint="33"/>
          </w:tcPr>
          <w:p w14:paraId="31D2437E" w14:textId="77777777" w:rsidR="00E06333" w:rsidRPr="004E4D98" w:rsidRDefault="00E06333" w:rsidP="001F15D3">
            <w:pPr>
              <w:rPr>
                <w:b/>
              </w:rPr>
            </w:pPr>
            <w:r w:rsidRPr="004E4D98">
              <w:rPr>
                <w:b/>
              </w:rPr>
              <w:t>Required</w:t>
            </w:r>
          </w:p>
        </w:tc>
        <w:tc>
          <w:tcPr>
            <w:tcW w:w="1440" w:type="dxa"/>
            <w:shd w:val="clear" w:color="auto" w:fill="C6D9F1" w:themeFill="text2" w:themeFillTint="33"/>
          </w:tcPr>
          <w:p w14:paraId="6A73F936" w14:textId="77777777" w:rsidR="00E06333" w:rsidRPr="004E4D98" w:rsidRDefault="00E06333" w:rsidP="001F15D3">
            <w:pPr>
              <w:rPr>
                <w:b/>
              </w:rPr>
            </w:pPr>
            <w:r>
              <w:rPr>
                <w:b/>
              </w:rPr>
              <w:t>Type</w:t>
            </w:r>
          </w:p>
        </w:tc>
        <w:tc>
          <w:tcPr>
            <w:tcW w:w="4248" w:type="dxa"/>
            <w:shd w:val="clear" w:color="auto" w:fill="C6D9F1" w:themeFill="text2" w:themeFillTint="33"/>
          </w:tcPr>
          <w:p w14:paraId="7E2C6E8C" w14:textId="77777777" w:rsidR="00E06333" w:rsidRPr="004E4D98" w:rsidRDefault="00E06333" w:rsidP="001F15D3">
            <w:pPr>
              <w:rPr>
                <w:b/>
              </w:rPr>
            </w:pPr>
            <w:r w:rsidRPr="004E4D98">
              <w:rPr>
                <w:b/>
              </w:rPr>
              <w:t>Description</w:t>
            </w:r>
          </w:p>
        </w:tc>
      </w:tr>
      <w:tr w:rsidR="00E06333" w14:paraId="5EC0ACDF" w14:textId="77777777" w:rsidTr="001F15D3">
        <w:tc>
          <w:tcPr>
            <w:tcW w:w="1908" w:type="dxa"/>
          </w:tcPr>
          <w:p w14:paraId="6E550C13" w14:textId="77777777" w:rsidR="00E06333" w:rsidRDefault="00E06333" w:rsidP="001F15D3">
            <w:r>
              <w:t>command</w:t>
            </w:r>
          </w:p>
        </w:tc>
        <w:tc>
          <w:tcPr>
            <w:tcW w:w="1260" w:type="dxa"/>
          </w:tcPr>
          <w:p w14:paraId="4FBD3986" w14:textId="77777777" w:rsidR="00E06333" w:rsidRDefault="00E06333" w:rsidP="001F15D3">
            <w:r>
              <w:t>Yes</w:t>
            </w:r>
          </w:p>
        </w:tc>
        <w:tc>
          <w:tcPr>
            <w:tcW w:w="1440" w:type="dxa"/>
          </w:tcPr>
          <w:p w14:paraId="2954B700" w14:textId="77777777" w:rsidR="00E06333" w:rsidRDefault="00E06333" w:rsidP="001F15D3">
            <w:r>
              <w:t>string</w:t>
            </w:r>
          </w:p>
        </w:tc>
        <w:tc>
          <w:tcPr>
            <w:tcW w:w="4248" w:type="dxa"/>
          </w:tcPr>
          <w:p w14:paraId="31FD555D" w14:textId="77777777" w:rsidR="00E06333" w:rsidRDefault="00E06333" w:rsidP="00E06333">
            <w:r>
              <w:t>The command to send.  Must be "</w:t>
            </w:r>
            <w:proofErr w:type="spellStart"/>
            <w:r>
              <w:t>SetDeviceInfo</w:t>
            </w:r>
            <w:proofErr w:type="spellEnd"/>
            <w:r>
              <w:t>".</w:t>
            </w:r>
          </w:p>
        </w:tc>
      </w:tr>
      <w:tr w:rsidR="00E06333" w14:paraId="27C34253" w14:textId="77777777" w:rsidTr="001F15D3">
        <w:tc>
          <w:tcPr>
            <w:tcW w:w="1908" w:type="dxa"/>
          </w:tcPr>
          <w:p w14:paraId="20B4C9EB" w14:textId="77777777" w:rsidR="00E06333" w:rsidRDefault="00E06333" w:rsidP="001F15D3">
            <w:r>
              <w:t>values</w:t>
            </w:r>
          </w:p>
        </w:tc>
        <w:tc>
          <w:tcPr>
            <w:tcW w:w="1260" w:type="dxa"/>
          </w:tcPr>
          <w:p w14:paraId="52B30D38" w14:textId="77777777" w:rsidR="00E06333" w:rsidRDefault="00E06333" w:rsidP="001F15D3">
            <w:r>
              <w:t>Yes</w:t>
            </w:r>
          </w:p>
        </w:tc>
        <w:tc>
          <w:tcPr>
            <w:tcW w:w="1440" w:type="dxa"/>
          </w:tcPr>
          <w:p w14:paraId="3A0EF6CF" w14:textId="77777777" w:rsidR="00E06333" w:rsidRDefault="00E06333" w:rsidP="001F15D3">
            <w:r>
              <w:t>object</w:t>
            </w:r>
            <w:r>
              <w:br/>
              <w:t>&lt;</w:t>
            </w:r>
            <w:proofErr w:type="spellStart"/>
            <w:r>
              <w:t>string:value</w:t>
            </w:r>
            <w:proofErr w:type="spellEnd"/>
            <w:r>
              <w:t>&gt;</w:t>
            </w:r>
          </w:p>
        </w:tc>
        <w:tc>
          <w:tcPr>
            <w:tcW w:w="4248" w:type="dxa"/>
          </w:tcPr>
          <w:p w14:paraId="6B1F3864" w14:textId="77777777" w:rsidR="00E06333" w:rsidRDefault="00E06333" w:rsidP="00A418F0">
            <w:r>
              <w:t>An array of field</w:t>
            </w:r>
            <w:r w:rsidR="00A418F0">
              <w:t xml:space="preserve"> name</w:t>
            </w:r>
            <w:r>
              <w:t xml:space="preserve"> and value pairs.  </w:t>
            </w:r>
          </w:p>
        </w:tc>
      </w:tr>
    </w:tbl>
    <w:p w14:paraId="08D43682" w14:textId="77777777" w:rsidR="00E06333" w:rsidRDefault="00E06333" w:rsidP="00E8747F"/>
    <w:p w14:paraId="503BD039" w14:textId="77777777" w:rsidR="00DC1E98" w:rsidRDefault="00E06333" w:rsidP="00E06333">
      <w:pPr>
        <w:pStyle w:val="Code"/>
      </w:pPr>
      <w:r w:rsidRPr="00E06333">
        <w:t>{</w:t>
      </w:r>
      <w:r w:rsidRPr="00E06333">
        <w:br/>
      </w:r>
      <w:proofErr w:type="gramStart"/>
      <w:r w:rsidRPr="00E06333">
        <w:t> </w:t>
      </w:r>
      <w:proofErr w:type="gramEnd"/>
      <w:r w:rsidRPr="00E06333">
        <w:t xml:space="preserve"> "command" : "</w:t>
      </w:r>
      <w:proofErr w:type="spellStart"/>
      <w:r w:rsidRPr="00E06333">
        <w:t>SetDeviceInfo</w:t>
      </w:r>
      <w:proofErr w:type="spellEnd"/>
      <w:r w:rsidRPr="00E06333">
        <w:t>",</w:t>
      </w:r>
      <w:r w:rsidRPr="00E06333">
        <w:br/>
        <w:t>  "values" : {</w:t>
      </w:r>
      <w:r w:rsidRPr="00E06333">
        <w:br/>
        <w:t>    "</w:t>
      </w:r>
      <w:proofErr w:type="spellStart"/>
      <w:r w:rsidRPr="00E06333">
        <w:t>connectUrl</w:t>
      </w:r>
      <w:proofErr w:type="spellEnd"/>
      <w:r w:rsidRPr="00E06333">
        <w:t>" : "https://ipthings.inetothings.net/</w:t>
      </w:r>
      <w:proofErr w:type="spellStart"/>
      <w:r w:rsidRPr="00E06333">
        <w:t>ipcd</w:t>
      </w:r>
      <w:proofErr w:type="spellEnd"/>
      <w:r w:rsidRPr="00E06333">
        <w:t>"</w:t>
      </w:r>
      <w:r w:rsidRPr="00E06333">
        <w:br/>
      </w:r>
      <w:r w:rsidRPr="00E06333">
        <w:lastRenderedPageBreak/>
        <w:t>  }</w:t>
      </w:r>
      <w:r w:rsidRPr="00E06333">
        <w:br/>
        <w:t>}</w:t>
      </w:r>
    </w:p>
    <w:p w14:paraId="21B000FC" w14:textId="77777777" w:rsidR="00E06333" w:rsidRDefault="00A418F0" w:rsidP="00E06333">
      <w:pPr>
        <w:pStyle w:val="Heading3"/>
      </w:pPr>
      <w:r>
        <w:t>4.2</w:t>
      </w:r>
      <w:r w:rsidR="00E06333">
        <w:t>.2</w:t>
      </w:r>
      <w:r w:rsidR="00E06333">
        <w:tab/>
        <w:t>Response</w:t>
      </w:r>
    </w:p>
    <w:tbl>
      <w:tblPr>
        <w:tblStyle w:val="TableGrid"/>
        <w:tblW w:w="8856" w:type="dxa"/>
        <w:tblInd w:w="720" w:type="dxa"/>
        <w:tblLook w:val="04A0" w:firstRow="1" w:lastRow="0" w:firstColumn="1" w:lastColumn="0" w:noHBand="0" w:noVBand="1"/>
      </w:tblPr>
      <w:tblGrid>
        <w:gridCol w:w="1918"/>
        <w:gridCol w:w="1243"/>
        <w:gridCol w:w="1447"/>
        <w:gridCol w:w="4248"/>
      </w:tblGrid>
      <w:tr w:rsidR="00E06333" w14:paraId="6895F6F9" w14:textId="77777777" w:rsidTr="001F15D3">
        <w:tc>
          <w:tcPr>
            <w:tcW w:w="1918" w:type="dxa"/>
            <w:shd w:val="clear" w:color="auto" w:fill="C6D9F1" w:themeFill="text2" w:themeFillTint="33"/>
          </w:tcPr>
          <w:p w14:paraId="78229B0F" w14:textId="77777777" w:rsidR="00E06333" w:rsidRPr="004E4D98" w:rsidRDefault="00E06333" w:rsidP="001F15D3">
            <w:pPr>
              <w:rPr>
                <w:b/>
              </w:rPr>
            </w:pPr>
            <w:r w:rsidRPr="004E4D98">
              <w:rPr>
                <w:b/>
              </w:rPr>
              <w:t>Attribute</w:t>
            </w:r>
          </w:p>
        </w:tc>
        <w:tc>
          <w:tcPr>
            <w:tcW w:w="1243" w:type="dxa"/>
            <w:shd w:val="clear" w:color="auto" w:fill="C6D9F1" w:themeFill="text2" w:themeFillTint="33"/>
          </w:tcPr>
          <w:p w14:paraId="62A394A5" w14:textId="77777777" w:rsidR="00E06333" w:rsidRPr="004E4D98" w:rsidRDefault="00E06333" w:rsidP="001F15D3">
            <w:pPr>
              <w:rPr>
                <w:b/>
              </w:rPr>
            </w:pPr>
            <w:r w:rsidRPr="004E4D98">
              <w:rPr>
                <w:b/>
              </w:rPr>
              <w:t>Required</w:t>
            </w:r>
          </w:p>
        </w:tc>
        <w:tc>
          <w:tcPr>
            <w:tcW w:w="1447" w:type="dxa"/>
            <w:shd w:val="clear" w:color="auto" w:fill="C6D9F1" w:themeFill="text2" w:themeFillTint="33"/>
          </w:tcPr>
          <w:p w14:paraId="388A6412" w14:textId="77777777" w:rsidR="00E06333" w:rsidRPr="004E4D98" w:rsidRDefault="00E06333" w:rsidP="001F15D3">
            <w:pPr>
              <w:rPr>
                <w:b/>
              </w:rPr>
            </w:pPr>
            <w:r>
              <w:rPr>
                <w:b/>
              </w:rPr>
              <w:t>Type</w:t>
            </w:r>
          </w:p>
        </w:tc>
        <w:tc>
          <w:tcPr>
            <w:tcW w:w="4248" w:type="dxa"/>
            <w:shd w:val="clear" w:color="auto" w:fill="C6D9F1" w:themeFill="text2" w:themeFillTint="33"/>
          </w:tcPr>
          <w:p w14:paraId="302DD01F" w14:textId="77777777" w:rsidR="00E06333" w:rsidRPr="004E4D98" w:rsidRDefault="00E06333" w:rsidP="001F15D3">
            <w:pPr>
              <w:rPr>
                <w:b/>
              </w:rPr>
            </w:pPr>
            <w:r w:rsidRPr="004E4D98">
              <w:rPr>
                <w:b/>
              </w:rPr>
              <w:t>Description</w:t>
            </w:r>
          </w:p>
        </w:tc>
      </w:tr>
      <w:tr w:rsidR="00E06333" w14:paraId="306AE034" w14:textId="77777777" w:rsidTr="001F15D3">
        <w:tc>
          <w:tcPr>
            <w:tcW w:w="1918" w:type="dxa"/>
          </w:tcPr>
          <w:p w14:paraId="5C3093C2" w14:textId="77777777" w:rsidR="00E06333" w:rsidRDefault="00E06333" w:rsidP="00E06333">
            <w:r>
              <w:t>&lt;field names&gt;</w:t>
            </w:r>
          </w:p>
        </w:tc>
        <w:tc>
          <w:tcPr>
            <w:tcW w:w="1243" w:type="dxa"/>
          </w:tcPr>
          <w:p w14:paraId="4EA1697E" w14:textId="77777777" w:rsidR="00E06333" w:rsidRDefault="00E06333" w:rsidP="001F15D3">
            <w:r>
              <w:t>Yes</w:t>
            </w:r>
          </w:p>
        </w:tc>
        <w:tc>
          <w:tcPr>
            <w:tcW w:w="1447" w:type="dxa"/>
          </w:tcPr>
          <w:p w14:paraId="2158F5D2" w14:textId="77777777" w:rsidR="00E06333" w:rsidRDefault="00E06333" w:rsidP="001F15D3">
            <w:r>
              <w:t>&lt;command specific&gt;</w:t>
            </w:r>
          </w:p>
        </w:tc>
        <w:tc>
          <w:tcPr>
            <w:tcW w:w="4248" w:type="dxa"/>
          </w:tcPr>
          <w:p w14:paraId="6CDB341B" w14:textId="77777777" w:rsidR="00E06333" w:rsidRDefault="00E06333" w:rsidP="00E06333">
            <w:r>
              <w:t>One attribute for each of the fields referenced in the values attribute of the request, showing the current value after the set.</w:t>
            </w:r>
          </w:p>
        </w:tc>
      </w:tr>
    </w:tbl>
    <w:p w14:paraId="0F27F00E" w14:textId="77777777" w:rsidR="00E06333" w:rsidRDefault="00E06333" w:rsidP="00E06333">
      <w:pPr>
        <w:pStyle w:val="Code"/>
      </w:pPr>
    </w:p>
    <w:p w14:paraId="0A30EF4E" w14:textId="77777777" w:rsidR="00E06333" w:rsidRPr="00E06333" w:rsidRDefault="00E06333" w:rsidP="00E06333">
      <w:pPr>
        <w:pStyle w:val="Code"/>
      </w:pPr>
      <w:r w:rsidRPr="00E06333">
        <w:t>{</w:t>
      </w:r>
      <w:r w:rsidRPr="00E06333">
        <w:br/>
        <w:t>  "device" : {</w:t>
      </w:r>
      <w:r w:rsidRPr="00E06333">
        <w:br/>
        <w:t>    "vendor" : "</w:t>
      </w:r>
      <w:proofErr w:type="spellStart"/>
      <w:r w:rsidRPr="00E06333">
        <w:t>BlackBox</w:t>
      </w:r>
      <w:proofErr w:type="spellEnd"/>
      <w:r w:rsidRPr="00E06333">
        <w:t>",</w:t>
      </w:r>
      <w:r w:rsidRPr="00E06333">
        <w:br/>
        <w:t>    "model" : "Multisensor2",</w:t>
      </w:r>
      <w:r w:rsidRPr="00E06333">
        <w:br/>
        <w:t>    "</w:t>
      </w:r>
      <w:proofErr w:type="spellStart"/>
      <w:r w:rsidRPr="00E06333">
        <w:t>sn</w:t>
      </w:r>
      <w:proofErr w:type="spellEnd"/>
      <w:r w:rsidRPr="00E06333">
        <w:t>" : "00049B3C7A05",</w:t>
      </w:r>
      <w:r w:rsidRPr="00E06333">
        <w:br/>
        <w:t>    "</w:t>
      </w:r>
      <w:proofErr w:type="spellStart"/>
      <w:r w:rsidRPr="00E06333">
        <w:t>ipcdver</w:t>
      </w:r>
      <w:proofErr w:type="spellEnd"/>
      <w:r w:rsidRPr="00E06333">
        <w:t>" :"1.0"</w:t>
      </w:r>
      <w:r w:rsidRPr="00E06333">
        <w:br/>
        <w:t>  },</w:t>
      </w:r>
      <w:r w:rsidRPr="00E06333">
        <w:br/>
        <w:t>  "request" : {</w:t>
      </w:r>
      <w:r w:rsidRPr="00E06333">
        <w:br/>
        <w:t>      "command" : "</w:t>
      </w:r>
      <w:proofErr w:type="spellStart"/>
      <w:r w:rsidRPr="00E06333">
        <w:t>Set</w:t>
      </w:r>
      <w:r>
        <w:t>DeviceInfo</w:t>
      </w:r>
      <w:proofErr w:type="spellEnd"/>
      <w:r w:rsidRPr="00E06333">
        <w:t>",</w:t>
      </w:r>
      <w:r w:rsidRPr="00E06333">
        <w:br/>
        <w:t>      "values" : {</w:t>
      </w:r>
      <w:r w:rsidRPr="00E06333">
        <w:br/>
        <w:t>        "</w:t>
      </w:r>
      <w:proofErr w:type="spellStart"/>
      <w:r w:rsidRPr="00E06333">
        <w:t>connectUrl</w:t>
      </w:r>
      <w:proofErr w:type="spellEnd"/>
      <w:r w:rsidRPr="00E06333">
        <w:t>" : "https://ipthings.inetothings.net/</w:t>
      </w:r>
      <w:proofErr w:type="spellStart"/>
      <w:r w:rsidRPr="00E06333">
        <w:t>ipcd</w:t>
      </w:r>
      <w:proofErr w:type="spellEnd"/>
      <w:r w:rsidRPr="00E06333">
        <w:t>"</w:t>
      </w:r>
      <w:r w:rsidRPr="00E06333">
        <w:br/>
        <w:t>      }</w:t>
      </w:r>
      <w:r w:rsidRPr="00E06333">
        <w:br/>
        <w:t>  },</w:t>
      </w:r>
      <w:r w:rsidRPr="00E06333">
        <w:br/>
        <w:t>  "status" : {</w:t>
      </w:r>
      <w:r w:rsidRPr="00E06333">
        <w:br/>
        <w:t>    "result": "success"</w:t>
      </w:r>
      <w:r w:rsidRPr="00E06333">
        <w:br/>
        <w:t>  },</w:t>
      </w:r>
      <w:r w:rsidRPr="00E06333">
        <w:br/>
        <w:t>  "response" : {</w:t>
      </w:r>
      <w:r w:rsidRPr="00E06333">
        <w:br/>
        <w:t>    "</w:t>
      </w:r>
      <w:proofErr w:type="spellStart"/>
      <w:r w:rsidRPr="00E06333">
        <w:t>connectUrl</w:t>
      </w:r>
      <w:proofErr w:type="spellEnd"/>
      <w:r w:rsidRPr="00E06333">
        <w:t>" : "https://ipthings.inetothings.net/</w:t>
      </w:r>
      <w:proofErr w:type="spellStart"/>
      <w:r w:rsidRPr="00E06333">
        <w:t>ipcd</w:t>
      </w:r>
      <w:proofErr w:type="spellEnd"/>
      <w:r w:rsidRPr="00E06333">
        <w:t>"</w:t>
      </w:r>
      <w:r w:rsidRPr="00E06333">
        <w:br/>
        <w:t>  }</w:t>
      </w:r>
      <w:r w:rsidRPr="00E06333">
        <w:br/>
        <w:t>}</w:t>
      </w:r>
    </w:p>
    <w:p w14:paraId="125928E1" w14:textId="77777777" w:rsidR="00E06333" w:rsidRPr="00E06333" w:rsidRDefault="00E06333" w:rsidP="00E06333">
      <w:pPr>
        <w:pStyle w:val="Code"/>
      </w:pPr>
    </w:p>
    <w:p w14:paraId="0181F34B" w14:textId="77777777" w:rsidR="00395C5C" w:rsidRDefault="006C2443" w:rsidP="006C2443">
      <w:pPr>
        <w:pStyle w:val="Heading2"/>
      </w:pPr>
      <w:bookmarkStart w:id="17" w:name="_Toc507421406"/>
      <w:r>
        <w:t>4.</w:t>
      </w:r>
      <w:r w:rsidR="00E8747F">
        <w:t>3</w:t>
      </w:r>
      <w:r>
        <w:tab/>
      </w:r>
      <w:proofErr w:type="spellStart"/>
      <w:r w:rsidR="00395C5C">
        <w:t>GetParameterValues</w:t>
      </w:r>
      <w:bookmarkEnd w:id="17"/>
      <w:proofErr w:type="spellEnd"/>
    </w:p>
    <w:p w14:paraId="715F3685" w14:textId="77777777" w:rsidR="00DC1E98" w:rsidRDefault="00DC1E98" w:rsidP="00DC1E98">
      <w:r>
        <w:t xml:space="preserve">The </w:t>
      </w:r>
      <w:proofErr w:type="spellStart"/>
      <w:r>
        <w:t>GetParameterValues</w:t>
      </w:r>
      <w:proofErr w:type="spellEnd"/>
      <w:r>
        <w:t xml:space="preserve"> command instructs </w:t>
      </w:r>
      <w:r w:rsidR="00EF6592">
        <w:t xml:space="preserve">the device to return name-value </w:t>
      </w:r>
      <w:r>
        <w:t xml:space="preserve">pairs for the requested parameters.  </w:t>
      </w:r>
    </w:p>
    <w:p w14:paraId="6CBB87F2" w14:textId="77777777" w:rsidR="00DC1E98" w:rsidRDefault="00DC1E98" w:rsidP="00DC1E98">
      <w:r>
        <w:t>When no specific parameters are requested, the device should return the full list of parameters.</w:t>
      </w:r>
    </w:p>
    <w:p w14:paraId="715B4F6A" w14:textId="77777777" w:rsidR="00DC1E98" w:rsidRDefault="00DC1E98" w:rsidP="00DC1E98">
      <w:r>
        <w:t xml:space="preserve">If a device receives a request to return the value of an unknown parameter, the device should return null for the value of that parameter rather than return an error </w:t>
      </w:r>
      <w:r w:rsidR="004B7654">
        <w:t xml:space="preserve">in place of the </w:t>
      </w:r>
      <w:proofErr w:type="spellStart"/>
      <w:r w:rsidR="004B7654">
        <w:t>GetParameterValues</w:t>
      </w:r>
      <w:proofErr w:type="spellEnd"/>
      <w:r w:rsidR="004B7654">
        <w:t xml:space="preserve"> response.</w:t>
      </w:r>
    </w:p>
    <w:p w14:paraId="57028320" w14:textId="77777777" w:rsidR="000C4CC2" w:rsidRPr="00DC1E98" w:rsidRDefault="000C4CC2" w:rsidP="00DC1E98">
      <w:r>
        <w:t xml:space="preserve">Parameters which have the </w:t>
      </w:r>
      <w:proofErr w:type="spellStart"/>
      <w:r>
        <w:t>writeonly</w:t>
      </w:r>
      <w:proofErr w:type="spellEnd"/>
      <w:r>
        <w:t xml:space="preserve"> attribute will return null for the value rather than the actual value of the parameter.</w:t>
      </w:r>
    </w:p>
    <w:p w14:paraId="166D58F1" w14:textId="77777777" w:rsidR="00BE4402" w:rsidRDefault="00E8747F" w:rsidP="00BE4402">
      <w:pPr>
        <w:pStyle w:val="Heading3"/>
      </w:pPr>
      <w:r>
        <w:t>4.3</w:t>
      </w:r>
      <w:r w:rsidR="00BE4402">
        <w:t>.1</w:t>
      </w:r>
      <w:r w:rsidR="00BE4402">
        <w:tab/>
        <w:t>Request</w:t>
      </w:r>
    </w:p>
    <w:tbl>
      <w:tblPr>
        <w:tblStyle w:val="TableGrid"/>
        <w:tblW w:w="8856" w:type="dxa"/>
        <w:tblInd w:w="720" w:type="dxa"/>
        <w:tblLook w:val="04A0" w:firstRow="1" w:lastRow="0" w:firstColumn="1" w:lastColumn="0" w:noHBand="0" w:noVBand="1"/>
      </w:tblPr>
      <w:tblGrid>
        <w:gridCol w:w="1908"/>
        <w:gridCol w:w="1260"/>
        <w:gridCol w:w="1440"/>
        <w:gridCol w:w="4248"/>
      </w:tblGrid>
      <w:tr w:rsidR="00944861" w14:paraId="0ED80D84" w14:textId="77777777" w:rsidTr="00944861">
        <w:tc>
          <w:tcPr>
            <w:tcW w:w="1908" w:type="dxa"/>
            <w:shd w:val="clear" w:color="auto" w:fill="C6D9F1" w:themeFill="text2" w:themeFillTint="33"/>
          </w:tcPr>
          <w:p w14:paraId="7BF9C1C1" w14:textId="77777777" w:rsidR="00944861" w:rsidRPr="004E4D98" w:rsidRDefault="00944861" w:rsidP="00DB3116">
            <w:pPr>
              <w:rPr>
                <w:b/>
              </w:rPr>
            </w:pPr>
            <w:r w:rsidRPr="004E4D98">
              <w:rPr>
                <w:b/>
              </w:rPr>
              <w:t>Attribute</w:t>
            </w:r>
          </w:p>
        </w:tc>
        <w:tc>
          <w:tcPr>
            <w:tcW w:w="1260" w:type="dxa"/>
            <w:shd w:val="clear" w:color="auto" w:fill="C6D9F1" w:themeFill="text2" w:themeFillTint="33"/>
          </w:tcPr>
          <w:p w14:paraId="378B0FC3" w14:textId="77777777" w:rsidR="00944861" w:rsidRPr="004E4D98" w:rsidRDefault="00944861" w:rsidP="00DB3116">
            <w:pPr>
              <w:rPr>
                <w:b/>
              </w:rPr>
            </w:pPr>
            <w:r w:rsidRPr="004E4D98">
              <w:rPr>
                <w:b/>
              </w:rPr>
              <w:t>Required</w:t>
            </w:r>
          </w:p>
        </w:tc>
        <w:tc>
          <w:tcPr>
            <w:tcW w:w="1440" w:type="dxa"/>
            <w:shd w:val="clear" w:color="auto" w:fill="C6D9F1" w:themeFill="text2" w:themeFillTint="33"/>
          </w:tcPr>
          <w:p w14:paraId="6CE86F0C" w14:textId="77777777" w:rsidR="00944861" w:rsidRPr="004E4D98" w:rsidRDefault="00944861" w:rsidP="00DB3116">
            <w:pPr>
              <w:rPr>
                <w:b/>
              </w:rPr>
            </w:pPr>
            <w:r>
              <w:rPr>
                <w:b/>
              </w:rPr>
              <w:t>Type</w:t>
            </w:r>
          </w:p>
        </w:tc>
        <w:tc>
          <w:tcPr>
            <w:tcW w:w="4248" w:type="dxa"/>
            <w:shd w:val="clear" w:color="auto" w:fill="C6D9F1" w:themeFill="text2" w:themeFillTint="33"/>
          </w:tcPr>
          <w:p w14:paraId="2BF91CF1" w14:textId="77777777" w:rsidR="00944861" w:rsidRPr="004E4D98" w:rsidRDefault="00944861" w:rsidP="00DB3116">
            <w:pPr>
              <w:rPr>
                <w:b/>
              </w:rPr>
            </w:pPr>
            <w:r w:rsidRPr="004E4D98">
              <w:rPr>
                <w:b/>
              </w:rPr>
              <w:t>Description</w:t>
            </w:r>
          </w:p>
        </w:tc>
      </w:tr>
      <w:tr w:rsidR="00944861" w14:paraId="32C5D7E7" w14:textId="77777777" w:rsidTr="00944861">
        <w:tc>
          <w:tcPr>
            <w:tcW w:w="1908" w:type="dxa"/>
          </w:tcPr>
          <w:p w14:paraId="118B2AC4" w14:textId="77777777" w:rsidR="00944861" w:rsidRDefault="00944861" w:rsidP="00DB3116">
            <w:r>
              <w:t>command</w:t>
            </w:r>
          </w:p>
        </w:tc>
        <w:tc>
          <w:tcPr>
            <w:tcW w:w="1260" w:type="dxa"/>
          </w:tcPr>
          <w:p w14:paraId="22F46251" w14:textId="77777777" w:rsidR="00944861" w:rsidRDefault="00944861" w:rsidP="00DB3116">
            <w:r>
              <w:t>Yes</w:t>
            </w:r>
          </w:p>
        </w:tc>
        <w:tc>
          <w:tcPr>
            <w:tcW w:w="1440" w:type="dxa"/>
          </w:tcPr>
          <w:p w14:paraId="146C9159" w14:textId="77777777" w:rsidR="00944861" w:rsidRDefault="00944861" w:rsidP="00944861">
            <w:r>
              <w:t>string</w:t>
            </w:r>
          </w:p>
        </w:tc>
        <w:tc>
          <w:tcPr>
            <w:tcW w:w="4248" w:type="dxa"/>
          </w:tcPr>
          <w:p w14:paraId="2410C798" w14:textId="77777777" w:rsidR="00944861" w:rsidRDefault="00944861" w:rsidP="00944861">
            <w:r>
              <w:t>The command to send.  Must be "</w:t>
            </w:r>
            <w:proofErr w:type="spellStart"/>
            <w:r>
              <w:t>GetParameterValues</w:t>
            </w:r>
            <w:proofErr w:type="spellEnd"/>
            <w:r>
              <w:t>".</w:t>
            </w:r>
          </w:p>
        </w:tc>
      </w:tr>
      <w:tr w:rsidR="00944861" w14:paraId="65B0350F" w14:textId="77777777" w:rsidTr="00944861">
        <w:tc>
          <w:tcPr>
            <w:tcW w:w="1908" w:type="dxa"/>
          </w:tcPr>
          <w:p w14:paraId="6AF88FE8" w14:textId="77777777" w:rsidR="00944861" w:rsidRDefault="00944861" w:rsidP="00DB3116">
            <w:r>
              <w:t>param</w:t>
            </w:r>
            <w:r w:rsidR="00B07E0E">
              <w:t>eter</w:t>
            </w:r>
            <w:r>
              <w:t>s</w:t>
            </w:r>
          </w:p>
        </w:tc>
        <w:tc>
          <w:tcPr>
            <w:tcW w:w="1260" w:type="dxa"/>
          </w:tcPr>
          <w:p w14:paraId="5CB5B310" w14:textId="77777777" w:rsidR="00944861" w:rsidRDefault="00944861" w:rsidP="00DB3116">
            <w:r>
              <w:t>No</w:t>
            </w:r>
          </w:p>
        </w:tc>
        <w:tc>
          <w:tcPr>
            <w:tcW w:w="1440" w:type="dxa"/>
          </w:tcPr>
          <w:p w14:paraId="41A34959" w14:textId="77777777" w:rsidR="00944861" w:rsidRDefault="00944861" w:rsidP="00944861">
            <w:r>
              <w:t>array&lt;string&gt;</w:t>
            </w:r>
          </w:p>
        </w:tc>
        <w:tc>
          <w:tcPr>
            <w:tcW w:w="4248" w:type="dxa"/>
          </w:tcPr>
          <w:p w14:paraId="3041C1AF" w14:textId="77777777" w:rsidR="00944861" w:rsidRDefault="00944861" w:rsidP="00944861">
            <w:r>
              <w:t>An array of requested parameter names.  If this attribute is omitted from the request, the device will return all known parameters.</w:t>
            </w:r>
          </w:p>
        </w:tc>
      </w:tr>
    </w:tbl>
    <w:p w14:paraId="33F05C2A" w14:textId="77777777" w:rsidR="00BE4402" w:rsidRPr="00A6668E" w:rsidRDefault="00BE4402" w:rsidP="00BE4402"/>
    <w:p w14:paraId="270C7753" w14:textId="77777777" w:rsidR="00F44418" w:rsidRDefault="00F44418" w:rsidP="00DF5096">
      <w:pPr>
        <w:pStyle w:val="Code"/>
      </w:pPr>
      <w:r>
        <w:lastRenderedPageBreak/>
        <w:t>{</w:t>
      </w:r>
    </w:p>
    <w:p w14:paraId="244A6A3E" w14:textId="77777777" w:rsidR="00F44418" w:rsidRDefault="00F44418" w:rsidP="00DF5096">
      <w:pPr>
        <w:pStyle w:val="Code"/>
      </w:pPr>
      <w:r>
        <w:t xml:space="preserve">  "</w:t>
      </w:r>
      <w:proofErr w:type="gramStart"/>
      <w:r>
        <w:t>command</w:t>
      </w:r>
      <w:proofErr w:type="gramEnd"/>
      <w:r>
        <w:t>" : "</w:t>
      </w:r>
      <w:proofErr w:type="spellStart"/>
      <w:r>
        <w:t>GetParameterValues</w:t>
      </w:r>
      <w:proofErr w:type="spellEnd"/>
      <w:r>
        <w:t>",</w:t>
      </w:r>
    </w:p>
    <w:p w14:paraId="55DAA41D" w14:textId="77777777" w:rsidR="00F44418" w:rsidRDefault="00F44418" w:rsidP="00DF5096">
      <w:pPr>
        <w:pStyle w:val="Code"/>
      </w:pPr>
      <w:r>
        <w:t xml:space="preserve">  "</w:t>
      </w:r>
      <w:proofErr w:type="gramStart"/>
      <w:r>
        <w:t>parameters</w:t>
      </w:r>
      <w:proofErr w:type="gramEnd"/>
      <w:r>
        <w:t>" : ["ms2.temperature","ms2.humidity","ms2.luminosity"]</w:t>
      </w:r>
    </w:p>
    <w:p w14:paraId="3FD6D356" w14:textId="77777777" w:rsidR="00F44418" w:rsidRDefault="00F44418" w:rsidP="00DF5096">
      <w:pPr>
        <w:pStyle w:val="Code"/>
      </w:pPr>
      <w:r>
        <w:t>}</w:t>
      </w:r>
    </w:p>
    <w:p w14:paraId="2F766C2D" w14:textId="77777777" w:rsidR="00BE4402" w:rsidRPr="004E4D98" w:rsidRDefault="00BE4402" w:rsidP="001729F7">
      <w:pPr>
        <w:pStyle w:val="Code"/>
      </w:pPr>
    </w:p>
    <w:p w14:paraId="6D20BD55" w14:textId="77777777" w:rsidR="00BE4402" w:rsidRDefault="00E8747F" w:rsidP="00BE4402">
      <w:pPr>
        <w:pStyle w:val="Heading3"/>
      </w:pPr>
      <w:r>
        <w:t>4.3</w:t>
      </w:r>
      <w:r w:rsidR="00BE4402">
        <w:t>.2</w:t>
      </w:r>
      <w:r w:rsidR="00BE4402">
        <w:tab/>
        <w:t>Response</w:t>
      </w:r>
    </w:p>
    <w:tbl>
      <w:tblPr>
        <w:tblStyle w:val="TableGrid"/>
        <w:tblW w:w="8856" w:type="dxa"/>
        <w:tblInd w:w="720" w:type="dxa"/>
        <w:tblLook w:val="04A0" w:firstRow="1" w:lastRow="0" w:firstColumn="1" w:lastColumn="0" w:noHBand="0" w:noVBand="1"/>
      </w:tblPr>
      <w:tblGrid>
        <w:gridCol w:w="1918"/>
        <w:gridCol w:w="1243"/>
        <w:gridCol w:w="1447"/>
        <w:gridCol w:w="4248"/>
      </w:tblGrid>
      <w:tr w:rsidR="00BE4402" w14:paraId="2AAA3F2F" w14:textId="77777777" w:rsidTr="00DB3116">
        <w:tc>
          <w:tcPr>
            <w:tcW w:w="1918" w:type="dxa"/>
            <w:shd w:val="clear" w:color="auto" w:fill="C6D9F1" w:themeFill="text2" w:themeFillTint="33"/>
          </w:tcPr>
          <w:p w14:paraId="1C0C4E8E" w14:textId="77777777" w:rsidR="00BE4402" w:rsidRPr="004E4D98" w:rsidRDefault="00BE4402" w:rsidP="00DB3116">
            <w:pPr>
              <w:rPr>
                <w:b/>
              </w:rPr>
            </w:pPr>
            <w:r w:rsidRPr="004E4D98">
              <w:rPr>
                <w:b/>
              </w:rPr>
              <w:t>Attribute</w:t>
            </w:r>
          </w:p>
        </w:tc>
        <w:tc>
          <w:tcPr>
            <w:tcW w:w="1243" w:type="dxa"/>
            <w:shd w:val="clear" w:color="auto" w:fill="C6D9F1" w:themeFill="text2" w:themeFillTint="33"/>
          </w:tcPr>
          <w:p w14:paraId="1F2E6DFC" w14:textId="77777777" w:rsidR="00BE4402" w:rsidRPr="004E4D98" w:rsidRDefault="00BE4402" w:rsidP="00DB3116">
            <w:pPr>
              <w:rPr>
                <w:b/>
              </w:rPr>
            </w:pPr>
            <w:r w:rsidRPr="004E4D98">
              <w:rPr>
                <w:b/>
              </w:rPr>
              <w:t>Required</w:t>
            </w:r>
          </w:p>
        </w:tc>
        <w:tc>
          <w:tcPr>
            <w:tcW w:w="1447" w:type="dxa"/>
            <w:shd w:val="clear" w:color="auto" w:fill="C6D9F1" w:themeFill="text2" w:themeFillTint="33"/>
          </w:tcPr>
          <w:p w14:paraId="533E3290" w14:textId="77777777" w:rsidR="00BE4402" w:rsidRPr="004E4D98" w:rsidRDefault="00BE4402" w:rsidP="00DB3116">
            <w:pPr>
              <w:rPr>
                <w:b/>
              </w:rPr>
            </w:pPr>
            <w:r>
              <w:rPr>
                <w:b/>
              </w:rPr>
              <w:t>Type</w:t>
            </w:r>
          </w:p>
        </w:tc>
        <w:tc>
          <w:tcPr>
            <w:tcW w:w="4248" w:type="dxa"/>
            <w:shd w:val="clear" w:color="auto" w:fill="C6D9F1" w:themeFill="text2" w:themeFillTint="33"/>
          </w:tcPr>
          <w:p w14:paraId="1426AC3C" w14:textId="77777777" w:rsidR="00BE4402" w:rsidRPr="004E4D98" w:rsidRDefault="00BE4402" w:rsidP="00DB3116">
            <w:pPr>
              <w:rPr>
                <w:b/>
              </w:rPr>
            </w:pPr>
            <w:r w:rsidRPr="004E4D98">
              <w:rPr>
                <w:b/>
              </w:rPr>
              <w:t>Description</w:t>
            </w:r>
          </w:p>
        </w:tc>
      </w:tr>
      <w:tr w:rsidR="00BE4402" w14:paraId="7933BD72" w14:textId="77777777" w:rsidTr="00DB3116">
        <w:tc>
          <w:tcPr>
            <w:tcW w:w="1918" w:type="dxa"/>
          </w:tcPr>
          <w:p w14:paraId="6046A931" w14:textId="77777777" w:rsidR="00BE4402" w:rsidRDefault="00CE644D" w:rsidP="00CE644D">
            <w:r>
              <w:t>&lt;parameter names&gt;</w:t>
            </w:r>
          </w:p>
        </w:tc>
        <w:tc>
          <w:tcPr>
            <w:tcW w:w="1243" w:type="dxa"/>
          </w:tcPr>
          <w:p w14:paraId="11D5A2B5" w14:textId="77777777" w:rsidR="00BE4402" w:rsidRDefault="00BE4402" w:rsidP="00DB3116">
            <w:r>
              <w:t>Yes</w:t>
            </w:r>
          </w:p>
        </w:tc>
        <w:tc>
          <w:tcPr>
            <w:tcW w:w="1447" w:type="dxa"/>
          </w:tcPr>
          <w:p w14:paraId="4BCFAE6E" w14:textId="77777777" w:rsidR="00BE4402" w:rsidRDefault="00CE644D" w:rsidP="00DB3116">
            <w:r>
              <w:t>string</w:t>
            </w:r>
          </w:p>
        </w:tc>
        <w:tc>
          <w:tcPr>
            <w:tcW w:w="4248" w:type="dxa"/>
          </w:tcPr>
          <w:p w14:paraId="79638008" w14:textId="77777777" w:rsidR="00BE4402" w:rsidRDefault="00CE644D" w:rsidP="00B07E0E">
            <w:r>
              <w:t xml:space="preserve">One attribute for each of the parameters referenced in the </w:t>
            </w:r>
            <w:r w:rsidR="00B07E0E">
              <w:t>parameters</w:t>
            </w:r>
            <w:r>
              <w:t xml:space="preserve"> attribute of the request.  If the device does not understand one of the requested attributes, that attribute should be returned in the response with value null.</w:t>
            </w:r>
          </w:p>
        </w:tc>
      </w:tr>
    </w:tbl>
    <w:p w14:paraId="50F7B912" w14:textId="77777777" w:rsidR="00BE4402" w:rsidRPr="004E4D98" w:rsidRDefault="00BE4402" w:rsidP="00BE4402"/>
    <w:p w14:paraId="4A83CEB7" w14:textId="77777777" w:rsidR="00F44418" w:rsidRPr="00F44418" w:rsidRDefault="00F44418" w:rsidP="00DF5096">
      <w:pPr>
        <w:pStyle w:val="Code"/>
      </w:pPr>
      <w:r w:rsidRPr="00F44418">
        <w:t>{</w:t>
      </w:r>
    </w:p>
    <w:p w14:paraId="3D9E20E4" w14:textId="77777777" w:rsidR="00F44418" w:rsidRPr="00F44418" w:rsidRDefault="00F44418" w:rsidP="00DF5096">
      <w:pPr>
        <w:pStyle w:val="Code"/>
      </w:pPr>
      <w:r w:rsidRPr="00F44418">
        <w:t xml:space="preserve">  "</w:t>
      </w:r>
      <w:proofErr w:type="gramStart"/>
      <w:r w:rsidRPr="00F44418">
        <w:t>device</w:t>
      </w:r>
      <w:proofErr w:type="gramEnd"/>
      <w:r w:rsidRPr="00F44418">
        <w:t>" : {</w:t>
      </w:r>
    </w:p>
    <w:p w14:paraId="76609F92" w14:textId="77777777" w:rsidR="00F44418" w:rsidRPr="00F44418" w:rsidRDefault="00F44418" w:rsidP="00DF5096">
      <w:pPr>
        <w:pStyle w:val="Code"/>
      </w:pPr>
      <w:r w:rsidRPr="00F44418">
        <w:t xml:space="preserve">    "</w:t>
      </w:r>
      <w:proofErr w:type="gramStart"/>
      <w:r w:rsidRPr="00F44418">
        <w:t>vendor</w:t>
      </w:r>
      <w:proofErr w:type="gramEnd"/>
      <w:r w:rsidRPr="00F44418">
        <w:t>" : "</w:t>
      </w:r>
      <w:proofErr w:type="spellStart"/>
      <w:r w:rsidRPr="00F44418">
        <w:t>BlackBox</w:t>
      </w:r>
      <w:proofErr w:type="spellEnd"/>
      <w:r w:rsidRPr="00F44418">
        <w:t>",</w:t>
      </w:r>
    </w:p>
    <w:p w14:paraId="73D68E96" w14:textId="77777777" w:rsidR="00F44418" w:rsidRPr="00F44418" w:rsidRDefault="00F44418" w:rsidP="00DF5096">
      <w:pPr>
        <w:pStyle w:val="Code"/>
      </w:pPr>
      <w:r w:rsidRPr="00F44418">
        <w:t xml:space="preserve">    "</w:t>
      </w:r>
      <w:proofErr w:type="gramStart"/>
      <w:r w:rsidRPr="00F44418">
        <w:t>model</w:t>
      </w:r>
      <w:proofErr w:type="gramEnd"/>
      <w:r w:rsidRPr="00F44418">
        <w:t>" : "Multisensor2",</w:t>
      </w:r>
    </w:p>
    <w:p w14:paraId="0928F5B9" w14:textId="77777777" w:rsidR="00F44418" w:rsidRPr="00F44418" w:rsidRDefault="00F44418" w:rsidP="00DF5096">
      <w:pPr>
        <w:pStyle w:val="Code"/>
      </w:pPr>
      <w:r w:rsidRPr="00F44418">
        <w:t xml:space="preserve">    "</w:t>
      </w:r>
      <w:proofErr w:type="spellStart"/>
      <w:proofErr w:type="gramStart"/>
      <w:r w:rsidRPr="00F44418">
        <w:t>sn</w:t>
      </w:r>
      <w:proofErr w:type="spellEnd"/>
      <w:proofErr w:type="gramEnd"/>
      <w:r w:rsidRPr="00F44418">
        <w:t>" : "00049B3C7A05",</w:t>
      </w:r>
    </w:p>
    <w:p w14:paraId="03677CF9" w14:textId="77777777" w:rsidR="00F44418" w:rsidRPr="00F44418" w:rsidRDefault="00F44418" w:rsidP="00DF5096">
      <w:pPr>
        <w:pStyle w:val="Code"/>
      </w:pPr>
      <w:r w:rsidRPr="00F44418">
        <w:t xml:space="preserve">    "</w:t>
      </w:r>
      <w:proofErr w:type="spellStart"/>
      <w:proofErr w:type="gramStart"/>
      <w:r w:rsidRPr="00F44418">
        <w:t>ipcdver</w:t>
      </w:r>
      <w:proofErr w:type="spellEnd"/>
      <w:proofErr w:type="gramEnd"/>
      <w:r w:rsidRPr="00F44418">
        <w:t>" :"1.0"</w:t>
      </w:r>
    </w:p>
    <w:p w14:paraId="343209DD" w14:textId="77777777" w:rsidR="00F44418" w:rsidRPr="00F44418" w:rsidRDefault="00F44418" w:rsidP="00DF5096">
      <w:pPr>
        <w:pStyle w:val="Code"/>
      </w:pPr>
      <w:r w:rsidRPr="00F44418">
        <w:t xml:space="preserve">  },</w:t>
      </w:r>
    </w:p>
    <w:p w14:paraId="7EB13FF8" w14:textId="77777777" w:rsidR="00F44418" w:rsidRPr="00F44418" w:rsidRDefault="00F44418" w:rsidP="00DF5096">
      <w:pPr>
        <w:pStyle w:val="Code"/>
      </w:pPr>
      <w:r w:rsidRPr="00F44418">
        <w:t xml:space="preserve">  "</w:t>
      </w:r>
      <w:proofErr w:type="gramStart"/>
      <w:r w:rsidRPr="00F44418">
        <w:t>request</w:t>
      </w:r>
      <w:proofErr w:type="gramEnd"/>
      <w:r w:rsidRPr="00F44418">
        <w:t>" : {</w:t>
      </w:r>
    </w:p>
    <w:p w14:paraId="70F00161" w14:textId="77777777" w:rsidR="00F44418" w:rsidRPr="00F44418" w:rsidRDefault="00F44418" w:rsidP="00DF5096">
      <w:pPr>
        <w:pStyle w:val="Code"/>
      </w:pPr>
      <w:r w:rsidRPr="00F44418">
        <w:t xml:space="preserve">    "</w:t>
      </w:r>
      <w:proofErr w:type="gramStart"/>
      <w:r w:rsidRPr="00F44418">
        <w:t>command</w:t>
      </w:r>
      <w:proofErr w:type="gramEnd"/>
      <w:r w:rsidRPr="00F44418">
        <w:t>" : "</w:t>
      </w:r>
      <w:proofErr w:type="spellStart"/>
      <w:r w:rsidRPr="00F44418">
        <w:t>GetParameterValues</w:t>
      </w:r>
      <w:proofErr w:type="spellEnd"/>
      <w:r w:rsidRPr="00F44418">
        <w:t>",</w:t>
      </w:r>
    </w:p>
    <w:p w14:paraId="4271E2D8" w14:textId="77777777" w:rsidR="00F44418" w:rsidRPr="00F44418" w:rsidRDefault="00F44418" w:rsidP="00DF5096">
      <w:pPr>
        <w:pStyle w:val="Code"/>
      </w:pPr>
      <w:r w:rsidRPr="00F44418">
        <w:t xml:space="preserve">    "</w:t>
      </w:r>
      <w:proofErr w:type="gramStart"/>
      <w:r w:rsidRPr="00F44418">
        <w:t>parameters</w:t>
      </w:r>
      <w:proofErr w:type="gramEnd"/>
      <w:r w:rsidRPr="00F44418">
        <w:t>" : ["ms2.temperature","ms2.humidity","ms2.luminosity"]</w:t>
      </w:r>
    </w:p>
    <w:p w14:paraId="26185502" w14:textId="77777777" w:rsidR="00F44418" w:rsidRPr="00F44418" w:rsidRDefault="00F44418" w:rsidP="00DF5096">
      <w:pPr>
        <w:pStyle w:val="Code"/>
      </w:pPr>
      <w:r w:rsidRPr="00F44418">
        <w:t xml:space="preserve">  },</w:t>
      </w:r>
    </w:p>
    <w:p w14:paraId="0E81EDB8" w14:textId="77777777" w:rsidR="00F44418" w:rsidRPr="00F44418" w:rsidRDefault="00F44418" w:rsidP="00DF5096">
      <w:pPr>
        <w:pStyle w:val="Code"/>
      </w:pPr>
      <w:r w:rsidRPr="00F44418">
        <w:t xml:space="preserve">  "</w:t>
      </w:r>
      <w:proofErr w:type="gramStart"/>
      <w:r w:rsidRPr="00F44418">
        <w:t>status</w:t>
      </w:r>
      <w:proofErr w:type="gramEnd"/>
      <w:r w:rsidRPr="00F44418">
        <w:t>" : {</w:t>
      </w:r>
    </w:p>
    <w:p w14:paraId="298963F7" w14:textId="77777777" w:rsidR="00F44418" w:rsidRPr="00F44418" w:rsidRDefault="00F44418" w:rsidP="00DF5096">
      <w:pPr>
        <w:pStyle w:val="Code"/>
      </w:pPr>
      <w:r w:rsidRPr="00F44418">
        <w:t xml:space="preserve">    "</w:t>
      </w:r>
      <w:proofErr w:type="gramStart"/>
      <w:r w:rsidRPr="00F44418">
        <w:t>result</w:t>
      </w:r>
      <w:proofErr w:type="gramEnd"/>
      <w:r w:rsidRPr="00F44418">
        <w:t>": "success"</w:t>
      </w:r>
    </w:p>
    <w:p w14:paraId="16CCD672" w14:textId="77777777" w:rsidR="00F44418" w:rsidRPr="00F44418" w:rsidRDefault="00F44418" w:rsidP="00DF5096">
      <w:pPr>
        <w:pStyle w:val="Code"/>
      </w:pPr>
      <w:r w:rsidRPr="00F44418">
        <w:t xml:space="preserve">  },</w:t>
      </w:r>
    </w:p>
    <w:p w14:paraId="4B4B937A" w14:textId="77777777" w:rsidR="00F44418" w:rsidRPr="00F44418" w:rsidRDefault="00F44418" w:rsidP="00DF5096">
      <w:pPr>
        <w:pStyle w:val="Code"/>
      </w:pPr>
      <w:r w:rsidRPr="00F44418">
        <w:t xml:space="preserve">  "</w:t>
      </w:r>
      <w:proofErr w:type="gramStart"/>
      <w:r w:rsidRPr="00F44418">
        <w:t>response</w:t>
      </w:r>
      <w:proofErr w:type="gramEnd"/>
      <w:r w:rsidRPr="00F44418">
        <w:t>" : {</w:t>
      </w:r>
    </w:p>
    <w:p w14:paraId="2D6594C6" w14:textId="77777777" w:rsidR="00F44418" w:rsidRPr="00F44418" w:rsidRDefault="00F44418" w:rsidP="00DF5096">
      <w:pPr>
        <w:pStyle w:val="Code"/>
      </w:pPr>
      <w:r w:rsidRPr="00F44418">
        <w:t xml:space="preserve">    "ms2.temperature</w:t>
      </w:r>
      <w:proofErr w:type="gramStart"/>
      <w:r w:rsidRPr="00F44418">
        <w:t>" :</w:t>
      </w:r>
      <w:proofErr w:type="gramEnd"/>
      <w:r w:rsidRPr="00F44418">
        <w:t xml:space="preserve"> 22.8,</w:t>
      </w:r>
    </w:p>
    <w:p w14:paraId="2D094786" w14:textId="77777777" w:rsidR="00F44418" w:rsidRPr="00F44418" w:rsidRDefault="00F44418" w:rsidP="00DF5096">
      <w:pPr>
        <w:pStyle w:val="Code"/>
      </w:pPr>
      <w:r w:rsidRPr="00F44418">
        <w:t xml:space="preserve">    "ms2.humidity</w:t>
      </w:r>
      <w:proofErr w:type="gramStart"/>
      <w:r w:rsidRPr="00F44418">
        <w:t>" :</w:t>
      </w:r>
      <w:proofErr w:type="gramEnd"/>
      <w:r w:rsidRPr="00F44418">
        <w:t xml:space="preserve"> 34.2,</w:t>
      </w:r>
    </w:p>
    <w:p w14:paraId="5809A01E" w14:textId="77777777" w:rsidR="00F44418" w:rsidRPr="00F44418" w:rsidRDefault="00F44418" w:rsidP="00DF5096">
      <w:pPr>
        <w:pStyle w:val="Code"/>
      </w:pPr>
      <w:r w:rsidRPr="00F44418">
        <w:t xml:space="preserve">    "ms2.luminosity</w:t>
      </w:r>
      <w:proofErr w:type="gramStart"/>
      <w:r w:rsidRPr="00F44418">
        <w:t>" :</w:t>
      </w:r>
      <w:proofErr w:type="gramEnd"/>
      <w:r w:rsidRPr="00F44418">
        <w:t xml:space="preserve"> 10270</w:t>
      </w:r>
    </w:p>
    <w:p w14:paraId="045080D5" w14:textId="77777777" w:rsidR="00F44418" w:rsidRPr="00F44418" w:rsidRDefault="00F44418" w:rsidP="00DF5096">
      <w:pPr>
        <w:pStyle w:val="Code"/>
      </w:pPr>
      <w:r w:rsidRPr="00F44418">
        <w:t xml:space="preserve">  }</w:t>
      </w:r>
    </w:p>
    <w:p w14:paraId="1F6B2E5E" w14:textId="77777777" w:rsidR="00DF5096" w:rsidRDefault="00F44418" w:rsidP="00DF5096">
      <w:pPr>
        <w:pStyle w:val="Code"/>
      </w:pPr>
      <w:r w:rsidRPr="00F44418">
        <w:t>}</w:t>
      </w:r>
    </w:p>
    <w:p w14:paraId="6DDE8E75" w14:textId="77777777" w:rsidR="00DF5096" w:rsidRDefault="00DF5096" w:rsidP="00DF5096">
      <w:pPr>
        <w:pStyle w:val="Code"/>
      </w:pPr>
    </w:p>
    <w:p w14:paraId="0E0C1532" w14:textId="77777777" w:rsidR="00395C5C" w:rsidRDefault="006C2443" w:rsidP="006C2443">
      <w:pPr>
        <w:pStyle w:val="Heading2"/>
      </w:pPr>
      <w:bookmarkStart w:id="18" w:name="_Toc507421407"/>
      <w:r>
        <w:t>4.</w:t>
      </w:r>
      <w:r w:rsidR="00E8747F">
        <w:t>4</w:t>
      </w:r>
      <w:r>
        <w:tab/>
      </w:r>
      <w:proofErr w:type="spellStart"/>
      <w:r w:rsidR="00395C5C">
        <w:t>SetParameterValues</w:t>
      </w:r>
      <w:bookmarkEnd w:id="18"/>
      <w:proofErr w:type="spellEnd"/>
    </w:p>
    <w:p w14:paraId="0095C7DB" w14:textId="77777777" w:rsidR="003C692E" w:rsidRDefault="003C692E" w:rsidP="003C692E">
      <w:r>
        <w:t xml:space="preserve">The </w:t>
      </w:r>
      <w:proofErr w:type="spellStart"/>
      <w:r>
        <w:t>SetParameterValues</w:t>
      </w:r>
      <w:proofErr w:type="spellEnd"/>
      <w:r>
        <w:t xml:space="preserve"> command instructs the device to write values to specific parameters.  Multiple parameters may be set with a single instance of the command, though </w:t>
      </w:r>
      <w:proofErr w:type="spellStart"/>
      <w:r>
        <w:t>transactionality</w:t>
      </w:r>
      <w:proofErr w:type="spellEnd"/>
      <w:r>
        <w:t xml:space="preserve"> at the device level is not guaranteed.</w:t>
      </w:r>
    </w:p>
    <w:p w14:paraId="0D20C1E0" w14:textId="77777777" w:rsidR="003C692E" w:rsidRDefault="003C692E" w:rsidP="003C692E">
      <w:r>
        <w:t xml:space="preserve">In general, the IPCD Protocol is forgiving for parameter gets but strict for parameter sets.  If a device receives a request to set the value of a known parameter to an illegal value, an error should be </w:t>
      </w:r>
      <w:r>
        <w:lastRenderedPageBreak/>
        <w:t xml:space="preserve">returned.  An error should also be returned in the case that a device receives a request to set the value of an unknown parameter. </w:t>
      </w:r>
    </w:p>
    <w:p w14:paraId="3CBA7363" w14:textId="77777777" w:rsidR="0073679B" w:rsidRDefault="0073679B" w:rsidP="0073679B">
      <w:r>
        <w:t xml:space="preserve">If a device supports the </w:t>
      </w:r>
      <w:proofErr w:type="spellStart"/>
      <w:r>
        <w:t>SetParameterValues</w:t>
      </w:r>
      <w:proofErr w:type="spellEnd"/>
      <w:r>
        <w:t xml:space="preserve"> command, then any changes to the value of a parameter must be persisted in the device such that they survive a reboot.</w:t>
      </w:r>
    </w:p>
    <w:p w14:paraId="57E9671B" w14:textId="77777777" w:rsidR="0073679B" w:rsidRDefault="0073679B" w:rsidP="003C692E"/>
    <w:p w14:paraId="30255991" w14:textId="77777777" w:rsidR="003C692E" w:rsidRDefault="00E8747F" w:rsidP="003C692E">
      <w:pPr>
        <w:pStyle w:val="Heading3"/>
      </w:pPr>
      <w:r>
        <w:t>4.4</w:t>
      </w:r>
      <w:r w:rsidR="003C692E">
        <w:t>.1</w:t>
      </w:r>
      <w:r w:rsidR="003C692E">
        <w:tab/>
        <w:t>Request</w:t>
      </w:r>
    </w:p>
    <w:tbl>
      <w:tblPr>
        <w:tblStyle w:val="TableGrid"/>
        <w:tblW w:w="8856" w:type="dxa"/>
        <w:tblInd w:w="720" w:type="dxa"/>
        <w:tblLook w:val="04A0" w:firstRow="1" w:lastRow="0" w:firstColumn="1" w:lastColumn="0" w:noHBand="0" w:noVBand="1"/>
      </w:tblPr>
      <w:tblGrid>
        <w:gridCol w:w="1897"/>
        <w:gridCol w:w="1257"/>
        <w:gridCol w:w="1481"/>
        <w:gridCol w:w="4221"/>
      </w:tblGrid>
      <w:tr w:rsidR="003C692E" w14:paraId="757EA08C" w14:textId="77777777" w:rsidTr="00C437BF">
        <w:tc>
          <w:tcPr>
            <w:tcW w:w="1908" w:type="dxa"/>
            <w:shd w:val="clear" w:color="auto" w:fill="C6D9F1" w:themeFill="text2" w:themeFillTint="33"/>
          </w:tcPr>
          <w:p w14:paraId="23E9D297" w14:textId="77777777" w:rsidR="003C692E" w:rsidRPr="004E4D98" w:rsidRDefault="003C692E" w:rsidP="00C437BF">
            <w:pPr>
              <w:rPr>
                <w:b/>
              </w:rPr>
            </w:pPr>
            <w:r w:rsidRPr="004E4D98">
              <w:rPr>
                <w:b/>
              </w:rPr>
              <w:t>Attribute</w:t>
            </w:r>
          </w:p>
        </w:tc>
        <w:tc>
          <w:tcPr>
            <w:tcW w:w="1260" w:type="dxa"/>
            <w:shd w:val="clear" w:color="auto" w:fill="C6D9F1" w:themeFill="text2" w:themeFillTint="33"/>
          </w:tcPr>
          <w:p w14:paraId="5C40A633" w14:textId="77777777" w:rsidR="003C692E" w:rsidRPr="004E4D98" w:rsidRDefault="003C692E" w:rsidP="00C437BF">
            <w:pPr>
              <w:rPr>
                <w:b/>
              </w:rPr>
            </w:pPr>
            <w:r w:rsidRPr="004E4D98">
              <w:rPr>
                <w:b/>
              </w:rPr>
              <w:t>Required</w:t>
            </w:r>
          </w:p>
        </w:tc>
        <w:tc>
          <w:tcPr>
            <w:tcW w:w="1440" w:type="dxa"/>
            <w:shd w:val="clear" w:color="auto" w:fill="C6D9F1" w:themeFill="text2" w:themeFillTint="33"/>
          </w:tcPr>
          <w:p w14:paraId="3734C6F9" w14:textId="77777777" w:rsidR="003C692E" w:rsidRPr="004E4D98" w:rsidRDefault="003C692E" w:rsidP="00C437BF">
            <w:pPr>
              <w:rPr>
                <w:b/>
              </w:rPr>
            </w:pPr>
            <w:r>
              <w:rPr>
                <w:b/>
              </w:rPr>
              <w:t>Type</w:t>
            </w:r>
          </w:p>
        </w:tc>
        <w:tc>
          <w:tcPr>
            <w:tcW w:w="4248" w:type="dxa"/>
            <w:shd w:val="clear" w:color="auto" w:fill="C6D9F1" w:themeFill="text2" w:themeFillTint="33"/>
          </w:tcPr>
          <w:p w14:paraId="7EC20D21" w14:textId="77777777" w:rsidR="003C692E" w:rsidRPr="004E4D98" w:rsidRDefault="003C692E" w:rsidP="00C437BF">
            <w:pPr>
              <w:rPr>
                <w:b/>
              </w:rPr>
            </w:pPr>
            <w:r w:rsidRPr="004E4D98">
              <w:rPr>
                <w:b/>
              </w:rPr>
              <w:t>Description</w:t>
            </w:r>
          </w:p>
        </w:tc>
      </w:tr>
      <w:tr w:rsidR="003C692E" w14:paraId="56DA7839" w14:textId="77777777" w:rsidTr="00C437BF">
        <w:tc>
          <w:tcPr>
            <w:tcW w:w="1908" w:type="dxa"/>
          </w:tcPr>
          <w:p w14:paraId="15E21AEA" w14:textId="77777777" w:rsidR="003C692E" w:rsidRDefault="003C692E" w:rsidP="00C437BF">
            <w:r>
              <w:t>command</w:t>
            </w:r>
          </w:p>
        </w:tc>
        <w:tc>
          <w:tcPr>
            <w:tcW w:w="1260" w:type="dxa"/>
          </w:tcPr>
          <w:p w14:paraId="1E2F46D2" w14:textId="77777777" w:rsidR="003C692E" w:rsidRDefault="003C692E" w:rsidP="00C437BF">
            <w:r>
              <w:t>Yes</w:t>
            </w:r>
          </w:p>
        </w:tc>
        <w:tc>
          <w:tcPr>
            <w:tcW w:w="1440" w:type="dxa"/>
          </w:tcPr>
          <w:p w14:paraId="16BCA887" w14:textId="77777777" w:rsidR="003C692E" w:rsidRDefault="003C692E" w:rsidP="00C437BF">
            <w:r>
              <w:t>string</w:t>
            </w:r>
          </w:p>
        </w:tc>
        <w:tc>
          <w:tcPr>
            <w:tcW w:w="4248" w:type="dxa"/>
          </w:tcPr>
          <w:p w14:paraId="5E9A0C65" w14:textId="77777777" w:rsidR="003C692E" w:rsidRDefault="003C692E" w:rsidP="0070053B">
            <w:r>
              <w:t>The command to send.  Must be "</w:t>
            </w:r>
            <w:proofErr w:type="spellStart"/>
            <w:r w:rsidR="0070053B">
              <w:t>S</w:t>
            </w:r>
            <w:r>
              <w:t>etParameterValues</w:t>
            </w:r>
            <w:proofErr w:type="spellEnd"/>
            <w:r>
              <w:t>".</w:t>
            </w:r>
          </w:p>
        </w:tc>
      </w:tr>
      <w:tr w:rsidR="003C692E" w14:paraId="73EC5855" w14:textId="77777777" w:rsidTr="00C437BF">
        <w:tc>
          <w:tcPr>
            <w:tcW w:w="1908" w:type="dxa"/>
          </w:tcPr>
          <w:p w14:paraId="16431460" w14:textId="77777777" w:rsidR="003C692E" w:rsidRDefault="003C692E" w:rsidP="00C437BF">
            <w:r>
              <w:t>values</w:t>
            </w:r>
          </w:p>
        </w:tc>
        <w:tc>
          <w:tcPr>
            <w:tcW w:w="1260" w:type="dxa"/>
          </w:tcPr>
          <w:p w14:paraId="26716F68" w14:textId="77777777" w:rsidR="003C692E" w:rsidRDefault="003C692E" w:rsidP="00C437BF">
            <w:r>
              <w:t>Yes</w:t>
            </w:r>
          </w:p>
        </w:tc>
        <w:tc>
          <w:tcPr>
            <w:tcW w:w="1440" w:type="dxa"/>
          </w:tcPr>
          <w:p w14:paraId="68CBBC06" w14:textId="77777777" w:rsidR="003C692E" w:rsidRDefault="003C692E" w:rsidP="00C437BF">
            <w:r>
              <w:t>object</w:t>
            </w:r>
            <w:r>
              <w:br/>
              <w:t>&lt;</w:t>
            </w:r>
            <w:proofErr w:type="spellStart"/>
            <w:r>
              <w:t>string:value</w:t>
            </w:r>
            <w:proofErr w:type="spellEnd"/>
            <w:r>
              <w:t>&gt;</w:t>
            </w:r>
          </w:p>
        </w:tc>
        <w:tc>
          <w:tcPr>
            <w:tcW w:w="4248" w:type="dxa"/>
          </w:tcPr>
          <w:p w14:paraId="6AF92AD0" w14:textId="77777777" w:rsidR="003C692E" w:rsidRDefault="003C692E" w:rsidP="00C437BF">
            <w:r>
              <w:t>An array of requested parameter names.  If this attribute is omitted from the request, the device will return all known parameters.</w:t>
            </w:r>
          </w:p>
        </w:tc>
      </w:tr>
    </w:tbl>
    <w:p w14:paraId="4D05AEF0" w14:textId="77777777" w:rsidR="003C692E" w:rsidRPr="00A6668E" w:rsidRDefault="003C692E" w:rsidP="003C692E"/>
    <w:p w14:paraId="6E1502FA" w14:textId="77777777" w:rsidR="00DF5096" w:rsidRDefault="00DF5096" w:rsidP="00DF5096">
      <w:pPr>
        <w:pStyle w:val="Code"/>
      </w:pPr>
      <w:r>
        <w:t>{</w:t>
      </w:r>
    </w:p>
    <w:p w14:paraId="37203033" w14:textId="77777777" w:rsidR="00DF5096" w:rsidRDefault="00DF5096" w:rsidP="00DF5096">
      <w:pPr>
        <w:pStyle w:val="Code"/>
      </w:pPr>
      <w:r>
        <w:t xml:space="preserve">  "</w:t>
      </w:r>
      <w:proofErr w:type="gramStart"/>
      <w:r>
        <w:t>command</w:t>
      </w:r>
      <w:proofErr w:type="gramEnd"/>
      <w:r>
        <w:t>" : "</w:t>
      </w:r>
      <w:proofErr w:type="spellStart"/>
      <w:r>
        <w:t>SetParameterValues</w:t>
      </w:r>
      <w:proofErr w:type="spellEnd"/>
      <w:r>
        <w:t>",</w:t>
      </w:r>
    </w:p>
    <w:p w14:paraId="68E5E646" w14:textId="77777777" w:rsidR="00DF5096" w:rsidRDefault="00DF5096" w:rsidP="00DF5096">
      <w:pPr>
        <w:pStyle w:val="Code"/>
      </w:pPr>
      <w:r>
        <w:t xml:space="preserve">  "</w:t>
      </w:r>
      <w:proofErr w:type="gramStart"/>
      <w:r>
        <w:t>values</w:t>
      </w:r>
      <w:proofErr w:type="gramEnd"/>
      <w:r>
        <w:t>" : {</w:t>
      </w:r>
    </w:p>
    <w:p w14:paraId="56BFEBC9" w14:textId="77777777" w:rsidR="00DF5096" w:rsidRDefault="00DF5096" w:rsidP="00DF5096">
      <w:pPr>
        <w:pStyle w:val="Code"/>
      </w:pPr>
      <w:r>
        <w:t xml:space="preserve">    "ms2.lightsensorenabled</w:t>
      </w:r>
      <w:proofErr w:type="gramStart"/>
      <w:r>
        <w:t>" :</w:t>
      </w:r>
      <w:proofErr w:type="gramEnd"/>
      <w:r>
        <w:t xml:space="preserve"> true,</w:t>
      </w:r>
    </w:p>
    <w:p w14:paraId="1BC56E7D" w14:textId="77777777" w:rsidR="00DF5096" w:rsidRDefault="00DF5096" w:rsidP="00DF5096">
      <w:pPr>
        <w:pStyle w:val="Code"/>
      </w:pPr>
      <w:r>
        <w:t xml:space="preserve">    "ms2.temperaturescale</w:t>
      </w:r>
      <w:proofErr w:type="gramStart"/>
      <w:r>
        <w:t>" :</w:t>
      </w:r>
      <w:proofErr w:type="gramEnd"/>
      <w:r>
        <w:t xml:space="preserve"> "</w:t>
      </w:r>
      <w:proofErr w:type="spellStart"/>
      <w:r w:rsidR="00D56502">
        <w:t>celsius</w:t>
      </w:r>
      <w:proofErr w:type="spellEnd"/>
      <w:r>
        <w:t>"</w:t>
      </w:r>
    </w:p>
    <w:p w14:paraId="002C7D8B" w14:textId="77777777" w:rsidR="00DF5096" w:rsidRDefault="00DF5096" w:rsidP="00DF5096">
      <w:pPr>
        <w:pStyle w:val="Code"/>
      </w:pPr>
      <w:r>
        <w:t xml:space="preserve">  }</w:t>
      </w:r>
    </w:p>
    <w:p w14:paraId="45D8DF97" w14:textId="77777777" w:rsidR="003C692E" w:rsidRDefault="00DF5096" w:rsidP="00DF5096">
      <w:pPr>
        <w:pStyle w:val="Code"/>
      </w:pPr>
      <w:r>
        <w:t>}</w:t>
      </w:r>
    </w:p>
    <w:p w14:paraId="2C067023" w14:textId="77777777" w:rsidR="00DF5096" w:rsidRPr="004E4D98" w:rsidRDefault="00DF5096" w:rsidP="00DF5096">
      <w:pPr>
        <w:pStyle w:val="Code"/>
      </w:pPr>
    </w:p>
    <w:p w14:paraId="0E08AD22" w14:textId="77777777" w:rsidR="003C692E" w:rsidRDefault="00E8747F" w:rsidP="003C692E">
      <w:pPr>
        <w:pStyle w:val="Heading3"/>
      </w:pPr>
      <w:r>
        <w:t>4.4</w:t>
      </w:r>
      <w:r w:rsidR="003C692E">
        <w:t>.2</w:t>
      </w:r>
      <w:r w:rsidR="003C692E">
        <w:tab/>
        <w:t>Response</w:t>
      </w:r>
    </w:p>
    <w:tbl>
      <w:tblPr>
        <w:tblStyle w:val="TableGrid"/>
        <w:tblW w:w="8856" w:type="dxa"/>
        <w:tblInd w:w="720" w:type="dxa"/>
        <w:tblLook w:val="04A0" w:firstRow="1" w:lastRow="0" w:firstColumn="1" w:lastColumn="0" w:noHBand="0" w:noVBand="1"/>
      </w:tblPr>
      <w:tblGrid>
        <w:gridCol w:w="1918"/>
        <w:gridCol w:w="1243"/>
        <w:gridCol w:w="1447"/>
        <w:gridCol w:w="4248"/>
      </w:tblGrid>
      <w:tr w:rsidR="003C692E" w14:paraId="195CAA9A" w14:textId="77777777" w:rsidTr="00C437BF">
        <w:tc>
          <w:tcPr>
            <w:tcW w:w="1918" w:type="dxa"/>
            <w:shd w:val="clear" w:color="auto" w:fill="C6D9F1" w:themeFill="text2" w:themeFillTint="33"/>
          </w:tcPr>
          <w:p w14:paraId="7DE6B096" w14:textId="77777777" w:rsidR="003C692E" w:rsidRPr="004E4D98" w:rsidRDefault="003C692E" w:rsidP="00C437BF">
            <w:pPr>
              <w:rPr>
                <w:b/>
              </w:rPr>
            </w:pPr>
            <w:r w:rsidRPr="004E4D98">
              <w:rPr>
                <w:b/>
              </w:rPr>
              <w:t>Attribute</w:t>
            </w:r>
          </w:p>
        </w:tc>
        <w:tc>
          <w:tcPr>
            <w:tcW w:w="1243" w:type="dxa"/>
            <w:shd w:val="clear" w:color="auto" w:fill="C6D9F1" w:themeFill="text2" w:themeFillTint="33"/>
          </w:tcPr>
          <w:p w14:paraId="16117663" w14:textId="77777777" w:rsidR="003C692E" w:rsidRPr="004E4D98" w:rsidRDefault="003C692E" w:rsidP="00C437BF">
            <w:pPr>
              <w:rPr>
                <w:b/>
              </w:rPr>
            </w:pPr>
            <w:r w:rsidRPr="004E4D98">
              <w:rPr>
                <w:b/>
              </w:rPr>
              <w:t>Required</w:t>
            </w:r>
          </w:p>
        </w:tc>
        <w:tc>
          <w:tcPr>
            <w:tcW w:w="1447" w:type="dxa"/>
            <w:shd w:val="clear" w:color="auto" w:fill="C6D9F1" w:themeFill="text2" w:themeFillTint="33"/>
          </w:tcPr>
          <w:p w14:paraId="36F76C3D" w14:textId="77777777" w:rsidR="003C692E" w:rsidRPr="004E4D98" w:rsidRDefault="003C692E" w:rsidP="00C437BF">
            <w:pPr>
              <w:rPr>
                <w:b/>
              </w:rPr>
            </w:pPr>
            <w:r>
              <w:rPr>
                <w:b/>
              </w:rPr>
              <w:t>Type</w:t>
            </w:r>
          </w:p>
        </w:tc>
        <w:tc>
          <w:tcPr>
            <w:tcW w:w="4248" w:type="dxa"/>
            <w:shd w:val="clear" w:color="auto" w:fill="C6D9F1" w:themeFill="text2" w:themeFillTint="33"/>
          </w:tcPr>
          <w:p w14:paraId="4D002372" w14:textId="77777777" w:rsidR="003C692E" w:rsidRPr="004E4D98" w:rsidRDefault="003C692E" w:rsidP="00C437BF">
            <w:pPr>
              <w:rPr>
                <w:b/>
              </w:rPr>
            </w:pPr>
            <w:r w:rsidRPr="004E4D98">
              <w:rPr>
                <w:b/>
              </w:rPr>
              <w:t>Description</w:t>
            </w:r>
          </w:p>
        </w:tc>
      </w:tr>
      <w:tr w:rsidR="003C692E" w14:paraId="4A98837F" w14:textId="77777777" w:rsidTr="00C437BF">
        <w:tc>
          <w:tcPr>
            <w:tcW w:w="1918" w:type="dxa"/>
          </w:tcPr>
          <w:p w14:paraId="130995CA" w14:textId="77777777" w:rsidR="003C692E" w:rsidRDefault="003C692E" w:rsidP="00C437BF">
            <w:r>
              <w:t>&lt;parameter names&gt;</w:t>
            </w:r>
          </w:p>
        </w:tc>
        <w:tc>
          <w:tcPr>
            <w:tcW w:w="1243" w:type="dxa"/>
          </w:tcPr>
          <w:p w14:paraId="71C41091" w14:textId="77777777" w:rsidR="003C692E" w:rsidRDefault="003C692E" w:rsidP="00C437BF">
            <w:r>
              <w:t>Yes</w:t>
            </w:r>
          </w:p>
        </w:tc>
        <w:tc>
          <w:tcPr>
            <w:tcW w:w="1447" w:type="dxa"/>
          </w:tcPr>
          <w:p w14:paraId="09BC6EA2" w14:textId="77777777" w:rsidR="003C692E" w:rsidRDefault="00C61F24" w:rsidP="00C437BF">
            <w:r>
              <w:t>&lt;command specific&gt;</w:t>
            </w:r>
          </w:p>
        </w:tc>
        <w:tc>
          <w:tcPr>
            <w:tcW w:w="4248" w:type="dxa"/>
          </w:tcPr>
          <w:p w14:paraId="1CECFC51" w14:textId="77777777" w:rsidR="003C692E" w:rsidRDefault="003C692E" w:rsidP="00E2773D">
            <w:r>
              <w:t xml:space="preserve">One attribute for each of the parameters referenced in the </w:t>
            </w:r>
            <w:r w:rsidR="00E2773D">
              <w:t>values attribute</w:t>
            </w:r>
            <w:r>
              <w:t xml:space="preserve"> of the request</w:t>
            </w:r>
            <w:r w:rsidR="00E2773D">
              <w:t>, showing the current value after the set.</w:t>
            </w:r>
          </w:p>
        </w:tc>
      </w:tr>
    </w:tbl>
    <w:p w14:paraId="57F97155" w14:textId="77777777" w:rsidR="003C692E" w:rsidRPr="004E4D98" w:rsidRDefault="003C692E" w:rsidP="003C692E"/>
    <w:p w14:paraId="177DADB0" w14:textId="77777777" w:rsidR="00C20B55" w:rsidRPr="00C20B55" w:rsidRDefault="00C20B55" w:rsidP="00C20B55">
      <w:pPr>
        <w:pStyle w:val="Code"/>
      </w:pPr>
      <w:r w:rsidRPr="00C20B55">
        <w:t>{</w:t>
      </w:r>
    </w:p>
    <w:p w14:paraId="4B7CEA51" w14:textId="77777777" w:rsidR="00C20B55" w:rsidRPr="00C20B55" w:rsidRDefault="00C20B55" w:rsidP="00C20B55">
      <w:pPr>
        <w:pStyle w:val="Code"/>
      </w:pPr>
      <w:r w:rsidRPr="00C20B55">
        <w:t xml:space="preserve">  "</w:t>
      </w:r>
      <w:proofErr w:type="gramStart"/>
      <w:r w:rsidRPr="00C20B55">
        <w:t>device</w:t>
      </w:r>
      <w:proofErr w:type="gramEnd"/>
      <w:r w:rsidRPr="00C20B55">
        <w:t>" : {</w:t>
      </w:r>
    </w:p>
    <w:p w14:paraId="1235F3CE" w14:textId="77777777" w:rsidR="00C20B55" w:rsidRPr="00C20B55" w:rsidRDefault="00C20B55" w:rsidP="00C20B55">
      <w:pPr>
        <w:pStyle w:val="Code"/>
      </w:pPr>
      <w:r w:rsidRPr="00C20B55">
        <w:t xml:space="preserve">    "</w:t>
      </w:r>
      <w:proofErr w:type="gramStart"/>
      <w:r w:rsidRPr="00C20B55">
        <w:t>vendor</w:t>
      </w:r>
      <w:proofErr w:type="gramEnd"/>
      <w:r w:rsidRPr="00C20B55">
        <w:t>" : "</w:t>
      </w:r>
      <w:proofErr w:type="spellStart"/>
      <w:r w:rsidRPr="00C20B55">
        <w:t>BlackBox</w:t>
      </w:r>
      <w:proofErr w:type="spellEnd"/>
      <w:r w:rsidRPr="00C20B55">
        <w:t>",</w:t>
      </w:r>
    </w:p>
    <w:p w14:paraId="3AD6D92A" w14:textId="77777777" w:rsidR="00C20B55" w:rsidRPr="00C20B55" w:rsidRDefault="00C20B55" w:rsidP="00C20B55">
      <w:pPr>
        <w:pStyle w:val="Code"/>
      </w:pPr>
      <w:r w:rsidRPr="00C20B55">
        <w:t xml:space="preserve">    "</w:t>
      </w:r>
      <w:proofErr w:type="gramStart"/>
      <w:r w:rsidRPr="00C20B55">
        <w:t>model</w:t>
      </w:r>
      <w:proofErr w:type="gramEnd"/>
      <w:r w:rsidRPr="00C20B55">
        <w:t>" : "Multisensor2",</w:t>
      </w:r>
    </w:p>
    <w:p w14:paraId="5F55E3FE" w14:textId="77777777" w:rsidR="00C20B55" w:rsidRPr="00C20B55" w:rsidRDefault="00C20B55" w:rsidP="00C20B55">
      <w:pPr>
        <w:pStyle w:val="Code"/>
      </w:pPr>
      <w:r w:rsidRPr="00C20B55">
        <w:t xml:space="preserve">    "</w:t>
      </w:r>
      <w:proofErr w:type="spellStart"/>
      <w:proofErr w:type="gramStart"/>
      <w:r w:rsidRPr="00C20B55">
        <w:t>sn</w:t>
      </w:r>
      <w:proofErr w:type="spellEnd"/>
      <w:proofErr w:type="gramEnd"/>
      <w:r w:rsidRPr="00C20B55">
        <w:t>" : "00049B3C7A05",</w:t>
      </w:r>
    </w:p>
    <w:p w14:paraId="7D1868E7" w14:textId="77777777" w:rsidR="00C20B55" w:rsidRPr="00C20B55" w:rsidRDefault="00C20B55" w:rsidP="00C20B55">
      <w:pPr>
        <w:pStyle w:val="Code"/>
      </w:pPr>
      <w:r w:rsidRPr="00C20B55">
        <w:t xml:space="preserve">    "</w:t>
      </w:r>
      <w:proofErr w:type="spellStart"/>
      <w:proofErr w:type="gramStart"/>
      <w:r w:rsidRPr="00C20B55">
        <w:t>ipcdver</w:t>
      </w:r>
      <w:proofErr w:type="spellEnd"/>
      <w:proofErr w:type="gramEnd"/>
      <w:r w:rsidRPr="00C20B55">
        <w:t>" :"1.0"</w:t>
      </w:r>
    </w:p>
    <w:p w14:paraId="2C7D59C2" w14:textId="77777777" w:rsidR="00C20B55" w:rsidRPr="00C20B55" w:rsidRDefault="00C20B55" w:rsidP="00C20B55">
      <w:pPr>
        <w:pStyle w:val="Code"/>
      </w:pPr>
      <w:r w:rsidRPr="00C20B55">
        <w:t xml:space="preserve">  },</w:t>
      </w:r>
    </w:p>
    <w:p w14:paraId="5FE93A6C" w14:textId="77777777" w:rsidR="00C20B55" w:rsidRPr="00C20B55" w:rsidRDefault="00C20B55" w:rsidP="00C20B55">
      <w:pPr>
        <w:pStyle w:val="Code"/>
      </w:pPr>
      <w:r w:rsidRPr="00C20B55">
        <w:t xml:space="preserve">  "</w:t>
      </w:r>
      <w:proofErr w:type="gramStart"/>
      <w:r w:rsidRPr="00C20B55">
        <w:t>request</w:t>
      </w:r>
      <w:proofErr w:type="gramEnd"/>
      <w:r w:rsidRPr="00C20B55">
        <w:t>" : {</w:t>
      </w:r>
    </w:p>
    <w:p w14:paraId="11731E00" w14:textId="77777777" w:rsidR="00C20B55" w:rsidRPr="00C20B55" w:rsidRDefault="00C20B55" w:rsidP="00C20B55">
      <w:pPr>
        <w:pStyle w:val="Code"/>
      </w:pPr>
      <w:r w:rsidRPr="00C20B55">
        <w:t xml:space="preserve">      "</w:t>
      </w:r>
      <w:proofErr w:type="gramStart"/>
      <w:r w:rsidRPr="00C20B55">
        <w:t>command</w:t>
      </w:r>
      <w:proofErr w:type="gramEnd"/>
      <w:r w:rsidRPr="00C20B55">
        <w:t>" : "</w:t>
      </w:r>
      <w:proofErr w:type="spellStart"/>
      <w:r w:rsidRPr="00C20B55">
        <w:t>SetParameterValues</w:t>
      </w:r>
      <w:proofErr w:type="spellEnd"/>
      <w:r w:rsidRPr="00C20B55">
        <w:t>",</w:t>
      </w:r>
    </w:p>
    <w:p w14:paraId="08529489" w14:textId="77777777" w:rsidR="00C20B55" w:rsidRPr="00C20B55" w:rsidRDefault="00C20B55" w:rsidP="00C20B55">
      <w:pPr>
        <w:pStyle w:val="Code"/>
      </w:pPr>
      <w:r w:rsidRPr="00C20B55">
        <w:t xml:space="preserve">      "</w:t>
      </w:r>
      <w:proofErr w:type="gramStart"/>
      <w:r w:rsidRPr="00C20B55">
        <w:t>values</w:t>
      </w:r>
      <w:proofErr w:type="gramEnd"/>
      <w:r w:rsidRPr="00C20B55">
        <w:t>" : {</w:t>
      </w:r>
    </w:p>
    <w:p w14:paraId="6318F787" w14:textId="77777777" w:rsidR="00C20B55" w:rsidRPr="00C20B55" w:rsidRDefault="00C20B55" w:rsidP="00C20B55">
      <w:pPr>
        <w:pStyle w:val="Code"/>
      </w:pPr>
      <w:r w:rsidRPr="00C20B55">
        <w:t xml:space="preserve">        "ms2.lightsensorenabled</w:t>
      </w:r>
      <w:proofErr w:type="gramStart"/>
      <w:r w:rsidRPr="00C20B55">
        <w:t>" :</w:t>
      </w:r>
      <w:proofErr w:type="gramEnd"/>
      <w:r w:rsidRPr="00C20B55">
        <w:t xml:space="preserve"> true,</w:t>
      </w:r>
    </w:p>
    <w:p w14:paraId="4FDCD2E1" w14:textId="77777777" w:rsidR="00C20B55" w:rsidRPr="00C20B55" w:rsidRDefault="00C20B55" w:rsidP="00C20B55">
      <w:pPr>
        <w:pStyle w:val="Code"/>
      </w:pPr>
      <w:r w:rsidRPr="00C20B55">
        <w:t xml:space="preserve">        "ms2.temperaturescale</w:t>
      </w:r>
      <w:proofErr w:type="gramStart"/>
      <w:r w:rsidRPr="00C20B55">
        <w:t>" :</w:t>
      </w:r>
      <w:proofErr w:type="gramEnd"/>
      <w:r w:rsidRPr="00C20B55">
        <w:t xml:space="preserve"> "</w:t>
      </w:r>
      <w:proofErr w:type="spellStart"/>
      <w:r w:rsidRPr="00C20B55">
        <w:t>celcius</w:t>
      </w:r>
      <w:proofErr w:type="spellEnd"/>
      <w:r w:rsidRPr="00C20B55">
        <w:t>"</w:t>
      </w:r>
    </w:p>
    <w:p w14:paraId="6592DD99" w14:textId="77777777" w:rsidR="00C20B55" w:rsidRPr="00C20B55" w:rsidRDefault="00C20B55" w:rsidP="00C20B55">
      <w:pPr>
        <w:pStyle w:val="Code"/>
      </w:pPr>
      <w:r w:rsidRPr="00C20B55">
        <w:t xml:space="preserve">      }</w:t>
      </w:r>
    </w:p>
    <w:p w14:paraId="4E4C2AF2" w14:textId="77777777" w:rsidR="00C20B55" w:rsidRPr="00C20B55" w:rsidRDefault="00C20B55" w:rsidP="00C20B55">
      <w:pPr>
        <w:pStyle w:val="Code"/>
      </w:pPr>
      <w:r w:rsidRPr="00C20B55">
        <w:t xml:space="preserve">  },</w:t>
      </w:r>
    </w:p>
    <w:p w14:paraId="5B186320" w14:textId="77777777" w:rsidR="00C20B55" w:rsidRPr="00C20B55" w:rsidRDefault="00C20B55" w:rsidP="00C20B55">
      <w:pPr>
        <w:pStyle w:val="Code"/>
      </w:pPr>
      <w:r w:rsidRPr="00C20B55">
        <w:lastRenderedPageBreak/>
        <w:t xml:space="preserve">  "</w:t>
      </w:r>
      <w:proofErr w:type="gramStart"/>
      <w:r w:rsidRPr="00C20B55">
        <w:t>status</w:t>
      </w:r>
      <w:proofErr w:type="gramEnd"/>
      <w:r w:rsidRPr="00C20B55">
        <w:t>" : {</w:t>
      </w:r>
    </w:p>
    <w:p w14:paraId="519F9AF7" w14:textId="77777777" w:rsidR="00C20B55" w:rsidRPr="00C20B55" w:rsidRDefault="00C20B55" w:rsidP="00C20B55">
      <w:pPr>
        <w:pStyle w:val="Code"/>
      </w:pPr>
      <w:r w:rsidRPr="00C20B55">
        <w:t xml:space="preserve">    "</w:t>
      </w:r>
      <w:proofErr w:type="gramStart"/>
      <w:r w:rsidRPr="00C20B55">
        <w:t>result</w:t>
      </w:r>
      <w:proofErr w:type="gramEnd"/>
      <w:r w:rsidRPr="00C20B55">
        <w:t>": "success"</w:t>
      </w:r>
    </w:p>
    <w:p w14:paraId="7308D57C" w14:textId="77777777" w:rsidR="00C20B55" w:rsidRPr="00C20B55" w:rsidRDefault="00C20B55" w:rsidP="00C20B55">
      <w:pPr>
        <w:pStyle w:val="Code"/>
      </w:pPr>
      <w:r w:rsidRPr="00C20B55">
        <w:t xml:space="preserve">  },</w:t>
      </w:r>
    </w:p>
    <w:p w14:paraId="34F2FB7F" w14:textId="77777777" w:rsidR="00C20B55" w:rsidRPr="00C20B55" w:rsidRDefault="00C20B55" w:rsidP="00C20B55">
      <w:pPr>
        <w:pStyle w:val="Code"/>
      </w:pPr>
      <w:r w:rsidRPr="00C20B55">
        <w:t xml:space="preserve">  "</w:t>
      </w:r>
      <w:proofErr w:type="gramStart"/>
      <w:r w:rsidRPr="00C20B55">
        <w:t>response</w:t>
      </w:r>
      <w:proofErr w:type="gramEnd"/>
      <w:r w:rsidRPr="00C20B55">
        <w:t>" : {</w:t>
      </w:r>
    </w:p>
    <w:p w14:paraId="68A6FDF1" w14:textId="77777777" w:rsidR="00C20B55" w:rsidRPr="00C20B55" w:rsidRDefault="00C20B55" w:rsidP="00C20B55">
      <w:pPr>
        <w:pStyle w:val="Code"/>
      </w:pPr>
      <w:r w:rsidRPr="00C20B55">
        <w:t xml:space="preserve">    "ms2.lightsensorenabled</w:t>
      </w:r>
      <w:proofErr w:type="gramStart"/>
      <w:r w:rsidRPr="00C20B55">
        <w:t>" :</w:t>
      </w:r>
      <w:proofErr w:type="gramEnd"/>
      <w:r w:rsidRPr="00C20B55">
        <w:t xml:space="preserve"> true,</w:t>
      </w:r>
    </w:p>
    <w:p w14:paraId="6968F957" w14:textId="77777777" w:rsidR="00C20B55" w:rsidRPr="00C20B55" w:rsidRDefault="00C20B55" w:rsidP="00C20B55">
      <w:pPr>
        <w:pStyle w:val="Code"/>
      </w:pPr>
      <w:r w:rsidRPr="00C20B55">
        <w:t xml:space="preserve">    "ms2.temperaturescale</w:t>
      </w:r>
      <w:proofErr w:type="gramStart"/>
      <w:r w:rsidRPr="00C20B55">
        <w:t>" :</w:t>
      </w:r>
      <w:proofErr w:type="gramEnd"/>
      <w:r w:rsidRPr="00C20B55">
        <w:t xml:space="preserve"> "</w:t>
      </w:r>
      <w:proofErr w:type="spellStart"/>
      <w:r w:rsidRPr="00C20B55">
        <w:t>celcius</w:t>
      </w:r>
      <w:proofErr w:type="spellEnd"/>
      <w:r w:rsidRPr="00C20B55">
        <w:t>"</w:t>
      </w:r>
    </w:p>
    <w:p w14:paraId="7B3262EE" w14:textId="77777777" w:rsidR="00C20B55" w:rsidRPr="00C20B55" w:rsidRDefault="00C20B55" w:rsidP="00C20B55">
      <w:pPr>
        <w:pStyle w:val="Code"/>
      </w:pPr>
      <w:r w:rsidRPr="00C20B55">
        <w:t xml:space="preserve">  }</w:t>
      </w:r>
    </w:p>
    <w:p w14:paraId="570A4CFB" w14:textId="77777777" w:rsidR="00C20B55" w:rsidRPr="00C20B55" w:rsidRDefault="00C20B55" w:rsidP="00C20B55">
      <w:pPr>
        <w:pStyle w:val="Code"/>
      </w:pPr>
      <w:r w:rsidRPr="00C20B55">
        <w:t>}</w:t>
      </w:r>
    </w:p>
    <w:p w14:paraId="41381139" w14:textId="77777777" w:rsidR="002803F8" w:rsidRPr="002803F8" w:rsidRDefault="002803F8" w:rsidP="002803F8"/>
    <w:p w14:paraId="1EF9A1F5" w14:textId="77777777" w:rsidR="00395C5C" w:rsidRDefault="00E8747F" w:rsidP="006C2443">
      <w:pPr>
        <w:pStyle w:val="Heading2"/>
      </w:pPr>
      <w:bookmarkStart w:id="19" w:name="_Toc507421408"/>
      <w:r>
        <w:t>4.5</w:t>
      </w:r>
      <w:r w:rsidR="006C2443">
        <w:tab/>
      </w:r>
      <w:proofErr w:type="spellStart"/>
      <w:r w:rsidR="00395C5C">
        <w:t>GetParameterInfo</w:t>
      </w:r>
      <w:bookmarkEnd w:id="19"/>
      <w:proofErr w:type="spellEnd"/>
    </w:p>
    <w:p w14:paraId="69C6FD35" w14:textId="77777777" w:rsidR="0070053B" w:rsidRDefault="0070053B" w:rsidP="0070053B">
      <w:r>
        <w:t xml:space="preserve">The </w:t>
      </w:r>
      <w:proofErr w:type="spellStart"/>
      <w:r>
        <w:t>GetParameterInfo</w:t>
      </w:r>
      <w:proofErr w:type="spellEnd"/>
      <w:r>
        <w:t xml:space="preserve"> command instructs the device return metadata about the parameters it supports, including each parameter's name, its type</w:t>
      </w:r>
      <w:r w:rsidR="008D2953">
        <w:t xml:space="preserve"> and</w:t>
      </w:r>
      <w:r>
        <w:t xml:space="preserve"> its read/write attribute values.</w:t>
      </w:r>
    </w:p>
    <w:p w14:paraId="11ECC5DB" w14:textId="77777777" w:rsidR="0070053B" w:rsidRDefault="0070053B" w:rsidP="0070053B">
      <w:r>
        <w:t>In general, the IPCD Protocol is forgiving for parameter gets but strict for parameter sets.  If a device receives a request to set the value of a known parameter to an illegal val</w:t>
      </w:r>
      <w:r w:rsidR="003408B2">
        <w:t xml:space="preserve">ue, a failure </w:t>
      </w:r>
      <w:r>
        <w:t xml:space="preserve">should be returned.  </w:t>
      </w:r>
      <w:r w:rsidR="003408B2">
        <w:t>A</w:t>
      </w:r>
      <w:r>
        <w:t xml:space="preserve"> </w:t>
      </w:r>
      <w:r w:rsidR="003408B2">
        <w:t>failure</w:t>
      </w:r>
      <w:r>
        <w:t xml:space="preserve"> should also be returned in the case that a device receives a request to set the value of an unknown parameter. </w:t>
      </w:r>
      <w:r w:rsidR="003408B2">
        <w:t xml:space="preserve">  An error should be returned if there is an exception while setting a known good parameter to a known good value.</w:t>
      </w:r>
    </w:p>
    <w:p w14:paraId="436F0FBE" w14:textId="77777777" w:rsidR="0070053B" w:rsidRDefault="0070053B" w:rsidP="0070053B"/>
    <w:p w14:paraId="16BBB3CF" w14:textId="77777777" w:rsidR="0070053B" w:rsidRDefault="00E8747F" w:rsidP="0070053B">
      <w:pPr>
        <w:pStyle w:val="Heading3"/>
      </w:pPr>
      <w:r>
        <w:t>4.5</w:t>
      </w:r>
      <w:r w:rsidR="0070053B">
        <w:t>.1</w:t>
      </w:r>
      <w:r w:rsidR="0070053B">
        <w:tab/>
        <w:t>Request</w:t>
      </w:r>
    </w:p>
    <w:tbl>
      <w:tblPr>
        <w:tblStyle w:val="TableGrid"/>
        <w:tblW w:w="8856" w:type="dxa"/>
        <w:tblInd w:w="720" w:type="dxa"/>
        <w:tblLook w:val="04A0" w:firstRow="1" w:lastRow="0" w:firstColumn="1" w:lastColumn="0" w:noHBand="0" w:noVBand="1"/>
      </w:tblPr>
      <w:tblGrid>
        <w:gridCol w:w="1898"/>
        <w:gridCol w:w="1257"/>
        <w:gridCol w:w="1481"/>
        <w:gridCol w:w="4220"/>
      </w:tblGrid>
      <w:tr w:rsidR="0070053B" w14:paraId="3F745205" w14:textId="77777777" w:rsidTr="008D2953">
        <w:tc>
          <w:tcPr>
            <w:tcW w:w="1898" w:type="dxa"/>
            <w:shd w:val="clear" w:color="auto" w:fill="C6D9F1" w:themeFill="text2" w:themeFillTint="33"/>
          </w:tcPr>
          <w:p w14:paraId="39EDC020" w14:textId="77777777" w:rsidR="0070053B" w:rsidRPr="004E4D98" w:rsidRDefault="0070053B" w:rsidP="00C437BF">
            <w:pPr>
              <w:rPr>
                <w:b/>
              </w:rPr>
            </w:pPr>
            <w:r w:rsidRPr="004E4D98">
              <w:rPr>
                <w:b/>
              </w:rPr>
              <w:t>Attribute</w:t>
            </w:r>
          </w:p>
        </w:tc>
        <w:tc>
          <w:tcPr>
            <w:tcW w:w="1257" w:type="dxa"/>
            <w:shd w:val="clear" w:color="auto" w:fill="C6D9F1" w:themeFill="text2" w:themeFillTint="33"/>
          </w:tcPr>
          <w:p w14:paraId="70F060BE" w14:textId="77777777" w:rsidR="0070053B" w:rsidRPr="004E4D98" w:rsidRDefault="0070053B" w:rsidP="00C437BF">
            <w:pPr>
              <w:rPr>
                <w:b/>
              </w:rPr>
            </w:pPr>
            <w:r w:rsidRPr="004E4D98">
              <w:rPr>
                <w:b/>
              </w:rPr>
              <w:t>Required</w:t>
            </w:r>
          </w:p>
        </w:tc>
        <w:tc>
          <w:tcPr>
            <w:tcW w:w="1481" w:type="dxa"/>
            <w:shd w:val="clear" w:color="auto" w:fill="C6D9F1" w:themeFill="text2" w:themeFillTint="33"/>
          </w:tcPr>
          <w:p w14:paraId="50BC400D" w14:textId="77777777" w:rsidR="0070053B" w:rsidRPr="004E4D98" w:rsidRDefault="0070053B" w:rsidP="00C437BF">
            <w:pPr>
              <w:rPr>
                <w:b/>
              </w:rPr>
            </w:pPr>
            <w:r>
              <w:rPr>
                <w:b/>
              </w:rPr>
              <w:t>Type</w:t>
            </w:r>
          </w:p>
        </w:tc>
        <w:tc>
          <w:tcPr>
            <w:tcW w:w="4220" w:type="dxa"/>
            <w:shd w:val="clear" w:color="auto" w:fill="C6D9F1" w:themeFill="text2" w:themeFillTint="33"/>
          </w:tcPr>
          <w:p w14:paraId="60F20345" w14:textId="77777777" w:rsidR="0070053B" w:rsidRPr="004E4D98" w:rsidRDefault="0070053B" w:rsidP="00C437BF">
            <w:pPr>
              <w:rPr>
                <w:b/>
              </w:rPr>
            </w:pPr>
            <w:r w:rsidRPr="004E4D98">
              <w:rPr>
                <w:b/>
              </w:rPr>
              <w:t>Description</w:t>
            </w:r>
          </w:p>
        </w:tc>
      </w:tr>
      <w:tr w:rsidR="0070053B" w14:paraId="766E2F27" w14:textId="77777777" w:rsidTr="008D2953">
        <w:tc>
          <w:tcPr>
            <w:tcW w:w="1898" w:type="dxa"/>
          </w:tcPr>
          <w:p w14:paraId="6C7B6F7E" w14:textId="77777777" w:rsidR="0070053B" w:rsidRDefault="0070053B" w:rsidP="00C437BF">
            <w:r>
              <w:t>command</w:t>
            </w:r>
          </w:p>
        </w:tc>
        <w:tc>
          <w:tcPr>
            <w:tcW w:w="1257" w:type="dxa"/>
          </w:tcPr>
          <w:p w14:paraId="56712145" w14:textId="77777777" w:rsidR="0070053B" w:rsidRDefault="0070053B" w:rsidP="00C437BF">
            <w:r>
              <w:t>Yes</w:t>
            </w:r>
          </w:p>
        </w:tc>
        <w:tc>
          <w:tcPr>
            <w:tcW w:w="1481" w:type="dxa"/>
          </w:tcPr>
          <w:p w14:paraId="4D162E81" w14:textId="77777777" w:rsidR="0070053B" w:rsidRDefault="0070053B" w:rsidP="00C437BF">
            <w:r>
              <w:t>string</w:t>
            </w:r>
          </w:p>
        </w:tc>
        <w:tc>
          <w:tcPr>
            <w:tcW w:w="4220" w:type="dxa"/>
          </w:tcPr>
          <w:p w14:paraId="6702EDEB" w14:textId="77777777" w:rsidR="0070053B" w:rsidRDefault="0070053B" w:rsidP="0070053B">
            <w:r>
              <w:t>The command to send.  Must be "</w:t>
            </w:r>
            <w:proofErr w:type="spellStart"/>
            <w:r>
              <w:t>GetParameterInfo</w:t>
            </w:r>
            <w:proofErr w:type="spellEnd"/>
            <w:r>
              <w:t>".</w:t>
            </w:r>
          </w:p>
        </w:tc>
      </w:tr>
    </w:tbl>
    <w:p w14:paraId="7C13E2C0" w14:textId="77777777" w:rsidR="0070053B" w:rsidRPr="00A6668E" w:rsidRDefault="0070053B" w:rsidP="0070053B"/>
    <w:p w14:paraId="21EEDC0F" w14:textId="77777777" w:rsidR="008D2953" w:rsidRPr="004E4D98" w:rsidRDefault="0070053B" w:rsidP="008D2953">
      <w:pPr>
        <w:pStyle w:val="Code"/>
      </w:pPr>
      <w:r w:rsidRPr="004E4D98">
        <w:t>{</w:t>
      </w:r>
      <w:r w:rsidRPr="004E4D98">
        <w:br/>
      </w:r>
      <w:proofErr w:type="gramStart"/>
      <w:r>
        <w:t xml:space="preserve"> </w:t>
      </w:r>
      <w:proofErr w:type="gramEnd"/>
      <w:r>
        <w:t xml:space="preserve"> "</w:t>
      </w:r>
      <w:r w:rsidRPr="004E4D98">
        <w:t>command</w:t>
      </w:r>
      <w:r>
        <w:t xml:space="preserve">" </w:t>
      </w:r>
      <w:r w:rsidRPr="004E4D98">
        <w:t xml:space="preserve">: </w:t>
      </w:r>
      <w:r>
        <w:t>"</w:t>
      </w:r>
      <w:proofErr w:type="spellStart"/>
      <w:r w:rsidR="008D2953">
        <w:t>GetParameterInfo</w:t>
      </w:r>
      <w:proofErr w:type="spellEnd"/>
      <w:r>
        <w:t>"</w:t>
      </w:r>
    </w:p>
    <w:p w14:paraId="637CEC1C" w14:textId="77777777" w:rsidR="0070053B" w:rsidRDefault="0070053B" w:rsidP="0070053B">
      <w:pPr>
        <w:pStyle w:val="Code"/>
      </w:pPr>
      <w:r w:rsidRPr="004E4D98">
        <w:t>}</w:t>
      </w:r>
    </w:p>
    <w:p w14:paraId="4A7AE502" w14:textId="77777777" w:rsidR="0070053B" w:rsidRPr="004E4D98" w:rsidRDefault="0070053B" w:rsidP="0070053B">
      <w:pPr>
        <w:pStyle w:val="Code"/>
      </w:pPr>
    </w:p>
    <w:p w14:paraId="67B05AB6" w14:textId="77777777" w:rsidR="0070053B" w:rsidRDefault="00E8747F" w:rsidP="0070053B">
      <w:pPr>
        <w:pStyle w:val="Heading3"/>
      </w:pPr>
      <w:r>
        <w:t>4.5</w:t>
      </w:r>
      <w:r w:rsidR="0070053B">
        <w:t>.2</w:t>
      </w:r>
      <w:r w:rsidR="0070053B">
        <w:tab/>
        <w:t>Response</w:t>
      </w:r>
    </w:p>
    <w:tbl>
      <w:tblPr>
        <w:tblStyle w:val="TableGrid"/>
        <w:tblW w:w="8856" w:type="dxa"/>
        <w:tblInd w:w="720" w:type="dxa"/>
        <w:tblLook w:val="04A0" w:firstRow="1" w:lastRow="0" w:firstColumn="1" w:lastColumn="0" w:noHBand="0" w:noVBand="1"/>
      </w:tblPr>
      <w:tblGrid>
        <w:gridCol w:w="1906"/>
        <w:gridCol w:w="1239"/>
        <w:gridCol w:w="1517"/>
        <w:gridCol w:w="4194"/>
      </w:tblGrid>
      <w:tr w:rsidR="0070053B" w14:paraId="0086E635" w14:textId="77777777" w:rsidTr="00C437BF">
        <w:tc>
          <w:tcPr>
            <w:tcW w:w="1918" w:type="dxa"/>
            <w:shd w:val="clear" w:color="auto" w:fill="C6D9F1" w:themeFill="text2" w:themeFillTint="33"/>
          </w:tcPr>
          <w:p w14:paraId="7394E1EA" w14:textId="77777777" w:rsidR="0070053B" w:rsidRPr="004E4D98" w:rsidRDefault="0070053B" w:rsidP="00C437BF">
            <w:pPr>
              <w:rPr>
                <w:b/>
              </w:rPr>
            </w:pPr>
            <w:r w:rsidRPr="004E4D98">
              <w:rPr>
                <w:b/>
              </w:rPr>
              <w:t>Attribute</w:t>
            </w:r>
          </w:p>
        </w:tc>
        <w:tc>
          <w:tcPr>
            <w:tcW w:w="1243" w:type="dxa"/>
            <w:shd w:val="clear" w:color="auto" w:fill="C6D9F1" w:themeFill="text2" w:themeFillTint="33"/>
          </w:tcPr>
          <w:p w14:paraId="31ABBA21" w14:textId="77777777" w:rsidR="0070053B" w:rsidRPr="004E4D98" w:rsidRDefault="0070053B" w:rsidP="00C437BF">
            <w:pPr>
              <w:rPr>
                <w:b/>
              </w:rPr>
            </w:pPr>
            <w:r w:rsidRPr="004E4D98">
              <w:rPr>
                <w:b/>
              </w:rPr>
              <w:t>Required</w:t>
            </w:r>
          </w:p>
        </w:tc>
        <w:tc>
          <w:tcPr>
            <w:tcW w:w="1447" w:type="dxa"/>
            <w:shd w:val="clear" w:color="auto" w:fill="C6D9F1" w:themeFill="text2" w:themeFillTint="33"/>
          </w:tcPr>
          <w:p w14:paraId="24106206" w14:textId="77777777" w:rsidR="0070053B" w:rsidRPr="004E4D98" w:rsidRDefault="0070053B" w:rsidP="00C437BF">
            <w:pPr>
              <w:rPr>
                <w:b/>
              </w:rPr>
            </w:pPr>
            <w:r>
              <w:rPr>
                <w:b/>
              </w:rPr>
              <w:t>Type</w:t>
            </w:r>
          </w:p>
        </w:tc>
        <w:tc>
          <w:tcPr>
            <w:tcW w:w="4248" w:type="dxa"/>
            <w:shd w:val="clear" w:color="auto" w:fill="C6D9F1" w:themeFill="text2" w:themeFillTint="33"/>
          </w:tcPr>
          <w:p w14:paraId="238D5873" w14:textId="77777777" w:rsidR="0070053B" w:rsidRPr="004E4D98" w:rsidRDefault="0070053B" w:rsidP="00C437BF">
            <w:pPr>
              <w:rPr>
                <w:b/>
              </w:rPr>
            </w:pPr>
            <w:r w:rsidRPr="004E4D98">
              <w:rPr>
                <w:b/>
              </w:rPr>
              <w:t>Description</w:t>
            </w:r>
          </w:p>
        </w:tc>
      </w:tr>
      <w:tr w:rsidR="0070053B" w14:paraId="0DBF68C4" w14:textId="77777777" w:rsidTr="00C437BF">
        <w:tc>
          <w:tcPr>
            <w:tcW w:w="1918" w:type="dxa"/>
          </w:tcPr>
          <w:p w14:paraId="523A3C18" w14:textId="77777777" w:rsidR="0070053B" w:rsidRDefault="0070053B" w:rsidP="00C437BF">
            <w:r>
              <w:t>&lt;parameter names&gt;</w:t>
            </w:r>
          </w:p>
        </w:tc>
        <w:tc>
          <w:tcPr>
            <w:tcW w:w="1243" w:type="dxa"/>
          </w:tcPr>
          <w:p w14:paraId="1F205171" w14:textId="77777777" w:rsidR="0070053B" w:rsidRDefault="0070053B" w:rsidP="00C437BF">
            <w:r>
              <w:t>Yes</w:t>
            </w:r>
          </w:p>
        </w:tc>
        <w:tc>
          <w:tcPr>
            <w:tcW w:w="1447" w:type="dxa"/>
          </w:tcPr>
          <w:p w14:paraId="35E1307F" w14:textId="77777777" w:rsidR="0070053B" w:rsidRDefault="006754D8" w:rsidP="00C437BF">
            <w:proofErr w:type="spellStart"/>
            <w:r>
              <w:t>ParameterInfo</w:t>
            </w:r>
            <w:proofErr w:type="spellEnd"/>
          </w:p>
        </w:tc>
        <w:tc>
          <w:tcPr>
            <w:tcW w:w="4248" w:type="dxa"/>
          </w:tcPr>
          <w:p w14:paraId="1B0E46D0" w14:textId="77777777" w:rsidR="0070053B" w:rsidRDefault="0070053B" w:rsidP="006754D8">
            <w:r>
              <w:t xml:space="preserve">One attribute for each of the parameters </w:t>
            </w:r>
            <w:r w:rsidR="006754D8">
              <w:t xml:space="preserve">supported by the device with a value of </w:t>
            </w:r>
            <w:proofErr w:type="spellStart"/>
            <w:r w:rsidR="006754D8">
              <w:t>ParameterInfo</w:t>
            </w:r>
            <w:proofErr w:type="spellEnd"/>
            <w:r w:rsidR="006754D8">
              <w:t xml:space="preserve"> type</w:t>
            </w:r>
            <w:r>
              <w:t>.</w:t>
            </w:r>
          </w:p>
        </w:tc>
      </w:tr>
    </w:tbl>
    <w:p w14:paraId="0322DA75" w14:textId="77777777" w:rsidR="0070053B" w:rsidRDefault="006754D8" w:rsidP="006754D8">
      <w:pPr>
        <w:pStyle w:val="Heading4"/>
      </w:pPr>
      <w:proofErr w:type="spellStart"/>
      <w:r>
        <w:t>ParameterInfo</w:t>
      </w:r>
      <w:proofErr w:type="spellEnd"/>
      <w:r>
        <w:t xml:space="preserve"> Type:</w:t>
      </w:r>
    </w:p>
    <w:tbl>
      <w:tblPr>
        <w:tblStyle w:val="TableGrid"/>
        <w:tblW w:w="8856" w:type="dxa"/>
        <w:tblInd w:w="720" w:type="dxa"/>
        <w:tblLook w:val="04A0" w:firstRow="1" w:lastRow="0" w:firstColumn="1" w:lastColumn="0" w:noHBand="0" w:noVBand="1"/>
      </w:tblPr>
      <w:tblGrid>
        <w:gridCol w:w="1918"/>
        <w:gridCol w:w="1243"/>
        <w:gridCol w:w="1447"/>
        <w:gridCol w:w="4248"/>
      </w:tblGrid>
      <w:tr w:rsidR="006754D8" w14:paraId="0100CDB3" w14:textId="77777777" w:rsidTr="00C437BF">
        <w:tc>
          <w:tcPr>
            <w:tcW w:w="1918" w:type="dxa"/>
            <w:shd w:val="clear" w:color="auto" w:fill="C6D9F1" w:themeFill="text2" w:themeFillTint="33"/>
          </w:tcPr>
          <w:p w14:paraId="6B237745" w14:textId="77777777" w:rsidR="006754D8" w:rsidRPr="004E4D98" w:rsidRDefault="006754D8" w:rsidP="00C437BF">
            <w:pPr>
              <w:rPr>
                <w:b/>
              </w:rPr>
            </w:pPr>
            <w:r w:rsidRPr="004E4D98">
              <w:rPr>
                <w:b/>
              </w:rPr>
              <w:t>Attribute</w:t>
            </w:r>
          </w:p>
        </w:tc>
        <w:tc>
          <w:tcPr>
            <w:tcW w:w="1243" w:type="dxa"/>
            <w:shd w:val="clear" w:color="auto" w:fill="C6D9F1" w:themeFill="text2" w:themeFillTint="33"/>
          </w:tcPr>
          <w:p w14:paraId="4AA377D2" w14:textId="77777777" w:rsidR="006754D8" w:rsidRPr="004E4D98" w:rsidRDefault="006754D8" w:rsidP="00C437BF">
            <w:pPr>
              <w:rPr>
                <w:b/>
              </w:rPr>
            </w:pPr>
            <w:r w:rsidRPr="004E4D98">
              <w:rPr>
                <w:b/>
              </w:rPr>
              <w:t>Required</w:t>
            </w:r>
          </w:p>
        </w:tc>
        <w:tc>
          <w:tcPr>
            <w:tcW w:w="1447" w:type="dxa"/>
            <w:shd w:val="clear" w:color="auto" w:fill="C6D9F1" w:themeFill="text2" w:themeFillTint="33"/>
          </w:tcPr>
          <w:p w14:paraId="7C389777" w14:textId="77777777" w:rsidR="006754D8" w:rsidRPr="004E4D98" w:rsidRDefault="006754D8" w:rsidP="00C437BF">
            <w:pPr>
              <w:rPr>
                <w:b/>
              </w:rPr>
            </w:pPr>
            <w:r>
              <w:rPr>
                <w:b/>
              </w:rPr>
              <w:t>Type</w:t>
            </w:r>
          </w:p>
        </w:tc>
        <w:tc>
          <w:tcPr>
            <w:tcW w:w="4248" w:type="dxa"/>
            <w:shd w:val="clear" w:color="auto" w:fill="C6D9F1" w:themeFill="text2" w:themeFillTint="33"/>
          </w:tcPr>
          <w:p w14:paraId="2217AAD1" w14:textId="77777777" w:rsidR="006754D8" w:rsidRPr="004E4D98" w:rsidRDefault="006754D8" w:rsidP="00C437BF">
            <w:pPr>
              <w:rPr>
                <w:b/>
              </w:rPr>
            </w:pPr>
            <w:r w:rsidRPr="004E4D98">
              <w:rPr>
                <w:b/>
              </w:rPr>
              <w:t>Description</w:t>
            </w:r>
          </w:p>
        </w:tc>
      </w:tr>
      <w:tr w:rsidR="006754D8" w14:paraId="6D4CA5C1" w14:textId="77777777" w:rsidTr="00C437BF">
        <w:tc>
          <w:tcPr>
            <w:tcW w:w="1918" w:type="dxa"/>
          </w:tcPr>
          <w:p w14:paraId="16E0013B" w14:textId="77777777" w:rsidR="006754D8" w:rsidRDefault="006754D8" w:rsidP="00C437BF">
            <w:r>
              <w:t>type</w:t>
            </w:r>
          </w:p>
        </w:tc>
        <w:tc>
          <w:tcPr>
            <w:tcW w:w="1243" w:type="dxa"/>
          </w:tcPr>
          <w:p w14:paraId="2A9BE690" w14:textId="77777777" w:rsidR="006754D8" w:rsidRDefault="006754D8" w:rsidP="00C437BF">
            <w:r>
              <w:t>Yes</w:t>
            </w:r>
          </w:p>
        </w:tc>
        <w:tc>
          <w:tcPr>
            <w:tcW w:w="1447" w:type="dxa"/>
          </w:tcPr>
          <w:p w14:paraId="39E8F525" w14:textId="77777777" w:rsidR="006754D8" w:rsidRDefault="006754D8" w:rsidP="00C437BF">
            <w:r>
              <w:t>string</w:t>
            </w:r>
          </w:p>
        </w:tc>
        <w:tc>
          <w:tcPr>
            <w:tcW w:w="4248" w:type="dxa"/>
          </w:tcPr>
          <w:p w14:paraId="391171EF" w14:textId="77777777" w:rsidR="006754D8" w:rsidRDefault="006754D8" w:rsidP="006754D8">
            <w:r>
              <w:t>One of ["string", "number", "</w:t>
            </w:r>
            <w:proofErr w:type="spellStart"/>
            <w:r>
              <w:t>boolean</w:t>
            </w:r>
            <w:proofErr w:type="spellEnd"/>
            <w:r>
              <w:t>", "</w:t>
            </w:r>
            <w:proofErr w:type="spellStart"/>
            <w:r>
              <w:t>enum</w:t>
            </w:r>
            <w:proofErr w:type="spellEnd"/>
            <w:r>
              <w:t>"]</w:t>
            </w:r>
          </w:p>
        </w:tc>
      </w:tr>
      <w:tr w:rsidR="006754D8" w14:paraId="4FA2AEF3" w14:textId="77777777" w:rsidTr="00C437BF">
        <w:tc>
          <w:tcPr>
            <w:tcW w:w="1918" w:type="dxa"/>
          </w:tcPr>
          <w:p w14:paraId="307FC557" w14:textId="77777777" w:rsidR="006754D8" w:rsidRDefault="006754D8" w:rsidP="00C437BF">
            <w:proofErr w:type="spellStart"/>
            <w:r>
              <w:t>enumvalues</w:t>
            </w:r>
            <w:proofErr w:type="spellEnd"/>
          </w:p>
        </w:tc>
        <w:tc>
          <w:tcPr>
            <w:tcW w:w="1243" w:type="dxa"/>
          </w:tcPr>
          <w:p w14:paraId="30C2678F" w14:textId="77777777" w:rsidR="006754D8" w:rsidRDefault="006754D8" w:rsidP="00C437BF">
            <w:r>
              <w:t>No</w:t>
            </w:r>
          </w:p>
        </w:tc>
        <w:tc>
          <w:tcPr>
            <w:tcW w:w="1447" w:type="dxa"/>
          </w:tcPr>
          <w:p w14:paraId="2D0BA155" w14:textId="77777777" w:rsidR="006754D8" w:rsidRDefault="006754D8" w:rsidP="00C437BF">
            <w:r>
              <w:t>array&lt;string&gt;</w:t>
            </w:r>
          </w:p>
        </w:tc>
        <w:tc>
          <w:tcPr>
            <w:tcW w:w="4248" w:type="dxa"/>
          </w:tcPr>
          <w:p w14:paraId="3238FF30" w14:textId="77777777" w:rsidR="006754D8" w:rsidRDefault="006754D8" w:rsidP="00C437BF">
            <w:r>
              <w:t xml:space="preserve">When type is </w:t>
            </w:r>
            <w:r w:rsidR="00587941">
              <w:t>"</w:t>
            </w:r>
            <w:proofErr w:type="spellStart"/>
            <w:r>
              <w:t>enum</w:t>
            </w:r>
            <w:proofErr w:type="spellEnd"/>
            <w:r w:rsidR="00587941">
              <w:t>"</w:t>
            </w:r>
            <w:r>
              <w:t xml:space="preserve">, the </w:t>
            </w:r>
            <w:proofErr w:type="spellStart"/>
            <w:r>
              <w:t>enumvalues</w:t>
            </w:r>
            <w:proofErr w:type="spellEnd"/>
            <w:r>
              <w:t xml:space="preserve"> attribute should be used to list the valid values for the attribute</w:t>
            </w:r>
            <w:r w:rsidR="00587941">
              <w:t>.</w:t>
            </w:r>
          </w:p>
        </w:tc>
      </w:tr>
      <w:tr w:rsidR="006754D8" w14:paraId="15CDCAE5" w14:textId="77777777" w:rsidTr="00C437BF">
        <w:tc>
          <w:tcPr>
            <w:tcW w:w="1918" w:type="dxa"/>
          </w:tcPr>
          <w:p w14:paraId="2F1E8A4D" w14:textId="77777777" w:rsidR="006754D8" w:rsidRDefault="006754D8" w:rsidP="00C437BF">
            <w:proofErr w:type="spellStart"/>
            <w:r>
              <w:t>attrib</w:t>
            </w:r>
            <w:proofErr w:type="spellEnd"/>
          </w:p>
        </w:tc>
        <w:tc>
          <w:tcPr>
            <w:tcW w:w="1243" w:type="dxa"/>
          </w:tcPr>
          <w:p w14:paraId="41AC86A3" w14:textId="77777777" w:rsidR="006754D8" w:rsidRDefault="006754D8" w:rsidP="00C437BF">
            <w:r>
              <w:t>Yes</w:t>
            </w:r>
          </w:p>
        </w:tc>
        <w:tc>
          <w:tcPr>
            <w:tcW w:w="1447" w:type="dxa"/>
          </w:tcPr>
          <w:p w14:paraId="12B5ECD1" w14:textId="77777777" w:rsidR="006754D8" w:rsidRDefault="006754D8" w:rsidP="00C437BF">
            <w:r>
              <w:t>string</w:t>
            </w:r>
          </w:p>
        </w:tc>
        <w:tc>
          <w:tcPr>
            <w:tcW w:w="4248" w:type="dxa"/>
          </w:tcPr>
          <w:p w14:paraId="684AB9FB" w14:textId="77777777" w:rsidR="006754D8" w:rsidRDefault="00D56502" w:rsidP="00D56502">
            <w:r>
              <w:t>One of ["</w:t>
            </w:r>
            <w:proofErr w:type="spellStart"/>
            <w:r>
              <w:t>readonly</w:t>
            </w:r>
            <w:proofErr w:type="spellEnd"/>
            <w:r>
              <w:t>", "</w:t>
            </w:r>
            <w:proofErr w:type="spellStart"/>
            <w:r>
              <w:t>readwrite</w:t>
            </w:r>
            <w:proofErr w:type="spellEnd"/>
            <w:r>
              <w:t>", "</w:t>
            </w:r>
            <w:proofErr w:type="spellStart"/>
            <w:r>
              <w:t>writeonly</w:t>
            </w:r>
            <w:proofErr w:type="spellEnd"/>
            <w:r>
              <w:t>"]</w:t>
            </w:r>
          </w:p>
        </w:tc>
      </w:tr>
      <w:tr w:rsidR="006754D8" w14:paraId="0DC04C04" w14:textId="77777777" w:rsidTr="00C437BF">
        <w:tc>
          <w:tcPr>
            <w:tcW w:w="1918" w:type="dxa"/>
          </w:tcPr>
          <w:p w14:paraId="12ED7E93" w14:textId="77777777" w:rsidR="006754D8" w:rsidRDefault="006754D8" w:rsidP="00C437BF">
            <w:r>
              <w:t>unit</w:t>
            </w:r>
          </w:p>
        </w:tc>
        <w:tc>
          <w:tcPr>
            <w:tcW w:w="1243" w:type="dxa"/>
          </w:tcPr>
          <w:p w14:paraId="3C1D768A" w14:textId="77777777" w:rsidR="006754D8" w:rsidRDefault="006754D8" w:rsidP="00C437BF">
            <w:r>
              <w:t>No</w:t>
            </w:r>
          </w:p>
        </w:tc>
        <w:tc>
          <w:tcPr>
            <w:tcW w:w="1447" w:type="dxa"/>
          </w:tcPr>
          <w:p w14:paraId="51595B42" w14:textId="77777777" w:rsidR="006754D8" w:rsidRDefault="006754D8" w:rsidP="00C437BF">
            <w:r>
              <w:t>string</w:t>
            </w:r>
          </w:p>
        </w:tc>
        <w:tc>
          <w:tcPr>
            <w:tcW w:w="4248" w:type="dxa"/>
          </w:tcPr>
          <w:p w14:paraId="6C0EC59F" w14:textId="77777777" w:rsidR="006754D8" w:rsidRDefault="006754D8" w:rsidP="00F77241">
            <w:r>
              <w:t xml:space="preserve">A human-readable hint about the unit space </w:t>
            </w:r>
            <w:r>
              <w:lastRenderedPageBreak/>
              <w:t xml:space="preserve">of the parameter.  </w:t>
            </w:r>
            <w:r w:rsidR="00617C58">
              <w:t xml:space="preserve">Where possible, parameters should </w:t>
            </w:r>
            <w:r w:rsidR="00F77241">
              <w:t>be defined in terms of SI units.</w:t>
            </w:r>
          </w:p>
        </w:tc>
      </w:tr>
      <w:tr w:rsidR="006754D8" w14:paraId="19BD7892" w14:textId="77777777" w:rsidTr="00C437BF">
        <w:tc>
          <w:tcPr>
            <w:tcW w:w="1918" w:type="dxa"/>
          </w:tcPr>
          <w:p w14:paraId="2530F49F" w14:textId="77777777" w:rsidR="006754D8" w:rsidRDefault="006754D8" w:rsidP="00C437BF">
            <w:r>
              <w:lastRenderedPageBreak/>
              <w:t>floor</w:t>
            </w:r>
          </w:p>
        </w:tc>
        <w:tc>
          <w:tcPr>
            <w:tcW w:w="1243" w:type="dxa"/>
          </w:tcPr>
          <w:p w14:paraId="62252FF5" w14:textId="77777777" w:rsidR="006754D8" w:rsidRDefault="006754D8" w:rsidP="00C437BF">
            <w:r>
              <w:t>No</w:t>
            </w:r>
          </w:p>
        </w:tc>
        <w:tc>
          <w:tcPr>
            <w:tcW w:w="1447" w:type="dxa"/>
          </w:tcPr>
          <w:p w14:paraId="47ADACAF" w14:textId="77777777" w:rsidR="006754D8" w:rsidRDefault="006754D8" w:rsidP="00C437BF">
            <w:r>
              <w:t>number</w:t>
            </w:r>
          </w:p>
        </w:tc>
        <w:tc>
          <w:tcPr>
            <w:tcW w:w="4248" w:type="dxa"/>
          </w:tcPr>
          <w:p w14:paraId="6CC697E1" w14:textId="77777777" w:rsidR="006754D8" w:rsidRDefault="006754D8" w:rsidP="006754D8">
            <w:r>
              <w:t>A human-readable hint about the lower boundary of a numeric attribute</w:t>
            </w:r>
          </w:p>
        </w:tc>
      </w:tr>
      <w:tr w:rsidR="006754D8" w14:paraId="7498D26B" w14:textId="77777777" w:rsidTr="00C437BF">
        <w:tc>
          <w:tcPr>
            <w:tcW w:w="1918" w:type="dxa"/>
          </w:tcPr>
          <w:p w14:paraId="14C726D3" w14:textId="77777777" w:rsidR="006754D8" w:rsidRDefault="006754D8" w:rsidP="00C437BF">
            <w:r>
              <w:t>ceiling</w:t>
            </w:r>
          </w:p>
        </w:tc>
        <w:tc>
          <w:tcPr>
            <w:tcW w:w="1243" w:type="dxa"/>
          </w:tcPr>
          <w:p w14:paraId="37291F74" w14:textId="77777777" w:rsidR="006754D8" w:rsidRDefault="006754D8" w:rsidP="00C437BF">
            <w:r>
              <w:t>No</w:t>
            </w:r>
          </w:p>
        </w:tc>
        <w:tc>
          <w:tcPr>
            <w:tcW w:w="1447" w:type="dxa"/>
          </w:tcPr>
          <w:p w14:paraId="3FA884D3" w14:textId="77777777" w:rsidR="006754D8" w:rsidRDefault="006754D8" w:rsidP="00C437BF">
            <w:r>
              <w:t>number</w:t>
            </w:r>
          </w:p>
        </w:tc>
        <w:tc>
          <w:tcPr>
            <w:tcW w:w="4248" w:type="dxa"/>
          </w:tcPr>
          <w:p w14:paraId="3EFC6AC5" w14:textId="77777777" w:rsidR="006754D8" w:rsidRDefault="006754D8" w:rsidP="006754D8">
            <w:r>
              <w:t>A human-readable hunt about the upper boundary of a numeric attribute</w:t>
            </w:r>
          </w:p>
        </w:tc>
      </w:tr>
      <w:tr w:rsidR="00587941" w14:paraId="27D15D68" w14:textId="77777777" w:rsidTr="00C437BF">
        <w:tc>
          <w:tcPr>
            <w:tcW w:w="1918" w:type="dxa"/>
          </w:tcPr>
          <w:p w14:paraId="25CD3E52" w14:textId="77777777" w:rsidR="00587941" w:rsidRDefault="00587941" w:rsidP="00C437BF">
            <w:r>
              <w:t>description</w:t>
            </w:r>
          </w:p>
        </w:tc>
        <w:tc>
          <w:tcPr>
            <w:tcW w:w="1243" w:type="dxa"/>
          </w:tcPr>
          <w:p w14:paraId="4DDC958C" w14:textId="77777777" w:rsidR="00587941" w:rsidRDefault="00587941" w:rsidP="00C437BF">
            <w:r>
              <w:t>No</w:t>
            </w:r>
          </w:p>
        </w:tc>
        <w:tc>
          <w:tcPr>
            <w:tcW w:w="1447" w:type="dxa"/>
          </w:tcPr>
          <w:p w14:paraId="2261F9D2" w14:textId="77777777" w:rsidR="00587941" w:rsidRDefault="00587941" w:rsidP="00C437BF">
            <w:r>
              <w:t>string</w:t>
            </w:r>
          </w:p>
        </w:tc>
        <w:tc>
          <w:tcPr>
            <w:tcW w:w="4248" w:type="dxa"/>
          </w:tcPr>
          <w:p w14:paraId="23B9BE97" w14:textId="77777777" w:rsidR="00587941" w:rsidRDefault="00587941" w:rsidP="006754D8">
            <w:r>
              <w:t>Human readable description of the attribute</w:t>
            </w:r>
          </w:p>
        </w:tc>
      </w:tr>
    </w:tbl>
    <w:p w14:paraId="25F91B40" w14:textId="77777777" w:rsidR="006754D8" w:rsidRPr="004E4D98" w:rsidRDefault="006754D8" w:rsidP="0070053B"/>
    <w:p w14:paraId="60973021" w14:textId="77777777" w:rsidR="0010480E" w:rsidRDefault="0010480E" w:rsidP="0010480E">
      <w:pPr>
        <w:pStyle w:val="Code"/>
      </w:pPr>
      <w:r>
        <w:t>{</w:t>
      </w:r>
    </w:p>
    <w:p w14:paraId="231E3F93" w14:textId="77777777" w:rsidR="0010480E" w:rsidRDefault="0010480E" w:rsidP="0010480E">
      <w:pPr>
        <w:pStyle w:val="Code"/>
      </w:pPr>
      <w:r>
        <w:t xml:space="preserve">  "</w:t>
      </w:r>
      <w:proofErr w:type="gramStart"/>
      <w:r>
        <w:t>device</w:t>
      </w:r>
      <w:proofErr w:type="gramEnd"/>
      <w:r>
        <w:t>" : {</w:t>
      </w:r>
    </w:p>
    <w:p w14:paraId="5A79BF38" w14:textId="77777777" w:rsidR="0010480E" w:rsidRDefault="0010480E" w:rsidP="0010480E">
      <w:pPr>
        <w:pStyle w:val="Code"/>
      </w:pPr>
      <w:r>
        <w:t xml:space="preserve">    "</w:t>
      </w:r>
      <w:proofErr w:type="gramStart"/>
      <w:r>
        <w:t>vendor</w:t>
      </w:r>
      <w:proofErr w:type="gramEnd"/>
      <w:r>
        <w:t>" : "</w:t>
      </w:r>
      <w:proofErr w:type="spellStart"/>
      <w:r>
        <w:t>BlackBox</w:t>
      </w:r>
      <w:proofErr w:type="spellEnd"/>
      <w:r>
        <w:t>",</w:t>
      </w:r>
    </w:p>
    <w:p w14:paraId="0BA9B8DD" w14:textId="77777777" w:rsidR="0010480E" w:rsidRDefault="0010480E" w:rsidP="0010480E">
      <w:pPr>
        <w:pStyle w:val="Code"/>
      </w:pPr>
      <w:r>
        <w:t xml:space="preserve">    "</w:t>
      </w:r>
      <w:proofErr w:type="gramStart"/>
      <w:r>
        <w:t>model</w:t>
      </w:r>
      <w:proofErr w:type="gramEnd"/>
      <w:r>
        <w:t>" : "Multisensor2",</w:t>
      </w:r>
    </w:p>
    <w:p w14:paraId="0925B0E2" w14:textId="77777777" w:rsidR="0010480E" w:rsidRDefault="0010480E" w:rsidP="0010480E">
      <w:pPr>
        <w:pStyle w:val="Code"/>
      </w:pPr>
      <w:r>
        <w:t xml:space="preserve">    "</w:t>
      </w:r>
      <w:proofErr w:type="spellStart"/>
      <w:proofErr w:type="gramStart"/>
      <w:r>
        <w:t>sn</w:t>
      </w:r>
      <w:proofErr w:type="spellEnd"/>
      <w:proofErr w:type="gramEnd"/>
      <w:r>
        <w:t>" : "00049B3C7A05",</w:t>
      </w:r>
    </w:p>
    <w:p w14:paraId="05FF833B" w14:textId="77777777" w:rsidR="0010480E" w:rsidRDefault="0010480E" w:rsidP="0010480E">
      <w:pPr>
        <w:pStyle w:val="Code"/>
      </w:pPr>
      <w:r>
        <w:t xml:space="preserve">    "</w:t>
      </w:r>
      <w:proofErr w:type="spellStart"/>
      <w:proofErr w:type="gramStart"/>
      <w:r>
        <w:t>ipcdver</w:t>
      </w:r>
      <w:proofErr w:type="spellEnd"/>
      <w:proofErr w:type="gramEnd"/>
      <w:r>
        <w:t>" :"1.0"</w:t>
      </w:r>
    </w:p>
    <w:p w14:paraId="365A1998" w14:textId="77777777" w:rsidR="0010480E" w:rsidRDefault="0010480E" w:rsidP="0010480E">
      <w:pPr>
        <w:pStyle w:val="Code"/>
      </w:pPr>
      <w:r>
        <w:t xml:space="preserve">  },</w:t>
      </w:r>
    </w:p>
    <w:p w14:paraId="3994A7AC" w14:textId="77777777" w:rsidR="0010480E" w:rsidRDefault="0010480E" w:rsidP="0010480E">
      <w:pPr>
        <w:pStyle w:val="Code"/>
      </w:pPr>
      <w:r>
        <w:t xml:space="preserve">  "</w:t>
      </w:r>
      <w:proofErr w:type="gramStart"/>
      <w:r>
        <w:t>request</w:t>
      </w:r>
      <w:proofErr w:type="gramEnd"/>
      <w:r>
        <w:t>" : {</w:t>
      </w:r>
    </w:p>
    <w:p w14:paraId="16F147F4" w14:textId="77777777" w:rsidR="0010480E" w:rsidRDefault="0010480E" w:rsidP="0010480E">
      <w:pPr>
        <w:pStyle w:val="Code"/>
      </w:pPr>
      <w:r>
        <w:t xml:space="preserve">      "</w:t>
      </w:r>
      <w:proofErr w:type="gramStart"/>
      <w:r>
        <w:t>command</w:t>
      </w:r>
      <w:proofErr w:type="gramEnd"/>
      <w:r>
        <w:t>" : "</w:t>
      </w:r>
      <w:proofErr w:type="spellStart"/>
      <w:r>
        <w:t>GetParameterInfo</w:t>
      </w:r>
      <w:proofErr w:type="spellEnd"/>
      <w:r>
        <w:t>"</w:t>
      </w:r>
    </w:p>
    <w:p w14:paraId="416226A5" w14:textId="77777777" w:rsidR="0010480E" w:rsidRDefault="0010480E" w:rsidP="0010480E">
      <w:pPr>
        <w:pStyle w:val="Code"/>
      </w:pPr>
      <w:r>
        <w:t xml:space="preserve">  },</w:t>
      </w:r>
    </w:p>
    <w:p w14:paraId="6D715AF6" w14:textId="77777777" w:rsidR="0010480E" w:rsidRDefault="0010480E" w:rsidP="0010480E">
      <w:pPr>
        <w:pStyle w:val="Code"/>
      </w:pPr>
      <w:r>
        <w:t xml:space="preserve">  "</w:t>
      </w:r>
      <w:proofErr w:type="gramStart"/>
      <w:r>
        <w:t>status</w:t>
      </w:r>
      <w:proofErr w:type="gramEnd"/>
      <w:r>
        <w:t>" : {</w:t>
      </w:r>
    </w:p>
    <w:p w14:paraId="30BB7319" w14:textId="77777777" w:rsidR="0010480E" w:rsidRDefault="0010480E" w:rsidP="0010480E">
      <w:pPr>
        <w:pStyle w:val="Code"/>
      </w:pPr>
      <w:r>
        <w:t xml:space="preserve">    "</w:t>
      </w:r>
      <w:proofErr w:type="gramStart"/>
      <w:r>
        <w:t>result</w:t>
      </w:r>
      <w:proofErr w:type="gramEnd"/>
      <w:r>
        <w:t>": "success"</w:t>
      </w:r>
    </w:p>
    <w:p w14:paraId="223B56EF" w14:textId="77777777" w:rsidR="0010480E" w:rsidRDefault="0010480E" w:rsidP="0010480E">
      <w:pPr>
        <w:pStyle w:val="Code"/>
      </w:pPr>
      <w:r>
        <w:t xml:space="preserve">  },</w:t>
      </w:r>
    </w:p>
    <w:p w14:paraId="5982C1ED" w14:textId="77777777" w:rsidR="0010480E" w:rsidRDefault="0010480E" w:rsidP="0010480E">
      <w:pPr>
        <w:pStyle w:val="Code"/>
      </w:pPr>
      <w:r>
        <w:t xml:space="preserve">  "</w:t>
      </w:r>
      <w:proofErr w:type="gramStart"/>
      <w:r>
        <w:t>response</w:t>
      </w:r>
      <w:proofErr w:type="gramEnd"/>
      <w:r>
        <w:t>" : {</w:t>
      </w:r>
    </w:p>
    <w:p w14:paraId="0856764B" w14:textId="77777777" w:rsidR="0010480E" w:rsidRDefault="0010480E" w:rsidP="0010480E">
      <w:pPr>
        <w:pStyle w:val="Code"/>
      </w:pPr>
      <w:r>
        <w:t xml:space="preserve">    "ms2.temperature</w:t>
      </w:r>
      <w:proofErr w:type="gramStart"/>
      <w:r>
        <w:t>" :</w:t>
      </w:r>
      <w:proofErr w:type="gramEnd"/>
      <w:r>
        <w:t xml:space="preserve"> {</w:t>
      </w:r>
    </w:p>
    <w:p w14:paraId="7804E2E0" w14:textId="77777777" w:rsidR="0010480E" w:rsidRDefault="0010480E" w:rsidP="0010480E">
      <w:pPr>
        <w:pStyle w:val="Code"/>
      </w:pPr>
      <w:r>
        <w:t xml:space="preserve">      "</w:t>
      </w:r>
      <w:proofErr w:type="gramStart"/>
      <w:r>
        <w:t>type</w:t>
      </w:r>
      <w:proofErr w:type="gramEnd"/>
      <w:r>
        <w:t>": "number",</w:t>
      </w:r>
    </w:p>
    <w:p w14:paraId="6E809E16" w14:textId="77777777" w:rsidR="0010480E" w:rsidRDefault="0010480E" w:rsidP="0010480E">
      <w:pPr>
        <w:pStyle w:val="Code"/>
      </w:pPr>
      <w:r>
        <w:t xml:space="preserve">      "</w:t>
      </w:r>
      <w:proofErr w:type="spellStart"/>
      <w:proofErr w:type="gramStart"/>
      <w:r>
        <w:t>attrib</w:t>
      </w:r>
      <w:proofErr w:type="spellEnd"/>
      <w:proofErr w:type="gramEnd"/>
      <w:r>
        <w:t>": "</w:t>
      </w:r>
      <w:proofErr w:type="spellStart"/>
      <w:r>
        <w:t>readonly</w:t>
      </w:r>
      <w:proofErr w:type="spellEnd"/>
      <w:r>
        <w:t>",</w:t>
      </w:r>
    </w:p>
    <w:p w14:paraId="573DB5CA" w14:textId="77777777" w:rsidR="0010480E" w:rsidRDefault="0010480E" w:rsidP="0010480E">
      <w:pPr>
        <w:pStyle w:val="Code"/>
      </w:pPr>
      <w:r>
        <w:t xml:space="preserve">      "</w:t>
      </w:r>
      <w:proofErr w:type="gramStart"/>
      <w:r>
        <w:t>description</w:t>
      </w:r>
      <w:proofErr w:type="gramEnd"/>
      <w:r>
        <w:t xml:space="preserve">" : "Temperature in degrees.  Scale is either </w:t>
      </w:r>
      <w:proofErr w:type="spellStart"/>
      <w:r>
        <w:t>Celcius</w:t>
      </w:r>
      <w:proofErr w:type="spellEnd"/>
      <w:r>
        <w:t xml:space="preserve"> or </w:t>
      </w:r>
      <w:r w:rsidR="00867789">
        <w:t>Fahrenheit</w:t>
      </w:r>
      <w:r>
        <w:t xml:space="preserve"> based on the value of the ms2.temperaturescale parameter"</w:t>
      </w:r>
    </w:p>
    <w:p w14:paraId="7573F3B3" w14:textId="77777777" w:rsidR="0010480E" w:rsidRDefault="0010480E" w:rsidP="0010480E">
      <w:pPr>
        <w:pStyle w:val="Code"/>
      </w:pPr>
      <w:r>
        <w:t xml:space="preserve">    },</w:t>
      </w:r>
    </w:p>
    <w:p w14:paraId="7C591AC0" w14:textId="77777777" w:rsidR="0010480E" w:rsidRDefault="0010480E" w:rsidP="0010480E">
      <w:pPr>
        <w:pStyle w:val="Code"/>
      </w:pPr>
      <w:r>
        <w:t xml:space="preserve">    "ms2.humidity</w:t>
      </w:r>
      <w:proofErr w:type="gramStart"/>
      <w:r>
        <w:t>" :</w:t>
      </w:r>
      <w:proofErr w:type="gramEnd"/>
      <w:r>
        <w:t xml:space="preserve"> {</w:t>
      </w:r>
    </w:p>
    <w:p w14:paraId="01643A5B" w14:textId="77777777" w:rsidR="0010480E" w:rsidRDefault="0010480E" w:rsidP="0010480E">
      <w:pPr>
        <w:pStyle w:val="Code"/>
      </w:pPr>
      <w:r>
        <w:t xml:space="preserve">      "</w:t>
      </w:r>
      <w:proofErr w:type="gramStart"/>
      <w:r>
        <w:t>type</w:t>
      </w:r>
      <w:proofErr w:type="gramEnd"/>
      <w:r>
        <w:t>": "number",</w:t>
      </w:r>
    </w:p>
    <w:p w14:paraId="7D1F593F" w14:textId="77777777" w:rsidR="0010480E" w:rsidRDefault="0010480E" w:rsidP="0010480E">
      <w:pPr>
        <w:pStyle w:val="Code"/>
      </w:pPr>
      <w:r>
        <w:t xml:space="preserve">      "</w:t>
      </w:r>
      <w:proofErr w:type="spellStart"/>
      <w:proofErr w:type="gramStart"/>
      <w:r>
        <w:t>attrib</w:t>
      </w:r>
      <w:proofErr w:type="spellEnd"/>
      <w:proofErr w:type="gramEnd"/>
      <w:r>
        <w:t>": "</w:t>
      </w:r>
      <w:proofErr w:type="spellStart"/>
      <w:r>
        <w:t>readonly</w:t>
      </w:r>
      <w:proofErr w:type="spellEnd"/>
      <w:r>
        <w:t>",</w:t>
      </w:r>
    </w:p>
    <w:p w14:paraId="36AFBBD3" w14:textId="77777777" w:rsidR="0010480E" w:rsidRDefault="0010480E" w:rsidP="0010480E">
      <w:pPr>
        <w:pStyle w:val="Code"/>
      </w:pPr>
      <w:r>
        <w:t xml:space="preserve">      "</w:t>
      </w:r>
      <w:proofErr w:type="gramStart"/>
      <w:r>
        <w:t>unit</w:t>
      </w:r>
      <w:proofErr w:type="gramEnd"/>
      <w:r>
        <w:t>" : "percent",</w:t>
      </w:r>
    </w:p>
    <w:p w14:paraId="0EC56F4A" w14:textId="77777777" w:rsidR="0010480E" w:rsidRDefault="0010480E" w:rsidP="0010480E">
      <w:pPr>
        <w:pStyle w:val="Code"/>
      </w:pPr>
      <w:r>
        <w:t xml:space="preserve">      "</w:t>
      </w:r>
      <w:proofErr w:type="gramStart"/>
      <w:r>
        <w:t>floor</w:t>
      </w:r>
      <w:proofErr w:type="gramEnd"/>
      <w:r>
        <w:t>" : 0,</w:t>
      </w:r>
    </w:p>
    <w:p w14:paraId="474B10FF" w14:textId="77777777" w:rsidR="0010480E" w:rsidRDefault="0010480E" w:rsidP="0010480E">
      <w:pPr>
        <w:pStyle w:val="Code"/>
      </w:pPr>
      <w:r>
        <w:t xml:space="preserve">      "</w:t>
      </w:r>
      <w:proofErr w:type="gramStart"/>
      <w:r>
        <w:t>ceiling</w:t>
      </w:r>
      <w:proofErr w:type="gramEnd"/>
      <w:r>
        <w:t>" : 100,</w:t>
      </w:r>
    </w:p>
    <w:p w14:paraId="25D7D96F" w14:textId="77777777" w:rsidR="0010480E" w:rsidRDefault="0010480E" w:rsidP="0010480E">
      <w:pPr>
        <w:pStyle w:val="Code"/>
      </w:pPr>
      <w:r>
        <w:t xml:space="preserve">      "</w:t>
      </w:r>
      <w:proofErr w:type="gramStart"/>
      <w:r>
        <w:t>description</w:t>
      </w:r>
      <w:proofErr w:type="gramEnd"/>
      <w:r>
        <w:t>" : "Relative humidity as a percentage from 0 to 100"</w:t>
      </w:r>
    </w:p>
    <w:p w14:paraId="64BD4626" w14:textId="77777777" w:rsidR="0010480E" w:rsidRDefault="0010480E" w:rsidP="0010480E">
      <w:pPr>
        <w:pStyle w:val="Code"/>
      </w:pPr>
      <w:r>
        <w:t xml:space="preserve">    },</w:t>
      </w:r>
    </w:p>
    <w:p w14:paraId="4C38FCF1" w14:textId="77777777" w:rsidR="0010480E" w:rsidRDefault="0010480E" w:rsidP="0010480E">
      <w:pPr>
        <w:pStyle w:val="Code"/>
      </w:pPr>
      <w:r>
        <w:t xml:space="preserve">    "ms2.luminosity</w:t>
      </w:r>
      <w:proofErr w:type="gramStart"/>
      <w:r>
        <w:t>" :</w:t>
      </w:r>
      <w:proofErr w:type="gramEnd"/>
      <w:r>
        <w:t xml:space="preserve"> {</w:t>
      </w:r>
    </w:p>
    <w:p w14:paraId="414C7AEC" w14:textId="77777777" w:rsidR="0010480E" w:rsidRDefault="0010480E" w:rsidP="0010480E">
      <w:pPr>
        <w:pStyle w:val="Code"/>
      </w:pPr>
      <w:r>
        <w:t xml:space="preserve">      "</w:t>
      </w:r>
      <w:proofErr w:type="gramStart"/>
      <w:r>
        <w:t>type</w:t>
      </w:r>
      <w:proofErr w:type="gramEnd"/>
      <w:r>
        <w:t>": "number",</w:t>
      </w:r>
    </w:p>
    <w:p w14:paraId="2E14939D" w14:textId="77777777" w:rsidR="0010480E" w:rsidRDefault="0010480E" w:rsidP="0010480E">
      <w:pPr>
        <w:pStyle w:val="Code"/>
      </w:pPr>
      <w:r>
        <w:t xml:space="preserve">      "</w:t>
      </w:r>
      <w:proofErr w:type="spellStart"/>
      <w:proofErr w:type="gramStart"/>
      <w:r>
        <w:t>attrib</w:t>
      </w:r>
      <w:proofErr w:type="spellEnd"/>
      <w:proofErr w:type="gramEnd"/>
      <w:r>
        <w:t>": "</w:t>
      </w:r>
      <w:proofErr w:type="spellStart"/>
      <w:r>
        <w:t>readonly</w:t>
      </w:r>
      <w:proofErr w:type="spellEnd"/>
      <w:r>
        <w:t>",</w:t>
      </w:r>
    </w:p>
    <w:p w14:paraId="666FCCBE" w14:textId="77777777" w:rsidR="0010480E" w:rsidRDefault="0010480E" w:rsidP="0010480E">
      <w:pPr>
        <w:pStyle w:val="Code"/>
      </w:pPr>
      <w:r>
        <w:t xml:space="preserve">      "</w:t>
      </w:r>
      <w:proofErr w:type="gramStart"/>
      <w:r>
        <w:t>unit</w:t>
      </w:r>
      <w:proofErr w:type="gramEnd"/>
      <w:r>
        <w:t>" : "lux",</w:t>
      </w:r>
    </w:p>
    <w:p w14:paraId="6A0E85A3" w14:textId="77777777" w:rsidR="0010480E" w:rsidRDefault="0010480E" w:rsidP="0010480E">
      <w:pPr>
        <w:pStyle w:val="Code"/>
      </w:pPr>
      <w:r>
        <w:t xml:space="preserve">      "</w:t>
      </w:r>
      <w:proofErr w:type="gramStart"/>
      <w:r>
        <w:t>floor</w:t>
      </w:r>
      <w:proofErr w:type="gramEnd"/>
      <w:r>
        <w:t>" : 1.0,</w:t>
      </w:r>
    </w:p>
    <w:p w14:paraId="4A29BEA4" w14:textId="77777777" w:rsidR="0010480E" w:rsidRDefault="0010480E" w:rsidP="0010480E">
      <w:pPr>
        <w:pStyle w:val="Code"/>
      </w:pPr>
      <w:r>
        <w:lastRenderedPageBreak/>
        <w:t xml:space="preserve">      "</w:t>
      </w:r>
      <w:proofErr w:type="gramStart"/>
      <w:r>
        <w:t>ceiling</w:t>
      </w:r>
      <w:proofErr w:type="gramEnd"/>
      <w:r>
        <w:t>" : 100000.0,</w:t>
      </w:r>
    </w:p>
    <w:p w14:paraId="3E838028" w14:textId="77777777" w:rsidR="0010480E" w:rsidRDefault="0010480E" w:rsidP="0010480E">
      <w:pPr>
        <w:pStyle w:val="Code"/>
      </w:pPr>
      <w:r>
        <w:t xml:space="preserve">      "</w:t>
      </w:r>
      <w:proofErr w:type="gramStart"/>
      <w:r>
        <w:t>description</w:t>
      </w:r>
      <w:proofErr w:type="gramEnd"/>
      <w:r>
        <w:t>" : "Illuminance in lux"</w:t>
      </w:r>
    </w:p>
    <w:p w14:paraId="55D84B8E" w14:textId="77777777" w:rsidR="0010480E" w:rsidRDefault="0010480E" w:rsidP="0010480E">
      <w:pPr>
        <w:pStyle w:val="Code"/>
      </w:pPr>
      <w:r>
        <w:t xml:space="preserve">    },</w:t>
      </w:r>
    </w:p>
    <w:p w14:paraId="65D77C4C" w14:textId="77777777" w:rsidR="0010480E" w:rsidRDefault="0010480E" w:rsidP="0010480E">
      <w:pPr>
        <w:pStyle w:val="Code"/>
      </w:pPr>
      <w:r>
        <w:t xml:space="preserve">    "ms2.batterylevel</w:t>
      </w:r>
      <w:proofErr w:type="gramStart"/>
      <w:r>
        <w:t>" :</w:t>
      </w:r>
      <w:proofErr w:type="gramEnd"/>
      <w:r>
        <w:t xml:space="preserve"> {</w:t>
      </w:r>
    </w:p>
    <w:p w14:paraId="16C8572A" w14:textId="77777777" w:rsidR="0010480E" w:rsidRDefault="0010480E" w:rsidP="0010480E">
      <w:pPr>
        <w:pStyle w:val="Code"/>
      </w:pPr>
      <w:r>
        <w:t xml:space="preserve">      "</w:t>
      </w:r>
      <w:proofErr w:type="gramStart"/>
      <w:r>
        <w:t>type</w:t>
      </w:r>
      <w:proofErr w:type="gramEnd"/>
      <w:r>
        <w:t>": "number",</w:t>
      </w:r>
    </w:p>
    <w:p w14:paraId="1EC49AC9" w14:textId="77777777" w:rsidR="0010480E" w:rsidRDefault="0010480E" w:rsidP="0010480E">
      <w:pPr>
        <w:pStyle w:val="Code"/>
      </w:pPr>
      <w:r>
        <w:t xml:space="preserve">      "</w:t>
      </w:r>
      <w:proofErr w:type="spellStart"/>
      <w:proofErr w:type="gramStart"/>
      <w:r>
        <w:t>attrib</w:t>
      </w:r>
      <w:proofErr w:type="spellEnd"/>
      <w:proofErr w:type="gramEnd"/>
      <w:r>
        <w:t>": "</w:t>
      </w:r>
      <w:proofErr w:type="spellStart"/>
      <w:r>
        <w:t>readonly</w:t>
      </w:r>
      <w:proofErr w:type="spellEnd"/>
      <w:r>
        <w:t>",</w:t>
      </w:r>
    </w:p>
    <w:p w14:paraId="7772D128" w14:textId="77777777" w:rsidR="0010480E" w:rsidRDefault="0010480E" w:rsidP="0010480E">
      <w:pPr>
        <w:pStyle w:val="Code"/>
      </w:pPr>
      <w:r>
        <w:t xml:space="preserve">      "</w:t>
      </w:r>
      <w:proofErr w:type="gramStart"/>
      <w:r>
        <w:t>unit</w:t>
      </w:r>
      <w:proofErr w:type="gramEnd"/>
      <w:r>
        <w:t>" : "percent",</w:t>
      </w:r>
    </w:p>
    <w:p w14:paraId="0ACED7F5" w14:textId="77777777" w:rsidR="0010480E" w:rsidRDefault="0010480E" w:rsidP="0010480E">
      <w:pPr>
        <w:pStyle w:val="Code"/>
      </w:pPr>
      <w:r>
        <w:t xml:space="preserve">      "</w:t>
      </w:r>
      <w:proofErr w:type="gramStart"/>
      <w:r>
        <w:t>floor</w:t>
      </w:r>
      <w:proofErr w:type="gramEnd"/>
      <w:r>
        <w:t>" : 1,</w:t>
      </w:r>
    </w:p>
    <w:p w14:paraId="3C3F7F30" w14:textId="77777777" w:rsidR="0010480E" w:rsidRDefault="0010480E" w:rsidP="0010480E">
      <w:pPr>
        <w:pStyle w:val="Code"/>
      </w:pPr>
      <w:r>
        <w:t xml:space="preserve">      "</w:t>
      </w:r>
      <w:proofErr w:type="gramStart"/>
      <w:r>
        <w:t>ceiling</w:t>
      </w:r>
      <w:proofErr w:type="gramEnd"/>
      <w:r>
        <w:t>" : 100,</w:t>
      </w:r>
    </w:p>
    <w:p w14:paraId="6AFF1C37" w14:textId="77777777" w:rsidR="0010480E" w:rsidRDefault="0010480E" w:rsidP="0010480E">
      <w:pPr>
        <w:pStyle w:val="Code"/>
      </w:pPr>
      <w:r>
        <w:t xml:space="preserve">      "</w:t>
      </w:r>
      <w:proofErr w:type="gramStart"/>
      <w:r>
        <w:t>description</w:t>
      </w:r>
      <w:proofErr w:type="gramEnd"/>
      <w:r>
        <w:t>" : "Approximate percentage of battery power remaining in units of 10"</w:t>
      </w:r>
    </w:p>
    <w:p w14:paraId="57EA6AA2" w14:textId="77777777" w:rsidR="0010480E" w:rsidRDefault="0010480E" w:rsidP="0010480E">
      <w:pPr>
        <w:pStyle w:val="Code"/>
      </w:pPr>
      <w:r>
        <w:t xml:space="preserve">    },</w:t>
      </w:r>
    </w:p>
    <w:p w14:paraId="57099E0B" w14:textId="77777777" w:rsidR="0010480E" w:rsidRDefault="0010480E" w:rsidP="0010480E">
      <w:pPr>
        <w:pStyle w:val="Code"/>
      </w:pPr>
      <w:r>
        <w:t xml:space="preserve">    "ms2.lightsensorenabled</w:t>
      </w:r>
      <w:proofErr w:type="gramStart"/>
      <w:r>
        <w:t>" :</w:t>
      </w:r>
      <w:proofErr w:type="gramEnd"/>
      <w:r>
        <w:t xml:space="preserve"> {</w:t>
      </w:r>
    </w:p>
    <w:p w14:paraId="2700F9FE" w14:textId="77777777" w:rsidR="0010480E" w:rsidRDefault="0010480E" w:rsidP="0010480E">
      <w:pPr>
        <w:pStyle w:val="Code"/>
      </w:pPr>
      <w:r>
        <w:t xml:space="preserve">      "</w:t>
      </w:r>
      <w:proofErr w:type="gramStart"/>
      <w:r>
        <w:t>type</w:t>
      </w:r>
      <w:proofErr w:type="gramEnd"/>
      <w:r>
        <w:t>": "</w:t>
      </w:r>
      <w:proofErr w:type="spellStart"/>
      <w:r>
        <w:t>enum</w:t>
      </w:r>
      <w:proofErr w:type="spellEnd"/>
      <w:r>
        <w:t>",</w:t>
      </w:r>
    </w:p>
    <w:p w14:paraId="6B83519F" w14:textId="77777777" w:rsidR="0010480E" w:rsidRDefault="0010480E" w:rsidP="0010480E">
      <w:pPr>
        <w:pStyle w:val="Code"/>
      </w:pPr>
      <w:r>
        <w:t xml:space="preserve">      "</w:t>
      </w:r>
      <w:proofErr w:type="spellStart"/>
      <w:proofErr w:type="gramStart"/>
      <w:r>
        <w:t>enumvalues</w:t>
      </w:r>
      <w:proofErr w:type="spellEnd"/>
      <w:proofErr w:type="gramEnd"/>
      <w:r>
        <w:t>" : ["on", "off"],</w:t>
      </w:r>
    </w:p>
    <w:p w14:paraId="27DF447D" w14:textId="77777777" w:rsidR="0010480E" w:rsidRDefault="0010480E" w:rsidP="0010480E">
      <w:pPr>
        <w:pStyle w:val="Code"/>
      </w:pPr>
      <w:r>
        <w:t xml:space="preserve">      "</w:t>
      </w:r>
      <w:proofErr w:type="spellStart"/>
      <w:proofErr w:type="gramStart"/>
      <w:r>
        <w:t>attrib</w:t>
      </w:r>
      <w:proofErr w:type="spellEnd"/>
      <w:proofErr w:type="gramEnd"/>
      <w:r>
        <w:t>": "</w:t>
      </w:r>
      <w:proofErr w:type="spellStart"/>
      <w:r>
        <w:t>readwrite</w:t>
      </w:r>
      <w:proofErr w:type="spellEnd"/>
      <w:r>
        <w:t>",</w:t>
      </w:r>
    </w:p>
    <w:p w14:paraId="3B532F79" w14:textId="77777777" w:rsidR="0010480E" w:rsidRDefault="0010480E" w:rsidP="0010480E">
      <w:pPr>
        <w:pStyle w:val="Code"/>
      </w:pPr>
      <w:r>
        <w:t xml:space="preserve">      "</w:t>
      </w:r>
      <w:proofErr w:type="gramStart"/>
      <w:r>
        <w:t>description</w:t>
      </w:r>
      <w:proofErr w:type="gramEnd"/>
      <w:r>
        <w:t>" : "When on, the light sensor will be enabled and illuminance measurements will be reported.  When off, ms2.luminosity will always return 0"</w:t>
      </w:r>
    </w:p>
    <w:p w14:paraId="01511A6A" w14:textId="77777777" w:rsidR="0010480E" w:rsidRDefault="0010480E" w:rsidP="0010480E">
      <w:pPr>
        <w:pStyle w:val="Code"/>
      </w:pPr>
      <w:r>
        <w:t xml:space="preserve">    },</w:t>
      </w:r>
    </w:p>
    <w:p w14:paraId="1F6F05BD" w14:textId="77777777" w:rsidR="0010480E" w:rsidRDefault="0010480E" w:rsidP="0010480E">
      <w:pPr>
        <w:pStyle w:val="Code"/>
      </w:pPr>
      <w:r>
        <w:t xml:space="preserve">    "ms2.temperaturescale</w:t>
      </w:r>
      <w:proofErr w:type="gramStart"/>
      <w:r>
        <w:t>" :</w:t>
      </w:r>
      <w:proofErr w:type="gramEnd"/>
      <w:r>
        <w:t xml:space="preserve"> {</w:t>
      </w:r>
    </w:p>
    <w:p w14:paraId="013BE41B" w14:textId="77777777" w:rsidR="0010480E" w:rsidRDefault="0010480E" w:rsidP="0010480E">
      <w:pPr>
        <w:pStyle w:val="Code"/>
      </w:pPr>
      <w:r>
        <w:t xml:space="preserve">      "</w:t>
      </w:r>
      <w:proofErr w:type="gramStart"/>
      <w:r>
        <w:t>type</w:t>
      </w:r>
      <w:proofErr w:type="gramEnd"/>
      <w:r>
        <w:t>": "</w:t>
      </w:r>
      <w:proofErr w:type="spellStart"/>
      <w:r>
        <w:t>enum</w:t>
      </w:r>
      <w:proofErr w:type="spellEnd"/>
      <w:r>
        <w:t>",</w:t>
      </w:r>
    </w:p>
    <w:p w14:paraId="71AA8083" w14:textId="77777777" w:rsidR="0010480E" w:rsidRDefault="0010480E" w:rsidP="0010480E">
      <w:pPr>
        <w:pStyle w:val="Code"/>
      </w:pPr>
      <w:r>
        <w:t xml:space="preserve">      "</w:t>
      </w:r>
      <w:proofErr w:type="spellStart"/>
      <w:proofErr w:type="gramStart"/>
      <w:r>
        <w:t>enumvalues</w:t>
      </w:r>
      <w:proofErr w:type="spellEnd"/>
      <w:proofErr w:type="gramEnd"/>
      <w:r>
        <w:t>" : ["</w:t>
      </w:r>
      <w:proofErr w:type="spellStart"/>
      <w:r>
        <w:t>celcius</w:t>
      </w:r>
      <w:proofErr w:type="spellEnd"/>
      <w:r>
        <w:t>", "</w:t>
      </w:r>
      <w:proofErr w:type="spellStart"/>
      <w:r>
        <w:t>fa</w:t>
      </w:r>
      <w:r w:rsidR="00867789">
        <w:t>h</w:t>
      </w:r>
      <w:r>
        <w:t>renheit</w:t>
      </w:r>
      <w:proofErr w:type="spellEnd"/>
      <w:r>
        <w:t>"],</w:t>
      </w:r>
    </w:p>
    <w:p w14:paraId="35111997" w14:textId="77777777" w:rsidR="0010480E" w:rsidRDefault="0010480E" w:rsidP="0010480E">
      <w:pPr>
        <w:pStyle w:val="Code"/>
      </w:pPr>
      <w:r>
        <w:t xml:space="preserve">      "</w:t>
      </w:r>
      <w:proofErr w:type="spellStart"/>
      <w:proofErr w:type="gramStart"/>
      <w:r>
        <w:t>attrib</w:t>
      </w:r>
      <w:proofErr w:type="spellEnd"/>
      <w:proofErr w:type="gramEnd"/>
      <w:r>
        <w:t>": "</w:t>
      </w:r>
      <w:proofErr w:type="spellStart"/>
      <w:r>
        <w:t>readwrite</w:t>
      </w:r>
      <w:proofErr w:type="spellEnd"/>
      <w:r>
        <w:t>",</w:t>
      </w:r>
    </w:p>
    <w:p w14:paraId="6C0F8427" w14:textId="77777777" w:rsidR="0010480E" w:rsidRDefault="0010480E" w:rsidP="0010480E">
      <w:pPr>
        <w:pStyle w:val="Code"/>
      </w:pPr>
      <w:r>
        <w:t xml:space="preserve">      "</w:t>
      </w:r>
      <w:proofErr w:type="gramStart"/>
      <w:r>
        <w:t>description</w:t>
      </w:r>
      <w:proofErr w:type="gramEnd"/>
      <w:r>
        <w:t>" : "The scale of the ms2.temperature attribute"</w:t>
      </w:r>
    </w:p>
    <w:p w14:paraId="2A4DC541" w14:textId="77777777" w:rsidR="0010480E" w:rsidRDefault="0010480E" w:rsidP="0010480E">
      <w:pPr>
        <w:pStyle w:val="Code"/>
      </w:pPr>
      <w:r>
        <w:t xml:space="preserve">    }</w:t>
      </w:r>
    </w:p>
    <w:p w14:paraId="04951679" w14:textId="77777777" w:rsidR="0010480E" w:rsidRDefault="0010480E" w:rsidP="0010480E">
      <w:pPr>
        <w:pStyle w:val="Code"/>
      </w:pPr>
      <w:r>
        <w:t xml:space="preserve">  }</w:t>
      </w:r>
    </w:p>
    <w:p w14:paraId="668BDAD9" w14:textId="77777777" w:rsidR="0070053B" w:rsidRDefault="0010480E" w:rsidP="0010480E">
      <w:pPr>
        <w:pStyle w:val="Code"/>
      </w:pPr>
      <w:r>
        <w:t>}</w:t>
      </w:r>
    </w:p>
    <w:p w14:paraId="1E57AE32" w14:textId="77777777" w:rsidR="002803F8" w:rsidRPr="002803F8" w:rsidRDefault="002803F8" w:rsidP="002803F8"/>
    <w:p w14:paraId="24C27534" w14:textId="77777777" w:rsidR="00395C5C" w:rsidRDefault="00E8747F" w:rsidP="006C2443">
      <w:pPr>
        <w:pStyle w:val="Heading2"/>
      </w:pPr>
      <w:bookmarkStart w:id="20" w:name="_Toc507421409"/>
      <w:r>
        <w:t>4.6</w:t>
      </w:r>
      <w:r w:rsidR="006C2443">
        <w:tab/>
      </w:r>
      <w:proofErr w:type="spellStart"/>
      <w:r w:rsidR="00395C5C">
        <w:t>GetReportConfiguration</w:t>
      </w:r>
      <w:bookmarkEnd w:id="20"/>
      <w:proofErr w:type="spellEnd"/>
    </w:p>
    <w:p w14:paraId="531718D7" w14:textId="77777777" w:rsidR="003408B2" w:rsidRDefault="003408B2" w:rsidP="003408B2">
      <w:r>
        <w:t xml:space="preserve">The Report action is used by devices to periodically report their status.  The </w:t>
      </w:r>
      <w:proofErr w:type="spellStart"/>
      <w:r>
        <w:t>GetReportConfiguration</w:t>
      </w:r>
      <w:proofErr w:type="spellEnd"/>
      <w:r>
        <w:t xml:space="preserve"> command allows the platform to retrieve the configuration of the device's reporting ability. </w:t>
      </w:r>
    </w:p>
    <w:p w14:paraId="3820DEDA" w14:textId="77777777" w:rsidR="003408B2" w:rsidRDefault="003408B2" w:rsidP="003408B2"/>
    <w:p w14:paraId="60121681" w14:textId="77777777" w:rsidR="003408B2" w:rsidRDefault="003408B2" w:rsidP="003408B2">
      <w:pPr>
        <w:pStyle w:val="Heading3"/>
      </w:pPr>
      <w:r>
        <w:t>4.</w:t>
      </w:r>
      <w:r w:rsidR="00E8747F">
        <w:t>6</w:t>
      </w:r>
      <w:r>
        <w:t>.1</w:t>
      </w:r>
      <w:r>
        <w:tab/>
        <w:t>Request</w:t>
      </w:r>
    </w:p>
    <w:tbl>
      <w:tblPr>
        <w:tblStyle w:val="TableGrid"/>
        <w:tblW w:w="8856" w:type="dxa"/>
        <w:tblInd w:w="720" w:type="dxa"/>
        <w:tblLook w:val="04A0" w:firstRow="1" w:lastRow="0" w:firstColumn="1" w:lastColumn="0" w:noHBand="0" w:noVBand="1"/>
      </w:tblPr>
      <w:tblGrid>
        <w:gridCol w:w="1897"/>
        <w:gridCol w:w="1257"/>
        <w:gridCol w:w="1481"/>
        <w:gridCol w:w="4221"/>
      </w:tblGrid>
      <w:tr w:rsidR="003408B2" w14:paraId="31788BB7" w14:textId="77777777" w:rsidTr="003408B2">
        <w:tc>
          <w:tcPr>
            <w:tcW w:w="1897" w:type="dxa"/>
            <w:shd w:val="clear" w:color="auto" w:fill="C6D9F1" w:themeFill="text2" w:themeFillTint="33"/>
          </w:tcPr>
          <w:p w14:paraId="30F62D61" w14:textId="77777777" w:rsidR="003408B2" w:rsidRPr="004E4D98" w:rsidRDefault="003408B2" w:rsidP="00C437BF">
            <w:pPr>
              <w:rPr>
                <w:b/>
              </w:rPr>
            </w:pPr>
            <w:r w:rsidRPr="004E4D98">
              <w:rPr>
                <w:b/>
              </w:rPr>
              <w:t>Attribute</w:t>
            </w:r>
          </w:p>
        </w:tc>
        <w:tc>
          <w:tcPr>
            <w:tcW w:w="1257" w:type="dxa"/>
            <w:shd w:val="clear" w:color="auto" w:fill="C6D9F1" w:themeFill="text2" w:themeFillTint="33"/>
          </w:tcPr>
          <w:p w14:paraId="6F37A5E5" w14:textId="77777777" w:rsidR="003408B2" w:rsidRPr="004E4D98" w:rsidRDefault="003408B2" w:rsidP="00C437BF">
            <w:pPr>
              <w:rPr>
                <w:b/>
              </w:rPr>
            </w:pPr>
            <w:r w:rsidRPr="004E4D98">
              <w:rPr>
                <w:b/>
              </w:rPr>
              <w:t>Required</w:t>
            </w:r>
          </w:p>
        </w:tc>
        <w:tc>
          <w:tcPr>
            <w:tcW w:w="1481" w:type="dxa"/>
            <w:shd w:val="clear" w:color="auto" w:fill="C6D9F1" w:themeFill="text2" w:themeFillTint="33"/>
          </w:tcPr>
          <w:p w14:paraId="44E44338" w14:textId="77777777" w:rsidR="003408B2" w:rsidRPr="004E4D98" w:rsidRDefault="003408B2" w:rsidP="00C437BF">
            <w:pPr>
              <w:rPr>
                <w:b/>
              </w:rPr>
            </w:pPr>
            <w:r>
              <w:rPr>
                <w:b/>
              </w:rPr>
              <w:t>Type</w:t>
            </w:r>
          </w:p>
        </w:tc>
        <w:tc>
          <w:tcPr>
            <w:tcW w:w="4221" w:type="dxa"/>
            <w:shd w:val="clear" w:color="auto" w:fill="C6D9F1" w:themeFill="text2" w:themeFillTint="33"/>
          </w:tcPr>
          <w:p w14:paraId="03F38D18" w14:textId="77777777" w:rsidR="003408B2" w:rsidRPr="004E4D98" w:rsidRDefault="003408B2" w:rsidP="00C437BF">
            <w:pPr>
              <w:rPr>
                <w:b/>
              </w:rPr>
            </w:pPr>
            <w:r w:rsidRPr="004E4D98">
              <w:rPr>
                <w:b/>
              </w:rPr>
              <w:t>Description</w:t>
            </w:r>
          </w:p>
        </w:tc>
      </w:tr>
      <w:tr w:rsidR="003408B2" w14:paraId="007F9907" w14:textId="77777777" w:rsidTr="003408B2">
        <w:tc>
          <w:tcPr>
            <w:tcW w:w="1897" w:type="dxa"/>
          </w:tcPr>
          <w:p w14:paraId="7894B595" w14:textId="77777777" w:rsidR="003408B2" w:rsidRDefault="003408B2" w:rsidP="00C437BF">
            <w:r>
              <w:t>command</w:t>
            </w:r>
          </w:p>
        </w:tc>
        <w:tc>
          <w:tcPr>
            <w:tcW w:w="1257" w:type="dxa"/>
          </w:tcPr>
          <w:p w14:paraId="7C07079E" w14:textId="77777777" w:rsidR="003408B2" w:rsidRDefault="003408B2" w:rsidP="00C437BF">
            <w:r>
              <w:t>Yes</w:t>
            </w:r>
          </w:p>
        </w:tc>
        <w:tc>
          <w:tcPr>
            <w:tcW w:w="1481" w:type="dxa"/>
          </w:tcPr>
          <w:p w14:paraId="34BC2738" w14:textId="77777777" w:rsidR="003408B2" w:rsidRDefault="003408B2" w:rsidP="00C437BF">
            <w:r>
              <w:t>string</w:t>
            </w:r>
          </w:p>
        </w:tc>
        <w:tc>
          <w:tcPr>
            <w:tcW w:w="4221" w:type="dxa"/>
          </w:tcPr>
          <w:p w14:paraId="31395BB2" w14:textId="77777777" w:rsidR="003408B2" w:rsidRDefault="003408B2" w:rsidP="003408B2">
            <w:r>
              <w:t>The command to send.  Must be "</w:t>
            </w:r>
            <w:proofErr w:type="spellStart"/>
            <w:r>
              <w:t>GetReportConfiguration</w:t>
            </w:r>
            <w:proofErr w:type="spellEnd"/>
            <w:r>
              <w:t>".</w:t>
            </w:r>
          </w:p>
        </w:tc>
      </w:tr>
    </w:tbl>
    <w:p w14:paraId="3A1E6175" w14:textId="77777777" w:rsidR="003408B2" w:rsidRPr="00A6668E" w:rsidRDefault="003408B2" w:rsidP="003408B2"/>
    <w:p w14:paraId="3A8D9D06" w14:textId="77777777" w:rsidR="003408B2" w:rsidRDefault="003408B2" w:rsidP="003408B2">
      <w:pPr>
        <w:pStyle w:val="Code"/>
      </w:pPr>
      <w:r w:rsidRPr="004E4D98">
        <w:t>{</w:t>
      </w:r>
      <w:r w:rsidRPr="004E4D98">
        <w:br/>
      </w:r>
      <w:proofErr w:type="gramStart"/>
      <w:r>
        <w:t xml:space="preserve"> </w:t>
      </w:r>
      <w:proofErr w:type="gramEnd"/>
      <w:r>
        <w:t xml:space="preserve"> "</w:t>
      </w:r>
      <w:r w:rsidRPr="004E4D98">
        <w:t>command</w:t>
      </w:r>
      <w:r>
        <w:t xml:space="preserve">" </w:t>
      </w:r>
      <w:r w:rsidRPr="004E4D98">
        <w:t xml:space="preserve">: </w:t>
      </w:r>
      <w:r>
        <w:t>"</w:t>
      </w:r>
      <w:proofErr w:type="spellStart"/>
      <w:r>
        <w:t>GetReportConfiguration</w:t>
      </w:r>
      <w:proofErr w:type="spellEnd"/>
      <w:r>
        <w:t>"</w:t>
      </w:r>
      <w:r w:rsidRPr="004E4D98">
        <w:br/>
        <w:t>}</w:t>
      </w:r>
    </w:p>
    <w:p w14:paraId="65CDB41D" w14:textId="77777777" w:rsidR="003408B2" w:rsidRPr="004E4D98" w:rsidRDefault="003408B2" w:rsidP="003408B2">
      <w:pPr>
        <w:pStyle w:val="Code"/>
      </w:pPr>
    </w:p>
    <w:p w14:paraId="1F839A93" w14:textId="77777777" w:rsidR="003408B2" w:rsidRDefault="003408B2" w:rsidP="003408B2">
      <w:pPr>
        <w:pStyle w:val="Heading3"/>
      </w:pPr>
      <w:r>
        <w:lastRenderedPageBreak/>
        <w:t>4.</w:t>
      </w:r>
      <w:r w:rsidR="00E8747F">
        <w:t>6</w:t>
      </w:r>
      <w:r>
        <w:t>.2</w:t>
      </w:r>
      <w:r>
        <w:tab/>
        <w:t>Response</w:t>
      </w:r>
    </w:p>
    <w:tbl>
      <w:tblPr>
        <w:tblStyle w:val="TableGrid"/>
        <w:tblW w:w="8856" w:type="dxa"/>
        <w:tblInd w:w="720" w:type="dxa"/>
        <w:tblLook w:val="04A0" w:firstRow="1" w:lastRow="0" w:firstColumn="1" w:lastColumn="0" w:noHBand="0" w:noVBand="1"/>
      </w:tblPr>
      <w:tblGrid>
        <w:gridCol w:w="1918"/>
        <w:gridCol w:w="1243"/>
        <w:gridCol w:w="1447"/>
        <w:gridCol w:w="4248"/>
      </w:tblGrid>
      <w:tr w:rsidR="003408B2" w14:paraId="183B4EB8" w14:textId="77777777" w:rsidTr="00C437BF">
        <w:tc>
          <w:tcPr>
            <w:tcW w:w="1918" w:type="dxa"/>
            <w:shd w:val="clear" w:color="auto" w:fill="C6D9F1" w:themeFill="text2" w:themeFillTint="33"/>
          </w:tcPr>
          <w:p w14:paraId="16CDAB4F" w14:textId="77777777" w:rsidR="003408B2" w:rsidRPr="004E4D98" w:rsidRDefault="003408B2" w:rsidP="00C437BF">
            <w:pPr>
              <w:rPr>
                <w:b/>
              </w:rPr>
            </w:pPr>
            <w:r w:rsidRPr="004E4D98">
              <w:rPr>
                <w:b/>
              </w:rPr>
              <w:t>Attribute</w:t>
            </w:r>
          </w:p>
        </w:tc>
        <w:tc>
          <w:tcPr>
            <w:tcW w:w="1243" w:type="dxa"/>
            <w:shd w:val="clear" w:color="auto" w:fill="C6D9F1" w:themeFill="text2" w:themeFillTint="33"/>
          </w:tcPr>
          <w:p w14:paraId="6B31A820" w14:textId="77777777" w:rsidR="003408B2" w:rsidRPr="004E4D98" w:rsidRDefault="003408B2" w:rsidP="00C437BF">
            <w:pPr>
              <w:rPr>
                <w:b/>
              </w:rPr>
            </w:pPr>
            <w:r w:rsidRPr="004E4D98">
              <w:rPr>
                <w:b/>
              </w:rPr>
              <w:t>Required</w:t>
            </w:r>
          </w:p>
        </w:tc>
        <w:tc>
          <w:tcPr>
            <w:tcW w:w="1447" w:type="dxa"/>
            <w:shd w:val="clear" w:color="auto" w:fill="C6D9F1" w:themeFill="text2" w:themeFillTint="33"/>
          </w:tcPr>
          <w:p w14:paraId="6B0BB6D4" w14:textId="77777777" w:rsidR="003408B2" w:rsidRPr="004E4D98" w:rsidRDefault="003408B2" w:rsidP="00C437BF">
            <w:pPr>
              <w:rPr>
                <w:b/>
              </w:rPr>
            </w:pPr>
            <w:r>
              <w:rPr>
                <w:b/>
              </w:rPr>
              <w:t>Type</w:t>
            </w:r>
          </w:p>
        </w:tc>
        <w:tc>
          <w:tcPr>
            <w:tcW w:w="4248" w:type="dxa"/>
            <w:shd w:val="clear" w:color="auto" w:fill="C6D9F1" w:themeFill="text2" w:themeFillTint="33"/>
          </w:tcPr>
          <w:p w14:paraId="3B71CFBD" w14:textId="77777777" w:rsidR="003408B2" w:rsidRPr="004E4D98" w:rsidRDefault="003408B2" w:rsidP="00C437BF">
            <w:pPr>
              <w:rPr>
                <w:b/>
              </w:rPr>
            </w:pPr>
            <w:r w:rsidRPr="004E4D98">
              <w:rPr>
                <w:b/>
              </w:rPr>
              <w:t>Description</w:t>
            </w:r>
          </w:p>
        </w:tc>
      </w:tr>
      <w:tr w:rsidR="003408B2" w14:paraId="75FAD375" w14:textId="77777777" w:rsidTr="00C437BF">
        <w:tc>
          <w:tcPr>
            <w:tcW w:w="1918" w:type="dxa"/>
          </w:tcPr>
          <w:p w14:paraId="3647A024" w14:textId="77777777" w:rsidR="003408B2" w:rsidRDefault="003408B2" w:rsidP="00C437BF">
            <w:r>
              <w:t>interval</w:t>
            </w:r>
          </w:p>
        </w:tc>
        <w:tc>
          <w:tcPr>
            <w:tcW w:w="1243" w:type="dxa"/>
          </w:tcPr>
          <w:p w14:paraId="74D760DD" w14:textId="77777777" w:rsidR="003408B2" w:rsidRDefault="003408B2" w:rsidP="00C437BF">
            <w:r>
              <w:t>Yes</w:t>
            </w:r>
          </w:p>
        </w:tc>
        <w:tc>
          <w:tcPr>
            <w:tcW w:w="1447" w:type="dxa"/>
          </w:tcPr>
          <w:p w14:paraId="05ABEBAF" w14:textId="77777777" w:rsidR="003408B2" w:rsidRDefault="003408B2" w:rsidP="00C437BF">
            <w:r>
              <w:t>number</w:t>
            </w:r>
          </w:p>
        </w:tc>
        <w:tc>
          <w:tcPr>
            <w:tcW w:w="4248" w:type="dxa"/>
          </w:tcPr>
          <w:p w14:paraId="2F7D538B" w14:textId="77777777" w:rsidR="003408B2" w:rsidRDefault="003408B2" w:rsidP="00C437BF">
            <w:r>
              <w:t>The interval, in seconds, between successful reports.</w:t>
            </w:r>
          </w:p>
        </w:tc>
      </w:tr>
      <w:tr w:rsidR="003408B2" w14:paraId="1302652B" w14:textId="77777777" w:rsidTr="00C437BF">
        <w:tc>
          <w:tcPr>
            <w:tcW w:w="1918" w:type="dxa"/>
          </w:tcPr>
          <w:p w14:paraId="328F3926" w14:textId="77777777" w:rsidR="003408B2" w:rsidRDefault="003408B2" w:rsidP="00C437BF">
            <w:r>
              <w:t>parameters</w:t>
            </w:r>
          </w:p>
        </w:tc>
        <w:tc>
          <w:tcPr>
            <w:tcW w:w="1243" w:type="dxa"/>
          </w:tcPr>
          <w:p w14:paraId="3B903435" w14:textId="77777777" w:rsidR="003408B2" w:rsidRDefault="003408B2" w:rsidP="00C437BF">
            <w:r>
              <w:t>Yes</w:t>
            </w:r>
          </w:p>
        </w:tc>
        <w:tc>
          <w:tcPr>
            <w:tcW w:w="1447" w:type="dxa"/>
          </w:tcPr>
          <w:p w14:paraId="262FA115" w14:textId="77777777" w:rsidR="003408B2" w:rsidRDefault="003408B2" w:rsidP="00C437BF">
            <w:r>
              <w:t>array&lt;string&gt;</w:t>
            </w:r>
          </w:p>
        </w:tc>
        <w:tc>
          <w:tcPr>
            <w:tcW w:w="4248" w:type="dxa"/>
          </w:tcPr>
          <w:p w14:paraId="0C437594" w14:textId="77777777" w:rsidR="003408B2" w:rsidRDefault="003408B2" w:rsidP="00C437BF">
            <w:r>
              <w:t>An array of the names of all parameters that are included in reports</w:t>
            </w:r>
          </w:p>
        </w:tc>
      </w:tr>
      <w:tr w:rsidR="003408B2" w14:paraId="426EA1E7" w14:textId="77777777" w:rsidTr="00C437BF">
        <w:tc>
          <w:tcPr>
            <w:tcW w:w="1918" w:type="dxa"/>
          </w:tcPr>
          <w:p w14:paraId="5DEFD126" w14:textId="77777777" w:rsidR="003408B2" w:rsidRDefault="003408B2" w:rsidP="004F4CB7">
            <w:proofErr w:type="spellStart"/>
            <w:r>
              <w:t>last</w:t>
            </w:r>
            <w:r w:rsidR="004F4CB7">
              <w:t>R</w:t>
            </w:r>
            <w:r>
              <w:t>eport</w:t>
            </w:r>
            <w:r w:rsidR="004F4CB7">
              <w:t>T</w:t>
            </w:r>
            <w:r>
              <w:t>ime</w:t>
            </w:r>
            <w:proofErr w:type="spellEnd"/>
          </w:p>
        </w:tc>
        <w:tc>
          <w:tcPr>
            <w:tcW w:w="1243" w:type="dxa"/>
          </w:tcPr>
          <w:p w14:paraId="5437974A" w14:textId="77777777" w:rsidR="003408B2" w:rsidRDefault="003408B2" w:rsidP="00C437BF">
            <w:r>
              <w:t>No</w:t>
            </w:r>
          </w:p>
        </w:tc>
        <w:tc>
          <w:tcPr>
            <w:tcW w:w="1447" w:type="dxa"/>
          </w:tcPr>
          <w:p w14:paraId="73B3CEB7" w14:textId="77777777" w:rsidR="003408B2" w:rsidRDefault="003408B2" w:rsidP="00C437BF">
            <w:r>
              <w:t>number</w:t>
            </w:r>
          </w:p>
        </w:tc>
        <w:tc>
          <w:tcPr>
            <w:tcW w:w="4248" w:type="dxa"/>
          </w:tcPr>
          <w:p w14:paraId="540E44B4" w14:textId="77777777" w:rsidR="003408B2" w:rsidRDefault="003408B2" w:rsidP="00C437BF">
            <w:r>
              <w:t>Time of last report in Unix epoch time.</w:t>
            </w:r>
          </w:p>
        </w:tc>
      </w:tr>
    </w:tbl>
    <w:p w14:paraId="29460611" w14:textId="77777777" w:rsidR="003408B2" w:rsidRPr="004E4D98" w:rsidRDefault="003408B2" w:rsidP="003408B2"/>
    <w:p w14:paraId="7E638A45" w14:textId="77777777" w:rsidR="006D1A6C" w:rsidRDefault="006D1A6C" w:rsidP="006D1A6C">
      <w:pPr>
        <w:pStyle w:val="Code"/>
      </w:pPr>
      <w:r>
        <w:t>{</w:t>
      </w:r>
    </w:p>
    <w:p w14:paraId="4BBC7FF0" w14:textId="77777777" w:rsidR="006D1A6C" w:rsidRDefault="006D1A6C" w:rsidP="006D1A6C">
      <w:pPr>
        <w:pStyle w:val="Code"/>
      </w:pPr>
      <w:r>
        <w:t xml:space="preserve">  "</w:t>
      </w:r>
      <w:proofErr w:type="gramStart"/>
      <w:r>
        <w:t>device</w:t>
      </w:r>
      <w:proofErr w:type="gramEnd"/>
      <w:r>
        <w:t>" : {</w:t>
      </w:r>
    </w:p>
    <w:p w14:paraId="1984F23B" w14:textId="77777777" w:rsidR="006D1A6C" w:rsidRDefault="006D1A6C" w:rsidP="006D1A6C">
      <w:pPr>
        <w:pStyle w:val="Code"/>
      </w:pPr>
      <w:r>
        <w:t xml:space="preserve">    "</w:t>
      </w:r>
      <w:proofErr w:type="gramStart"/>
      <w:r>
        <w:t>vendor</w:t>
      </w:r>
      <w:proofErr w:type="gramEnd"/>
      <w:r>
        <w:t>" : "</w:t>
      </w:r>
      <w:proofErr w:type="spellStart"/>
      <w:r>
        <w:t>BlackBox</w:t>
      </w:r>
      <w:proofErr w:type="spellEnd"/>
      <w:r>
        <w:t>",</w:t>
      </w:r>
    </w:p>
    <w:p w14:paraId="1C4D8552" w14:textId="77777777" w:rsidR="006D1A6C" w:rsidRDefault="006D1A6C" w:rsidP="006D1A6C">
      <w:pPr>
        <w:pStyle w:val="Code"/>
      </w:pPr>
      <w:r>
        <w:t xml:space="preserve">    "</w:t>
      </w:r>
      <w:proofErr w:type="gramStart"/>
      <w:r>
        <w:t>model</w:t>
      </w:r>
      <w:proofErr w:type="gramEnd"/>
      <w:r>
        <w:t>" : "Multisensor2",</w:t>
      </w:r>
    </w:p>
    <w:p w14:paraId="650063FE" w14:textId="77777777" w:rsidR="006D1A6C" w:rsidRDefault="006D1A6C" w:rsidP="006D1A6C">
      <w:pPr>
        <w:pStyle w:val="Code"/>
      </w:pPr>
      <w:r>
        <w:t xml:space="preserve">    "</w:t>
      </w:r>
      <w:proofErr w:type="spellStart"/>
      <w:proofErr w:type="gramStart"/>
      <w:r>
        <w:t>sn</w:t>
      </w:r>
      <w:proofErr w:type="spellEnd"/>
      <w:proofErr w:type="gramEnd"/>
      <w:r>
        <w:t>" : "00049B3C7A05",</w:t>
      </w:r>
    </w:p>
    <w:p w14:paraId="5B08F2DE" w14:textId="77777777" w:rsidR="006D1A6C" w:rsidRDefault="006D1A6C" w:rsidP="006D1A6C">
      <w:pPr>
        <w:pStyle w:val="Code"/>
      </w:pPr>
      <w:r>
        <w:t xml:space="preserve">    "</w:t>
      </w:r>
      <w:proofErr w:type="spellStart"/>
      <w:proofErr w:type="gramStart"/>
      <w:r>
        <w:t>ipcdver</w:t>
      </w:r>
      <w:proofErr w:type="spellEnd"/>
      <w:proofErr w:type="gramEnd"/>
      <w:r>
        <w:t>" :"1.0"</w:t>
      </w:r>
    </w:p>
    <w:p w14:paraId="015A2890" w14:textId="77777777" w:rsidR="006D1A6C" w:rsidRDefault="006D1A6C" w:rsidP="006D1A6C">
      <w:pPr>
        <w:pStyle w:val="Code"/>
      </w:pPr>
      <w:r>
        <w:t xml:space="preserve">  },</w:t>
      </w:r>
    </w:p>
    <w:p w14:paraId="7AD2BDBA" w14:textId="77777777" w:rsidR="006D1A6C" w:rsidRDefault="006D1A6C" w:rsidP="006D1A6C">
      <w:pPr>
        <w:pStyle w:val="Code"/>
      </w:pPr>
      <w:r>
        <w:t xml:space="preserve">  "</w:t>
      </w:r>
      <w:proofErr w:type="gramStart"/>
      <w:r>
        <w:t>request</w:t>
      </w:r>
      <w:proofErr w:type="gramEnd"/>
      <w:r>
        <w:t>" : {</w:t>
      </w:r>
    </w:p>
    <w:p w14:paraId="01C5893A" w14:textId="77777777" w:rsidR="006D1A6C" w:rsidRDefault="006D1A6C" w:rsidP="006D1A6C">
      <w:pPr>
        <w:pStyle w:val="Code"/>
      </w:pPr>
      <w:r>
        <w:t xml:space="preserve">      "</w:t>
      </w:r>
      <w:proofErr w:type="gramStart"/>
      <w:r>
        <w:t>command</w:t>
      </w:r>
      <w:proofErr w:type="gramEnd"/>
      <w:r>
        <w:t>" : "</w:t>
      </w:r>
      <w:proofErr w:type="spellStart"/>
      <w:r>
        <w:t>GetReportConfiguration</w:t>
      </w:r>
      <w:proofErr w:type="spellEnd"/>
      <w:r>
        <w:t>"</w:t>
      </w:r>
    </w:p>
    <w:p w14:paraId="122E3071" w14:textId="77777777" w:rsidR="006D1A6C" w:rsidRDefault="006D1A6C" w:rsidP="006D1A6C">
      <w:pPr>
        <w:pStyle w:val="Code"/>
      </w:pPr>
      <w:r>
        <w:t xml:space="preserve">  },</w:t>
      </w:r>
    </w:p>
    <w:p w14:paraId="110525A4" w14:textId="77777777" w:rsidR="006D1A6C" w:rsidRDefault="006D1A6C" w:rsidP="006D1A6C">
      <w:pPr>
        <w:pStyle w:val="Code"/>
      </w:pPr>
      <w:r>
        <w:t xml:space="preserve">  "</w:t>
      </w:r>
      <w:proofErr w:type="gramStart"/>
      <w:r>
        <w:t>status</w:t>
      </w:r>
      <w:proofErr w:type="gramEnd"/>
      <w:r>
        <w:t>" : {</w:t>
      </w:r>
    </w:p>
    <w:p w14:paraId="0D81ACBE" w14:textId="77777777" w:rsidR="006D1A6C" w:rsidRDefault="006D1A6C" w:rsidP="006D1A6C">
      <w:pPr>
        <w:pStyle w:val="Code"/>
      </w:pPr>
      <w:r>
        <w:t xml:space="preserve">    "</w:t>
      </w:r>
      <w:proofErr w:type="gramStart"/>
      <w:r>
        <w:t>result</w:t>
      </w:r>
      <w:proofErr w:type="gramEnd"/>
      <w:r>
        <w:t>": "success"</w:t>
      </w:r>
    </w:p>
    <w:p w14:paraId="42CCB649" w14:textId="77777777" w:rsidR="006D1A6C" w:rsidRDefault="006D1A6C" w:rsidP="006D1A6C">
      <w:pPr>
        <w:pStyle w:val="Code"/>
      </w:pPr>
      <w:r>
        <w:t xml:space="preserve">  },</w:t>
      </w:r>
    </w:p>
    <w:p w14:paraId="4279F060" w14:textId="77777777" w:rsidR="006D1A6C" w:rsidRDefault="006D1A6C" w:rsidP="006D1A6C">
      <w:pPr>
        <w:pStyle w:val="Code"/>
      </w:pPr>
      <w:r>
        <w:t xml:space="preserve">  "</w:t>
      </w:r>
      <w:proofErr w:type="gramStart"/>
      <w:r>
        <w:t>response</w:t>
      </w:r>
      <w:proofErr w:type="gramEnd"/>
      <w:r>
        <w:t>" : {</w:t>
      </w:r>
    </w:p>
    <w:p w14:paraId="5B077541" w14:textId="77777777" w:rsidR="006D1A6C" w:rsidRDefault="006D1A6C" w:rsidP="006D1A6C">
      <w:pPr>
        <w:pStyle w:val="Code"/>
      </w:pPr>
      <w:r>
        <w:t xml:space="preserve">    "</w:t>
      </w:r>
      <w:proofErr w:type="gramStart"/>
      <w:r>
        <w:t>interval</w:t>
      </w:r>
      <w:proofErr w:type="gramEnd"/>
      <w:r>
        <w:t>" : 900,</w:t>
      </w:r>
    </w:p>
    <w:p w14:paraId="482A2B69" w14:textId="77777777" w:rsidR="006D1A6C" w:rsidRDefault="006D1A6C" w:rsidP="006D1A6C">
      <w:pPr>
        <w:pStyle w:val="Code"/>
      </w:pPr>
      <w:r>
        <w:t xml:space="preserve">    "</w:t>
      </w:r>
      <w:proofErr w:type="gramStart"/>
      <w:r>
        <w:t>parameters</w:t>
      </w:r>
      <w:proofErr w:type="gramEnd"/>
      <w:r>
        <w:t>" : ["ms2.temperature", "ms2.humidity", "ms2.luminosity"],</w:t>
      </w:r>
    </w:p>
    <w:p w14:paraId="14D02B19" w14:textId="77777777" w:rsidR="006D1A6C" w:rsidRDefault="006D1A6C" w:rsidP="006D1A6C">
      <w:pPr>
        <w:pStyle w:val="Code"/>
      </w:pPr>
      <w:r>
        <w:t xml:space="preserve">    "</w:t>
      </w:r>
      <w:proofErr w:type="spellStart"/>
      <w:proofErr w:type="gramStart"/>
      <w:r>
        <w:t>lastReportTime</w:t>
      </w:r>
      <w:proofErr w:type="spellEnd"/>
      <w:proofErr w:type="gramEnd"/>
      <w:r>
        <w:t>" : 1391552424924</w:t>
      </w:r>
    </w:p>
    <w:p w14:paraId="11120A4B" w14:textId="77777777" w:rsidR="006D1A6C" w:rsidRDefault="006D1A6C" w:rsidP="006D1A6C">
      <w:pPr>
        <w:pStyle w:val="Code"/>
      </w:pPr>
      <w:r>
        <w:t xml:space="preserve">  }</w:t>
      </w:r>
    </w:p>
    <w:p w14:paraId="7C21992A" w14:textId="77777777" w:rsidR="003408B2" w:rsidRDefault="006D1A6C" w:rsidP="006D1A6C">
      <w:pPr>
        <w:pStyle w:val="Code"/>
      </w:pPr>
      <w:r>
        <w:t>}</w:t>
      </w:r>
    </w:p>
    <w:p w14:paraId="2FFDC9C2" w14:textId="77777777" w:rsidR="002803F8" w:rsidRPr="002803F8" w:rsidRDefault="002803F8" w:rsidP="002803F8"/>
    <w:p w14:paraId="3631E7BA" w14:textId="77777777" w:rsidR="00395C5C" w:rsidRDefault="00E8747F" w:rsidP="006C2443">
      <w:pPr>
        <w:pStyle w:val="Heading2"/>
      </w:pPr>
      <w:bookmarkStart w:id="21" w:name="_Toc507421410"/>
      <w:r>
        <w:t>4.7</w:t>
      </w:r>
      <w:r w:rsidR="006C2443">
        <w:tab/>
      </w:r>
      <w:proofErr w:type="spellStart"/>
      <w:r w:rsidR="00395C5C">
        <w:t>SetReportConfiguration</w:t>
      </w:r>
      <w:bookmarkEnd w:id="21"/>
      <w:proofErr w:type="spellEnd"/>
    </w:p>
    <w:p w14:paraId="339392A7" w14:textId="77777777" w:rsidR="008F7C9A" w:rsidRDefault="00ED626A" w:rsidP="00ED626A">
      <w:r>
        <w:t>The Report action is used by devices to periodic</w:t>
      </w:r>
      <w:r w:rsidR="008F7C9A">
        <w:t xml:space="preserve">ally report their status.  The </w:t>
      </w:r>
      <w:proofErr w:type="spellStart"/>
      <w:r w:rsidR="008F7C9A">
        <w:t>S</w:t>
      </w:r>
      <w:r>
        <w:t>etReportConfiguration</w:t>
      </w:r>
      <w:proofErr w:type="spellEnd"/>
      <w:r>
        <w:t xml:space="preserve"> command allows the platform to </w:t>
      </w:r>
      <w:r w:rsidR="008F7C9A">
        <w:t>change</w:t>
      </w:r>
      <w:r>
        <w:t xml:space="preserve"> the configuration of</w:t>
      </w:r>
      <w:r w:rsidR="00025C47">
        <w:t xml:space="preserve"> the device's reporting ability.  </w:t>
      </w:r>
    </w:p>
    <w:p w14:paraId="3F6DE078" w14:textId="77777777" w:rsidR="00ED626A" w:rsidRDefault="008F7C9A" w:rsidP="00ED626A">
      <w:r>
        <w:t xml:space="preserve">The platform must set either </w:t>
      </w:r>
      <w:r w:rsidR="00025C47">
        <w:t>the interval</w:t>
      </w:r>
      <w:r>
        <w:t>, or</w:t>
      </w:r>
      <w:r w:rsidR="00025C47">
        <w:t xml:space="preserve"> the set of parameters</w:t>
      </w:r>
      <w:r>
        <w:t>,</w:t>
      </w:r>
      <w:r w:rsidR="00025C47">
        <w:t xml:space="preserve"> or both</w:t>
      </w:r>
      <w:r>
        <w:t xml:space="preserve"> in the request</w:t>
      </w:r>
      <w:r w:rsidR="00025C47">
        <w:t xml:space="preserve">.  If neither is </w:t>
      </w:r>
      <w:r>
        <w:t>provided</w:t>
      </w:r>
      <w:r w:rsidR="00025C47">
        <w:t>, a failure should be returned from the device.</w:t>
      </w:r>
    </w:p>
    <w:p w14:paraId="7549203A" w14:textId="77777777" w:rsidR="0073679B" w:rsidRDefault="0073679B" w:rsidP="00ED626A"/>
    <w:p w14:paraId="11663999" w14:textId="77777777" w:rsidR="0073679B" w:rsidRDefault="0073679B" w:rsidP="00ED626A">
      <w:r>
        <w:t xml:space="preserve">If a device supports the </w:t>
      </w:r>
      <w:proofErr w:type="spellStart"/>
      <w:r>
        <w:t>SetReportConfiguration</w:t>
      </w:r>
      <w:proofErr w:type="spellEnd"/>
      <w:r>
        <w:t xml:space="preserve"> command, then any changes to the configuration of the reporting capabilities of the device must be persisted in the device such that they survive a reboot.</w:t>
      </w:r>
    </w:p>
    <w:p w14:paraId="37C91BC7" w14:textId="77777777" w:rsidR="00BC6DD1" w:rsidRDefault="00BC6DD1" w:rsidP="00ED626A"/>
    <w:p w14:paraId="393B628E" w14:textId="6D96A86E" w:rsidR="00BC6DD1" w:rsidRDefault="00BC6DD1" w:rsidP="00ED626A">
      <w:r>
        <w:t xml:space="preserve">The initial report following a </w:t>
      </w:r>
      <w:proofErr w:type="spellStart"/>
      <w:r>
        <w:t>SetReportConfiguration</w:t>
      </w:r>
      <w:proofErr w:type="spellEnd"/>
      <w:r>
        <w:t xml:space="preserve"> should be randomized on an interval of [0</w:t>
      </w:r>
      <w:proofErr w:type="gramStart"/>
      <w:r>
        <w:t>,interval</w:t>
      </w:r>
      <w:proofErr w:type="gramEnd"/>
      <w:r>
        <w:t>).</w:t>
      </w:r>
    </w:p>
    <w:p w14:paraId="19BC650C" w14:textId="77777777" w:rsidR="00ED626A" w:rsidRDefault="00ED626A" w:rsidP="00ED626A"/>
    <w:p w14:paraId="6B7D3541" w14:textId="77777777" w:rsidR="00ED626A" w:rsidRDefault="00ED626A" w:rsidP="00ED626A">
      <w:pPr>
        <w:pStyle w:val="Heading3"/>
      </w:pPr>
      <w:r>
        <w:t>4.</w:t>
      </w:r>
      <w:r w:rsidR="00E8747F">
        <w:t>7</w:t>
      </w:r>
      <w:r>
        <w:t>.1</w:t>
      </w:r>
      <w:r>
        <w:tab/>
        <w:t>Request</w:t>
      </w:r>
    </w:p>
    <w:tbl>
      <w:tblPr>
        <w:tblStyle w:val="TableGrid"/>
        <w:tblW w:w="8856" w:type="dxa"/>
        <w:tblInd w:w="720" w:type="dxa"/>
        <w:tblLook w:val="04A0" w:firstRow="1" w:lastRow="0" w:firstColumn="1" w:lastColumn="0" w:noHBand="0" w:noVBand="1"/>
      </w:tblPr>
      <w:tblGrid>
        <w:gridCol w:w="1897"/>
        <w:gridCol w:w="1257"/>
        <w:gridCol w:w="1481"/>
        <w:gridCol w:w="4221"/>
      </w:tblGrid>
      <w:tr w:rsidR="00ED626A" w14:paraId="0A710ECF" w14:textId="77777777" w:rsidTr="00C437BF">
        <w:tc>
          <w:tcPr>
            <w:tcW w:w="1897" w:type="dxa"/>
            <w:shd w:val="clear" w:color="auto" w:fill="C6D9F1" w:themeFill="text2" w:themeFillTint="33"/>
          </w:tcPr>
          <w:p w14:paraId="3D70EBC9" w14:textId="77777777" w:rsidR="00ED626A" w:rsidRPr="004E4D98" w:rsidRDefault="00ED626A" w:rsidP="00C437BF">
            <w:pPr>
              <w:rPr>
                <w:b/>
              </w:rPr>
            </w:pPr>
            <w:r w:rsidRPr="004E4D98">
              <w:rPr>
                <w:b/>
              </w:rPr>
              <w:t>Attribute</w:t>
            </w:r>
          </w:p>
        </w:tc>
        <w:tc>
          <w:tcPr>
            <w:tcW w:w="1257" w:type="dxa"/>
            <w:shd w:val="clear" w:color="auto" w:fill="C6D9F1" w:themeFill="text2" w:themeFillTint="33"/>
          </w:tcPr>
          <w:p w14:paraId="30124A86" w14:textId="77777777" w:rsidR="00ED626A" w:rsidRPr="004E4D98" w:rsidRDefault="00ED626A" w:rsidP="00C437BF">
            <w:pPr>
              <w:rPr>
                <w:b/>
              </w:rPr>
            </w:pPr>
            <w:r w:rsidRPr="004E4D98">
              <w:rPr>
                <w:b/>
              </w:rPr>
              <w:t>Required</w:t>
            </w:r>
          </w:p>
        </w:tc>
        <w:tc>
          <w:tcPr>
            <w:tcW w:w="1481" w:type="dxa"/>
            <w:shd w:val="clear" w:color="auto" w:fill="C6D9F1" w:themeFill="text2" w:themeFillTint="33"/>
          </w:tcPr>
          <w:p w14:paraId="48C1BB9D" w14:textId="77777777" w:rsidR="00ED626A" w:rsidRPr="004E4D98" w:rsidRDefault="00ED626A" w:rsidP="00C437BF">
            <w:pPr>
              <w:rPr>
                <w:b/>
              </w:rPr>
            </w:pPr>
            <w:r>
              <w:rPr>
                <w:b/>
              </w:rPr>
              <w:t>Type</w:t>
            </w:r>
          </w:p>
        </w:tc>
        <w:tc>
          <w:tcPr>
            <w:tcW w:w="4221" w:type="dxa"/>
            <w:shd w:val="clear" w:color="auto" w:fill="C6D9F1" w:themeFill="text2" w:themeFillTint="33"/>
          </w:tcPr>
          <w:p w14:paraId="4B475412" w14:textId="77777777" w:rsidR="00ED626A" w:rsidRPr="004E4D98" w:rsidRDefault="00ED626A" w:rsidP="00C437BF">
            <w:pPr>
              <w:rPr>
                <w:b/>
              </w:rPr>
            </w:pPr>
            <w:r w:rsidRPr="004E4D98">
              <w:rPr>
                <w:b/>
              </w:rPr>
              <w:t>Description</w:t>
            </w:r>
          </w:p>
        </w:tc>
      </w:tr>
      <w:tr w:rsidR="00ED626A" w14:paraId="6299DDC5" w14:textId="77777777" w:rsidTr="00C437BF">
        <w:tc>
          <w:tcPr>
            <w:tcW w:w="1897" w:type="dxa"/>
          </w:tcPr>
          <w:p w14:paraId="2E51CDA1" w14:textId="77777777" w:rsidR="00ED626A" w:rsidRDefault="00ED626A" w:rsidP="00C437BF">
            <w:r>
              <w:lastRenderedPageBreak/>
              <w:t>command</w:t>
            </w:r>
          </w:p>
        </w:tc>
        <w:tc>
          <w:tcPr>
            <w:tcW w:w="1257" w:type="dxa"/>
          </w:tcPr>
          <w:p w14:paraId="134A5655" w14:textId="77777777" w:rsidR="00ED626A" w:rsidRDefault="00ED626A" w:rsidP="00C437BF">
            <w:r>
              <w:t>Yes</w:t>
            </w:r>
          </w:p>
        </w:tc>
        <w:tc>
          <w:tcPr>
            <w:tcW w:w="1481" w:type="dxa"/>
          </w:tcPr>
          <w:p w14:paraId="25DEC13D" w14:textId="77777777" w:rsidR="00ED626A" w:rsidRDefault="00ED626A" w:rsidP="00C437BF">
            <w:r>
              <w:t>string</w:t>
            </w:r>
          </w:p>
        </w:tc>
        <w:tc>
          <w:tcPr>
            <w:tcW w:w="4221" w:type="dxa"/>
          </w:tcPr>
          <w:p w14:paraId="6DA80A23" w14:textId="77777777" w:rsidR="00ED626A" w:rsidRDefault="00ED626A" w:rsidP="00C437BF">
            <w:r>
              <w:t>The command to send.  Must be "</w:t>
            </w:r>
            <w:proofErr w:type="spellStart"/>
            <w:r w:rsidR="005962DA">
              <w:t>S</w:t>
            </w:r>
            <w:r>
              <w:t>etReportConfiguration</w:t>
            </w:r>
            <w:proofErr w:type="spellEnd"/>
            <w:r>
              <w:t>".</w:t>
            </w:r>
          </w:p>
        </w:tc>
      </w:tr>
      <w:tr w:rsidR="005962DA" w14:paraId="57919FDC" w14:textId="77777777" w:rsidTr="00C437BF">
        <w:tc>
          <w:tcPr>
            <w:tcW w:w="1897" w:type="dxa"/>
          </w:tcPr>
          <w:p w14:paraId="43DDAE8D" w14:textId="77777777" w:rsidR="005962DA" w:rsidRDefault="005962DA" w:rsidP="00C437BF">
            <w:r>
              <w:t>interval</w:t>
            </w:r>
          </w:p>
        </w:tc>
        <w:tc>
          <w:tcPr>
            <w:tcW w:w="1257" w:type="dxa"/>
          </w:tcPr>
          <w:p w14:paraId="2A7E24DA" w14:textId="77777777" w:rsidR="005962DA" w:rsidRDefault="005962DA" w:rsidP="00C437BF">
            <w:r>
              <w:t>No</w:t>
            </w:r>
          </w:p>
        </w:tc>
        <w:tc>
          <w:tcPr>
            <w:tcW w:w="1481" w:type="dxa"/>
          </w:tcPr>
          <w:p w14:paraId="44587991" w14:textId="77777777" w:rsidR="005962DA" w:rsidRDefault="005962DA" w:rsidP="00C437BF">
            <w:r>
              <w:t>number</w:t>
            </w:r>
          </w:p>
        </w:tc>
        <w:tc>
          <w:tcPr>
            <w:tcW w:w="4221" w:type="dxa"/>
          </w:tcPr>
          <w:p w14:paraId="113C7643" w14:textId="77777777" w:rsidR="005962DA" w:rsidRDefault="005962DA" w:rsidP="00C437BF">
            <w:r>
              <w:t>The interval, in seconds, between successful reports.</w:t>
            </w:r>
          </w:p>
        </w:tc>
      </w:tr>
      <w:tr w:rsidR="005962DA" w14:paraId="1C36CE71" w14:textId="77777777" w:rsidTr="00C437BF">
        <w:tc>
          <w:tcPr>
            <w:tcW w:w="1897" w:type="dxa"/>
          </w:tcPr>
          <w:p w14:paraId="08AEAB9E" w14:textId="77777777" w:rsidR="005962DA" w:rsidRDefault="005962DA" w:rsidP="00C437BF">
            <w:r>
              <w:t>parameters</w:t>
            </w:r>
          </w:p>
        </w:tc>
        <w:tc>
          <w:tcPr>
            <w:tcW w:w="1257" w:type="dxa"/>
          </w:tcPr>
          <w:p w14:paraId="2FFA8712" w14:textId="77777777" w:rsidR="005962DA" w:rsidRDefault="005962DA" w:rsidP="00C437BF">
            <w:r>
              <w:t>No</w:t>
            </w:r>
          </w:p>
        </w:tc>
        <w:tc>
          <w:tcPr>
            <w:tcW w:w="1481" w:type="dxa"/>
          </w:tcPr>
          <w:p w14:paraId="391C79A2" w14:textId="77777777" w:rsidR="005962DA" w:rsidRDefault="005962DA" w:rsidP="00C437BF">
            <w:r>
              <w:t>array&lt;string&gt;</w:t>
            </w:r>
          </w:p>
        </w:tc>
        <w:tc>
          <w:tcPr>
            <w:tcW w:w="4221" w:type="dxa"/>
          </w:tcPr>
          <w:p w14:paraId="14730941" w14:textId="77777777" w:rsidR="005962DA" w:rsidRDefault="005962DA" w:rsidP="00C437BF">
            <w:r>
              <w:t>The list of parameters whose values should be included in each report.</w:t>
            </w:r>
          </w:p>
        </w:tc>
      </w:tr>
    </w:tbl>
    <w:p w14:paraId="7D9A97FE" w14:textId="77777777" w:rsidR="00ED626A" w:rsidRPr="00A6668E" w:rsidRDefault="00ED626A" w:rsidP="00ED626A"/>
    <w:p w14:paraId="2EC5EE66" w14:textId="77777777" w:rsidR="006D1A6C" w:rsidRDefault="006D1A6C" w:rsidP="006D1A6C">
      <w:pPr>
        <w:pStyle w:val="Code"/>
      </w:pPr>
      <w:r>
        <w:t>{</w:t>
      </w:r>
    </w:p>
    <w:p w14:paraId="7A579418" w14:textId="77777777" w:rsidR="006D1A6C" w:rsidRDefault="006D1A6C" w:rsidP="006D1A6C">
      <w:pPr>
        <w:pStyle w:val="Code"/>
      </w:pPr>
      <w:r>
        <w:t xml:space="preserve">  "</w:t>
      </w:r>
      <w:proofErr w:type="gramStart"/>
      <w:r>
        <w:t>command</w:t>
      </w:r>
      <w:proofErr w:type="gramEnd"/>
      <w:r>
        <w:t>" : "</w:t>
      </w:r>
      <w:proofErr w:type="spellStart"/>
      <w:r>
        <w:t>SetReportConfiguration</w:t>
      </w:r>
      <w:proofErr w:type="spellEnd"/>
      <w:r>
        <w:t>",</w:t>
      </w:r>
    </w:p>
    <w:p w14:paraId="0CD96325" w14:textId="77777777" w:rsidR="006D1A6C" w:rsidRDefault="006D1A6C" w:rsidP="006D1A6C">
      <w:pPr>
        <w:pStyle w:val="Code"/>
      </w:pPr>
      <w:r>
        <w:t xml:space="preserve">  "</w:t>
      </w:r>
      <w:proofErr w:type="gramStart"/>
      <w:r>
        <w:t>interval</w:t>
      </w:r>
      <w:proofErr w:type="gramEnd"/>
      <w:r>
        <w:t>" : 1800,</w:t>
      </w:r>
    </w:p>
    <w:p w14:paraId="0ABD30D3" w14:textId="77777777" w:rsidR="006D1A6C" w:rsidRDefault="006D1A6C" w:rsidP="006D1A6C">
      <w:pPr>
        <w:pStyle w:val="Code"/>
      </w:pPr>
      <w:r>
        <w:t xml:space="preserve">  "</w:t>
      </w:r>
      <w:proofErr w:type="gramStart"/>
      <w:r>
        <w:t>parameters</w:t>
      </w:r>
      <w:proofErr w:type="gramEnd"/>
      <w:r>
        <w:t>" : ["ms2.temperature", "ms2.humidity"]</w:t>
      </w:r>
    </w:p>
    <w:p w14:paraId="1706D2D7" w14:textId="77777777" w:rsidR="006D1A6C" w:rsidRDefault="006D1A6C" w:rsidP="006D1A6C">
      <w:pPr>
        <w:pStyle w:val="Code"/>
      </w:pPr>
      <w:r>
        <w:t>}</w:t>
      </w:r>
    </w:p>
    <w:p w14:paraId="7BD340D1" w14:textId="77777777" w:rsidR="00ED626A" w:rsidRPr="004E4D98" w:rsidRDefault="00ED626A" w:rsidP="00ED626A">
      <w:pPr>
        <w:pStyle w:val="Code"/>
      </w:pPr>
    </w:p>
    <w:p w14:paraId="726A9366" w14:textId="77777777" w:rsidR="00ED626A" w:rsidRDefault="00ED626A" w:rsidP="00ED626A">
      <w:pPr>
        <w:pStyle w:val="Heading3"/>
      </w:pPr>
      <w:r>
        <w:t>4.</w:t>
      </w:r>
      <w:r w:rsidR="00E8747F">
        <w:t>7</w:t>
      </w:r>
      <w:r>
        <w:t>.2</w:t>
      </w:r>
      <w:r>
        <w:tab/>
        <w:t>Response</w:t>
      </w:r>
    </w:p>
    <w:tbl>
      <w:tblPr>
        <w:tblStyle w:val="TableGrid"/>
        <w:tblW w:w="8856" w:type="dxa"/>
        <w:tblInd w:w="720" w:type="dxa"/>
        <w:tblLook w:val="04A0" w:firstRow="1" w:lastRow="0" w:firstColumn="1" w:lastColumn="0" w:noHBand="0" w:noVBand="1"/>
      </w:tblPr>
      <w:tblGrid>
        <w:gridCol w:w="1918"/>
        <w:gridCol w:w="1243"/>
        <w:gridCol w:w="1447"/>
        <w:gridCol w:w="4248"/>
      </w:tblGrid>
      <w:tr w:rsidR="00ED626A" w14:paraId="0120A510" w14:textId="77777777" w:rsidTr="00C437BF">
        <w:tc>
          <w:tcPr>
            <w:tcW w:w="1918" w:type="dxa"/>
            <w:shd w:val="clear" w:color="auto" w:fill="C6D9F1" w:themeFill="text2" w:themeFillTint="33"/>
          </w:tcPr>
          <w:p w14:paraId="7DA5AB75" w14:textId="77777777" w:rsidR="00ED626A" w:rsidRPr="004E4D98" w:rsidRDefault="00ED626A" w:rsidP="00C437BF">
            <w:pPr>
              <w:rPr>
                <w:b/>
              </w:rPr>
            </w:pPr>
            <w:r w:rsidRPr="004E4D98">
              <w:rPr>
                <w:b/>
              </w:rPr>
              <w:t>Attribute</w:t>
            </w:r>
          </w:p>
        </w:tc>
        <w:tc>
          <w:tcPr>
            <w:tcW w:w="1243" w:type="dxa"/>
            <w:shd w:val="clear" w:color="auto" w:fill="C6D9F1" w:themeFill="text2" w:themeFillTint="33"/>
          </w:tcPr>
          <w:p w14:paraId="57AFAE00" w14:textId="77777777" w:rsidR="00ED626A" w:rsidRPr="004E4D98" w:rsidRDefault="00ED626A" w:rsidP="00C437BF">
            <w:pPr>
              <w:rPr>
                <w:b/>
              </w:rPr>
            </w:pPr>
            <w:r w:rsidRPr="004E4D98">
              <w:rPr>
                <w:b/>
              </w:rPr>
              <w:t>Required</w:t>
            </w:r>
          </w:p>
        </w:tc>
        <w:tc>
          <w:tcPr>
            <w:tcW w:w="1447" w:type="dxa"/>
            <w:shd w:val="clear" w:color="auto" w:fill="C6D9F1" w:themeFill="text2" w:themeFillTint="33"/>
          </w:tcPr>
          <w:p w14:paraId="09B311A4" w14:textId="77777777" w:rsidR="00ED626A" w:rsidRPr="004E4D98" w:rsidRDefault="00ED626A" w:rsidP="00C437BF">
            <w:pPr>
              <w:rPr>
                <w:b/>
              </w:rPr>
            </w:pPr>
            <w:r>
              <w:rPr>
                <w:b/>
              </w:rPr>
              <w:t>Type</w:t>
            </w:r>
          </w:p>
        </w:tc>
        <w:tc>
          <w:tcPr>
            <w:tcW w:w="4248" w:type="dxa"/>
            <w:shd w:val="clear" w:color="auto" w:fill="C6D9F1" w:themeFill="text2" w:themeFillTint="33"/>
          </w:tcPr>
          <w:p w14:paraId="35B879AD" w14:textId="77777777" w:rsidR="00ED626A" w:rsidRPr="004E4D98" w:rsidRDefault="00ED626A" w:rsidP="00C437BF">
            <w:pPr>
              <w:rPr>
                <w:b/>
              </w:rPr>
            </w:pPr>
            <w:r w:rsidRPr="004E4D98">
              <w:rPr>
                <w:b/>
              </w:rPr>
              <w:t>Description</w:t>
            </w:r>
          </w:p>
        </w:tc>
      </w:tr>
      <w:tr w:rsidR="00ED626A" w14:paraId="3391529F" w14:textId="77777777" w:rsidTr="00C437BF">
        <w:tc>
          <w:tcPr>
            <w:tcW w:w="1918" w:type="dxa"/>
          </w:tcPr>
          <w:p w14:paraId="5C6907AA" w14:textId="77777777" w:rsidR="00ED626A" w:rsidRDefault="00ED626A" w:rsidP="00C437BF">
            <w:r>
              <w:t>interval</w:t>
            </w:r>
          </w:p>
        </w:tc>
        <w:tc>
          <w:tcPr>
            <w:tcW w:w="1243" w:type="dxa"/>
          </w:tcPr>
          <w:p w14:paraId="4457EF15" w14:textId="77777777" w:rsidR="00ED626A" w:rsidRDefault="00ED626A" w:rsidP="00C437BF">
            <w:r>
              <w:t>Yes</w:t>
            </w:r>
          </w:p>
        </w:tc>
        <w:tc>
          <w:tcPr>
            <w:tcW w:w="1447" w:type="dxa"/>
          </w:tcPr>
          <w:p w14:paraId="7C7BD443" w14:textId="77777777" w:rsidR="00ED626A" w:rsidRDefault="00ED626A" w:rsidP="00C437BF">
            <w:r>
              <w:t>number</w:t>
            </w:r>
          </w:p>
        </w:tc>
        <w:tc>
          <w:tcPr>
            <w:tcW w:w="4248" w:type="dxa"/>
          </w:tcPr>
          <w:p w14:paraId="358B142A" w14:textId="77777777" w:rsidR="00ED626A" w:rsidRDefault="00ED626A" w:rsidP="00C437BF">
            <w:r>
              <w:t>The interval, in seco</w:t>
            </w:r>
            <w:r w:rsidR="00612D98">
              <w:t>nds, between successful reports, after set.</w:t>
            </w:r>
          </w:p>
        </w:tc>
      </w:tr>
      <w:tr w:rsidR="00ED626A" w14:paraId="54503537" w14:textId="77777777" w:rsidTr="00C437BF">
        <w:tc>
          <w:tcPr>
            <w:tcW w:w="1918" w:type="dxa"/>
          </w:tcPr>
          <w:p w14:paraId="691B5C8D" w14:textId="77777777" w:rsidR="00ED626A" w:rsidRDefault="00ED626A" w:rsidP="00C437BF">
            <w:r>
              <w:t>parameters</w:t>
            </w:r>
          </w:p>
        </w:tc>
        <w:tc>
          <w:tcPr>
            <w:tcW w:w="1243" w:type="dxa"/>
          </w:tcPr>
          <w:p w14:paraId="59BA6F4D" w14:textId="77777777" w:rsidR="00ED626A" w:rsidRDefault="00ED626A" w:rsidP="00C437BF">
            <w:r>
              <w:t>Yes</w:t>
            </w:r>
          </w:p>
        </w:tc>
        <w:tc>
          <w:tcPr>
            <w:tcW w:w="1447" w:type="dxa"/>
          </w:tcPr>
          <w:p w14:paraId="604CD442" w14:textId="77777777" w:rsidR="00ED626A" w:rsidRDefault="00ED626A" w:rsidP="00C437BF">
            <w:r>
              <w:t>array&lt;string&gt;</w:t>
            </w:r>
          </w:p>
        </w:tc>
        <w:tc>
          <w:tcPr>
            <w:tcW w:w="4248" w:type="dxa"/>
          </w:tcPr>
          <w:p w14:paraId="7E77C868" w14:textId="77777777" w:rsidR="00ED626A" w:rsidRDefault="00ED626A" w:rsidP="00C437BF">
            <w:r>
              <w:t xml:space="preserve">An array of the names of all parameters </w:t>
            </w:r>
            <w:proofErr w:type="gramStart"/>
            <w:r>
              <w:t>that are</w:t>
            </w:r>
            <w:proofErr w:type="gramEnd"/>
            <w:r>
              <w:t xml:space="preserve"> included in reports</w:t>
            </w:r>
            <w:r w:rsidR="00612D98">
              <w:t>, after set.</w:t>
            </w:r>
          </w:p>
        </w:tc>
      </w:tr>
      <w:tr w:rsidR="00ED626A" w14:paraId="6CF781FC" w14:textId="77777777" w:rsidTr="00C437BF">
        <w:tc>
          <w:tcPr>
            <w:tcW w:w="1918" w:type="dxa"/>
          </w:tcPr>
          <w:p w14:paraId="24166D80" w14:textId="77777777" w:rsidR="00ED626A" w:rsidRDefault="00ED626A" w:rsidP="00C437BF">
            <w:proofErr w:type="spellStart"/>
            <w:r>
              <w:t>lastreporttime</w:t>
            </w:r>
            <w:proofErr w:type="spellEnd"/>
          </w:p>
        </w:tc>
        <w:tc>
          <w:tcPr>
            <w:tcW w:w="1243" w:type="dxa"/>
          </w:tcPr>
          <w:p w14:paraId="0B739E45" w14:textId="77777777" w:rsidR="00ED626A" w:rsidRDefault="00ED626A" w:rsidP="00C437BF">
            <w:r>
              <w:t>No</w:t>
            </w:r>
          </w:p>
        </w:tc>
        <w:tc>
          <w:tcPr>
            <w:tcW w:w="1447" w:type="dxa"/>
          </w:tcPr>
          <w:p w14:paraId="6D8B7D94" w14:textId="77777777" w:rsidR="00ED626A" w:rsidRDefault="00ED626A" w:rsidP="00C437BF">
            <w:r>
              <w:t>number</w:t>
            </w:r>
          </w:p>
        </w:tc>
        <w:tc>
          <w:tcPr>
            <w:tcW w:w="4248" w:type="dxa"/>
          </w:tcPr>
          <w:p w14:paraId="1B5D7FAB" w14:textId="77777777" w:rsidR="00ED626A" w:rsidRDefault="00ED626A" w:rsidP="00C437BF">
            <w:r>
              <w:t>Time of last report in Unix epoch time.</w:t>
            </w:r>
          </w:p>
        </w:tc>
      </w:tr>
    </w:tbl>
    <w:p w14:paraId="6E428998" w14:textId="77777777" w:rsidR="00ED626A" w:rsidRPr="004E4D98" w:rsidRDefault="00ED626A" w:rsidP="00ED626A"/>
    <w:p w14:paraId="09A57F89"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w:t>
      </w:r>
    </w:p>
    <w:p w14:paraId="2D1A733A"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device</w:t>
      </w:r>
      <w:proofErr w:type="gramEnd"/>
      <w:r w:rsidRPr="006D1A6C">
        <w:rPr>
          <w:rFonts w:ascii="Consolas" w:hAnsi="Consolas" w:cs="Consolas"/>
          <w:sz w:val="20"/>
          <w:szCs w:val="20"/>
        </w:rPr>
        <w:t>" : {</w:t>
      </w:r>
    </w:p>
    <w:p w14:paraId="6AC34458"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vendor</w:t>
      </w:r>
      <w:proofErr w:type="gramEnd"/>
      <w:r w:rsidRPr="006D1A6C">
        <w:rPr>
          <w:rFonts w:ascii="Consolas" w:hAnsi="Consolas" w:cs="Consolas"/>
          <w:sz w:val="20"/>
          <w:szCs w:val="20"/>
        </w:rPr>
        <w:t>" : "</w:t>
      </w:r>
      <w:proofErr w:type="spellStart"/>
      <w:r w:rsidRPr="006D1A6C">
        <w:rPr>
          <w:rFonts w:ascii="Consolas" w:hAnsi="Consolas" w:cs="Consolas"/>
          <w:sz w:val="20"/>
          <w:szCs w:val="20"/>
        </w:rPr>
        <w:t>BlackBox</w:t>
      </w:r>
      <w:proofErr w:type="spellEnd"/>
      <w:r w:rsidRPr="006D1A6C">
        <w:rPr>
          <w:rFonts w:ascii="Consolas" w:hAnsi="Consolas" w:cs="Consolas"/>
          <w:sz w:val="20"/>
          <w:szCs w:val="20"/>
        </w:rPr>
        <w:t>",</w:t>
      </w:r>
    </w:p>
    <w:p w14:paraId="6021E0B9"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model</w:t>
      </w:r>
      <w:proofErr w:type="gramEnd"/>
      <w:r w:rsidRPr="006D1A6C">
        <w:rPr>
          <w:rFonts w:ascii="Consolas" w:hAnsi="Consolas" w:cs="Consolas"/>
          <w:sz w:val="20"/>
          <w:szCs w:val="20"/>
        </w:rPr>
        <w:t>" : "Multisensor2",</w:t>
      </w:r>
    </w:p>
    <w:p w14:paraId="0EB7039C"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spellStart"/>
      <w:proofErr w:type="gramStart"/>
      <w:r w:rsidRPr="006D1A6C">
        <w:rPr>
          <w:rFonts w:ascii="Consolas" w:hAnsi="Consolas" w:cs="Consolas"/>
          <w:sz w:val="20"/>
          <w:szCs w:val="20"/>
        </w:rPr>
        <w:t>sn</w:t>
      </w:r>
      <w:proofErr w:type="spellEnd"/>
      <w:proofErr w:type="gramEnd"/>
      <w:r w:rsidRPr="006D1A6C">
        <w:rPr>
          <w:rFonts w:ascii="Consolas" w:hAnsi="Consolas" w:cs="Consolas"/>
          <w:sz w:val="20"/>
          <w:szCs w:val="20"/>
        </w:rPr>
        <w:t>" : "00049B3C7A05",</w:t>
      </w:r>
    </w:p>
    <w:p w14:paraId="1E122874"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spellStart"/>
      <w:proofErr w:type="gramStart"/>
      <w:r w:rsidRPr="006D1A6C">
        <w:rPr>
          <w:rFonts w:ascii="Consolas" w:hAnsi="Consolas" w:cs="Consolas"/>
          <w:sz w:val="20"/>
          <w:szCs w:val="20"/>
        </w:rPr>
        <w:t>ipcdver</w:t>
      </w:r>
      <w:proofErr w:type="spellEnd"/>
      <w:proofErr w:type="gramEnd"/>
      <w:r w:rsidRPr="006D1A6C">
        <w:rPr>
          <w:rFonts w:ascii="Consolas" w:hAnsi="Consolas" w:cs="Consolas"/>
          <w:sz w:val="20"/>
          <w:szCs w:val="20"/>
        </w:rPr>
        <w:t>" :"1.0",</w:t>
      </w:r>
    </w:p>
    <w:p w14:paraId="39A6A722"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
    <w:p w14:paraId="496697A5"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request</w:t>
      </w:r>
      <w:proofErr w:type="gramEnd"/>
      <w:r w:rsidRPr="006D1A6C">
        <w:rPr>
          <w:rFonts w:ascii="Consolas" w:hAnsi="Consolas" w:cs="Consolas"/>
          <w:sz w:val="20"/>
          <w:szCs w:val="20"/>
        </w:rPr>
        <w:t>" : {</w:t>
      </w:r>
    </w:p>
    <w:p w14:paraId="7FD47C0A"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command</w:t>
      </w:r>
      <w:proofErr w:type="gramEnd"/>
      <w:r w:rsidRPr="006D1A6C">
        <w:rPr>
          <w:rFonts w:ascii="Consolas" w:hAnsi="Consolas" w:cs="Consolas"/>
          <w:sz w:val="20"/>
          <w:szCs w:val="20"/>
        </w:rPr>
        <w:t>" : "</w:t>
      </w:r>
      <w:proofErr w:type="spellStart"/>
      <w:r w:rsidRPr="006D1A6C">
        <w:rPr>
          <w:rFonts w:ascii="Consolas" w:hAnsi="Consolas" w:cs="Consolas"/>
          <w:sz w:val="20"/>
          <w:szCs w:val="20"/>
        </w:rPr>
        <w:t>SetReportConfiguration</w:t>
      </w:r>
      <w:proofErr w:type="spellEnd"/>
      <w:r w:rsidRPr="006D1A6C">
        <w:rPr>
          <w:rFonts w:ascii="Consolas" w:hAnsi="Consolas" w:cs="Consolas"/>
          <w:sz w:val="20"/>
          <w:szCs w:val="20"/>
        </w:rPr>
        <w:t>",</w:t>
      </w:r>
    </w:p>
    <w:p w14:paraId="15A78971"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interval</w:t>
      </w:r>
      <w:proofErr w:type="gramEnd"/>
      <w:r w:rsidRPr="006D1A6C">
        <w:rPr>
          <w:rFonts w:ascii="Consolas" w:hAnsi="Consolas" w:cs="Consolas"/>
          <w:sz w:val="20"/>
          <w:szCs w:val="20"/>
        </w:rPr>
        <w:t>" : 1800,</w:t>
      </w:r>
    </w:p>
    <w:p w14:paraId="575066A0"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parameters</w:t>
      </w:r>
      <w:proofErr w:type="gramEnd"/>
      <w:r w:rsidRPr="006D1A6C">
        <w:rPr>
          <w:rFonts w:ascii="Consolas" w:hAnsi="Consolas" w:cs="Consolas"/>
          <w:sz w:val="20"/>
          <w:szCs w:val="20"/>
        </w:rPr>
        <w:t>" : ["ms2.temperature", "ms2.humidity"]</w:t>
      </w:r>
    </w:p>
    <w:p w14:paraId="427DF944"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
    <w:p w14:paraId="75D08A2E"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status</w:t>
      </w:r>
      <w:proofErr w:type="gramEnd"/>
      <w:r w:rsidRPr="006D1A6C">
        <w:rPr>
          <w:rFonts w:ascii="Consolas" w:hAnsi="Consolas" w:cs="Consolas"/>
          <w:sz w:val="20"/>
          <w:szCs w:val="20"/>
        </w:rPr>
        <w:t>" : {</w:t>
      </w:r>
    </w:p>
    <w:p w14:paraId="5C51F6CD"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result</w:t>
      </w:r>
      <w:proofErr w:type="gramEnd"/>
      <w:r w:rsidRPr="006D1A6C">
        <w:rPr>
          <w:rFonts w:ascii="Consolas" w:hAnsi="Consolas" w:cs="Consolas"/>
          <w:sz w:val="20"/>
          <w:szCs w:val="20"/>
        </w:rPr>
        <w:t>": "success"</w:t>
      </w:r>
    </w:p>
    <w:p w14:paraId="4F760C7C"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
    <w:p w14:paraId="7EC9CE1B"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response</w:t>
      </w:r>
      <w:proofErr w:type="gramEnd"/>
      <w:r w:rsidRPr="006D1A6C">
        <w:rPr>
          <w:rFonts w:ascii="Consolas" w:hAnsi="Consolas" w:cs="Consolas"/>
          <w:sz w:val="20"/>
          <w:szCs w:val="20"/>
        </w:rPr>
        <w:t>" : {</w:t>
      </w:r>
    </w:p>
    <w:p w14:paraId="1EF4D294"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interval</w:t>
      </w:r>
      <w:proofErr w:type="gramEnd"/>
      <w:r w:rsidRPr="006D1A6C">
        <w:rPr>
          <w:rFonts w:ascii="Consolas" w:hAnsi="Consolas" w:cs="Consolas"/>
          <w:sz w:val="20"/>
          <w:szCs w:val="20"/>
        </w:rPr>
        <w:t>" : 1800,</w:t>
      </w:r>
    </w:p>
    <w:p w14:paraId="313F397B"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gramStart"/>
      <w:r w:rsidRPr="006D1A6C">
        <w:rPr>
          <w:rFonts w:ascii="Consolas" w:hAnsi="Consolas" w:cs="Consolas"/>
          <w:sz w:val="20"/>
          <w:szCs w:val="20"/>
        </w:rPr>
        <w:t>parameters</w:t>
      </w:r>
      <w:proofErr w:type="gramEnd"/>
      <w:r w:rsidRPr="006D1A6C">
        <w:rPr>
          <w:rFonts w:ascii="Consolas" w:hAnsi="Consolas" w:cs="Consolas"/>
          <w:sz w:val="20"/>
          <w:szCs w:val="20"/>
        </w:rPr>
        <w:t>" : ["ms2.temperature", "ms2.humidity"],</w:t>
      </w:r>
    </w:p>
    <w:p w14:paraId="618CE29F"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roofErr w:type="spellStart"/>
      <w:proofErr w:type="gramStart"/>
      <w:r w:rsidRPr="006D1A6C">
        <w:rPr>
          <w:rFonts w:ascii="Consolas" w:hAnsi="Consolas" w:cs="Consolas"/>
          <w:sz w:val="20"/>
          <w:szCs w:val="20"/>
        </w:rPr>
        <w:t>lastReportTime</w:t>
      </w:r>
      <w:proofErr w:type="spellEnd"/>
      <w:proofErr w:type="gramEnd"/>
      <w:r w:rsidRPr="006D1A6C">
        <w:rPr>
          <w:rFonts w:ascii="Consolas" w:hAnsi="Consolas" w:cs="Consolas"/>
          <w:sz w:val="20"/>
          <w:szCs w:val="20"/>
        </w:rPr>
        <w:t>" : 1391552843924</w:t>
      </w:r>
    </w:p>
    <w:p w14:paraId="74DEDDC7" w14:textId="77777777" w:rsidR="006D1A6C" w:rsidRPr="006D1A6C" w:rsidRDefault="006D1A6C" w:rsidP="006D1A6C">
      <w:pPr>
        <w:rPr>
          <w:rFonts w:ascii="Consolas" w:hAnsi="Consolas" w:cs="Consolas"/>
          <w:sz w:val="20"/>
          <w:szCs w:val="20"/>
        </w:rPr>
      </w:pPr>
      <w:r w:rsidRPr="006D1A6C">
        <w:rPr>
          <w:rFonts w:ascii="Consolas" w:hAnsi="Consolas" w:cs="Consolas"/>
          <w:sz w:val="20"/>
          <w:szCs w:val="20"/>
        </w:rPr>
        <w:t xml:space="preserve">  }</w:t>
      </w:r>
    </w:p>
    <w:p w14:paraId="24EF0A57" w14:textId="77777777" w:rsidR="002803F8" w:rsidRDefault="006D1A6C" w:rsidP="006D1A6C">
      <w:pPr>
        <w:rPr>
          <w:rFonts w:ascii="Consolas" w:hAnsi="Consolas" w:cs="Consolas"/>
          <w:sz w:val="20"/>
          <w:szCs w:val="20"/>
        </w:rPr>
      </w:pPr>
      <w:r w:rsidRPr="006D1A6C">
        <w:rPr>
          <w:rFonts w:ascii="Consolas" w:hAnsi="Consolas" w:cs="Consolas"/>
          <w:sz w:val="20"/>
          <w:szCs w:val="20"/>
        </w:rPr>
        <w:t>}</w:t>
      </w:r>
    </w:p>
    <w:p w14:paraId="016C6694" w14:textId="77777777" w:rsidR="00F92DAF" w:rsidRPr="002803F8" w:rsidRDefault="00F92DAF" w:rsidP="006D1A6C"/>
    <w:p w14:paraId="36A7ED5E" w14:textId="77777777" w:rsidR="00395C5C" w:rsidRDefault="00E8747F" w:rsidP="006C2443">
      <w:pPr>
        <w:pStyle w:val="Heading2"/>
      </w:pPr>
      <w:bookmarkStart w:id="22" w:name="_Toc507421411"/>
      <w:r>
        <w:t>4.8</w:t>
      </w:r>
      <w:r w:rsidR="006C2443">
        <w:tab/>
      </w:r>
      <w:proofErr w:type="spellStart"/>
      <w:r w:rsidR="00395C5C">
        <w:t>GetEventConfiguration</w:t>
      </w:r>
      <w:bookmarkEnd w:id="22"/>
      <w:proofErr w:type="spellEnd"/>
    </w:p>
    <w:p w14:paraId="634A126E" w14:textId="77777777" w:rsidR="001174CF" w:rsidRDefault="001174CF" w:rsidP="001174CF">
      <w:r>
        <w:t xml:space="preserve">The Event action is used by devices to report important device lifecycle events or important changes in device state.  The </w:t>
      </w:r>
      <w:proofErr w:type="spellStart"/>
      <w:r>
        <w:t>GetEventConfiguration</w:t>
      </w:r>
      <w:proofErr w:type="spellEnd"/>
      <w:r>
        <w:t xml:space="preserve"> command allows the platform to retrieve the configuration of the device's event generation ability. </w:t>
      </w:r>
    </w:p>
    <w:p w14:paraId="2BB1DEC1" w14:textId="77777777" w:rsidR="001174CF" w:rsidRDefault="001174CF" w:rsidP="001174CF"/>
    <w:p w14:paraId="61BB4EF4" w14:textId="77777777" w:rsidR="001174CF" w:rsidRDefault="00E8747F" w:rsidP="001174CF">
      <w:pPr>
        <w:pStyle w:val="Heading3"/>
      </w:pPr>
      <w:r>
        <w:t>4.8</w:t>
      </w:r>
      <w:r w:rsidR="001174CF">
        <w:t>.1</w:t>
      </w:r>
      <w:r w:rsidR="001174CF">
        <w:tab/>
        <w:t>Request</w:t>
      </w:r>
    </w:p>
    <w:tbl>
      <w:tblPr>
        <w:tblStyle w:val="TableGrid"/>
        <w:tblW w:w="8856" w:type="dxa"/>
        <w:tblInd w:w="720" w:type="dxa"/>
        <w:tblLook w:val="04A0" w:firstRow="1" w:lastRow="0" w:firstColumn="1" w:lastColumn="0" w:noHBand="0" w:noVBand="1"/>
      </w:tblPr>
      <w:tblGrid>
        <w:gridCol w:w="1897"/>
        <w:gridCol w:w="1257"/>
        <w:gridCol w:w="1481"/>
        <w:gridCol w:w="4221"/>
      </w:tblGrid>
      <w:tr w:rsidR="001174CF" w14:paraId="5C66F11A" w14:textId="77777777" w:rsidTr="00C437BF">
        <w:tc>
          <w:tcPr>
            <w:tcW w:w="1897" w:type="dxa"/>
            <w:shd w:val="clear" w:color="auto" w:fill="C6D9F1" w:themeFill="text2" w:themeFillTint="33"/>
          </w:tcPr>
          <w:p w14:paraId="69D0D35C" w14:textId="77777777" w:rsidR="001174CF" w:rsidRPr="004E4D98" w:rsidRDefault="001174CF" w:rsidP="00C437BF">
            <w:pPr>
              <w:rPr>
                <w:b/>
              </w:rPr>
            </w:pPr>
            <w:r w:rsidRPr="004E4D98">
              <w:rPr>
                <w:b/>
              </w:rPr>
              <w:t>Attribute</w:t>
            </w:r>
          </w:p>
        </w:tc>
        <w:tc>
          <w:tcPr>
            <w:tcW w:w="1257" w:type="dxa"/>
            <w:shd w:val="clear" w:color="auto" w:fill="C6D9F1" w:themeFill="text2" w:themeFillTint="33"/>
          </w:tcPr>
          <w:p w14:paraId="0B495FC5" w14:textId="77777777" w:rsidR="001174CF" w:rsidRPr="004E4D98" w:rsidRDefault="001174CF" w:rsidP="00C437BF">
            <w:pPr>
              <w:rPr>
                <w:b/>
              </w:rPr>
            </w:pPr>
            <w:r w:rsidRPr="004E4D98">
              <w:rPr>
                <w:b/>
              </w:rPr>
              <w:t>Required</w:t>
            </w:r>
          </w:p>
        </w:tc>
        <w:tc>
          <w:tcPr>
            <w:tcW w:w="1481" w:type="dxa"/>
            <w:shd w:val="clear" w:color="auto" w:fill="C6D9F1" w:themeFill="text2" w:themeFillTint="33"/>
          </w:tcPr>
          <w:p w14:paraId="18EBB8E6" w14:textId="77777777" w:rsidR="001174CF" w:rsidRPr="004E4D98" w:rsidRDefault="001174CF" w:rsidP="00C437BF">
            <w:pPr>
              <w:rPr>
                <w:b/>
              </w:rPr>
            </w:pPr>
            <w:r>
              <w:rPr>
                <w:b/>
              </w:rPr>
              <w:t>Type</w:t>
            </w:r>
          </w:p>
        </w:tc>
        <w:tc>
          <w:tcPr>
            <w:tcW w:w="4221" w:type="dxa"/>
            <w:shd w:val="clear" w:color="auto" w:fill="C6D9F1" w:themeFill="text2" w:themeFillTint="33"/>
          </w:tcPr>
          <w:p w14:paraId="2621091A" w14:textId="77777777" w:rsidR="001174CF" w:rsidRPr="004E4D98" w:rsidRDefault="001174CF" w:rsidP="00C437BF">
            <w:pPr>
              <w:rPr>
                <w:b/>
              </w:rPr>
            </w:pPr>
            <w:r w:rsidRPr="004E4D98">
              <w:rPr>
                <w:b/>
              </w:rPr>
              <w:t>Description</w:t>
            </w:r>
          </w:p>
        </w:tc>
      </w:tr>
      <w:tr w:rsidR="001174CF" w14:paraId="0A820A6F" w14:textId="77777777" w:rsidTr="00C437BF">
        <w:tc>
          <w:tcPr>
            <w:tcW w:w="1897" w:type="dxa"/>
          </w:tcPr>
          <w:p w14:paraId="743C574C" w14:textId="77777777" w:rsidR="001174CF" w:rsidRDefault="001174CF" w:rsidP="00C437BF">
            <w:r>
              <w:t>command</w:t>
            </w:r>
          </w:p>
        </w:tc>
        <w:tc>
          <w:tcPr>
            <w:tcW w:w="1257" w:type="dxa"/>
          </w:tcPr>
          <w:p w14:paraId="49EDEB2E" w14:textId="77777777" w:rsidR="001174CF" w:rsidRDefault="001174CF" w:rsidP="00C437BF">
            <w:r>
              <w:t>Yes</w:t>
            </w:r>
          </w:p>
        </w:tc>
        <w:tc>
          <w:tcPr>
            <w:tcW w:w="1481" w:type="dxa"/>
          </w:tcPr>
          <w:p w14:paraId="47642531" w14:textId="77777777" w:rsidR="001174CF" w:rsidRDefault="001174CF" w:rsidP="00C437BF">
            <w:r>
              <w:t>string</w:t>
            </w:r>
          </w:p>
        </w:tc>
        <w:tc>
          <w:tcPr>
            <w:tcW w:w="4221" w:type="dxa"/>
          </w:tcPr>
          <w:p w14:paraId="67F3AEB3" w14:textId="77777777" w:rsidR="001174CF" w:rsidRDefault="001174CF" w:rsidP="001174CF">
            <w:r>
              <w:t>The command to send.  Must be "</w:t>
            </w:r>
            <w:proofErr w:type="spellStart"/>
            <w:r>
              <w:t>GetEventConfiguration</w:t>
            </w:r>
            <w:proofErr w:type="spellEnd"/>
            <w:r>
              <w:t>".</w:t>
            </w:r>
          </w:p>
        </w:tc>
      </w:tr>
    </w:tbl>
    <w:p w14:paraId="39D6EC09" w14:textId="77777777" w:rsidR="001174CF" w:rsidRPr="00A6668E" w:rsidRDefault="001174CF" w:rsidP="001174CF"/>
    <w:p w14:paraId="0529F974" w14:textId="77777777" w:rsidR="001174CF" w:rsidRDefault="001174CF" w:rsidP="001174CF">
      <w:pPr>
        <w:pStyle w:val="Code"/>
      </w:pPr>
      <w:r w:rsidRPr="004E4D98">
        <w:t>{</w:t>
      </w:r>
      <w:r w:rsidRPr="004E4D98">
        <w:br/>
      </w:r>
      <w:proofErr w:type="gramStart"/>
      <w:r>
        <w:t xml:space="preserve"> </w:t>
      </w:r>
      <w:proofErr w:type="gramEnd"/>
      <w:r>
        <w:t xml:space="preserve"> "</w:t>
      </w:r>
      <w:r w:rsidRPr="004E4D98">
        <w:t>command</w:t>
      </w:r>
      <w:r>
        <w:t xml:space="preserve">" </w:t>
      </w:r>
      <w:r w:rsidRPr="004E4D98">
        <w:t xml:space="preserve">: </w:t>
      </w:r>
      <w:r>
        <w:t>"</w:t>
      </w:r>
      <w:proofErr w:type="spellStart"/>
      <w:r>
        <w:t>Get</w:t>
      </w:r>
      <w:r w:rsidR="003F6C01">
        <w:t>Event</w:t>
      </w:r>
      <w:r>
        <w:t>Configuration</w:t>
      </w:r>
      <w:proofErr w:type="spellEnd"/>
      <w:r>
        <w:t>"</w:t>
      </w:r>
      <w:r w:rsidRPr="004E4D98">
        <w:br/>
        <w:t>}</w:t>
      </w:r>
    </w:p>
    <w:p w14:paraId="365384FF" w14:textId="77777777" w:rsidR="001174CF" w:rsidRPr="004E4D98" w:rsidRDefault="001174CF" w:rsidP="001174CF">
      <w:pPr>
        <w:pStyle w:val="Code"/>
      </w:pPr>
    </w:p>
    <w:p w14:paraId="3D220AC5" w14:textId="77777777" w:rsidR="001174CF" w:rsidRDefault="00E8747F" w:rsidP="001174CF">
      <w:pPr>
        <w:pStyle w:val="Heading3"/>
      </w:pPr>
      <w:r>
        <w:t>4.8</w:t>
      </w:r>
      <w:r w:rsidR="001174CF">
        <w:t>.2</w:t>
      </w:r>
      <w:r w:rsidR="001174CF">
        <w:tab/>
        <w:t>Response</w:t>
      </w:r>
    </w:p>
    <w:tbl>
      <w:tblPr>
        <w:tblStyle w:val="TableGrid"/>
        <w:tblW w:w="8856" w:type="dxa"/>
        <w:tblInd w:w="720" w:type="dxa"/>
        <w:tblLook w:val="04A0" w:firstRow="1" w:lastRow="0" w:firstColumn="1" w:lastColumn="0" w:noHBand="0" w:noVBand="1"/>
      </w:tblPr>
      <w:tblGrid>
        <w:gridCol w:w="2399"/>
        <w:gridCol w:w="1106"/>
        <w:gridCol w:w="2391"/>
        <w:gridCol w:w="2960"/>
      </w:tblGrid>
      <w:tr w:rsidR="009F3A5D" w14:paraId="379DA618" w14:textId="77777777" w:rsidTr="00B62851">
        <w:tc>
          <w:tcPr>
            <w:tcW w:w="2255" w:type="dxa"/>
            <w:shd w:val="clear" w:color="auto" w:fill="C6D9F1" w:themeFill="text2" w:themeFillTint="33"/>
          </w:tcPr>
          <w:p w14:paraId="5E040321" w14:textId="77777777" w:rsidR="001174CF" w:rsidRPr="004E4D98" w:rsidRDefault="001174CF" w:rsidP="00C437BF">
            <w:pPr>
              <w:rPr>
                <w:b/>
              </w:rPr>
            </w:pPr>
            <w:r w:rsidRPr="004E4D98">
              <w:rPr>
                <w:b/>
              </w:rPr>
              <w:t>Attribute</w:t>
            </w:r>
          </w:p>
        </w:tc>
        <w:tc>
          <w:tcPr>
            <w:tcW w:w="1188" w:type="dxa"/>
            <w:shd w:val="clear" w:color="auto" w:fill="C6D9F1" w:themeFill="text2" w:themeFillTint="33"/>
          </w:tcPr>
          <w:p w14:paraId="5AF8E17A" w14:textId="77777777" w:rsidR="001174CF" w:rsidRPr="004E4D98" w:rsidRDefault="001174CF" w:rsidP="00C437BF">
            <w:pPr>
              <w:rPr>
                <w:b/>
              </w:rPr>
            </w:pPr>
            <w:r w:rsidRPr="004E4D98">
              <w:rPr>
                <w:b/>
              </w:rPr>
              <w:t>Required</w:t>
            </w:r>
          </w:p>
        </w:tc>
        <w:tc>
          <w:tcPr>
            <w:tcW w:w="1752" w:type="dxa"/>
            <w:shd w:val="clear" w:color="auto" w:fill="C6D9F1" w:themeFill="text2" w:themeFillTint="33"/>
          </w:tcPr>
          <w:p w14:paraId="18EEF305" w14:textId="77777777" w:rsidR="001174CF" w:rsidRPr="004E4D98" w:rsidRDefault="001174CF" w:rsidP="00C437BF">
            <w:pPr>
              <w:rPr>
                <w:b/>
              </w:rPr>
            </w:pPr>
            <w:r>
              <w:rPr>
                <w:b/>
              </w:rPr>
              <w:t>Type</w:t>
            </w:r>
          </w:p>
        </w:tc>
        <w:tc>
          <w:tcPr>
            <w:tcW w:w="3661" w:type="dxa"/>
            <w:shd w:val="clear" w:color="auto" w:fill="C6D9F1" w:themeFill="text2" w:themeFillTint="33"/>
          </w:tcPr>
          <w:p w14:paraId="21EDB74C" w14:textId="77777777" w:rsidR="001174CF" w:rsidRPr="004E4D98" w:rsidRDefault="001174CF" w:rsidP="00C437BF">
            <w:pPr>
              <w:rPr>
                <w:b/>
              </w:rPr>
            </w:pPr>
            <w:r w:rsidRPr="004E4D98">
              <w:rPr>
                <w:b/>
              </w:rPr>
              <w:t>Description</w:t>
            </w:r>
          </w:p>
        </w:tc>
      </w:tr>
      <w:tr w:rsidR="009F3A5D" w14:paraId="644B4DAD" w14:textId="77777777" w:rsidTr="00B62851">
        <w:tc>
          <w:tcPr>
            <w:tcW w:w="2255" w:type="dxa"/>
          </w:tcPr>
          <w:p w14:paraId="35F9A523" w14:textId="77777777" w:rsidR="001174CF" w:rsidRDefault="00D37C02" w:rsidP="00D32BC9">
            <w:proofErr w:type="spellStart"/>
            <w:r>
              <w:t>supported</w:t>
            </w:r>
            <w:r w:rsidR="00D32BC9">
              <w:t>E</w:t>
            </w:r>
            <w:r>
              <w:t>vents</w:t>
            </w:r>
            <w:proofErr w:type="spellEnd"/>
          </w:p>
        </w:tc>
        <w:tc>
          <w:tcPr>
            <w:tcW w:w="1188" w:type="dxa"/>
          </w:tcPr>
          <w:p w14:paraId="4540EEF4" w14:textId="77777777" w:rsidR="001174CF" w:rsidRDefault="001174CF" w:rsidP="00C437BF">
            <w:r>
              <w:t>Yes</w:t>
            </w:r>
          </w:p>
        </w:tc>
        <w:tc>
          <w:tcPr>
            <w:tcW w:w="1752" w:type="dxa"/>
          </w:tcPr>
          <w:p w14:paraId="671BEC2B" w14:textId="77777777" w:rsidR="001174CF" w:rsidRDefault="00C437BF" w:rsidP="00C437BF">
            <w:r>
              <w:t>array&lt;string&gt;</w:t>
            </w:r>
          </w:p>
        </w:tc>
        <w:tc>
          <w:tcPr>
            <w:tcW w:w="3661" w:type="dxa"/>
          </w:tcPr>
          <w:p w14:paraId="35400C2E" w14:textId="77777777" w:rsidR="00C437BF" w:rsidRDefault="00C437BF" w:rsidP="00C437BF">
            <w:r>
              <w:t>An array of the names of event</w:t>
            </w:r>
            <w:r w:rsidR="00D37C02">
              <w:t>s that are supported</w:t>
            </w:r>
            <w:r>
              <w:t xml:space="preserve"> by this device.  </w:t>
            </w:r>
          </w:p>
          <w:p w14:paraId="75202363" w14:textId="77777777" w:rsidR="00C437BF" w:rsidRDefault="00C437BF" w:rsidP="00C437BF"/>
          <w:p w14:paraId="6CFA95A2" w14:textId="77777777" w:rsidR="001174CF" w:rsidRDefault="00C437BF" w:rsidP="00D37C02">
            <w:r>
              <w:t>Should include a subset of ["</w:t>
            </w:r>
            <w:proofErr w:type="spellStart"/>
            <w:r w:rsidR="00D37C02">
              <w:t>onB</w:t>
            </w:r>
            <w:r>
              <w:t>oot</w:t>
            </w:r>
            <w:proofErr w:type="spellEnd"/>
            <w:r>
              <w:t>", "</w:t>
            </w:r>
            <w:proofErr w:type="spellStart"/>
            <w:r w:rsidR="00D37C02">
              <w:t>onD</w:t>
            </w:r>
            <w:r>
              <w:t>ownload</w:t>
            </w:r>
            <w:r w:rsidR="00D37C02">
              <w:t>C</w:t>
            </w:r>
            <w:r>
              <w:t>omplete</w:t>
            </w:r>
            <w:proofErr w:type="spellEnd"/>
            <w:r>
              <w:t>", "</w:t>
            </w:r>
            <w:proofErr w:type="spellStart"/>
            <w:r w:rsidR="00D37C02">
              <w:t>onD</w:t>
            </w:r>
            <w:r>
              <w:t>ownload</w:t>
            </w:r>
            <w:r w:rsidR="00D37C02">
              <w:t>F</w:t>
            </w:r>
            <w:r>
              <w:t>ailed</w:t>
            </w:r>
            <w:proofErr w:type="spellEnd"/>
            <w:r>
              <w:t>", "</w:t>
            </w:r>
            <w:proofErr w:type="spellStart"/>
            <w:r w:rsidR="00D37C02">
              <w:t>onU</w:t>
            </w:r>
            <w:r>
              <w:t>pdate</w:t>
            </w:r>
            <w:proofErr w:type="spellEnd"/>
            <w:r>
              <w:t>", "</w:t>
            </w:r>
            <w:proofErr w:type="spellStart"/>
            <w:r w:rsidR="00D37C02">
              <w:t>onF</w:t>
            </w:r>
            <w:r>
              <w:t>actory</w:t>
            </w:r>
            <w:r w:rsidR="00D37C02">
              <w:t>R</w:t>
            </w:r>
            <w:r>
              <w:t>eset</w:t>
            </w:r>
            <w:proofErr w:type="spellEnd"/>
            <w:r>
              <w:t>"</w:t>
            </w:r>
            <w:r w:rsidR="00D37C02">
              <w:t>, "</w:t>
            </w:r>
            <w:proofErr w:type="spellStart"/>
            <w:r w:rsidR="00D37C02">
              <w:t>onValueChange</w:t>
            </w:r>
            <w:proofErr w:type="spellEnd"/>
            <w:r w:rsidR="00D37C02">
              <w:t>"</w:t>
            </w:r>
            <w:r>
              <w:t xml:space="preserve">] </w:t>
            </w:r>
          </w:p>
        </w:tc>
      </w:tr>
      <w:tr w:rsidR="009F3A5D" w14:paraId="591E6A44" w14:textId="77777777" w:rsidTr="00B62851">
        <w:tc>
          <w:tcPr>
            <w:tcW w:w="2255" w:type="dxa"/>
          </w:tcPr>
          <w:p w14:paraId="37EFE05B" w14:textId="77777777" w:rsidR="001174CF" w:rsidRDefault="00F802D6" w:rsidP="00D32BC9">
            <w:proofErr w:type="spellStart"/>
            <w:r>
              <w:t>enabled</w:t>
            </w:r>
            <w:r w:rsidR="00D32BC9">
              <w:t>E</w:t>
            </w:r>
            <w:r>
              <w:t>vents</w:t>
            </w:r>
            <w:proofErr w:type="spellEnd"/>
          </w:p>
        </w:tc>
        <w:tc>
          <w:tcPr>
            <w:tcW w:w="1188" w:type="dxa"/>
          </w:tcPr>
          <w:p w14:paraId="087EDC3A" w14:textId="77777777" w:rsidR="001174CF" w:rsidRDefault="001174CF" w:rsidP="00C437BF">
            <w:r>
              <w:t>Yes</w:t>
            </w:r>
          </w:p>
        </w:tc>
        <w:tc>
          <w:tcPr>
            <w:tcW w:w="1752" w:type="dxa"/>
          </w:tcPr>
          <w:p w14:paraId="05D35665" w14:textId="77777777" w:rsidR="001174CF" w:rsidRDefault="00C437BF" w:rsidP="00C437BF">
            <w:r>
              <w:t>array&lt;string&gt;</w:t>
            </w:r>
          </w:p>
        </w:tc>
        <w:tc>
          <w:tcPr>
            <w:tcW w:w="3661" w:type="dxa"/>
          </w:tcPr>
          <w:p w14:paraId="17A61272" w14:textId="77777777" w:rsidR="001174CF" w:rsidRDefault="001174CF" w:rsidP="00F802D6">
            <w:r>
              <w:t xml:space="preserve">An array of the names of all </w:t>
            </w:r>
            <w:r w:rsidR="00C437BF">
              <w:t>events that are currently enabled on the device.</w:t>
            </w:r>
          </w:p>
        </w:tc>
      </w:tr>
      <w:tr w:rsidR="009F3A5D" w14:paraId="092E16C9" w14:textId="77777777" w:rsidTr="00B62851">
        <w:tc>
          <w:tcPr>
            <w:tcW w:w="2255" w:type="dxa"/>
          </w:tcPr>
          <w:p w14:paraId="7EDF9E26" w14:textId="77777777" w:rsidR="00C437BF" w:rsidRDefault="00F802D6" w:rsidP="00D32BC9">
            <w:proofErr w:type="spellStart"/>
            <w:r>
              <w:t>supported</w:t>
            </w:r>
            <w:r w:rsidR="00D32BC9">
              <w:t>V</w:t>
            </w:r>
            <w:r>
              <w:t>alue</w:t>
            </w:r>
            <w:r w:rsidR="00D32BC9">
              <w:t>C</w:t>
            </w:r>
            <w:r>
              <w:t>hanges</w:t>
            </w:r>
            <w:proofErr w:type="spellEnd"/>
          </w:p>
        </w:tc>
        <w:tc>
          <w:tcPr>
            <w:tcW w:w="1188" w:type="dxa"/>
          </w:tcPr>
          <w:p w14:paraId="63C303C6" w14:textId="77777777" w:rsidR="00C437BF" w:rsidRDefault="00C437BF" w:rsidP="00C437BF">
            <w:r>
              <w:t>No</w:t>
            </w:r>
          </w:p>
        </w:tc>
        <w:tc>
          <w:tcPr>
            <w:tcW w:w="1752" w:type="dxa"/>
          </w:tcPr>
          <w:p w14:paraId="4B74B964" w14:textId="77777777" w:rsidR="00C437BF" w:rsidRDefault="00F802D6" w:rsidP="00C437BF">
            <w:r>
              <w:t>map&lt;parameter, array&lt;string&gt;&gt;</w:t>
            </w:r>
          </w:p>
        </w:tc>
        <w:tc>
          <w:tcPr>
            <w:tcW w:w="3661" w:type="dxa"/>
          </w:tcPr>
          <w:p w14:paraId="57F911D6" w14:textId="77777777" w:rsidR="00C437BF" w:rsidRDefault="00F802D6" w:rsidP="009F3A5D">
            <w:r>
              <w:t xml:space="preserve">A map </w:t>
            </w:r>
            <w:r w:rsidR="00C437BF">
              <w:t xml:space="preserve">of parameter names to </w:t>
            </w:r>
            <w:r>
              <w:t xml:space="preserve">an array of the value change </w:t>
            </w:r>
            <w:r w:rsidR="009F3A5D">
              <w:t>sub-events</w:t>
            </w:r>
            <w:r>
              <w:t xml:space="preserve"> supported by the parameter</w:t>
            </w:r>
          </w:p>
        </w:tc>
      </w:tr>
      <w:tr w:rsidR="009F3A5D" w14:paraId="77C5DD43" w14:textId="77777777" w:rsidTr="00B62851">
        <w:tc>
          <w:tcPr>
            <w:tcW w:w="2255" w:type="dxa"/>
          </w:tcPr>
          <w:p w14:paraId="482CE0E8" w14:textId="77777777" w:rsidR="00C437BF" w:rsidRDefault="002C36AE" w:rsidP="00D32BC9">
            <w:proofErr w:type="spellStart"/>
            <w:r>
              <w:t>enabled</w:t>
            </w:r>
            <w:r w:rsidR="00D32BC9">
              <w:t>V</w:t>
            </w:r>
            <w:r>
              <w:t>alue</w:t>
            </w:r>
            <w:r w:rsidR="00D32BC9">
              <w:t>C</w:t>
            </w:r>
            <w:r>
              <w:t>hanges</w:t>
            </w:r>
            <w:proofErr w:type="spellEnd"/>
          </w:p>
        </w:tc>
        <w:tc>
          <w:tcPr>
            <w:tcW w:w="1188" w:type="dxa"/>
          </w:tcPr>
          <w:p w14:paraId="7CBCED7C" w14:textId="77777777" w:rsidR="00C437BF" w:rsidRDefault="009F3A5D" w:rsidP="00C437BF">
            <w:r>
              <w:t>No</w:t>
            </w:r>
          </w:p>
        </w:tc>
        <w:tc>
          <w:tcPr>
            <w:tcW w:w="1752" w:type="dxa"/>
          </w:tcPr>
          <w:p w14:paraId="76EF99A4" w14:textId="77777777" w:rsidR="00C437BF" w:rsidRDefault="009F3A5D" w:rsidP="00C437BF">
            <w:r>
              <w:t>map&lt;parameter,</w:t>
            </w:r>
            <w:r w:rsidR="001C0E5E">
              <w:t xml:space="preserve"> </w:t>
            </w:r>
            <w:proofErr w:type="spellStart"/>
            <w:r w:rsidR="001C0E5E">
              <w:t>ValueChangeThreshold</w:t>
            </w:r>
            <w:proofErr w:type="spellEnd"/>
            <w:r w:rsidR="001C0E5E">
              <w:t>&gt;</w:t>
            </w:r>
          </w:p>
        </w:tc>
        <w:tc>
          <w:tcPr>
            <w:tcW w:w="3661" w:type="dxa"/>
          </w:tcPr>
          <w:p w14:paraId="60E6227C" w14:textId="77777777" w:rsidR="00C437BF" w:rsidRDefault="001C0E5E" w:rsidP="00C437BF">
            <w:r>
              <w:t xml:space="preserve">A map of parameter names to a </w:t>
            </w:r>
            <w:proofErr w:type="spellStart"/>
            <w:r>
              <w:t>ValueChangeThreshold</w:t>
            </w:r>
            <w:proofErr w:type="spellEnd"/>
            <w:r>
              <w:t xml:space="preserve"> object</w:t>
            </w:r>
          </w:p>
        </w:tc>
      </w:tr>
    </w:tbl>
    <w:p w14:paraId="7CC65AF5" w14:textId="77777777" w:rsidR="001174CF" w:rsidRDefault="001174CF" w:rsidP="001174CF"/>
    <w:p w14:paraId="609C6083" w14:textId="77777777" w:rsidR="00C437BF" w:rsidRDefault="00C437BF" w:rsidP="001174CF"/>
    <w:p w14:paraId="6A2F7700" w14:textId="77777777" w:rsidR="00C437BF" w:rsidRDefault="00F802D6" w:rsidP="00C437BF">
      <w:pPr>
        <w:pStyle w:val="Heading4"/>
      </w:pPr>
      <w:proofErr w:type="spellStart"/>
      <w:r>
        <w:t>ValueChange</w:t>
      </w:r>
      <w:r w:rsidR="009F3A5D">
        <w:t>Threshold</w:t>
      </w:r>
      <w:proofErr w:type="spellEnd"/>
      <w:r w:rsidR="00C437BF">
        <w:t xml:space="preserve"> Type:</w:t>
      </w:r>
    </w:p>
    <w:tbl>
      <w:tblPr>
        <w:tblStyle w:val="TableGrid"/>
        <w:tblW w:w="8856" w:type="dxa"/>
        <w:tblInd w:w="720" w:type="dxa"/>
        <w:tblLook w:val="04A0" w:firstRow="1" w:lastRow="0" w:firstColumn="1" w:lastColumn="0" w:noHBand="0" w:noVBand="1"/>
      </w:tblPr>
      <w:tblGrid>
        <w:gridCol w:w="1918"/>
        <w:gridCol w:w="1243"/>
        <w:gridCol w:w="1447"/>
        <w:gridCol w:w="4248"/>
      </w:tblGrid>
      <w:tr w:rsidR="00C437BF" w14:paraId="181C8F6A" w14:textId="77777777" w:rsidTr="00C437BF">
        <w:tc>
          <w:tcPr>
            <w:tcW w:w="1918" w:type="dxa"/>
            <w:shd w:val="clear" w:color="auto" w:fill="C6D9F1" w:themeFill="text2" w:themeFillTint="33"/>
          </w:tcPr>
          <w:p w14:paraId="39F52D0B" w14:textId="77777777" w:rsidR="00C437BF" w:rsidRPr="004E4D98" w:rsidRDefault="00C437BF" w:rsidP="00C437BF">
            <w:pPr>
              <w:rPr>
                <w:b/>
              </w:rPr>
            </w:pPr>
            <w:r w:rsidRPr="004E4D98">
              <w:rPr>
                <w:b/>
              </w:rPr>
              <w:t>Attribute</w:t>
            </w:r>
          </w:p>
        </w:tc>
        <w:tc>
          <w:tcPr>
            <w:tcW w:w="1243" w:type="dxa"/>
            <w:shd w:val="clear" w:color="auto" w:fill="C6D9F1" w:themeFill="text2" w:themeFillTint="33"/>
          </w:tcPr>
          <w:p w14:paraId="0DCDC402" w14:textId="77777777" w:rsidR="00C437BF" w:rsidRPr="004E4D98" w:rsidRDefault="00C437BF" w:rsidP="00C437BF">
            <w:pPr>
              <w:rPr>
                <w:b/>
              </w:rPr>
            </w:pPr>
            <w:r w:rsidRPr="004E4D98">
              <w:rPr>
                <w:b/>
              </w:rPr>
              <w:t>Required</w:t>
            </w:r>
          </w:p>
        </w:tc>
        <w:tc>
          <w:tcPr>
            <w:tcW w:w="1447" w:type="dxa"/>
            <w:shd w:val="clear" w:color="auto" w:fill="C6D9F1" w:themeFill="text2" w:themeFillTint="33"/>
          </w:tcPr>
          <w:p w14:paraId="29E53F5E" w14:textId="77777777" w:rsidR="00C437BF" w:rsidRPr="004E4D98" w:rsidRDefault="00C437BF" w:rsidP="00C437BF">
            <w:pPr>
              <w:rPr>
                <w:b/>
              </w:rPr>
            </w:pPr>
            <w:r>
              <w:rPr>
                <w:b/>
              </w:rPr>
              <w:t>Type</w:t>
            </w:r>
          </w:p>
        </w:tc>
        <w:tc>
          <w:tcPr>
            <w:tcW w:w="4248" w:type="dxa"/>
            <w:shd w:val="clear" w:color="auto" w:fill="C6D9F1" w:themeFill="text2" w:themeFillTint="33"/>
          </w:tcPr>
          <w:p w14:paraId="5ABCCD4B" w14:textId="77777777" w:rsidR="00C437BF" w:rsidRPr="004E4D98" w:rsidRDefault="00C437BF" w:rsidP="00C437BF">
            <w:pPr>
              <w:rPr>
                <w:b/>
              </w:rPr>
            </w:pPr>
            <w:r w:rsidRPr="004E4D98">
              <w:rPr>
                <w:b/>
              </w:rPr>
              <w:t>Description</w:t>
            </w:r>
          </w:p>
        </w:tc>
      </w:tr>
      <w:tr w:rsidR="00C437BF" w14:paraId="22F92737" w14:textId="77777777" w:rsidTr="00C437BF">
        <w:tc>
          <w:tcPr>
            <w:tcW w:w="1918" w:type="dxa"/>
          </w:tcPr>
          <w:p w14:paraId="1AB68ED5" w14:textId="77777777" w:rsidR="00C437BF" w:rsidRDefault="00EB35A7" w:rsidP="00EC6C58">
            <w:pPr>
              <w:pStyle w:val="NoSpacing"/>
            </w:pPr>
            <w:proofErr w:type="spellStart"/>
            <w:r>
              <w:t>onChange</w:t>
            </w:r>
            <w:proofErr w:type="spellEnd"/>
          </w:p>
        </w:tc>
        <w:tc>
          <w:tcPr>
            <w:tcW w:w="1243" w:type="dxa"/>
          </w:tcPr>
          <w:p w14:paraId="68923321" w14:textId="77777777" w:rsidR="00C437BF" w:rsidRDefault="00EB35A7" w:rsidP="00C437BF">
            <w:r>
              <w:t>No</w:t>
            </w:r>
          </w:p>
        </w:tc>
        <w:tc>
          <w:tcPr>
            <w:tcW w:w="1447" w:type="dxa"/>
          </w:tcPr>
          <w:p w14:paraId="4BC06A34" w14:textId="77777777" w:rsidR="00C437BF" w:rsidRDefault="00BB218B" w:rsidP="00C437BF">
            <w:proofErr w:type="spellStart"/>
            <w:r>
              <w:t>boolean</w:t>
            </w:r>
            <w:proofErr w:type="spellEnd"/>
          </w:p>
        </w:tc>
        <w:tc>
          <w:tcPr>
            <w:tcW w:w="4248" w:type="dxa"/>
          </w:tcPr>
          <w:p w14:paraId="2FB73857" w14:textId="77777777" w:rsidR="00C437BF" w:rsidRDefault="00EB35A7" w:rsidP="00C437BF">
            <w:r>
              <w:t xml:space="preserve">Supported by any parameter type (except null).  If set to true, any change in the </w:t>
            </w:r>
            <w:r>
              <w:lastRenderedPageBreak/>
              <w:t>parameter since the last value change event for this parameter will trigger a new value change event.</w:t>
            </w:r>
          </w:p>
        </w:tc>
      </w:tr>
      <w:tr w:rsidR="00EB35A7" w14:paraId="436124CE" w14:textId="77777777" w:rsidTr="00C437BF">
        <w:tc>
          <w:tcPr>
            <w:tcW w:w="1918" w:type="dxa"/>
          </w:tcPr>
          <w:p w14:paraId="4B623901" w14:textId="77777777" w:rsidR="00EB35A7" w:rsidRDefault="00EB35A7" w:rsidP="00EB35A7">
            <w:proofErr w:type="spellStart"/>
            <w:r>
              <w:lastRenderedPageBreak/>
              <w:t>onChangeBy</w:t>
            </w:r>
            <w:proofErr w:type="spellEnd"/>
          </w:p>
        </w:tc>
        <w:tc>
          <w:tcPr>
            <w:tcW w:w="1243" w:type="dxa"/>
          </w:tcPr>
          <w:p w14:paraId="1231B4E8" w14:textId="77777777" w:rsidR="00EB35A7" w:rsidRDefault="00EB35A7" w:rsidP="00C437BF">
            <w:r>
              <w:t>No</w:t>
            </w:r>
          </w:p>
        </w:tc>
        <w:tc>
          <w:tcPr>
            <w:tcW w:w="1447" w:type="dxa"/>
          </w:tcPr>
          <w:p w14:paraId="17F5DE15" w14:textId="77777777" w:rsidR="00EB35A7" w:rsidRDefault="00EB35A7" w:rsidP="00C437BF">
            <w:r>
              <w:t>number</w:t>
            </w:r>
          </w:p>
        </w:tc>
        <w:tc>
          <w:tcPr>
            <w:tcW w:w="4248" w:type="dxa"/>
          </w:tcPr>
          <w:p w14:paraId="4E558F24" w14:textId="77777777" w:rsidR="00EB35A7" w:rsidRDefault="00EB35A7" w:rsidP="00C437BF">
            <w:r>
              <w:t>Supported by number typed parameters.  If the parameter value changes by the specified amount (positive or negative) since the last value change event for this parameter, a new value change event will be triggered.</w:t>
            </w:r>
          </w:p>
        </w:tc>
      </w:tr>
      <w:tr w:rsidR="00EB35A7" w14:paraId="3B8F8EF7" w14:textId="77777777" w:rsidTr="00C437BF">
        <w:tc>
          <w:tcPr>
            <w:tcW w:w="1918" w:type="dxa"/>
          </w:tcPr>
          <w:p w14:paraId="00CDCCAE" w14:textId="77777777" w:rsidR="00EB35A7" w:rsidRDefault="00EB35A7" w:rsidP="00C437BF">
            <w:proofErr w:type="spellStart"/>
            <w:r>
              <w:t>onEquals</w:t>
            </w:r>
            <w:proofErr w:type="spellEnd"/>
          </w:p>
        </w:tc>
        <w:tc>
          <w:tcPr>
            <w:tcW w:w="1243" w:type="dxa"/>
          </w:tcPr>
          <w:p w14:paraId="7231DA84" w14:textId="77777777" w:rsidR="00EB35A7" w:rsidRDefault="00EB35A7" w:rsidP="00C437BF">
            <w:r>
              <w:t>No</w:t>
            </w:r>
          </w:p>
        </w:tc>
        <w:tc>
          <w:tcPr>
            <w:tcW w:w="1447" w:type="dxa"/>
          </w:tcPr>
          <w:p w14:paraId="7D98F9B4" w14:textId="77777777" w:rsidR="00EB35A7" w:rsidRDefault="00EB35A7" w:rsidP="00C437BF">
            <w:r>
              <w:t>array&lt;type&gt;</w:t>
            </w:r>
          </w:p>
        </w:tc>
        <w:tc>
          <w:tcPr>
            <w:tcW w:w="4248" w:type="dxa"/>
          </w:tcPr>
          <w:p w14:paraId="70B06E97" w14:textId="77777777" w:rsidR="00EB35A7" w:rsidRDefault="00EB35A7" w:rsidP="00C437BF">
            <w:r>
              <w:t>Supported for any parameter type.  If the parameter's new value is equal to any of the values in the array, then a new value change event will be generated.  Values in the array must be of the same type as the parameter.</w:t>
            </w:r>
          </w:p>
        </w:tc>
      </w:tr>
      <w:tr w:rsidR="00EB35A7" w14:paraId="6AE86F5D" w14:textId="77777777" w:rsidTr="00C437BF">
        <w:tc>
          <w:tcPr>
            <w:tcW w:w="1918" w:type="dxa"/>
          </w:tcPr>
          <w:p w14:paraId="0D6C7A2B" w14:textId="77777777" w:rsidR="00EB35A7" w:rsidRDefault="00EB35A7" w:rsidP="00C437BF">
            <w:proofErr w:type="spellStart"/>
            <w:r>
              <w:t>onLessThan</w:t>
            </w:r>
            <w:proofErr w:type="spellEnd"/>
          </w:p>
        </w:tc>
        <w:tc>
          <w:tcPr>
            <w:tcW w:w="1243" w:type="dxa"/>
          </w:tcPr>
          <w:p w14:paraId="15976E55" w14:textId="77777777" w:rsidR="00EB35A7" w:rsidRDefault="00EB35A7" w:rsidP="00C437BF">
            <w:r>
              <w:t>No</w:t>
            </w:r>
          </w:p>
        </w:tc>
        <w:tc>
          <w:tcPr>
            <w:tcW w:w="1447" w:type="dxa"/>
          </w:tcPr>
          <w:p w14:paraId="6D707AE2" w14:textId="77777777" w:rsidR="00EB35A7" w:rsidRDefault="00EB35A7" w:rsidP="00C437BF">
            <w:r>
              <w:t>number</w:t>
            </w:r>
          </w:p>
        </w:tc>
        <w:tc>
          <w:tcPr>
            <w:tcW w:w="4248" w:type="dxa"/>
          </w:tcPr>
          <w:p w14:paraId="0F271F4C" w14:textId="77777777" w:rsidR="00EB35A7" w:rsidRDefault="00EB35A7" w:rsidP="00C437BF">
            <w:r>
              <w:t>Supported for number type parameters.  If the parameter's new value is less than the provided value, then a new value change event will be generated.</w:t>
            </w:r>
          </w:p>
        </w:tc>
      </w:tr>
      <w:tr w:rsidR="00EB35A7" w14:paraId="0FE4C71A" w14:textId="77777777" w:rsidTr="00C437BF">
        <w:tc>
          <w:tcPr>
            <w:tcW w:w="1918" w:type="dxa"/>
          </w:tcPr>
          <w:p w14:paraId="72052AEF" w14:textId="77777777" w:rsidR="00EB35A7" w:rsidRDefault="00EB35A7" w:rsidP="00C437BF">
            <w:proofErr w:type="spellStart"/>
            <w:r>
              <w:t>onGreaterThan</w:t>
            </w:r>
            <w:proofErr w:type="spellEnd"/>
          </w:p>
        </w:tc>
        <w:tc>
          <w:tcPr>
            <w:tcW w:w="1243" w:type="dxa"/>
          </w:tcPr>
          <w:p w14:paraId="4B4CFF3F" w14:textId="77777777" w:rsidR="00EB35A7" w:rsidRDefault="00EB35A7" w:rsidP="00C437BF">
            <w:r>
              <w:t>No</w:t>
            </w:r>
          </w:p>
        </w:tc>
        <w:tc>
          <w:tcPr>
            <w:tcW w:w="1447" w:type="dxa"/>
          </w:tcPr>
          <w:p w14:paraId="63E8E76E" w14:textId="77777777" w:rsidR="00EB35A7" w:rsidRDefault="00EB35A7" w:rsidP="00C437BF">
            <w:r>
              <w:t>number</w:t>
            </w:r>
          </w:p>
        </w:tc>
        <w:tc>
          <w:tcPr>
            <w:tcW w:w="4248" w:type="dxa"/>
          </w:tcPr>
          <w:p w14:paraId="7903551A" w14:textId="77777777" w:rsidR="00EB35A7" w:rsidRDefault="00EB35A7" w:rsidP="00C437BF">
            <w:r>
              <w:t>Supported for number type parameters.  If the parameter's new value is greater than the provided value, then a new value change event will be generated.</w:t>
            </w:r>
          </w:p>
        </w:tc>
      </w:tr>
    </w:tbl>
    <w:p w14:paraId="56B6DF46" w14:textId="77777777" w:rsidR="00C437BF" w:rsidRDefault="00C437BF" w:rsidP="001174CF"/>
    <w:p w14:paraId="40A06E6D" w14:textId="77777777" w:rsidR="00C437BF" w:rsidRPr="004E4D98" w:rsidRDefault="00C437BF" w:rsidP="001174CF"/>
    <w:p w14:paraId="65B917F3"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w:t>
      </w:r>
    </w:p>
    <w:p w14:paraId="08D8A2A4"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gramStart"/>
      <w:r w:rsidRPr="00DB1B2D">
        <w:rPr>
          <w:rFonts w:ascii="Consolas" w:hAnsi="Consolas" w:cs="Consolas"/>
          <w:sz w:val="20"/>
          <w:szCs w:val="20"/>
        </w:rPr>
        <w:t>device</w:t>
      </w:r>
      <w:proofErr w:type="gramEnd"/>
      <w:r w:rsidRPr="00DB1B2D">
        <w:rPr>
          <w:rFonts w:ascii="Consolas" w:hAnsi="Consolas" w:cs="Consolas"/>
          <w:sz w:val="20"/>
          <w:szCs w:val="20"/>
        </w:rPr>
        <w:t>" : {</w:t>
      </w:r>
    </w:p>
    <w:p w14:paraId="79E42D7D"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gramStart"/>
      <w:r w:rsidRPr="00DB1B2D">
        <w:rPr>
          <w:rFonts w:ascii="Consolas" w:hAnsi="Consolas" w:cs="Consolas"/>
          <w:sz w:val="20"/>
          <w:szCs w:val="20"/>
        </w:rPr>
        <w:t>vendor</w:t>
      </w:r>
      <w:proofErr w:type="gramEnd"/>
      <w:r w:rsidRPr="00DB1B2D">
        <w:rPr>
          <w:rFonts w:ascii="Consolas" w:hAnsi="Consolas" w:cs="Consolas"/>
          <w:sz w:val="20"/>
          <w:szCs w:val="20"/>
        </w:rPr>
        <w:t>" : "</w:t>
      </w:r>
      <w:proofErr w:type="spellStart"/>
      <w:r w:rsidRPr="00DB1B2D">
        <w:rPr>
          <w:rFonts w:ascii="Consolas" w:hAnsi="Consolas" w:cs="Consolas"/>
          <w:sz w:val="20"/>
          <w:szCs w:val="20"/>
        </w:rPr>
        <w:t>BlackBox</w:t>
      </w:r>
      <w:proofErr w:type="spellEnd"/>
      <w:r w:rsidRPr="00DB1B2D">
        <w:rPr>
          <w:rFonts w:ascii="Consolas" w:hAnsi="Consolas" w:cs="Consolas"/>
          <w:sz w:val="20"/>
          <w:szCs w:val="20"/>
        </w:rPr>
        <w:t>",</w:t>
      </w:r>
    </w:p>
    <w:p w14:paraId="41B2124A"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gramStart"/>
      <w:r w:rsidRPr="00DB1B2D">
        <w:rPr>
          <w:rFonts w:ascii="Consolas" w:hAnsi="Consolas" w:cs="Consolas"/>
          <w:sz w:val="20"/>
          <w:szCs w:val="20"/>
        </w:rPr>
        <w:t>model</w:t>
      </w:r>
      <w:proofErr w:type="gramEnd"/>
      <w:r w:rsidRPr="00DB1B2D">
        <w:rPr>
          <w:rFonts w:ascii="Consolas" w:hAnsi="Consolas" w:cs="Consolas"/>
          <w:sz w:val="20"/>
          <w:szCs w:val="20"/>
        </w:rPr>
        <w:t>" : "Multisensor2",</w:t>
      </w:r>
    </w:p>
    <w:p w14:paraId="677480B7"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sn</w:t>
      </w:r>
      <w:proofErr w:type="spellEnd"/>
      <w:proofErr w:type="gramEnd"/>
      <w:r w:rsidRPr="00DB1B2D">
        <w:rPr>
          <w:rFonts w:ascii="Consolas" w:hAnsi="Consolas" w:cs="Consolas"/>
          <w:sz w:val="20"/>
          <w:szCs w:val="20"/>
        </w:rPr>
        <w:t>" : "00049B3C7A05",</w:t>
      </w:r>
    </w:p>
    <w:p w14:paraId="7B7AD288"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ipcdver</w:t>
      </w:r>
      <w:proofErr w:type="spellEnd"/>
      <w:proofErr w:type="gramEnd"/>
      <w:r w:rsidRPr="00DB1B2D">
        <w:rPr>
          <w:rFonts w:ascii="Consolas" w:hAnsi="Consolas" w:cs="Consolas"/>
          <w:sz w:val="20"/>
          <w:szCs w:val="20"/>
        </w:rPr>
        <w:t>" :"1.0"</w:t>
      </w:r>
    </w:p>
    <w:p w14:paraId="31EB9462"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35A83983"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gramStart"/>
      <w:r w:rsidRPr="00DB1B2D">
        <w:rPr>
          <w:rFonts w:ascii="Consolas" w:hAnsi="Consolas" w:cs="Consolas"/>
          <w:sz w:val="20"/>
          <w:szCs w:val="20"/>
        </w:rPr>
        <w:t>request</w:t>
      </w:r>
      <w:proofErr w:type="gramEnd"/>
      <w:r w:rsidRPr="00DB1B2D">
        <w:rPr>
          <w:rFonts w:ascii="Consolas" w:hAnsi="Consolas" w:cs="Consolas"/>
          <w:sz w:val="20"/>
          <w:szCs w:val="20"/>
        </w:rPr>
        <w:t>" : {</w:t>
      </w:r>
    </w:p>
    <w:p w14:paraId="11B31C20"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gramStart"/>
      <w:r w:rsidRPr="00DB1B2D">
        <w:rPr>
          <w:rFonts w:ascii="Consolas" w:hAnsi="Consolas" w:cs="Consolas"/>
          <w:sz w:val="20"/>
          <w:szCs w:val="20"/>
        </w:rPr>
        <w:t>command</w:t>
      </w:r>
      <w:proofErr w:type="gramEnd"/>
      <w:r w:rsidRPr="00DB1B2D">
        <w:rPr>
          <w:rFonts w:ascii="Consolas" w:hAnsi="Consolas" w:cs="Consolas"/>
          <w:sz w:val="20"/>
          <w:szCs w:val="20"/>
        </w:rPr>
        <w:t>" : "</w:t>
      </w:r>
      <w:proofErr w:type="spellStart"/>
      <w:r w:rsidRPr="00DB1B2D">
        <w:rPr>
          <w:rFonts w:ascii="Consolas" w:hAnsi="Consolas" w:cs="Consolas"/>
          <w:sz w:val="20"/>
          <w:szCs w:val="20"/>
        </w:rPr>
        <w:t>GetEventConfiguration</w:t>
      </w:r>
      <w:proofErr w:type="spellEnd"/>
      <w:r w:rsidRPr="00DB1B2D">
        <w:rPr>
          <w:rFonts w:ascii="Consolas" w:hAnsi="Consolas" w:cs="Consolas"/>
          <w:sz w:val="20"/>
          <w:szCs w:val="20"/>
        </w:rPr>
        <w:t>"</w:t>
      </w:r>
    </w:p>
    <w:p w14:paraId="1F4AC0AF"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11CEB0E0"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gramStart"/>
      <w:r w:rsidRPr="00DB1B2D">
        <w:rPr>
          <w:rFonts w:ascii="Consolas" w:hAnsi="Consolas" w:cs="Consolas"/>
          <w:sz w:val="20"/>
          <w:szCs w:val="20"/>
        </w:rPr>
        <w:t>status</w:t>
      </w:r>
      <w:proofErr w:type="gramEnd"/>
      <w:r w:rsidRPr="00DB1B2D">
        <w:rPr>
          <w:rFonts w:ascii="Consolas" w:hAnsi="Consolas" w:cs="Consolas"/>
          <w:sz w:val="20"/>
          <w:szCs w:val="20"/>
        </w:rPr>
        <w:t>" : {</w:t>
      </w:r>
    </w:p>
    <w:p w14:paraId="416436CD"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gramStart"/>
      <w:r w:rsidRPr="00DB1B2D">
        <w:rPr>
          <w:rFonts w:ascii="Consolas" w:hAnsi="Consolas" w:cs="Consolas"/>
          <w:sz w:val="20"/>
          <w:szCs w:val="20"/>
        </w:rPr>
        <w:t>result</w:t>
      </w:r>
      <w:proofErr w:type="gramEnd"/>
      <w:r w:rsidRPr="00DB1B2D">
        <w:rPr>
          <w:rFonts w:ascii="Consolas" w:hAnsi="Consolas" w:cs="Consolas"/>
          <w:sz w:val="20"/>
          <w:szCs w:val="20"/>
        </w:rPr>
        <w:t>": "success"</w:t>
      </w:r>
    </w:p>
    <w:p w14:paraId="3C971D81"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0C53BF33"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gramStart"/>
      <w:r w:rsidRPr="00DB1B2D">
        <w:rPr>
          <w:rFonts w:ascii="Consolas" w:hAnsi="Consolas" w:cs="Consolas"/>
          <w:sz w:val="20"/>
          <w:szCs w:val="20"/>
        </w:rPr>
        <w:t>response</w:t>
      </w:r>
      <w:proofErr w:type="gramEnd"/>
      <w:r w:rsidRPr="00DB1B2D">
        <w:rPr>
          <w:rFonts w:ascii="Consolas" w:hAnsi="Consolas" w:cs="Consolas"/>
          <w:sz w:val="20"/>
          <w:szCs w:val="20"/>
        </w:rPr>
        <w:t>" : {</w:t>
      </w:r>
    </w:p>
    <w:p w14:paraId="03DAB922" w14:textId="77777777" w:rsid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supportedEvents</w:t>
      </w:r>
      <w:proofErr w:type="spellEnd"/>
      <w:proofErr w:type="gramEnd"/>
      <w:r w:rsidRPr="00DB1B2D">
        <w:rPr>
          <w:rFonts w:ascii="Consolas" w:hAnsi="Consolas" w:cs="Consolas"/>
          <w:sz w:val="20"/>
          <w:szCs w:val="20"/>
        </w:rPr>
        <w:t>" : ["</w:t>
      </w:r>
      <w:proofErr w:type="spellStart"/>
      <w:r w:rsidRPr="00DB1B2D">
        <w:rPr>
          <w:rFonts w:ascii="Consolas" w:hAnsi="Consolas" w:cs="Consolas"/>
          <w:sz w:val="20"/>
          <w:szCs w:val="20"/>
        </w:rPr>
        <w:t>onBoot</w:t>
      </w:r>
      <w:proofErr w:type="spellEnd"/>
      <w:r w:rsidRPr="00DB1B2D">
        <w:rPr>
          <w:rFonts w:ascii="Consolas" w:hAnsi="Consolas" w:cs="Consolas"/>
          <w:sz w:val="20"/>
          <w:szCs w:val="20"/>
        </w:rPr>
        <w:t>", "</w:t>
      </w:r>
      <w:proofErr w:type="spellStart"/>
      <w:r w:rsidRPr="00DB1B2D">
        <w:rPr>
          <w:rFonts w:ascii="Consolas" w:hAnsi="Consolas" w:cs="Consolas"/>
          <w:sz w:val="20"/>
          <w:szCs w:val="20"/>
        </w:rPr>
        <w:t>onDownloadComplete</w:t>
      </w:r>
      <w:proofErr w:type="spellEnd"/>
      <w:r w:rsidRPr="00DB1B2D">
        <w:rPr>
          <w:rFonts w:ascii="Consolas" w:hAnsi="Consolas" w:cs="Consolas"/>
          <w:sz w:val="20"/>
          <w:szCs w:val="20"/>
        </w:rPr>
        <w:t>", "</w:t>
      </w:r>
      <w:proofErr w:type="spellStart"/>
      <w:r w:rsidRPr="00DB1B2D">
        <w:rPr>
          <w:rFonts w:ascii="Consolas" w:hAnsi="Consolas" w:cs="Consolas"/>
          <w:sz w:val="20"/>
          <w:szCs w:val="20"/>
        </w:rPr>
        <w:t>onDownloadFailed</w:t>
      </w:r>
      <w:proofErr w:type="spellEnd"/>
      <w:r w:rsidRPr="00DB1B2D">
        <w:rPr>
          <w:rFonts w:ascii="Consolas" w:hAnsi="Consolas" w:cs="Consolas"/>
          <w:sz w:val="20"/>
          <w:szCs w:val="20"/>
        </w:rPr>
        <w:t>",</w:t>
      </w:r>
    </w:p>
    <w:p w14:paraId="78FD0A44" w14:textId="77777777" w:rsidR="00DB1B2D" w:rsidRPr="00DB1B2D" w:rsidRDefault="00DB1B2D" w:rsidP="00DB1B2D">
      <w:pPr>
        <w:rPr>
          <w:rFonts w:ascii="Consolas" w:hAnsi="Consolas" w:cs="Consolas"/>
          <w:sz w:val="20"/>
          <w:szCs w:val="20"/>
        </w:rPr>
      </w:pPr>
      <w:r>
        <w:rPr>
          <w:rFonts w:ascii="Consolas" w:hAnsi="Consolas" w:cs="Consolas"/>
          <w:sz w:val="20"/>
          <w:szCs w:val="20"/>
        </w:rPr>
        <w:t xml:space="preserve">                         </w:t>
      </w:r>
      <w:r w:rsidRPr="00DB1B2D">
        <w:rPr>
          <w:rFonts w:ascii="Consolas" w:hAnsi="Consolas" w:cs="Consolas"/>
          <w:sz w:val="20"/>
          <w:szCs w:val="20"/>
        </w:rPr>
        <w:t>"</w:t>
      </w:r>
      <w:proofErr w:type="spellStart"/>
      <w:proofErr w:type="gramStart"/>
      <w:r w:rsidRPr="00DB1B2D">
        <w:rPr>
          <w:rFonts w:ascii="Consolas" w:hAnsi="Consolas" w:cs="Consolas"/>
          <w:sz w:val="20"/>
          <w:szCs w:val="20"/>
        </w:rPr>
        <w:t>onUpdate</w:t>
      </w:r>
      <w:proofErr w:type="spellEnd"/>
      <w:proofErr w:type="gramEnd"/>
      <w:r w:rsidRPr="00DB1B2D">
        <w:rPr>
          <w:rFonts w:ascii="Consolas" w:hAnsi="Consolas" w:cs="Consolas"/>
          <w:sz w:val="20"/>
          <w:szCs w:val="20"/>
        </w:rPr>
        <w:t>", "</w:t>
      </w:r>
      <w:proofErr w:type="spellStart"/>
      <w:r w:rsidRPr="00DB1B2D">
        <w:rPr>
          <w:rFonts w:ascii="Consolas" w:hAnsi="Consolas" w:cs="Consolas"/>
          <w:sz w:val="20"/>
          <w:szCs w:val="20"/>
        </w:rPr>
        <w:t>onFactoryReset</w:t>
      </w:r>
      <w:proofErr w:type="spellEnd"/>
      <w:r w:rsidRPr="00DB1B2D">
        <w:rPr>
          <w:rFonts w:ascii="Consolas" w:hAnsi="Consolas" w:cs="Consolas"/>
          <w:sz w:val="20"/>
          <w:szCs w:val="20"/>
        </w:rPr>
        <w:t>", "</w:t>
      </w:r>
      <w:proofErr w:type="spellStart"/>
      <w:r w:rsidRPr="00DB1B2D">
        <w:rPr>
          <w:rFonts w:ascii="Consolas" w:hAnsi="Consolas" w:cs="Consolas"/>
          <w:sz w:val="20"/>
          <w:szCs w:val="20"/>
        </w:rPr>
        <w:t>onValueChange</w:t>
      </w:r>
      <w:proofErr w:type="spellEnd"/>
      <w:r w:rsidRPr="00DB1B2D">
        <w:rPr>
          <w:rFonts w:ascii="Consolas" w:hAnsi="Consolas" w:cs="Consolas"/>
          <w:sz w:val="20"/>
          <w:szCs w:val="20"/>
        </w:rPr>
        <w:t>"],</w:t>
      </w:r>
    </w:p>
    <w:p w14:paraId="1E7FC665"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enabledEvents</w:t>
      </w:r>
      <w:proofErr w:type="spellEnd"/>
      <w:proofErr w:type="gramEnd"/>
      <w:r w:rsidRPr="00DB1B2D">
        <w:rPr>
          <w:rFonts w:ascii="Consolas" w:hAnsi="Consolas" w:cs="Consolas"/>
          <w:sz w:val="20"/>
          <w:szCs w:val="20"/>
        </w:rPr>
        <w:t>" : ["</w:t>
      </w:r>
      <w:proofErr w:type="spellStart"/>
      <w:r w:rsidRPr="00DB1B2D">
        <w:rPr>
          <w:rFonts w:ascii="Consolas" w:hAnsi="Consolas" w:cs="Consolas"/>
          <w:sz w:val="20"/>
          <w:szCs w:val="20"/>
        </w:rPr>
        <w:t>onBoot</w:t>
      </w:r>
      <w:proofErr w:type="spellEnd"/>
      <w:r w:rsidRPr="00DB1B2D">
        <w:rPr>
          <w:rFonts w:ascii="Consolas" w:hAnsi="Consolas" w:cs="Consolas"/>
          <w:sz w:val="20"/>
          <w:szCs w:val="20"/>
        </w:rPr>
        <w:t>", "</w:t>
      </w:r>
      <w:proofErr w:type="spellStart"/>
      <w:r w:rsidRPr="00DB1B2D">
        <w:rPr>
          <w:rFonts w:ascii="Consolas" w:hAnsi="Consolas" w:cs="Consolas"/>
          <w:sz w:val="20"/>
          <w:szCs w:val="20"/>
        </w:rPr>
        <w:t>onUpdate</w:t>
      </w:r>
      <w:proofErr w:type="spellEnd"/>
      <w:r w:rsidRPr="00DB1B2D">
        <w:rPr>
          <w:rFonts w:ascii="Consolas" w:hAnsi="Consolas" w:cs="Consolas"/>
          <w:sz w:val="20"/>
          <w:szCs w:val="20"/>
        </w:rPr>
        <w:t>", "</w:t>
      </w:r>
      <w:proofErr w:type="spellStart"/>
      <w:r w:rsidRPr="00DB1B2D">
        <w:rPr>
          <w:rFonts w:ascii="Consolas" w:hAnsi="Consolas" w:cs="Consolas"/>
          <w:sz w:val="20"/>
          <w:szCs w:val="20"/>
        </w:rPr>
        <w:t>onFactoryReset</w:t>
      </w:r>
      <w:proofErr w:type="spellEnd"/>
      <w:r w:rsidRPr="00DB1B2D">
        <w:rPr>
          <w:rFonts w:ascii="Consolas" w:hAnsi="Consolas" w:cs="Consolas"/>
          <w:sz w:val="20"/>
          <w:szCs w:val="20"/>
        </w:rPr>
        <w:t>", "</w:t>
      </w:r>
      <w:proofErr w:type="spellStart"/>
      <w:r w:rsidRPr="00DB1B2D">
        <w:rPr>
          <w:rFonts w:ascii="Consolas" w:hAnsi="Consolas" w:cs="Consolas"/>
          <w:sz w:val="20"/>
          <w:szCs w:val="20"/>
        </w:rPr>
        <w:t>onValueChange</w:t>
      </w:r>
      <w:proofErr w:type="spellEnd"/>
      <w:r w:rsidRPr="00DB1B2D">
        <w:rPr>
          <w:rFonts w:ascii="Consolas" w:hAnsi="Consolas" w:cs="Consolas"/>
          <w:sz w:val="20"/>
          <w:szCs w:val="20"/>
        </w:rPr>
        <w:t>"],</w:t>
      </w:r>
    </w:p>
    <w:p w14:paraId="26EAD58D"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supportedValueChanges</w:t>
      </w:r>
      <w:proofErr w:type="spellEnd"/>
      <w:proofErr w:type="gramEnd"/>
      <w:r w:rsidRPr="00DB1B2D">
        <w:rPr>
          <w:rFonts w:ascii="Consolas" w:hAnsi="Consolas" w:cs="Consolas"/>
          <w:sz w:val="20"/>
          <w:szCs w:val="20"/>
        </w:rPr>
        <w:t>" : {</w:t>
      </w:r>
    </w:p>
    <w:p w14:paraId="1A0F594B"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"ms2.temperature" : ["</w:t>
      </w:r>
      <w:proofErr w:type="spellStart"/>
      <w:r w:rsidRPr="00DB1B2D">
        <w:rPr>
          <w:rFonts w:ascii="Consolas" w:hAnsi="Consolas" w:cs="Consolas"/>
          <w:sz w:val="20"/>
          <w:szCs w:val="20"/>
        </w:rPr>
        <w:t>onChange</w:t>
      </w:r>
      <w:proofErr w:type="spellEnd"/>
      <w:r w:rsidRPr="00DB1B2D">
        <w:rPr>
          <w:rFonts w:ascii="Consolas" w:hAnsi="Consolas" w:cs="Consolas"/>
          <w:sz w:val="20"/>
          <w:szCs w:val="20"/>
        </w:rPr>
        <w:t>", "</w:t>
      </w:r>
      <w:proofErr w:type="spellStart"/>
      <w:r w:rsidRPr="00DB1B2D">
        <w:rPr>
          <w:rFonts w:ascii="Consolas" w:hAnsi="Consolas" w:cs="Consolas"/>
          <w:sz w:val="20"/>
          <w:szCs w:val="20"/>
        </w:rPr>
        <w:t>onChangeBy</w:t>
      </w:r>
      <w:proofErr w:type="spellEnd"/>
      <w:r w:rsidRPr="00DB1B2D">
        <w:rPr>
          <w:rFonts w:ascii="Consolas" w:hAnsi="Consolas" w:cs="Consolas"/>
          <w:sz w:val="20"/>
          <w:szCs w:val="20"/>
        </w:rPr>
        <w:t>", "</w:t>
      </w:r>
      <w:proofErr w:type="spellStart"/>
      <w:r w:rsidRPr="00DB1B2D">
        <w:rPr>
          <w:rFonts w:ascii="Consolas" w:hAnsi="Consolas" w:cs="Consolas"/>
          <w:sz w:val="20"/>
          <w:szCs w:val="20"/>
        </w:rPr>
        <w:t>onEquals</w:t>
      </w:r>
      <w:proofErr w:type="spellEnd"/>
      <w:r w:rsidRPr="00DB1B2D">
        <w:rPr>
          <w:rFonts w:ascii="Consolas" w:hAnsi="Consolas" w:cs="Consolas"/>
          <w:sz w:val="20"/>
          <w:szCs w:val="20"/>
        </w:rPr>
        <w:t>", "</w:t>
      </w:r>
      <w:proofErr w:type="spellStart"/>
      <w:r w:rsidRPr="00DB1B2D">
        <w:rPr>
          <w:rFonts w:ascii="Consolas" w:hAnsi="Consolas" w:cs="Consolas"/>
          <w:sz w:val="20"/>
          <w:szCs w:val="20"/>
        </w:rPr>
        <w:t>onLessThan</w:t>
      </w:r>
      <w:proofErr w:type="spellEnd"/>
      <w:r w:rsidRPr="00DB1B2D">
        <w:rPr>
          <w:rFonts w:ascii="Consolas" w:hAnsi="Consolas" w:cs="Consolas"/>
          <w:sz w:val="20"/>
          <w:szCs w:val="20"/>
        </w:rPr>
        <w:t>",</w:t>
      </w:r>
      <w:r>
        <w:rPr>
          <w:rFonts w:ascii="Consolas" w:hAnsi="Consolas" w:cs="Consolas"/>
          <w:sz w:val="20"/>
          <w:szCs w:val="20"/>
        </w:rPr>
        <w:br/>
        <w:t xml:space="preserve">                          </w:t>
      </w:r>
      <w:r w:rsidRPr="00DB1B2D">
        <w:rPr>
          <w:rFonts w:ascii="Consolas" w:hAnsi="Consolas" w:cs="Consolas"/>
          <w:sz w:val="20"/>
          <w:szCs w:val="20"/>
        </w:rPr>
        <w:t xml:space="preserve"> "</w:t>
      </w:r>
      <w:proofErr w:type="spellStart"/>
      <w:r w:rsidRPr="00DB1B2D">
        <w:rPr>
          <w:rFonts w:ascii="Consolas" w:hAnsi="Consolas" w:cs="Consolas"/>
          <w:sz w:val="20"/>
          <w:szCs w:val="20"/>
        </w:rPr>
        <w:t>onGreaterThan</w:t>
      </w:r>
      <w:proofErr w:type="spellEnd"/>
      <w:r w:rsidRPr="00DB1B2D">
        <w:rPr>
          <w:rFonts w:ascii="Consolas" w:hAnsi="Consolas" w:cs="Consolas"/>
          <w:sz w:val="20"/>
          <w:szCs w:val="20"/>
        </w:rPr>
        <w:t>"],</w:t>
      </w:r>
    </w:p>
    <w:p w14:paraId="59E14845"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lastRenderedPageBreak/>
        <w:t xml:space="preserve">      "ms2.humidity" : ["</w:t>
      </w:r>
      <w:proofErr w:type="spellStart"/>
      <w:r w:rsidRPr="00DB1B2D">
        <w:rPr>
          <w:rFonts w:ascii="Consolas" w:hAnsi="Consolas" w:cs="Consolas"/>
          <w:sz w:val="20"/>
          <w:szCs w:val="20"/>
        </w:rPr>
        <w:t>onChange</w:t>
      </w:r>
      <w:proofErr w:type="spellEnd"/>
      <w:r w:rsidRPr="00DB1B2D">
        <w:rPr>
          <w:rFonts w:ascii="Consolas" w:hAnsi="Consolas" w:cs="Consolas"/>
          <w:sz w:val="20"/>
          <w:szCs w:val="20"/>
        </w:rPr>
        <w:t>", "</w:t>
      </w:r>
      <w:proofErr w:type="spellStart"/>
      <w:r w:rsidRPr="00DB1B2D">
        <w:rPr>
          <w:rFonts w:ascii="Consolas" w:hAnsi="Consolas" w:cs="Consolas"/>
          <w:sz w:val="20"/>
          <w:szCs w:val="20"/>
        </w:rPr>
        <w:t>onChangeBy</w:t>
      </w:r>
      <w:proofErr w:type="spellEnd"/>
      <w:r w:rsidRPr="00DB1B2D">
        <w:rPr>
          <w:rFonts w:ascii="Consolas" w:hAnsi="Consolas" w:cs="Consolas"/>
          <w:sz w:val="20"/>
          <w:szCs w:val="20"/>
        </w:rPr>
        <w:t>", "</w:t>
      </w:r>
      <w:proofErr w:type="spellStart"/>
      <w:r w:rsidRPr="00DB1B2D">
        <w:rPr>
          <w:rFonts w:ascii="Consolas" w:hAnsi="Consolas" w:cs="Consolas"/>
          <w:sz w:val="20"/>
          <w:szCs w:val="20"/>
        </w:rPr>
        <w:t>onEquals</w:t>
      </w:r>
      <w:proofErr w:type="spellEnd"/>
      <w:r w:rsidRPr="00DB1B2D">
        <w:rPr>
          <w:rFonts w:ascii="Consolas" w:hAnsi="Consolas" w:cs="Consolas"/>
          <w:sz w:val="20"/>
          <w:szCs w:val="20"/>
        </w:rPr>
        <w:t>", "</w:t>
      </w:r>
      <w:proofErr w:type="spellStart"/>
      <w:r w:rsidRPr="00DB1B2D">
        <w:rPr>
          <w:rFonts w:ascii="Consolas" w:hAnsi="Consolas" w:cs="Consolas"/>
          <w:sz w:val="20"/>
          <w:szCs w:val="20"/>
        </w:rPr>
        <w:t>onLessThan</w:t>
      </w:r>
      <w:proofErr w:type="spellEnd"/>
      <w:r w:rsidRPr="00DB1B2D">
        <w:rPr>
          <w:rFonts w:ascii="Consolas" w:hAnsi="Consolas" w:cs="Consolas"/>
          <w:sz w:val="20"/>
          <w:szCs w:val="20"/>
        </w:rPr>
        <w:t>",</w:t>
      </w:r>
      <w:r>
        <w:rPr>
          <w:rFonts w:ascii="Consolas" w:hAnsi="Consolas" w:cs="Consolas"/>
          <w:sz w:val="20"/>
          <w:szCs w:val="20"/>
        </w:rPr>
        <w:br/>
        <w:t xml:space="preserve">                       </w:t>
      </w:r>
      <w:r w:rsidRPr="00DB1B2D">
        <w:rPr>
          <w:rFonts w:ascii="Consolas" w:hAnsi="Consolas" w:cs="Consolas"/>
          <w:sz w:val="20"/>
          <w:szCs w:val="20"/>
        </w:rPr>
        <w:t xml:space="preserve"> "</w:t>
      </w:r>
      <w:proofErr w:type="spellStart"/>
      <w:r w:rsidRPr="00DB1B2D">
        <w:rPr>
          <w:rFonts w:ascii="Consolas" w:hAnsi="Consolas" w:cs="Consolas"/>
          <w:sz w:val="20"/>
          <w:szCs w:val="20"/>
        </w:rPr>
        <w:t>onGreaterThan</w:t>
      </w:r>
      <w:proofErr w:type="spellEnd"/>
      <w:r w:rsidRPr="00DB1B2D">
        <w:rPr>
          <w:rFonts w:ascii="Consolas" w:hAnsi="Consolas" w:cs="Consolas"/>
          <w:sz w:val="20"/>
          <w:szCs w:val="20"/>
        </w:rPr>
        <w:t>"],</w:t>
      </w:r>
    </w:p>
    <w:p w14:paraId="329E577C"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"ms2.luminosity" : ["</w:t>
      </w:r>
      <w:proofErr w:type="spellStart"/>
      <w:r w:rsidRPr="00DB1B2D">
        <w:rPr>
          <w:rFonts w:ascii="Consolas" w:hAnsi="Consolas" w:cs="Consolas"/>
          <w:sz w:val="20"/>
          <w:szCs w:val="20"/>
        </w:rPr>
        <w:t>onChange</w:t>
      </w:r>
      <w:proofErr w:type="spellEnd"/>
      <w:r w:rsidRPr="00DB1B2D">
        <w:rPr>
          <w:rFonts w:ascii="Consolas" w:hAnsi="Consolas" w:cs="Consolas"/>
          <w:sz w:val="20"/>
          <w:szCs w:val="20"/>
        </w:rPr>
        <w:t>", "</w:t>
      </w:r>
      <w:proofErr w:type="spellStart"/>
      <w:r w:rsidRPr="00DB1B2D">
        <w:rPr>
          <w:rFonts w:ascii="Consolas" w:hAnsi="Consolas" w:cs="Consolas"/>
          <w:sz w:val="20"/>
          <w:szCs w:val="20"/>
        </w:rPr>
        <w:t>onChangeBy</w:t>
      </w:r>
      <w:proofErr w:type="spellEnd"/>
      <w:r w:rsidRPr="00DB1B2D">
        <w:rPr>
          <w:rFonts w:ascii="Consolas" w:hAnsi="Consolas" w:cs="Consolas"/>
          <w:sz w:val="20"/>
          <w:szCs w:val="20"/>
        </w:rPr>
        <w:t>", "</w:t>
      </w:r>
      <w:proofErr w:type="spellStart"/>
      <w:r w:rsidRPr="00DB1B2D">
        <w:rPr>
          <w:rFonts w:ascii="Consolas" w:hAnsi="Consolas" w:cs="Consolas"/>
          <w:sz w:val="20"/>
          <w:szCs w:val="20"/>
        </w:rPr>
        <w:t>onEquals</w:t>
      </w:r>
      <w:proofErr w:type="spellEnd"/>
      <w:r w:rsidRPr="00DB1B2D">
        <w:rPr>
          <w:rFonts w:ascii="Consolas" w:hAnsi="Consolas" w:cs="Consolas"/>
          <w:sz w:val="20"/>
          <w:szCs w:val="20"/>
        </w:rPr>
        <w:t>", "</w:t>
      </w:r>
      <w:proofErr w:type="spellStart"/>
      <w:r w:rsidRPr="00DB1B2D">
        <w:rPr>
          <w:rFonts w:ascii="Consolas" w:hAnsi="Consolas" w:cs="Consolas"/>
          <w:sz w:val="20"/>
          <w:szCs w:val="20"/>
        </w:rPr>
        <w:t>onLessThan</w:t>
      </w:r>
      <w:proofErr w:type="spellEnd"/>
      <w:r w:rsidRPr="00DB1B2D">
        <w:rPr>
          <w:rFonts w:ascii="Consolas" w:hAnsi="Consolas" w:cs="Consolas"/>
          <w:sz w:val="20"/>
          <w:szCs w:val="20"/>
        </w:rPr>
        <w:t xml:space="preserve">", </w:t>
      </w:r>
      <w:r>
        <w:rPr>
          <w:rFonts w:ascii="Consolas" w:hAnsi="Consolas" w:cs="Consolas"/>
          <w:sz w:val="20"/>
          <w:szCs w:val="20"/>
        </w:rPr>
        <w:br/>
        <w:t xml:space="preserve">                          </w:t>
      </w:r>
      <w:r w:rsidRPr="00DB1B2D">
        <w:rPr>
          <w:rFonts w:ascii="Consolas" w:hAnsi="Consolas" w:cs="Consolas"/>
          <w:sz w:val="20"/>
          <w:szCs w:val="20"/>
        </w:rPr>
        <w:t>"</w:t>
      </w:r>
      <w:proofErr w:type="spellStart"/>
      <w:r w:rsidRPr="00DB1B2D">
        <w:rPr>
          <w:rFonts w:ascii="Consolas" w:hAnsi="Consolas" w:cs="Consolas"/>
          <w:sz w:val="20"/>
          <w:szCs w:val="20"/>
        </w:rPr>
        <w:t>onGreaterThan</w:t>
      </w:r>
      <w:proofErr w:type="spellEnd"/>
      <w:r w:rsidRPr="00DB1B2D">
        <w:rPr>
          <w:rFonts w:ascii="Consolas" w:hAnsi="Consolas" w:cs="Consolas"/>
          <w:sz w:val="20"/>
          <w:szCs w:val="20"/>
        </w:rPr>
        <w:t>"],</w:t>
      </w:r>
    </w:p>
    <w:p w14:paraId="7F8EF068"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"ms2.batterylevel" : ["</w:t>
      </w:r>
      <w:proofErr w:type="spellStart"/>
      <w:r w:rsidRPr="00DB1B2D">
        <w:rPr>
          <w:rFonts w:ascii="Consolas" w:hAnsi="Consolas" w:cs="Consolas"/>
          <w:sz w:val="20"/>
          <w:szCs w:val="20"/>
        </w:rPr>
        <w:t>onChange</w:t>
      </w:r>
      <w:proofErr w:type="spellEnd"/>
      <w:r w:rsidRPr="00DB1B2D">
        <w:rPr>
          <w:rFonts w:ascii="Consolas" w:hAnsi="Consolas" w:cs="Consolas"/>
          <w:sz w:val="20"/>
          <w:szCs w:val="20"/>
        </w:rPr>
        <w:t>", "</w:t>
      </w:r>
      <w:proofErr w:type="spellStart"/>
      <w:r w:rsidRPr="00DB1B2D">
        <w:rPr>
          <w:rFonts w:ascii="Consolas" w:hAnsi="Consolas" w:cs="Consolas"/>
          <w:sz w:val="20"/>
          <w:szCs w:val="20"/>
        </w:rPr>
        <w:t>onChangeBy</w:t>
      </w:r>
      <w:proofErr w:type="spellEnd"/>
      <w:r w:rsidRPr="00DB1B2D">
        <w:rPr>
          <w:rFonts w:ascii="Consolas" w:hAnsi="Consolas" w:cs="Consolas"/>
          <w:sz w:val="20"/>
          <w:szCs w:val="20"/>
        </w:rPr>
        <w:t>", "</w:t>
      </w:r>
      <w:proofErr w:type="spellStart"/>
      <w:r w:rsidRPr="00DB1B2D">
        <w:rPr>
          <w:rFonts w:ascii="Consolas" w:hAnsi="Consolas" w:cs="Consolas"/>
          <w:sz w:val="20"/>
          <w:szCs w:val="20"/>
        </w:rPr>
        <w:t>onEquals</w:t>
      </w:r>
      <w:proofErr w:type="spellEnd"/>
      <w:r w:rsidRPr="00DB1B2D">
        <w:rPr>
          <w:rFonts w:ascii="Consolas" w:hAnsi="Consolas" w:cs="Consolas"/>
          <w:sz w:val="20"/>
          <w:szCs w:val="20"/>
        </w:rPr>
        <w:t>", "</w:t>
      </w:r>
      <w:proofErr w:type="spellStart"/>
      <w:r w:rsidRPr="00DB1B2D">
        <w:rPr>
          <w:rFonts w:ascii="Consolas" w:hAnsi="Consolas" w:cs="Consolas"/>
          <w:sz w:val="20"/>
          <w:szCs w:val="20"/>
        </w:rPr>
        <w:t>onLessThan</w:t>
      </w:r>
      <w:proofErr w:type="spellEnd"/>
      <w:r w:rsidRPr="00DB1B2D">
        <w:rPr>
          <w:rFonts w:ascii="Consolas" w:hAnsi="Consolas" w:cs="Consolas"/>
          <w:sz w:val="20"/>
          <w:szCs w:val="20"/>
        </w:rPr>
        <w:t>",</w:t>
      </w:r>
      <w:r>
        <w:rPr>
          <w:rFonts w:ascii="Consolas" w:hAnsi="Consolas" w:cs="Consolas"/>
          <w:sz w:val="20"/>
          <w:szCs w:val="20"/>
        </w:rPr>
        <w:br/>
        <w:t xml:space="preserve">                           </w:t>
      </w:r>
      <w:r w:rsidRPr="00DB1B2D">
        <w:rPr>
          <w:rFonts w:ascii="Consolas" w:hAnsi="Consolas" w:cs="Consolas"/>
          <w:sz w:val="20"/>
          <w:szCs w:val="20"/>
        </w:rPr>
        <w:t xml:space="preserve"> "</w:t>
      </w:r>
      <w:proofErr w:type="spellStart"/>
      <w:r w:rsidRPr="00DB1B2D">
        <w:rPr>
          <w:rFonts w:ascii="Consolas" w:hAnsi="Consolas" w:cs="Consolas"/>
          <w:sz w:val="20"/>
          <w:szCs w:val="20"/>
        </w:rPr>
        <w:t>onGreaterThan</w:t>
      </w:r>
      <w:proofErr w:type="spellEnd"/>
      <w:r w:rsidRPr="00DB1B2D">
        <w:rPr>
          <w:rFonts w:ascii="Consolas" w:hAnsi="Consolas" w:cs="Consolas"/>
          <w:sz w:val="20"/>
          <w:szCs w:val="20"/>
        </w:rPr>
        <w:t>"],</w:t>
      </w:r>
    </w:p>
    <w:p w14:paraId="29A9C71C"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"ms2.lightsensorenabled</w:t>
      </w:r>
      <w:proofErr w:type="gramStart"/>
      <w:r w:rsidRPr="00DB1B2D">
        <w:rPr>
          <w:rFonts w:ascii="Consolas" w:hAnsi="Consolas" w:cs="Consolas"/>
          <w:sz w:val="20"/>
          <w:szCs w:val="20"/>
        </w:rPr>
        <w:t>" :</w:t>
      </w:r>
      <w:proofErr w:type="gramEnd"/>
      <w:r w:rsidRPr="00DB1B2D">
        <w:rPr>
          <w:rFonts w:ascii="Consolas" w:hAnsi="Consolas" w:cs="Consolas"/>
          <w:sz w:val="20"/>
          <w:szCs w:val="20"/>
        </w:rPr>
        <w:t xml:space="preserve"> ["</w:t>
      </w:r>
      <w:proofErr w:type="spellStart"/>
      <w:r w:rsidRPr="00DB1B2D">
        <w:rPr>
          <w:rFonts w:ascii="Consolas" w:hAnsi="Consolas" w:cs="Consolas"/>
          <w:sz w:val="20"/>
          <w:szCs w:val="20"/>
        </w:rPr>
        <w:t>onChange</w:t>
      </w:r>
      <w:proofErr w:type="spellEnd"/>
      <w:r w:rsidRPr="00DB1B2D">
        <w:rPr>
          <w:rFonts w:ascii="Consolas" w:hAnsi="Consolas" w:cs="Consolas"/>
          <w:sz w:val="20"/>
          <w:szCs w:val="20"/>
        </w:rPr>
        <w:t>", "</w:t>
      </w:r>
      <w:proofErr w:type="spellStart"/>
      <w:r w:rsidRPr="00DB1B2D">
        <w:rPr>
          <w:rFonts w:ascii="Consolas" w:hAnsi="Consolas" w:cs="Consolas"/>
          <w:sz w:val="20"/>
          <w:szCs w:val="20"/>
        </w:rPr>
        <w:t>onEquals</w:t>
      </w:r>
      <w:proofErr w:type="spellEnd"/>
      <w:r w:rsidRPr="00DB1B2D">
        <w:rPr>
          <w:rFonts w:ascii="Consolas" w:hAnsi="Consolas" w:cs="Consolas"/>
          <w:sz w:val="20"/>
          <w:szCs w:val="20"/>
        </w:rPr>
        <w:t>"],</w:t>
      </w:r>
    </w:p>
    <w:p w14:paraId="7148446D"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"ms2.temperaturescale</w:t>
      </w:r>
      <w:proofErr w:type="gramStart"/>
      <w:r w:rsidRPr="00DB1B2D">
        <w:rPr>
          <w:rFonts w:ascii="Consolas" w:hAnsi="Consolas" w:cs="Consolas"/>
          <w:sz w:val="20"/>
          <w:szCs w:val="20"/>
        </w:rPr>
        <w:t>" :</w:t>
      </w:r>
      <w:proofErr w:type="gramEnd"/>
      <w:r w:rsidRPr="00DB1B2D">
        <w:rPr>
          <w:rFonts w:ascii="Consolas" w:hAnsi="Consolas" w:cs="Consolas"/>
          <w:sz w:val="20"/>
          <w:szCs w:val="20"/>
        </w:rPr>
        <w:t xml:space="preserve"> ["</w:t>
      </w:r>
      <w:proofErr w:type="spellStart"/>
      <w:r w:rsidRPr="00DB1B2D">
        <w:rPr>
          <w:rFonts w:ascii="Consolas" w:hAnsi="Consolas" w:cs="Consolas"/>
          <w:sz w:val="20"/>
          <w:szCs w:val="20"/>
        </w:rPr>
        <w:t>onChange</w:t>
      </w:r>
      <w:proofErr w:type="spellEnd"/>
      <w:r w:rsidRPr="00DB1B2D">
        <w:rPr>
          <w:rFonts w:ascii="Consolas" w:hAnsi="Consolas" w:cs="Consolas"/>
          <w:sz w:val="20"/>
          <w:szCs w:val="20"/>
        </w:rPr>
        <w:t>", "</w:t>
      </w:r>
      <w:proofErr w:type="spellStart"/>
      <w:r w:rsidRPr="00DB1B2D">
        <w:rPr>
          <w:rFonts w:ascii="Consolas" w:hAnsi="Consolas" w:cs="Consolas"/>
          <w:sz w:val="20"/>
          <w:szCs w:val="20"/>
        </w:rPr>
        <w:t>onEquals</w:t>
      </w:r>
      <w:proofErr w:type="spellEnd"/>
      <w:r w:rsidRPr="00DB1B2D">
        <w:rPr>
          <w:rFonts w:ascii="Consolas" w:hAnsi="Consolas" w:cs="Consolas"/>
          <w:sz w:val="20"/>
          <w:szCs w:val="20"/>
        </w:rPr>
        <w:t>"]</w:t>
      </w:r>
    </w:p>
    <w:p w14:paraId="7C75FFD5"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55E4807E"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enabledValueChanges</w:t>
      </w:r>
      <w:proofErr w:type="spellEnd"/>
      <w:proofErr w:type="gramEnd"/>
      <w:r w:rsidRPr="00DB1B2D">
        <w:rPr>
          <w:rFonts w:ascii="Consolas" w:hAnsi="Consolas" w:cs="Consolas"/>
          <w:sz w:val="20"/>
          <w:szCs w:val="20"/>
        </w:rPr>
        <w:t>" : {</w:t>
      </w:r>
    </w:p>
    <w:p w14:paraId="3A225431"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"ms2.temperature</w:t>
      </w:r>
      <w:proofErr w:type="gramStart"/>
      <w:r w:rsidRPr="00DB1B2D">
        <w:rPr>
          <w:rFonts w:ascii="Consolas" w:hAnsi="Consolas" w:cs="Consolas"/>
          <w:sz w:val="20"/>
          <w:szCs w:val="20"/>
        </w:rPr>
        <w:t>" :</w:t>
      </w:r>
      <w:proofErr w:type="gramEnd"/>
      <w:r w:rsidRPr="00DB1B2D">
        <w:rPr>
          <w:rFonts w:ascii="Consolas" w:hAnsi="Consolas" w:cs="Consolas"/>
          <w:sz w:val="20"/>
          <w:szCs w:val="20"/>
        </w:rPr>
        <w:t xml:space="preserve"> {</w:t>
      </w:r>
    </w:p>
    <w:p w14:paraId="52049D4A"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onLessThan</w:t>
      </w:r>
      <w:proofErr w:type="spellEnd"/>
      <w:proofErr w:type="gramEnd"/>
      <w:r w:rsidRPr="00DB1B2D">
        <w:rPr>
          <w:rFonts w:ascii="Consolas" w:hAnsi="Consolas" w:cs="Consolas"/>
          <w:sz w:val="20"/>
          <w:szCs w:val="20"/>
        </w:rPr>
        <w:t>" : 2,</w:t>
      </w:r>
    </w:p>
    <w:p w14:paraId="1612F049"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onGreaterThan</w:t>
      </w:r>
      <w:proofErr w:type="spellEnd"/>
      <w:proofErr w:type="gramEnd"/>
      <w:r w:rsidRPr="00DB1B2D">
        <w:rPr>
          <w:rFonts w:ascii="Consolas" w:hAnsi="Consolas" w:cs="Consolas"/>
          <w:sz w:val="20"/>
          <w:szCs w:val="20"/>
        </w:rPr>
        <w:t>" : 27</w:t>
      </w:r>
    </w:p>
    <w:p w14:paraId="6F98D02C"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547715E7"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"ms2.batterylevel</w:t>
      </w:r>
      <w:proofErr w:type="gramStart"/>
      <w:r w:rsidRPr="00DB1B2D">
        <w:rPr>
          <w:rFonts w:ascii="Consolas" w:hAnsi="Consolas" w:cs="Consolas"/>
          <w:sz w:val="20"/>
          <w:szCs w:val="20"/>
        </w:rPr>
        <w:t>" :</w:t>
      </w:r>
      <w:proofErr w:type="gramEnd"/>
      <w:r w:rsidRPr="00DB1B2D">
        <w:rPr>
          <w:rFonts w:ascii="Consolas" w:hAnsi="Consolas" w:cs="Consolas"/>
          <w:sz w:val="20"/>
          <w:szCs w:val="20"/>
        </w:rPr>
        <w:t xml:space="preserve"> {</w:t>
      </w:r>
    </w:p>
    <w:p w14:paraId="77902ABD"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onChangeBy</w:t>
      </w:r>
      <w:proofErr w:type="spellEnd"/>
      <w:proofErr w:type="gramEnd"/>
      <w:r w:rsidRPr="00DB1B2D">
        <w:rPr>
          <w:rFonts w:ascii="Consolas" w:hAnsi="Consolas" w:cs="Consolas"/>
          <w:sz w:val="20"/>
          <w:szCs w:val="20"/>
        </w:rPr>
        <w:t>" : 10,</w:t>
      </w:r>
    </w:p>
    <w:p w14:paraId="70C47D1C"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onLessThan</w:t>
      </w:r>
      <w:proofErr w:type="spellEnd"/>
      <w:proofErr w:type="gramEnd"/>
      <w:r w:rsidRPr="00DB1B2D">
        <w:rPr>
          <w:rFonts w:ascii="Consolas" w:hAnsi="Consolas" w:cs="Consolas"/>
          <w:sz w:val="20"/>
          <w:szCs w:val="20"/>
        </w:rPr>
        <w:t xml:space="preserve">" : 15 </w:t>
      </w:r>
    </w:p>
    <w:p w14:paraId="3D007D1B"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56CC37DE"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"ms2.lightsensorenabled</w:t>
      </w:r>
      <w:proofErr w:type="gramStart"/>
      <w:r w:rsidRPr="00DB1B2D">
        <w:rPr>
          <w:rFonts w:ascii="Consolas" w:hAnsi="Consolas" w:cs="Consolas"/>
          <w:sz w:val="20"/>
          <w:szCs w:val="20"/>
        </w:rPr>
        <w:t>" :</w:t>
      </w:r>
      <w:proofErr w:type="gramEnd"/>
      <w:r w:rsidRPr="00DB1B2D">
        <w:rPr>
          <w:rFonts w:ascii="Consolas" w:hAnsi="Consolas" w:cs="Consolas"/>
          <w:sz w:val="20"/>
          <w:szCs w:val="20"/>
        </w:rPr>
        <w:t xml:space="preserve"> {</w:t>
      </w:r>
    </w:p>
    <w:p w14:paraId="73882F4A"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roofErr w:type="spellStart"/>
      <w:proofErr w:type="gramStart"/>
      <w:r w:rsidRPr="00DB1B2D">
        <w:rPr>
          <w:rFonts w:ascii="Consolas" w:hAnsi="Consolas" w:cs="Consolas"/>
          <w:sz w:val="20"/>
          <w:szCs w:val="20"/>
        </w:rPr>
        <w:t>onChange</w:t>
      </w:r>
      <w:proofErr w:type="spellEnd"/>
      <w:proofErr w:type="gramEnd"/>
      <w:r w:rsidRPr="00DB1B2D">
        <w:rPr>
          <w:rFonts w:ascii="Consolas" w:hAnsi="Consolas" w:cs="Consolas"/>
          <w:sz w:val="20"/>
          <w:szCs w:val="20"/>
        </w:rPr>
        <w:t>" : true</w:t>
      </w:r>
    </w:p>
    <w:p w14:paraId="4A8B1C73"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55CF3746"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09886DEC" w14:textId="77777777" w:rsidR="00DB1B2D" w:rsidRPr="00DB1B2D" w:rsidRDefault="00DB1B2D" w:rsidP="00DB1B2D">
      <w:pPr>
        <w:rPr>
          <w:rFonts w:ascii="Consolas" w:hAnsi="Consolas" w:cs="Consolas"/>
          <w:sz w:val="20"/>
          <w:szCs w:val="20"/>
        </w:rPr>
      </w:pPr>
      <w:r w:rsidRPr="00DB1B2D">
        <w:rPr>
          <w:rFonts w:ascii="Consolas" w:hAnsi="Consolas" w:cs="Consolas"/>
          <w:sz w:val="20"/>
          <w:szCs w:val="20"/>
        </w:rPr>
        <w:t xml:space="preserve">  }</w:t>
      </w:r>
    </w:p>
    <w:p w14:paraId="51EDA304" w14:textId="77777777" w:rsidR="001174CF" w:rsidRPr="002803F8" w:rsidRDefault="00DB1B2D" w:rsidP="00DB1B2D">
      <w:r w:rsidRPr="00DB1B2D">
        <w:rPr>
          <w:rFonts w:ascii="Consolas" w:hAnsi="Consolas" w:cs="Consolas"/>
          <w:sz w:val="20"/>
          <w:szCs w:val="20"/>
        </w:rPr>
        <w:t>}</w:t>
      </w:r>
    </w:p>
    <w:p w14:paraId="2493B7B5" w14:textId="77777777" w:rsidR="002803F8" w:rsidRPr="002803F8" w:rsidRDefault="002803F8" w:rsidP="002803F8"/>
    <w:p w14:paraId="51FB59C5" w14:textId="77777777" w:rsidR="00395C5C" w:rsidRDefault="00E8747F" w:rsidP="006C2443">
      <w:pPr>
        <w:pStyle w:val="Heading2"/>
      </w:pPr>
      <w:bookmarkStart w:id="23" w:name="_Toc507421412"/>
      <w:r>
        <w:t>4.9</w:t>
      </w:r>
      <w:r w:rsidR="006C2443">
        <w:tab/>
      </w:r>
      <w:proofErr w:type="spellStart"/>
      <w:r w:rsidR="00395C5C">
        <w:t>SetEventConfiguration</w:t>
      </w:r>
      <w:bookmarkEnd w:id="23"/>
      <w:proofErr w:type="spellEnd"/>
    </w:p>
    <w:p w14:paraId="32AFAB31" w14:textId="77777777" w:rsidR="00E14ABB" w:rsidRDefault="00E14ABB" w:rsidP="00E14ABB">
      <w:r>
        <w:t xml:space="preserve">The Event action is used by devices to report important device lifecycle events or important changes in device state.  The </w:t>
      </w:r>
      <w:proofErr w:type="spellStart"/>
      <w:r>
        <w:t>SetEventConfiguration</w:t>
      </w:r>
      <w:proofErr w:type="spellEnd"/>
      <w:r>
        <w:t xml:space="preserve"> command allows the platform to configure how the device sends events.</w:t>
      </w:r>
    </w:p>
    <w:p w14:paraId="18473B5D" w14:textId="77777777" w:rsidR="006C5A89" w:rsidRDefault="006C5A89" w:rsidP="006C5A89">
      <w:r>
        <w:t xml:space="preserve">If a device supports the </w:t>
      </w:r>
      <w:proofErr w:type="spellStart"/>
      <w:r>
        <w:t>SetEventConfiguration</w:t>
      </w:r>
      <w:proofErr w:type="spellEnd"/>
      <w:r>
        <w:t xml:space="preserve"> command, then any changes to the configuration of the </w:t>
      </w:r>
      <w:proofErr w:type="spellStart"/>
      <w:r>
        <w:t>eventing</w:t>
      </w:r>
      <w:proofErr w:type="spellEnd"/>
      <w:r>
        <w:t xml:space="preserve"> capabilities of the device must be persisted in the device such that they survive a reboot.  </w:t>
      </w:r>
    </w:p>
    <w:p w14:paraId="7FBD19FA" w14:textId="77777777" w:rsidR="00E14ABB" w:rsidRDefault="006C5A89" w:rsidP="00E14ABB">
      <w:r>
        <w:t>Value change events that are triggered by some change since a previous event may behave differently immediately after the device boots.  When this happens, the device may take the initial state of the parameter after a boot as the previous comparison values, rather than the values at the time of the last value change event.</w:t>
      </w:r>
    </w:p>
    <w:p w14:paraId="149A78B2" w14:textId="77777777" w:rsidR="006C5A89" w:rsidRDefault="008F396C" w:rsidP="00E14ABB">
      <w:r>
        <w:t xml:space="preserve">The platform must send either the </w:t>
      </w:r>
      <w:proofErr w:type="spellStart"/>
      <w:r>
        <w:t>enabled</w:t>
      </w:r>
      <w:r w:rsidR="00491942">
        <w:t>E</w:t>
      </w:r>
      <w:r>
        <w:t>vents</w:t>
      </w:r>
      <w:proofErr w:type="spellEnd"/>
      <w:r>
        <w:t xml:space="preserve">, or the </w:t>
      </w:r>
      <w:proofErr w:type="spellStart"/>
      <w:r w:rsidR="00491942">
        <w:t>enabledValueChanges</w:t>
      </w:r>
      <w:proofErr w:type="spellEnd"/>
      <w:r>
        <w:t xml:space="preserve"> parameter, or both in the request.  If </w:t>
      </w:r>
      <w:r w:rsidR="00491942">
        <w:t>the event configuration for a</w:t>
      </w:r>
      <w:r>
        <w:t xml:space="preserve"> parameter is sent, it overrides the current </w:t>
      </w:r>
      <w:r w:rsidR="00491942">
        <w:t>configuration</w:t>
      </w:r>
      <w:r>
        <w:t xml:space="preserve"> </w:t>
      </w:r>
      <w:r w:rsidR="00491942">
        <w:t>for</w:t>
      </w:r>
      <w:r>
        <w:t xml:space="preserve"> that parameter, leaving the other configuration options the same as before the set.</w:t>
      </w:r>
      <w:r w:rsidR="00CC46AB">
        <w:t xml:space="preserve">  If neither </w:t>
      </w:r>
      <w:proofErr w:type="spellStart"/>
      <w:r w:rsidR="00CC46AB">
        <w:t>enabled</w:t>
      </w:r>
      <w:r w:rsidR="00491942">
        <w:t>E</w:t>
      </w:r>
      <w:r w:rsidR="00CC46AB">
        <w:t>vents</w:t>
      </w:r>
      <w:proofErr w:type="spellEnd"/>
      <w:r w:rsidR="00CC46AB">
        <w:t xml:space="preserve"> nor </w:t>
      </w:r>
      <w:proofErr w:type="spellStart"/>
      <w:r w:rsidR="00491942">
        <w:t>enabledV</w:t>
      </w:r>
      <w:r w:rsidR="00CC46AB">
        <w:t>alue</w:t>
      </w:r>
      <w:r w:rsidR="00491942">
        <w:t>C</w:t>
      </w:r>
      <w:r w:rsidR="00CC46AB">
        <w:t>hanges</w:t>
      </w:r>
      <w:proofErr w:type="spellEnd"/>
      <w:r w:rsidR="00CC46AB">
        <w:t xml:space="preserve"> are sent in the response, the device should return a failure.</w:t>
      </w:r>
    </w:p>
    <w:p w14:paraId="0514F54C" w14:textId="77777777" w:rsidR="00986324" w:rsidRDefault="00986324" w:rsidP="00E14ABB">
      <w:r>
        <w:t xml:space="preserve">If the request attempts to enable any event that is not supported by the device as reported in </w:t>
      </w:r>
      <w:proofErr w:type="spellStart"/>
      <w:r>
        <w:t>GetEventConfiguration</w:t>
      </w:r>
      <w:proofErr w:type="spellEnd"/>
      <w:r>
        <w:t xml:space="preserve">, the device should return a failure.  A failure should also be returned by the device if the request attempts to enable an unsupported value change threshold or a value change threshold for an unsupported parameter. </w:t>
      </w:r>
    </w:p>
    <w:p w14:paraId="101313AB" w14:textId="77777777" w:rsidR="00A33589" w:rsidRDefault="002B4A57" w:rsidP="00E14ABB">
      <w:r>
        <w:lastRenderedPageBreak/>
        <w:t xml:space="preserve">To remove a previously set threshold from a parameter that has other thresholds defined, provide a </w:t>
      </w:r>
      <w:proofErr w:type="spellStart"/>
      <w:r>
        <w:t>ValueChangeThreshold</w:t>
      </w:r>
      <w:proofErr w:type="spellEnd"/>
      <w:r>
        <w:t xml:space="preserve"> object that does not have the target threshold defined but restates the thresholds to preserve.  To remove all thresholds from a parameter, provide an empty </w:t>
      </w:r>
      <w:proofErr w:type="spellStart"/>
      <w:r>
        <w:t>ValueChangeThreshold</w:t>
      </w:r>
      <w:proofErr w:type="spellEnd"/>
      <w:r>
        <w:t xml:space="preserve"> object as the value of the parameter in the </w:t>
      </w:r>
      <w:proofErr w:type="spellStart"/>
      <w:r>
        <w:t>enabledValueChanges</w:t>
      </w:r>
      <w:proofErr w:type="spellEnd"/>
      <w:r>
        <w:t xml:space="preserve"> map.  </w:t>
      </w:r>
    </w:p>
    <w:p w14:paraId="46E63D4B" w14:textId="77777777" w:rsidR="00E7537F" w:rsidRDefault="00E7537F" w:rsidP="00E14ABB"/>
    <w:p w14:paraId="09CA4C9A" w14:textId="77777777" w:rsidR="00E14ABB" w:rsidRDefault="00E8747F" w:rsidP="00E14ABB">
      <w:pPr>
        <w:pStyle w:val="Heading3"/>
      </w:pPr>
      <w:r>
        <w:t>4.9</w:t>
      </w:r>
      <w:r w:rsidR="00E14ABB">
        <w:t>.1</w:t>
      </w:r>
      <w:r w:rsidR="00E14ABB">
        <w:tab/>
        <w:t>Request</w:t>
      </w:r>
    </w:p>
    <w:tbl>
      <w:tblPr>
        <w:tblStyle w:val="TableGrid"/>
        <w:tblW w:w="8856" w:type="dxa"/>
        <w:tblInd w:w="720" w:type="dxa"/>
        <w:tblLook w:val="04A0" w:firstRow="1" w:lastRow="0" w:firstColumn="1" w:lastColumn="0" w:noHBand="0" w:noVBand="1"/>
      </w:tblPr>
      <w:tblGrid>
        <w:gridCol w:w="1897"/>
        <w:gridCol w:w="1257"/>
        <w:gridCol w:w="1481"/>
        <w:gridCol w:w="4221"/>
      </w:tblGrid>
      <w:tr w:rsidR="00E14ABB" w14:paraId="545316BF" w14:textId="77777777" w:rsidTr="00B80129">
        <w:tc>
          <w:tcPr>
            <w:tcW w:w="1897" w:type="dxa"/>
            <w:shd w:val="clear" w:color="auto" w:fill="C6D9F1" w:themeFill="text2" w:themeFillTint="33"/>
          </w:tcPr>
          <w:p w14:paraId="30E96811" w14:textId="77777777" w:rsidR="00E14ABB" w:rsidRPr="004E4D98" w:rsidRDefault="00E14ABB" w:rsidP="00B80129">
            <w:pPr>
              <w:rPr>
                <w:b/>
              </w:rPr>
            </w:pPr>
            <w:r w:rsidRPr="004E4D98">
              <w:rPr>
                <w:b/>
              </w:rPr>
              <w:t>Attribute</w:t>
            </w:r>
          </w:p>
        </w:tc>
        <w:tc>
          <w:tcPr>
            <w:tcW w:w="1257" w:type="dxa"/>
            <w:shd w:val="clear" w:color="auto" w:fill="C6D9F1" w:themeFill="text2" w:themeFillTint="33"/>
          </w:tcPr>
          <w:p w14:paraId="054A2FE4" w14:textId="77777777" w:rsidR="00E14ABB" w:rsidRPr="004E4D98" w:rsidRDefault="00E14ABB" w:rsidP="00B80129">
            <w:pPr>
              <w:rPr>
                <w:b/>
              </w:rPr>
            </w:pPr>
            <w:r w:rsidRPr="004E4D98">
              <w:rPr>
                <w:b/>
              </w:rPr>
              <w:t>Required</w:t>
            </w:r>
          </w:p>
        </w:tc>
        <w:tc>
          <w:tcPr>
            <w:tcW w:w="1481" w:type="dxa"/>
            <w:shd w:val="clear" w:color="auto" w:fill="C6D9F1" w:themeFill="text2" w:themeFillTint="33"/>
          </w:tcPr>
          <w:p w14:paraId="0A1BFDE5" w14:textId="77777777" w:rsidR="00E14ABB" w:rsidRPr="004E4D98" w:rsidRDefault="00E14ABB" w:rsidP="00B80129">
            <w:pPr>
              <w:rPr>
                <w:b/>
              </w:rPr>
            </w:pPr>
            <w:r>
              <w:rPr>
                <w:b/>
              </w:rPr>
              <w:t>Type</w:t>
            </w:r>
          </w:p>
        </w:tc>
        <w:tc>
          <w:tcPr>
            <w:tcW w:w="4221" w:type="dxa"/>
            <w:shd w:val="clear" w:color="auto" w:fill="C6D9F1" w:themeFill="text2" w:themeFillTint="33"/>
          </w:tcPr>
          <w:p w14:paraId="6EE7F947" w14:textId="77777777" w:rsidR="00E14ABB" w:rsidRPr="004E4D98" w:rsidRDefault="00E14ABB" w:rsidP="00B80129">
            <w:pPr>
              <w:rPr>
                <w:b/>
              </w:rPr>
            </w:pPr>
            <w:r w:rsidRPr="004E4D98">
              <w:rPr>
                <w:b/>
              </w:rPr>
              <w:t>Description</w:t>
            </w:r>
          </w:p>
        </w:tc>
      </w:tr>
      <w:tr w:rsidR="00E14ABB" w14:paraId="3B9C5D42" w14:textId="77777777" w:rsidTr="00B80129">
        <w:tc>
          <w:tcPr>
            <w:tcW w:w="1897" w:type="dxa"/>
          </w:tcPr>
          <w:p w14:paraId="129C8444" w14:textId="77777777" w:rsidR="00E14ABB" w:rsidRDefault="00E14ABB" w:rsidP="00B80129">
            <w:r>
              <w:t>command</w:t>
            </w:r>
          </w:p>
        </w:tc>
        <w:tc>
          <w:tcPr>
            <w:tcW w:w="1257" w:type="dxa"/>
          </w:tcPr>
          <w:p w14:paraId="198AE73E" w14:textId="77777777" w:rsidR="00E14ABB" w:rsidRDefault="00E14ABB" w:rsidP="00B80129">
            <w:r>
              <w:t>Yes</w:t>
            </w:r>
          </w:p>
        </w:tc>
        <w:tc>
          <w:tcPr>
            <w:tcW w:w="1481" w:type="dxa"/>
          </w:tcPr>
          <w:p w14:paraId="00D5F464" w14:textId="77777777" w:rsidR="00E14ABB" w:rsidRDefault="00E14ABB" w:rsidP="00B80129">
            <w:r>
              <w:t>string</w:t>
            </w:r>
          </w:p>
        </w:tc>
        <w:tc>
          <w:tcPr>
            <w:tcW w:w="4221" w:type="dxa"/>
          </w:tcPr>
          <w:p w14:paraId="2B0D6304" w14:textId="77777777" w:rsidR="00E14ABB" w:rsidRDefault="00E14ABB" w:rsidP="003D7C77">
            <w:r>
              <w:t>The command to send.  Must be "</w:t>
            </w:r>
            <w:proofErr w:type="spellStart"/>
            <w:r w:rsidR="003D7C77">
              <w:t>S</w:t>
            </w:r>
            <w:r>
              <w:t>etEventConfiguration</w:t>
            </w:r>
            <w:proofErr w:type="spellEnd"/>
            <w:r>
              <w:t>".</w:t>
            </w:r>
          </w:p>
        </w:tc>
      </w:tr>
    </w:tbl>
    <w:p w14:paraId="78B272EB" w14:textId="77777777" w:rsidR="008F396C" w:rsidRPr="00A6668E" w:rsidRDefault="008F396C" w:rsidP="00E14ABB"/>
    <w:p w14:paraId="70EFA3E5" w14:textId="77777777" w:rsidR="001D5C51" w:rsidRDefault="001D5C51" w:rsidP="001D5C51">
      <w:pPr>
        <w:pStyle w:val="Code"/>
      </w:pPr>
      <w:r>
        <w:t>{</w:t>
      </w:r>
    </w:p>
    <w:p w14:paraId="346F7237" w14:textId="77777777" w:rsidR="001D5C51" w:rsidRDefault="001D5C51" w:rsidP="001D5C51">
      <w:pPr>
        <w:pStyle w:val="Code"/>
      </w:pPr>
      <w:r>
        <w:t xml:space="preserve">  "</w:t>
      </w:r>
      <w:proofErr w:type="gramStart"/>
      <w:r>
        <w:t>command</w:t>
      </w:r>
      <w:proofErr w:type="gramEnd"/>
      <w:r>
        <w:t>" : "</w:t>
      </w:r>
      <w:proofErr w:type="spellStart"/>
      <w:r>
        <w:t>SetEventConfiguration</w:t>
      </w:r>
      <w:proofErr w:type="spellEnd"/>
      <w:r>
        <w:t>",</w:t>
      </w:r>
    </w:p>
    <w:p w14:paraId="327D82B8" w14:textId="77777777" w:rsidR="001D5C51" w:rsidRDefault="001D5C51" w:rsidP="001D5C51">
      <w:pPr>
        <w:pStyle w:val="Code"/>
      </w:pPr>
      <w:r>
        <w:t xml:space="preserve">  "</w:t>
      </w:r>
      <w:proofErr w:type="spellStart"/>
      <w:proofErr w:type="gramStart"/>
      <w:r>
        <w:t>enabledEvents</w:t>
      </w:r>
      <w:proofErr w:type="spellEnd"/>
      <w:proofErr w:type="gramEnd"/>
      <w:r>
        <w:t>" : ["</w:t>
      </w:r>
      <w:proofErr w:type="spellStart"/>
      <w:r>
        <w:t>onBoot</w:t>
      </w:r>
      <w:proofErr w:type="spellEnd"/>
      <w:r>
        <w:t>", "</w:t>
      </w:r>
      <w:proofErr w:type="spellStart"/>
      <w:r>
        <w:t>onDownloadComplete</w:t>
      </w:r>
      <w:proofErr w:type="spellEnd"/>
      <w:r>
        <w:t>", "</w:t>
      </w:r>
      <w:proofErr w:type="spellStart"/>
      <w:r>
        <w:t>onDownloadFailed</w:t>
      </w:r>
      <w:proofErr w:type="spellEnd"/>
      <w:r>
        <w:t>", "</w:t>
      </w:r>
      <w:proofErr w:type="spellStart"/>
      <w:r>
        <w:t>onUpdate</w:t>
      </w:r>
      <w:proofErr w:type="spellEnd"/>
      <w:r>
        <w:t>",</w:t>
      </w:r>
    </w:p>
    <w:p w14:paraId="140CA569" w14:textId="77777777" w:rsidR="001D5C51" w:rsidRDefault="001D5C51" w:rsidP="001D5C51">
      <w:pPr>
        <w:pStyle w:val="Code"/>
      </w:pPr>
      <w:r>
        <w:t xml:space="preserve">                     "</w:t>
      </w:r>
      <w:proofErr w:type="spellStart"/>
      <w:proofErr w:type="gramStart"/>
      <w:r>
        <w:t>onValueChange</w:t>
      </w:r>
      <w:proofErr w:type="spellEnd"/>
      <w:proofErr w:type="gramEnd"/>
      <w:r>
        <w:t>"],</w:t>
      </w:r>
    </w:p>
    <w:p w14:paraId="44327B72" w14:textId="77777777" w:rsidR="001D5C51" w:rsidRDefault="001D5C51" w:rsidP="001D5C51">
      <w:pPr>
        <w:pStyle w:val="Code"/>
      </w:pPr>
      <w:r>
        <w:t xml:space="preserve">  "</w:t>
      </w:r>
      <w:proofErr w:type="spellStart"/>
      <w:proofErr w:type="gramStart"/>
      <w:r>
        <w:t>enabledValueChanges</w:t>
      </w:r>
      <w:proofErr w:type="spellEnd"/>
      <w:proofErr w:type="gramEnd"/>
      <w:r>
        <w:t>" : {</w:t>
      </w:r>
    </w:p>
    <w:p w14:paraId="5FB69722" w14:textId="77777777" w:rsidR="001D5C51" w:rsidRDefault="001D5C51" w:rsidP="001D5C51">
      <w:pPr>
        <w:pStyle w:val="Code"/>
      </w:pPr>
      <w:r>
        <w:t xml:space="preserve">    "ms2.temperature</w:t>
      </w:r>
      <w:proofErr w:type="gramStart"/>
      <w:r>
        <w:t>" :</w:t>
      </w:r>
      <w:proofErr w:type="gramEnd"/>
      <w:r>
        <w:t xml:space="preserve"> {</w:t>
      </w:r>
    </w:p>
    <w:p w14:paraId="7AD0E191" w14:textId="77777777" w:rsidR="001D5C51" w:rsidRDefault="001D5C51" w:rsidP="001D5C51">
      <w:pPr>
        <w:pStyle w:val="Code"/>
      </w:pPr>
      <w:r>
        <w:t xml:space="preserve">      "</w:t>
      </w:r>
      <w:proofErr w:type="spellStart"/>
      <w:proofErr w:type="gramStart"/>
      <w:r>
        <w:t>onLessThan</w:t>
      </w:r>
      <w:proofErr w:type="spellEnd"/>
      <w:proofErr w:type="gramEnd"/>
      <w:r>
        <w:t>" : 5,</w:t>
      </w:r>
    </w:p>
    <w:p w14:paraId="3A6A7F4C" w14:textId="77777777" w:rsidR="001D5C51" w:rsidRDefault="001D5C51" w:rsidP="001D5C51">
      <w:pPr>
        <w:pStyle w:val="Code"/>
      </w:pPr>
      <w:r>
        <w:t xml:space="preserve">      "</w:t>
      </w:r>
      <w:proofErr w:type="spellStart"/>
      <w:proofErr w:type="gramStart"/>
      <w:r>
        <w:t>onGreaterThan</w:t>
      </w:r>
      <w:proofErr w:type="spellEnd"/>
      <w:proofErr w:type="gramEnd"/>
      <w:r>
        <w:t>" : 23</w:t>
      </w:r>
    </w:p>
    <w:p w14:paraId="22A257C2" w14:textId="77777777" w:rsidR="001D5C51" w:rsidRDefault="001D5C51" w:rsidP="001D5C51">
      <w:pPr>
        <w:pStyle w:val="Code"/>
      </w:pPr>
      <w:r>
        <w:t xml:space="preserve">    },</w:t>
      </w:r>
    </w:p>
    <w:p w14:paraId="490D7C73" w14:textId="77777777" w:rsidR="001D5C51" w:rsidRDefault="001D5C51" w:rsidP="001D5C51">
      <w:pPr>
        <w:pStyle w:val="Code"/>
      </w:pPr>
      <w:r>
        <w:t xml:space="preserve">    "ms2.batterylevel</w:t>
      </w:r>
      <w:proofErr w:type="gramStart"/>
      <w:r>
        <w:t>" :</w:t>
      </w:r>
      <w:proofErr w:type="gramEnd"/>
      <w:r>
        <w:t xml:space="preserve"> {</w:t>
      </w:r>
    </w:p>
    <w:p w14:paraId="256C32DA" w14:textId="77777777" w:rsidR="001D5C51" w:rsidRDefault="001D5C51" w:rsidP="001D5C51">
      <w:pPr>
        <w:pStyle w:val="Code"/>
      </w:pPr>
      <w:r>
        <w:t xml:space="preserve">      "</w:t>
      </w:r>
      <w:proofErr w:type="spellStart"/>
      <w:proofErr w:type="gramStart"/>
      <w:r>
        <w:t>onChangeBy</w:t>
      </w:r>
      <w:proofErr w:type="spellEnd"/>
      <w:proofErr w:type="gramEnd"/>
      <w:r>
        <w:t>" : 10,</w:t>
      </w:r>
    </w:p>
    <w:p w14:paraId="42E79E53" w14:textId="77777777" w:rsidR="001D5C51" w:rsidRDefault="001D5C51" w:rsidP="001D5C51">
      <w:pPr>
        <w:pStyle w:val="Code"/>
      </w:pPr>
      <w:r>
        <w:t xml:space="preserve">      "</w:t>
      </w:r>
      <w:proofErr w:type="spellStart"/>
      <w:proofErr w:type="gramStart"/>
      <w:r>
        <w:t>onLessThan</w:t>
      </w:r>
      <w:proofErr w:type="spellEnd"/>
      <w:proofErr w:type="gramEnd"/>
      <w:r>
        <w:t xml:space="preserve">" : 15 </w:t>
      </w:r>
    </w:p>
    <w:p w14:paraId="4AB1BAC8" w14:textId="77777777" w:rsidR="001D5C51" w:rsidRDefault="001D5C51" w:rsidP="001D5C51">
      <w:pPr>
        <w:pStyle w:val="Code"/>
      </w:pPr>
      <w:r>
        <w:t xml:space="preserve">    }</w:t>
      </w:r>
    </w:p>
    <w:p w14:paraId="1F576253" w14:textId="77777777" w:rsidR="001D5C51" w:rsidRDefault="001D5C51" w:rsidP="001D5C51">
      <w:pPr>
        <w:pStyle w:val="Code"/>
      </w:pPr>
      <w:r>
        <w:t xml:space="preserve">  }</w:t>
      </w:r>
    </w:p>
    <w:p w14:paraId="7663D18E" w14:textId="77777777" w:rsidR="00E14ABB" w:rsidRDefault="001D5C51" w:rsidP="001D5C51">
      <w:pPr>
        <w:pStyle w:val="Code"/>
      </w:pPr>
      <w:r>
        <w:t>}</w:t>
      </w:r>
    </w:p>
    <w:p w14:paraId="6E6B38C2" w14:textId="77777777" w:rsidR="00E14ABB" w:rsidRPr="004E4D98" w:rsidRDefault="00E14ABB" w:rsidP="00E14ABB">
      <w:pPr>
        <w:pStyle w:val="Code"/>
      </w:pPr>
    </w:p>
    <w:p w14:paraId="226D5434" w14:textId="77777777" w:rsidR="00E14ABB" w:rsidRDefault="00E14ABB" w:rsidP="00E14ABB">
      <w:pPr>
        <w:pStyle w:val="Heading3"/>
      </w:pPr>
      <w:r>
        <w:t>4.</w:t>
      </w:r>
      <w:r w:rsidR="00E8747F">
        <w:t>9</w:t>
      </w:r>
      <w:r>
        <w:t>.2</w:t>
      </w:r>
      <w:r>
        <w:tab/>
        <w:t>Response</w:t>
      </w:r>
    </w:p>
    <w:tbl>
      <w:tblPr>
        <w:tblStyle w:val="TableGrid"/>
        <w:tblW w:w="8856" w:type="dxa"/>
        <w:tblInd w:w="720" w:type="dxa"/>
        <w:tblLook w:val="04A0" w:firstRow="1" w:lastRow="0" w:firstColumn="1" w:lastColumn="0" w:noHBand="0" w:noVBand="1"/>
      </w:tblPr>
      <w:tblGrid>
        <w:gridCol w:w="2350"/>
        <w:gridCol w:w="1111"/>
        <w:gridCol w:w="2391"/>
        <w:gridCol w:w="3004"/>
      </w:tblGrid>
      <w:tr w:rsidR="00E14ABB" w14:paraId="760DEF86" w14:textId="77777777" w:rsidTr="00986324">
        <w:tc>
          <w:tcPr>
            <w:tcW w:w="2350" w:type="dxa"/>
            <w:shd w:val="clear" w:color="auto" w:fill="C6D9F1" w:themeFill="text2" w:themeFillTint="33"/>
          </w:tcPr>
          <w:p w14:paraId="57440DC1" w14:textId="77777777" w:rsidR="00E14ABB" w:rsidRPr="004E4D98" w:rsidRDefault="00E14ABB" w:rsidP="00B80129">
            <w:pPr>
              <w:rPr>
                <w:b/>
              </w:rPr>
            </w:pPr>
            <w:r w:rsidRPr="004E4D98">
              <w:rPr>
                <w:b/>
              </w:rPr>
              <w:t>Attribute</w:t>
            </w:r>
          </w:p>
        </w:tc>
        <w:tc>
          <w:tcPr>
            <w:tcW w:w="1111" w:type="dxa"/>
            <w:shd w:val="clear" w:color="auto" w:fill="C6D9F1" w:themeFill="text2" w:themeFillTint="33"/>
          </w:tcPr>
          <w:p w14:paraId="68D08E29" w14:textId="77777777" w:rsidR="00E14ABB" w:rsidRPr="004E4D98" w:rsidRDefault="00E14ABB" w:rsidP="00B80129">
            <w:pPr>
              <w:rPr>
                <w:b/>
              </w:rPr>
            </w:pPr>
            <w:r w:rsidRPr="004E4D98">
              <w:rPr>
                <w:b/>
              </w:rPr>
              <w:t>Required</w:t>
            </w:r>
          </w:p>
        </w:tc>
        <w:tc>
          <w:tcPr>
            <w:tcW w:w="2391" w:type="dxa"/>
            <w:shd w:val="clear" w:color="auto" w:fill="C6D9F1" w:themeFill="text2" w:themeFillTint="33"/>
          </w:tcPr>
          <w:p w14:paraId="23EAAE10" w14:textId="77777777" w:rsidR="00E14ABB" w:rsidRPr="004E4D98" w:rsidRDefault="00E14ABB" w:rsidP="00B80129">
            <w:pPr>
              <w:rPr>
                <w:b/>
              </w:rPr>
            </w:pPr>
            <w:r>
              <w:rPr>
                <w:b/>
              </w:rPr>
              <w:t>Type</w:t>
            </w:r>
          </w:p>
        </w:tc>
        <w:tc>
          <w:tcPr>
            <w:tcW w:w="3004" w:type="dxa"/>
            <w:shd w:val="clear" w:color="auto" w:fill="C6D9F1" w:themeFill="text2" w:themeFillTint="33"/>
          </w:tcPr>
          <w:p w14:paraId="7D245641" w14:textId="77777777" w:rsidR="00E14ABB" w:rsidRPr="004E4D98" w:rsidRDefault="00E14ABB" w:rsidP="00B80129">
            <w:pPr>
              <w:rPr>
                <w:b/>
              </w:rPr>
            </w:pPr>
            <w:r w:rsidRPr="004E4D98">
              <w:rPr>
                <w:b/>
              </w:rPr>
              <w:t>Description</w:t>
            </w:r>
          </w:p>
        </w:tc>
      </w:tr>
      <w:tr w:rsidR="00E14ABB" w14:paraId="4EB3DC68" w14:textId="77777777" w:rsidTr="00986324">
        <w:tc>
          <w:tcPr>
            <w:tcW w:w="2350" w:type="dxa"/>
          </w:tcPr>
          <w:p w14:paraId="0FAAE7E3" w14:textId="77777777" w:rsidR="00E14ABB" w:rsidRDefault="00E14ABB" w:rsidP="00A33589">
            <w:proofErr w:type="spellStart"/>
            <w:r>
              <w:t>enabled</w:t>
            </w:r>
            <w:r w:rsidR="00A33589">
              <w:t>E</w:t>
            </w:r>
            <w:r>
              <w:t>vents</w:t>
            </w:r>
            <w:proofErr w:type="spellEnd"/>
          </w:p>
        </w:tc>
        <w:tc>
          <w:tcPr>
            <w:tcW w:w="1111" w:type="dxa"/>
          </w:tcPr>
          <w:p w14:paraId="2A8E9ADA" w14:textId="77777777" w:rsidR="00E14ABB" w:rsidRDefault="00E14ABB" w:rsidP="00B80129">
            <w:r>
              <w:t>Yes</w:t>
            </w:r>
          </w:p>
        </w:tc>
        <w:tc>
          <w:tcPr>
            <w:tcW w:w="2391" w:type="dxa"/>
          </w:tcPr>
          <w:p w14:paraId="3BD75731" w14:textId="77777777" w:rsidR="00E14ABB" w:rsidRDefault="00E14ABB" w:rsidP="00B80129">
            <w:r>
              <w:t>array&lt;string&gt;</w:t>
            </w:r>
          </w:p>
        </w:tc>
        <w:tc>
          <w:tcPr>
            <w:tcW w:w="3004" w:type="dxa"/>
          </w:tcPr>
          <w:p w14:paraId="4F38BCE7" w14:textId="77777777" w:rsidR="00E14ABB" w:rsidRDefault="00E14ABB" w:rsidP="00B80129">
            <w:r>
              <w:t>An array of the names of all events that are currently enabled on the device.</w:t>
            </w:r>
          </w:p>
        </w:tc>
      </w:tr>
      <w:tr w:rsidR="00E14ABB" w14:paraId="18D2A3D4" w14:textId="77777777" w:rsidTr="00986324">
        <w:tc>
          <w:tcPr>
            <w:tcW w:w="2350" w:type="dxa"/>
          </w:tcPr>
          <w:p w14:paraId="651B7099" w14:textId="77777777" w:rsidR="00E14ABB" w:rsidRDefault="00A33589" w:rsidP="00B80129">
            <w:proofErr w:type="spellStart"/>
            <w:r>
              <w:t>enabledValueChages</w:t>
            </w:r>
            <w:proofErr w:type="spellEnd"/>
          </w:p>
        </w:tc>
        <w:tc>
          <w:tcPr>
            <w:tcW w:w="1111" w:type="dxa"/>
          </w:tcPr>
          <w:p w14:paraId="68BB9038" w14:textId="77777777" w:rsidR="00E14ABB" w:rsidRDefault="00E14ABB" w:rsidP="00B80129">
            <w:r>
              <w:t>No</w:t>
            </w:r>
          </w:p>
        </w:tc>
        <w:tc>
          <w:tcPr>
            <w:tcW w:w="2391" w:type="dxa"/>
          </w:tcPr>
          <w:p w14:paraId="7E98B119" w14:textId="77777777" w:rsidR="00E14ABB" w:rsidRDefault="00E14ABB" w:rsidP="00B80129">
            <w:r>
              <w:t xml:space="preserve">map&lt;parameter, </w:t>
            </w:r>
            <w:proofErr w:type="spellStart"/>
            <w:r>
              <w:t>ValueChangeThreshold</w:t>
            </w:r>
            <w:proofErr w:type="spellEnd"/>
            <w:r>
              <w:t>&gt;</w:t>
            </w:r>
          </w:p>
        </w:tc>
        <w:tc>
          <w:tcPr>
            <w:tcW w:w="3004" w:type="dxa"/>
          </w:tcPr>
          <w:p w14:paraId="42CEF67B" w14:textId="77777777" w:rsidR="00E14ABB" w:rsidRDefault="00E14ABB" w:rsidP="00B80129">
            <w:r>
              <w:t xml:space="preserve">A map of parameter names to a </w:t>
            </w:r>
            <w:proofErr w:type="spellStart"/>
            <w:r>
              <w:t>ValueChangeThreshold</w:t>
            </w:r>
            <w:proofErr w:type="spellEnd"/>
            <w:r>
              <w:t xml:space="preserve"> object</w:t>
            </w:r>
            <w:r w:rsidR="003E1B2F">
              <w:t xml:space="preserve"> (see 4.7.2 for definition)</w:t>
            </w:r>
          </w:p>
        </w:tc>
      </w:tr>
    </w:tbl>
    <w:p w14:paraId="63E3B901" w14:textId="77777777" w:rsidR="00E14ABB" w:rsidRPr="004E4D98" w:rsidRDefault="00E14ABB" w:rsidP="00E14ABB"/>
    <w:p w14:paraId="323D5606" w14:textId="77777777" w:rsidR="001D5C51" w:rsidRDefault="001D5C51" w:rsidP="001D5C51">
      <w:pPr>
        <w:pStyle w:val="Code"/>
      </w:pPr>
      <w:r>
        <w:t>{</w:t>
      </w:r>
    </w:p>
    <w:p w14:paraId="7619E4EA" w14:textId="77777777" w:rsidR="001D5C51" w:rsidRDefault="001D5C51" w:rsidP="001D5C51">
      <w:pPr>
        <w:pStyle w:val="Code"/>
      </w:pPr>
      <w:r>
        <w:t xml:space="preserve">  "</w:t>
      </w:r>
      <w:proofErr w:type="gramStart"/>
      <w:r>
        <w:t>device</w:t>
      </w:r>
      <w:proofErr w:type="gramEnd"/>
      <w:r>
        <w:t>" : {</w:t>
      </w:r>
    </w:p>
    <w:p w14:paraId="5A6FE2D0" w14:textId="77777777" w:rsidR="001D5C51" w:rsidRDefault="001D5C51" w:rsidP="001D5C51">
      <w:pPr>
        <w:pStyle w:val="Code"/>
      </w:pPr>
      <w:r>
        <w:t xml:space="preserve">    "</w:t>
      </w:r>
      <w:proofErr w:type="gramStart"/>
      <w:r>
        <w:t>vendor</w:t>
      </w:r>
      <w:proofErr w:type="gramEnd"/>
      <w:r>
        <w:t>" : "</w:t>
      </w:r>
      <w:proofErr w:type="spellStart"/>
      <w:r>
        <w:t>BlackBox</w:t>
      </w:r>
      <w:proofErr w:type="spellEnd"/>
      <w:r>
        <w:t>",</w:t>
      </w:r>
    </w:p>
    <w:p w14:paraId="115D1E81" w14:textId="77777777" w:rsidR="001D5C51" w:rsidRDefault="001D5C51" w:rsidP="001D5C51">
      <w:pPr>
        <w:pStyle w:val="Code"/>
      </w:pPr>
      <w:r>
        <w:t xml:space="preserve">    "</w:t>
      </w:r>
      <w:proofErr w:type="gramStart"/>
      <w:r>
        <w:t>model</w:t>
      </w:r>
      <w:proofErr w:type="gramEnd"/>
      <w:r>
        <w:t>" : "Multisensor2",</w:t>
      </w:r>
    </w:p>
    <w:p w14:paraId="3C6805A4" w14:textId="77777777" w:rsidR="001D5C51" w:rsidRDefault="001D5C51" w:rsidP="001D5C51">
      <w:pPr>
        <w:pStyle w:val="Code"/>
      </w:pPr>
      <w:r>
        <w:t xml:space="preserve">    "</w:t>
      </w:r>
      <w:proofErr w:type="spellStart"/>
      <w:proofErr w:type="gramStart"/>
      <w:r>
        <w:t>sn</w:t>
      </w:r>
      <w:proofErr w:type="spellEnd"/>
      <w:proofErr w:type="gramEnd"/>
      <w:r>
        <w:t>" : "00049B3C7A05",</w:t>
      </w:r>
    </w:p>
    <w:p w14:paraId="7DAD490E" w14:textId="77777777" w:rsidR="001D5C51" w:rsidRDefault="001D5C51" w:rsidP="001D5C51">
      <w:pPr>
        <w:pStyle w:val="Code"/>
      </w:pPr>
      <w:r>
        <w:t xml:space="preserve">    "</w:t>
      </w:r>
      <w:proofErr w:type="spellStart"/>
      <w:proofErr w:type="gramStart"/>
      <w:r>
        <w:t>ipcdver</w:t>
      </w:r>
      <w:proofErr w:type="spellEnd"/>
      <w:proofErr w:type="gramEnd"/>
      <w:r>
        <w:t>" :"1.0"</w:t>
      </w:r>
    </w:p>
    <w:p w14:paraId="7BD88E2D" w14:textId="77777777" w:rsidR="001D5C51" w:rsidRDefault="001D5C51" w:rsidP="001D5C51">
      <w:pPr>
        <w:pStyle w:val="Code"/>
      </w:pPr>
      <w:r>
        <w:t xml:space="preserve">  },</w:t>
      </w:r>
    </w:p>
    <w:p w14:paraId="3DD34A5C" w14:textId="77777777" w:rsidR="001D5C51" w:rsidRDefault="001D5C51" w:rsidP="001D5C51">
      <w:pPr>
        <w:pStyle w:val="Code"/>
      </w:pPr>
      <w:r>
        <w:lastRenderedPageBreak/>
        <w:t xml:space="preserve">  "</w:t>
      </w:r>
      <w:proofErr w:type="gramStart"/>
      <w:r>
        <w:t>request</w:t>
      </w:r>
      <w:proofErr w:type="gramEnd"/>
      <w:r>
        <w:t>" : {</w:t>
      </w:r>
    </w:p>
    <w:p w14:paraId="6DD8888E" w14:textId="77777777" w:rsidR="001D5C51" w:rsidRDefault="001D5C51" w:rsidP="001D5C51">
      <w:pPr>
        <w:pStyle w:val="Code"/>
      </w:pPr>
      <w:r>
        <w:t xml:space="preserve">    "</w:t>
      </w:r>
      <w:proofErr w:type="gramStart"/>
      <w:r>
        <w:t>command</w:t>
      </w:r>
      <w:proofErr w:type="gramEnd"/>
      <w:r>
        <w:t>" : "</w:t>
      </w:r>
      <w:proofErr w:type="spellStart"/>
      <w:r>
        <w:t>SetEventConfiguration</w:t>
      </w:r>
      <w:proofErr w:type="spellEnd"/>
      <w:r>
        <w:t>",</w:t>
      </w:r>
    </w:p>
    <w:p w14:paraId="26FBA753" w14:textId="77777777" w:rsidR="001D5C51" w:rsidRDefault="001D5C51" w:rsidP="001D5C51">
      <w:pPr>
        <w:pStyle w:val="Code"/>
      </w:pPr>
      <w:r>
        <w:t xml:space="preserve">    "</w:t>
      </w:r>
      <w:proofErr w:type="spellStart"/>
      <w:proofErr w:type="gramStart"/>
      <w:r>
        <w:t>enabledEvents</w:t>
      </w:r>
      <w:proofErr w:type="spellEnd"/>
      <w:proofErr w:type="gramEnd"/>
      <w:r>
        <w:t>" : ["</w:t>
      </w:r>
      <w:proofErr w:type="spellStart"/>
      <w:r>
        <w:t>onBoot</w:t>
      </w:r>
      <w:proofErr w:type="spellEnd"/>
      <w:r>
        <w:t>", "</w:t>
      </w:r>
      <w:proofErr w:type="spellStart"/>
      <w:r>
        <w:t>onDownloadComplete</w:t>
      </w:r>
      <w:proofErr w:type="spellEnd"/>
      <w:r>
        <w:t>", "</w:t>
      </w:r>
      <w:proofErr w:type="spellStart"/>
      <w:r>
        <w:t>onDownloadFailed</w:t>
      </w:r>
      <w:proofErr w:type="spellEnd"/>
      <w:r>
        <w:t>",</w:t>
      </w:r>
    </w:p>
    <w:p w14:paraId="1F4ED8D2" w14:textId="77777777" w:rsidR="001D5C51" w:rsidRDefault="001D5C51" w:rsidP="001D5C51">
      <w:pPr>
        <w:pStyle w:val="Code"/>
      </w:pPr>
      <w:r>
        <w:t xml:space="preserve">                       "</w:t>
      </w:r>
      <w:proofErr w:type="spellStart"/>
      <w:proofErr w:type="gramStart"/>
      <w:r>
        <w:t>onUpdate</w:t>
      </w:r>
      <w:proofErr w:type="spellEnd"/>
      <w:proofErr w:type="gramEnd"/>
      <w:r>
        <w:t>","</w:t>
      </w:r>
      <w:proofErr w:type="spellStart"/>
      <w:r>
        <w:t>onValueChange</w:t>
      </w:r>
      <w:proofErr w:type="spellEnd"/>
      <w:r>
        <w:t>"],</w:t>
      </w:r>
    </w:p>
    <w:p w14:paraId="2EE0B693" w14:textId="77777777" w:rsidR="001D5C51" w:rsidRDefault="001D5C51" w:rsidP="001D5C51">
      <w:pPr>
        <w:pStyle w:val="Code"/>
      </w:pPr>
      <w:r>
        <w:t xml:space="preserve">    "</w:t>
      </w:r>
      <w:proofErr w:type="spellStart"/>
      <w:proofErr w:type="gramStart"/>
      <w:r>
        <w:t>enabledValueChanges</w:t>
      </w:r>
      <w:proofErr w:type="spellEnd"/>
      <w:proofErr w:type="gramEnd"/>
      <w:r>
        <w:t>" : {</w:t>
      </w:r>
    </w:p>
    <w:p w14:paraId="7DC8E769" w14:textId="77777777" w:rsidR="001D5C51" w:rsidRDefault="001D5C51" w:rsidP="001D5C51">
      <w:pPr>
        <w:pStyle w:val="Code"/>
      </w:pPr>
      <w:r>
        <w:t xml:space="preserve">      "ms2.temperature</w:t>
      </w:r>
      <w:proofErr w:type="gramStart"/>
      <w:r>
        <w:t>" :</w:t>
      </w:r>
      <w:proofErr w:type="gramEnd"/>
      <w:r>
        <w:t xml:space="preserve"> {</w:t>
      </w:r>
    </w:p>
    <w:p w14:paraId="1F62A853" w14:textId="77777777" w:rsidR="001D5C51" w:rsidRDefault="001D5C51" w:rsidP="001D5C51">
      <w:pPr>
        <w:pStyle w:val="Code"/>
      </w:pPr>
      <w:r>
        <w:t xml:space="preserve">        "</w:t>
      </w:r>
      <w:proofErr w:type="spellStart"/>
      <w:proofErr w:type="gramStart"/>
      <w:r>
        <w:t>onLessThan</w:t>
      </w:r>
      <w:proofErr w:type="spellEnd"/>
      <w:proofErr w:type="gramEnd"/>
      <w:r>
        <w:t>" : 5,</w:t>
      </w:r>
    </w:p>
    <w:p w14:paraId="26E03153" w14:textId="77777777" w:rsidR="001D5C51" w:rsidRDefault="001D5C51" w:rsidP="001D5C51">
      <w:pPr>
        <w:pStyle w:val="Code"/>
      </w:pPr>
      <w:r>
        <w:t xml:space="preserve">        "</w:t>
      </w:r>
      <w:proofErr w:type="spellStart"/>
      <w:proofErr w:type="gramStart"/>
      <w:r>
        <w:t>onGreaterThan</w:t>
      </w:r>
      <w:proofErr w:type="spellEnd"/>
      <w:proofErr w:type="gramEnd"/>
      <w:r>
        <w:t>" : 23</w:t>
      </w:r>
    </w:p>
    <w:p w14:paraId="01D10756" w14:textId="77777777" w:rsidR="001D5C51" w:rsidRDefault="001D5C51" w:rsidP="001D5C51">
      <w:pPr>
        <w:pStyle w:val="Code"/>
      </w:pPr>
      <w:r>
        <w:t xml:space="preserve">      },</w:t>
      </w:r>
    </w:p>
    <w:p w14:paraId="4B131AF9" w14:textId="77777777" w:rsidR="001D5C51" w:rsidRDefault="001D5C51" w:rsidP="001D5C51">
      <w:pPr>
        <w:pStyle w:val="Code"/>
      </w:pPr>
      <w:r>
        <w:t xml:space="preserve">      "ms2.batterylevel</w:t>
      </w:r>
      <w:proofErr w:type="gramStart"/>
      <w:r>
        <w:t>" :</w:t>
      </w:r>
      <w:proofErr w:type="gramEnd"/>
      <w:r>
        <w:t xml:space="preserve"> {</w:t>
      </w:r>
    </w:p>
    <w:p w14:paraId="36FEAD28" w14:textId="77777777" w:rsidR="001D5C51" w:rsidRDefault="001D5C51" w:rsidP="001D5C51">
      <w:pPr>
        <w:pStyle w:val="Code"/>
      </w:pPr>
      <w:r>
        <w:t xml:space="preserve">        "</w:t>
      </w:r>
      <w:proofErr w:type="spellStart"/>
      <w:proofErr w:type="gramStart"/>
      <w:r>
        <w:t>onChangeBy</w:t>
      </w:r>
      <w:proofErr w:type="spellEnd"/>
      <w:proofErr w:type="gramEnd"/>
      <w:r>
        <w:t>" : 10,</w:t>
      </w:r>
    </w:p>
    <w:p w14:paraId="6345BB2F" w14:textId="77777777" w:rsidR="001D5C51" w:rsidRDefault="001D5C51" w:rsidP="001D5C51">
      <w:pPr>
        <w:pStyle w:val="Code"/>
      </w:pPr>
      <w:r>
        <w:t xml:space="preserve">        "</w:t>
      </w:r>
      <w:proofErr w:type="spellStart"/>
      <w:proofErr w:type="gramStart"/>
      <w:r>
        <w:t>onLessThan</w:t>
      </w:r>
      <w:proofErr w:type="spellEnd"/>
      <w:proofErr w:type="gramEnd"/>
      <w:r>
        <w:t xml:space="preserve">" : 15 </w:t>
      </w:r>
    </w:p>
    <w:p w14:paraId="052AEA3F" w14:textId="77777777" w:rsidR="001D5C51" w:rsidRDefault="001D5C51" w:rsidP="001D5C51">
      <w:pPr>
        <w:pStyle w:val="Code"/>
      </w:pPr>
      <w:r>
        <w:t xml:space="preserve">      }</w:t>
      </w:r>
    </w:p>
    <w:p w14:paraId="5A692324" w14:textId="77777777" w:rsidR="001D5C51" w:rsidRDefault="001D5C51" w:rsidP="001D5C51">
      <w:pPr>
        <w:pStyle w:val="Code"/>
      </w:pPr>
      <w:r>
        <w:t xml:space="preserve">    }</w:t>
      </w:r>
    </w:p>
    <w:p w14:paraId="0E75F505" w14:textId="77777777" w:rsidR="001D5C51" w:rsidRDefault="001D5C51" w:rsidP="001D5C51">
      <w:pPr>
        <w:pStyle w:val="Code"/>
      </w:pPr>
      <w:r>
        <w:t xml:space="preserve">  },</w:t>
      </w:r>
    </w:p>
    <w:p w14:paraId="5E458B98" w14:textId="77777777" w:rsidR="001D5C51" w:rsidRDefault="001D5C51" w:rsidP="001D5C51">
      <w:pPr>
        <w:pStyle w:val="Code"/>
      </w:pPr>
      <w:r>
        <w:t xml:space="preserve">  "</w:t>
      </w:r>
      <w:proofErr w:type="gramStart"/>
      <w:r>
        <w:t>status</w:t>
      </w:r>
      <w:proofErr w:type="gramEnd"/>
      <w:r>
        <w:t>" : {</w:t>
      </w:r>
    </w:p>
    <w:p w14:paraId="2D092AB3" w14:textId="77777777" w:rsidR="001D5C51" w:rsidRDefault="001D5C51" w:rsidP="001D5C51">
      <w:pPr>
        <w:pStyle w:val="Code"/>
      </w:pPr>
      <w:r>
        <w:t xml:space="preserve">    "</w:t>
      </w:r>
      <w:proofErr w:type="gramStart"/>
      <w:r>
        <w:t>result</w:t>
      </w:r>
      <w:proofErr w:type="gramEnd"/>
      <w:r>
        <w:t>": "success"</w:t>
      </w:r>
    </w:p>
    <w:p w14:paraId="53B7DEC2" w14:textId="77777777" w:rsidR="001D5C51" w:rsidRDefault="001D5C51" w:rsidP="001D5C51">
      <w:pPr>
        <w:pStyle w:val="Code"/>
      </w:pPr>
      <w:r>
        <w:t xml:space="preserve">  },</w:t>
      </w:r>
    </w:p>
    <w:p w14:paraId="4FE98820" w14:textId="77777777" w:rsidR="001D5C51" w:rsidRDefault="001D5C51" w:rsidP="001D5C51">
      <w:pPr>
        <w:pStyle w:val="Code"/>
      </w:pPr>
      <w:r>
        <w:t xml:space="preserve">  "</w:t>
      </w:r>
      <w:proofErr w:type="gramStart"/>
      <w:r>
        <w:t>response</w:t>
      </w:r>
      <w:proofErr w:type="gramEnd"/>
      <w:r>
        <w:t>" : {</w:t>
      </w:r>
    </w:p>
    <w:p w14:paraId="4D1810AF" w14:textId="77777777" w:rsidR="001D5C51" w:rsidRDefault="001D5C51" w:rsidP="001D5C51">
      <w:pPr>
        <w:pStyle w:val="Code"/>
      </w:pPr>
      <w:r>
        <w:t xml:space="preserve">    "</w:t>
      </w:r>
      <w:proofErr w:type="spellStart"/>
      <w:proofErr w:type="gramStart"/>
      <w:r>
        <w:t>enabledEvents</w:t>
      </w:r>
      <w:proofErr w:type="spellEnd"/>
      <w:proofErr w:type="gramEnd"/>
      <w:r>
        <w:t>" : ["</w:t>
      </w:r>
      <w:proofErr w:type="spellStart"/>
      <w:r>
        <w:t>onBoot</w:t>
      </w:r>
      <w:proofErr w:type="spellEnd"/>
      <w:r>
        <w:t>", "</w:t>
      </w:r>
      <w:proofErr w:type="spellStart"/>
      <w:r>
        <w:t>onDownloadComplete</w:t>
      </w:r>
      <w:proofErr w:type="spellEnd"/>
      <w:r>
        <w:t>", "</w:t>
      </w:r>
      <w:proofErr w:type="spellStart"/>
      <w:r>
        <w:t>onDownloadFailed</w:t>
      </w:r>
      <w:proofErr w:type="spellEnd"/>
      <w:r>
        <w:t>",</w:t>
      </w:r>
    </w:p>
    <w:p w14:paraId="2F44FA58" w14:textId="77777777" w:rsidR="001D5C51" w:rsidRDefault="001D5C51" w:rsidP="001D5C51">
      <w:pPr>
        <w:pStyle w:val="Code"/>
      </w:pPr>
      <w:r>
        <w:t xml:space="preserve">                       "</w:t>
      </w:r>
      <w:proofErr w:type="spellStart"/>
      <w:proofErr w:type="gramStart"/>
      <w:r>
        <w:t>onUpdate</w:t>
      </w:r>
      <w:proofErr w:type="spellEnd"/>
      <w:proofErr w:type="gramEnd"/>
      <w:r>
        <w:t>", "</w:t>
      </w:r>
      <w:proofErr w:type="spellStart"/>
      <w:r>
        <w:t>onValueChange</w:t>
      </w:r>
      <w:proofErr w:type="spellEnd"/>
      <w:r>
        <w:t>"],</w:t>
      </w:r>
    </w:p>
    <w:p w14:paraId="0444C39C" w14:textId="77777777" w:rsidR="001D5C51" w:rsidRDefault="001D5C51" w:rsidP="001D5C51">
      <w:pPr>
        <w:pStyle w:val="Code"/>
      </w:pPr>
      <w:r>
        <w:t xml:space="preserve">    "</w:t>
      </w:r>
      <w:proofErr w:type="spellStart"/>
      <w:proofErr w:type="gramStart"/>
      <w:r>
        <w:t>enabledValueChanges</w:t>
      </w:r>
      <w:proofErr w:type="spellEnd"/>
      <w:proofErr w:type="gramEnd"/>
      <w:r>
        <w:t>" : {</w:t>
      </w:r>
    </w:p>
    <w:p w14:paraId="5D10EFA4" w14:textId="77777777" w:rsidR="001D5C51" w:rsidRDefault="001D5C51" w:rsidP="001D5C51">
      <w:pPr>
        <w:pStyle w:val="Code"/>
      </w:pPr>
      <w:r>
        <w:t xml:space="preserve">      "ms2.temperature</w:t>
      </w:r>
      <w:proofErr w:type="gramStart"/>
      <w:r>
        <w:t>" :</w:t>
      </w:r>
      <w:proofErr w:type="gramEnd"/>
      <w:r>
        <w:t xml:space="preserve"> {</w:t>
      </w:r>
    </w:p>
    <w:p w14:paraId="6DC65AB7" w14:textId="77777777" w:rsidR="001D5C51" w:rsidRDefault="001D5C51" w:rsidP="001D5C51">
      <w:pPr>
        <w:pStyle w:val="Code"/>
      </w:pPr>
      <w:r>
        <w:t xml:space="preserve">        "</w:t>
      </w:r>
      <w:proofErr w:type="spellStart"/>
      <w:proofErr w:type="gramStart"/>
      <w:r>
        <w:t>onLessThan</w:t>
      </w:r>
      <w:proofErr w:type="spellEnd"/>
      <w:proofErr w:type="gramEnd"/>
      <w:r>
        <w:t>" : 5,</w:t>
      </w:r>
    </w:p>
    <w:p w14:paraId="6D930D26" w14:textId="77777777" w:rsidR="001D5C51" w:rsidRDefault="001D5C51" w:rsidP="001D5C51">
      <w:pPr>
        <w:pStyle w:val="Code"/>
      </w:pPr>
      <w:r>
        <w:t xml:space="preserve">        "</w:t>
      </w:r>
      <w:proofErr w:type="spellStart"/>
      <w:proofErr w:type="gramStart"/>
      <w:r>
        <w:t>onGreaterThan</w:t>
      </w:r>
      <w:proofErr w:type="spellEnd"/>
      <w:proofErr w:type="gramEnd"/>
      <w:r>
        <w:t>" : 23</w:t>
      </w:r>
    </w:p>
    <w:p w14:paraId="3D6C4F95" w14:textId="77777777" w:rsidR="001D5C51" w:rsidRDefault="001D5C51" w:rsidP="001D5C51">
      <w:pPr>
        <w:pStyle w:val="Code"/>
      </w:pPr>
      <w:r>
        <w:t xml:space="preserve">      },</w:t>
      </w:r>
    </w:p>
    <w:p w14:paraId="7F35ECCE" w14:textId="77777777" w:rsidR="001D5C51" w:rsidRDefault="001D5C51" w:rsidP="001D5C51">
      <w:pPr>
        <w:pStyle w:val="Code"/>
      </w:pPr>
      <w:r>
        <w:t xml:space="preserve">      "ms2.batterylevel</w:t>
      </w:r>
      <w:proofErr w:type="gramStart"/>
      <w:r>
        <w:t>" :</w:t>
      </w:r>
      <w:proofErr w:type="gramEnd"/>
      <w:r>
        <w:t xml:space="preserve"> {</w:t>
      </w:r>
    </w:p>
    <w:p w14:paraId="52CA8755" w14:textId="77777777" w:rsidR="001D5C51" w:rsidRDefault="001D5C51" w:rsidP="001D5C51">
      <w:pPr>
        <w:pStyle w:val="Code"/>
      </w:pPr>
      <w:r>
        <w:t xml:space="preserve">        "</w:t>
      </w:r>
      <w:proofErr w:type="spellStart"/>
      <w:proofErr w:type="gramStart"/>
      <w:r>
        <w:t>onChangeBy</w:t>
      </w:r>
      <w:proofErr w:type="spellEnd"/>
      <w:proofErr w:type="gramEnd"/>
      <w:r>
        <w:t>" : 10,</w:t>
      </w:r>
    </w:p>
    <w:p w14:paraId="3EB6A251" w14:textId="77777777" w:rsidR="001D5C51" w:rsidRDefault="001D5C51" w:rsidP="001D5C51">
      <w:pPr>
        <w:pStyle w:val="Code"/>
      </w:pPr>
      <w:r>
        <w:t xml:space="preserve">        "</w:t>
      </w:r>
      <w:proofErr w:type="spellStart"/>
      <w:proofErr w:type="gramStart"/>
      <w:r>
        <w:t>onLessThan</w:t>
      </w:r>
      <w:proofErr w:type="spellEnd"/>
      <w:proofErr w:type="gramEnd"/>
      <w:r>
        <w:t xml:space="preserve">" : 15 </w:t>
      </w:r>
    </w:p>
    <w:p w14:paraId="7F7DE07A" w14:textId="77777777" w:rsidR="001D5C51" w:rsidRDefault="001D5C51" w:rsidP="001D5C51">
      <w:pPr>
        <w:pStyle w:val="Code"/>
      </w:pPr>
      <w:r>
        <w:t xml:space="preserve">      }</w:t>
      </w:r>
    </w:p>
    <w:p w14:paraId="1B19AD78" w14:textId="77777777" w:rsidR="001D5C51" w:rsidRDefault="001D5C51" w:rsidP="001D5C51">
      <w:pPr>
        <w:pStyle w:val="Code"/>
      </w:pPr>
      <w:r>
        <w:t xml:space="preserve">    }</w:t>
      </w:r>
    </w:p>
    <w:p w14:paraId="4320A5E4" w14:textId="77777777" w:rsidR="001D5C51" w:rsidRDefault="001D5C51" w:rsidP="001D5C51">
      <w:pPr>
        <w:pStyle w:val="Code"/>
      </w:pPr>
      <w:r>
        <w:t xml:space="preserve">  }</w:t>
      </w:r>
    </w:p>
    <w:p w14:paraId="5688F8BD" w14:textId="77777777" w:rsidR="001D5C51" w:rsidRDefault="001D5C51" w:rsidP="001D5C51">
      <w:pPr>
        <w:pStyle w:val="Code"/>
      </w:pPr>
      <w:r>
        <w:t>}</w:t>
      </w:r>
    </w:p>
    <w:p w14:paraId="5FBB4D7D" w14:textId="77777777" w:rsidR="00E14ABB" w:rsidRDefault="00E14ABB" w:rsidP="00E14ABB">
      <w:pPr>
        <w:pStyle w:val="Code"/>
      </w:pPr>
    </w:p>
    <w:p w14:paraId="2F98A4A7" w14:textId="77777777" w:rsidR="002803F8" w:rsidRPr="002803F8" w:rsidRDefault="002803F8" w:rsidP="002803F8"/>
    <w:p w14:paraId="0DF17842" w14:textId="77777777" w:rsidR="00395C5C" w:rsidRDefault="00E8747F" w:rsidP="006C2443">
      <w:pPr>
        <w:pStyle w:val="Heading2"/>
      </w:pPr>
      <w:bookmarkStart w:id="24" w:name="_Toc507421413"/>
      <w:r>
        <w:t>4.10</w:t>
      </w:r>
      <w:r w:rsidR="006C2443">
        <w:tab/>
      </w:r>
      <w:r w:rsidR="00395C5C">
        <w:t>Download</w:t>
      </w:r>
      <w:bookmarkEnd w:id="24"/>
    </w:p>
    <w:p w14:paraId="039F2A70" w14:textId="77777777" w:rsidR="00B80129" w:rsidRDefault="00B80129" w:rsidP="00B80129">
      <w:r>
        <w:t>The Download command is used by</w:t>
      </w:r>
      <w:r w:rsidR="000819CC">
        <w:t xml:space="preserve"> the platform to</w:t>
      </w:r>
      <w:r>
        <w:t xml:space="preserve"> instruct the device to download a binary file.  Version 1.0 of the IPCD Protocol specifies the use of the Download command as a way to trigger a software update on the device.  Other uses of the Download command are not covered in this version of the protocol, but may be specified in a future version.</w:t>
      </w:r>
    </w:p>
    <w:p w14:paraId="0C2BAF7B" w14:textId="77777777" w:rsidR="000819CC" w:rsidRDefault="00B80129" w:rsidP="000819CC">
      <w:r>
        <w:lastRenderedPageBreak/>
        <w:t xml:space="preserve">The Download command instructs the device to </w:t>
      </w:r>
      <w:r w:rsidR="000819CC">
        <w:t>GET</w:t>
      </w:r>
      <w:r>
        <w:t xml:space="preserve"> a binary image from the URL provided.  </w:t>
      </w:r>
      <w:r w:rsidR="000819CC">
        <w:t>The device must support the HTTPS protocol for downloads.  In addition to supplying a URL, the platform can also pass an optional username and password</w:t>
      </w:r>
      <w:r w:rsidR="00B10964">
        <w:t>,</w:t>
      </w:r>
      <w:r w:rsidR="000819CC">
        <w:t xml:space="preserve"> which should be used by the device in response to an HTTP </w:t>
      </w:r>
      <w:r w:rsidR="00EB1F6D">
        <w:t>B</w:t>
      </w:r>
      <w:r w:rsidR="000819CC">
        <w:t xml:space="preserve">asic or </w:t>
      </w:r>
      <w:r w:rsidR="00EB1F6D">
        <w:t>D</w:t>
      </w:r>
      <w:r w:rsidR="000819CC">
        <w:t xml:space="preserve">igest </w:t>
      </w:r>
      <w:proofErr w:type="spellStart"/>
      <w:r w:rsidR="00EB1F6D">
        <w:t>A</w:t>
      </w:r>
      <w:r w:rsidR="000819CC">
        <w:t>uth</w:t>
      </w:r>
      <w:proofErr w:type="spellEnd"/>
      <w:r w:rsidR="000819CC">
        <w:t xml:space="preserve"> challenge from the server hosting the URL.  On receiving the Download command, the device should either start the download in another thread or immediately send the response before initiating the download.  </w:t>
      </w:r>
    </w:p>
    <w:p w14:paraId="02F7BC48" w14:textId="77777777" w:rsidR="00D7179B" w:rsidRDefault="00B80129" w:rsidP="00B80129">
      <w:r>
        <w:t xml:space="preserve">Upon successful completion of the download, the device should send the </w:t>
      </w:r>
      <w:proofErr w:type="spellStart"/>
      <w:r>
        <w:t>onDownloadComplete</w:t>
      </w:r>
      <w:proofErr w:type="spellEnd"/>
      <w:r>
        <w:t xml:space="preserve"> event.  If the download fails, the device should re-attempt the download after a suitable period of time (30 seconds to 1 minute).  If three download attempts fail, then the device should send the </w:t>
      </w:r>
      <w:proofErr w:type="spellStart"/>
      <w:r>
        <w:t>onDownloadFailed</w:t>
      </w:r>
      <w:proofErr w:type="spellEnd"/>
      <w:r>
        <w:t xml:space="preserve"> event.  </w:t>
      </w:r>
    </w:p>
    <w:p w14:paraId="74FECB47" w14:textId="77777777" w:rsidR="00B80129" w:rsidRDefault="00B80129" w:rsidP="00B80129">
      <w:r>
        <w:t>If the download is successful and determined to be a valid software image, th</w:t>
      </w:r>
      <w:r w:rsidR="00EA5534">
        <w:t xml:space="preserve">e device should apply it and send the </w:t>
      </w:r>
      <w:proofErr w:type="spellStart"/>
      <w:r w:rsidR="00EA5534">
        <w:t>onUpdate</w:t>
      </w:r>
      <w:proofErr w:type="spellEnd"/>
      <w:r w:rsidR="00EA5534">
        <w:t xml:space="preserve"> event.  If the device must reboot to complete the </w:t>
      </w:r>
      <w:r w:rsidR="00D7179B">
        <w:t>update</w:t>
      </w:r>
      <w:r w:rsidR="00EA5534">
        <w:t xml:space="preserve">, the </w:t>
      </w:r>
      <w:proofErr w:type="spellStart"/>
      <w:r w:rsidR="00EA5534">
        <w:t>onUpdate</w:t>
      </w:r>
      <w:proofErr w:type="spellEnd"/>
      <w:r w:rsidR="00EA5534">
        <w:t xml:space="preserve"> and </w:t>
      </w:r>
      <w:proofErr w:type="spellStart"/>
      <w:r w:rsidR="00EA5534">
        <w:t>onBoot</w:t>
      </w:r>
      <w:proofErr w:type="spellEnd"/>
      <w:r w:rsidR="00EA5534">
        <w:t xml:space="preserve"> events should be sent in the same Event action</w:t>
      </w:r>
      <w:r w:rsidR="00D7179B">
        <w:t xml:space="preserve"> after the reboot</w:t>
      </w:r>
      <w:r w:rsidR="00EA5534">
        <w:t>.</w:t>
      </w:r>
    </w:p>
    <w:p w14:paraId="6DC95AAE" w14:textId="77777777" w:rsidR="00EA5534" w:rsidRDefault="00EA5534" w:rsidP="00B80129">
      <w:r>
        <w:t xml:space="preserve">The mechanism by which the platform obtains and distributes download URLs </w:t>
      </w:r>
      <w:r w:rsidR="002E08AA">
        <w:t xml:space="preserve">(and the optional username and password used to GET the URL) </w:t>
      </w:r>
      <w:r>
        <w:t>is not specified in the IPCD Protocol.</w:t>
      </w:r>
    </w:p>
    <w:p w14:paraId="60A8A7BD" w14:textId="77777777" w:rsidR="00B80129" w:rsidRDefault="00B80129" w:rsidP="00B80129"/>
    <w:p w14:paraId="4137F878" w14:textId="77777777" w:rsidR="00B80129" w:rsidRDefault="00E8747F" w:rsidP="00B80129">
      <w:pPr>
        <w:pStyle w:val="Heading3"/>
      </w:pPr>
      <w:r>
        <w:t>4.10</w:t>
      </w:r>
      <w:r w:rsidR="00B80129">
        <w:t>.1</w:t>
      </w:r>
      <w:r w:rsidR="00B80129">
        <w:tab/>
        <w:t>Request</w:t>
      </w:r>
    </w:p>
    <w:tbl>
      <w:tblPr>
        <w:tblStyle w:val="TableGrid"/>
        <w:tblW w:w="8856" w:type="dxa"/>
        <w:tblInd w:w="720" w:type="dxa"/>
        <w:tblLook w:val="04A0" w:firstRow="1" w:lastRow="0" w:firstColumn="1" w:lastColumn="0" w:noHBand="0" w:noVBand="1"/>
      </w:tblPr>
      <w:tblGrid>
        <w:gridCol w:w="1897"/>
        <w:gridCol w:w="1257"/>
        <w:gridCol w:w="1481"/>
        <w:gridCol w:w="4221"/>
      </w:tblGrid>
      <w:tr w:rsidR="00B80129" w14:paraId="29137557" w14:textId="77777777" w:rsidTr="00B80129">
        <w:tc>
          <w:tcPr>
            <w:tcW w:w="1897" w:type="dxa"/>
            <w:shd w:val="clear" w:color="auto" w:fill="C6D9F1" w:themeFill="text2" w:themeFillTint="33"/>
          </w:tcPr>
          <w:p w14:paraId="1B43E245" w14:textId="77777777" w:rsidR="00B80129" w:rsidRPr="004E4D98" w:rsidRDefault="00B80129" w:rsidP="00B80129">
            <w:pPr>
              <w:rPr>
                <w:b/>
              </w:rPr>
            </w:pPr>
            <w:r w:rsidRPr="004E4D98">
              <w:rPr>
                <w:b/>
              </w:rPr>
              <w:t>Attribute</w:t>
            </w:r>
          </w:p>
        </w:tc>
        <w:tc>
          <w:tcPr>
            <w:tcW w:w="1257" w:type="dxa"/>
            <w:shd w:val="clear" w:color="auto" w:fill="C6D9F1" w:themeFill="text2" w:themeFillTint="33"/>
          </w:tcPr>
          <w:p w14:paraId="164C4045" w14:textId="77777777" w:rsidR="00B80129" w:rsidRPr="004E4D98" w:rsidRDefault="00B80129" w:rsidP="00B80129">
            <w:pPr>
              <w:rPr>
                <w:b/>
              </w:rPr>
            </w:pPr>
            <w:r w:rsidRPr="004E4D98">
              <w:rPr>
                <w:b/>
              </w:rPr>
              <w:t>Required</w:t>
            </w:r>
          </w:p>
        </w:tc>
        <w:tc>
          <w:tcPr>
            <w:tcW w:w="1481" w:type="dxa"/>
            <w:shd w:val="clear" w:color="auto" w:fill="C6D9F1" w:themeFill="text2" w:themeFillTint="33"/>
          </w:tcPr>
          <w:p w14:paraId="064A4A52" w14:textId="77777777" w:rsidR="00B80129" w:rsidRPr="004E4D98" w:rsidRDefault="00B80129" w:rsidP="00B80129">
            <w:pPr>
              <w:rPr>
                <w:b/>
              </w:rPr>
            </w:pPr>
            <w:r>
              <w:rPr>
                <w:b/>
              </w:rPr>
              <w:t>Type</w:t>
            </w:r>
          </w:p>
        </w:tc>
        <w:tc>
          <w:tcPr>
            <w:tcW w:w="4221" w:type="dxa"/>
            <w:shd w:val="clear" w:color="auto" w:fill="C6D9F1" w:themeFill="text2" w:themeFillTint="33"/>
          </w:tcPr>
          <w:p w14:paraId="6B11E88E" w14:textId="77777777" w:rsidR="00B80129" w:rsidRPr="004E4D98" w:rsidRDefault="00B80129" w:rsidP="00B80129">
            <w:pPr>
              <w:rPr>
                <w:b/>
              </w:rPr>
            </w:pPr>
            <w:r w:rsidRPr="004E4D98">
              <w:rPr>
                <w:b/>
              </w:rPr>
              <w:t>Description</w:t>
            </w:r>
          </w:p>
        </w:tc>
      </w:tr>
      <w:tr w:rsidR="00B80129" w14:paraId="7F9BD7C6" w14:textId="77777777" w:rsidTr="00B80129">
        <w:tc>
          <w:tcPr>
            <w:tcW w:w="1897" w:type="dxa"/>
          </w:tcPr>
          <w:p w14:paraId="6A8957DB" w14:textId="77777777" w:rsidR="00B80129" w:rsidRDefault="00B80129" w:rsidP="00B80129">
            <w:r>
              <w:t>command</w:t>
            </w:r>
          </w:p>
        </w:tc>
        <w:tc>
          <w:tcPr>
            <w:tcW w:w="1257" w:type="dxa"/>
          </w:tcPr>
          <w:p w14:paraId="31FC50D0" w14:textId="77777777" w:rsidR="00B80129" w:rsidRDefault="00B80129" w:rsidP="00B80129">
            <w:r>
              <w:t>Yes</w:t>
            </w:r>
          </w:p>
        </w:tc>
        <w:tc>
          <w:tcPr>
            <w:tcW w:w="1481" w:type="dxa"/>
          </w:tcPr>
          <w:p w14:paraId="37B516C0" w14:textId="77777777" w:rsidR="00B80129" w:rsidRDefault="00B80129" w:rsidP="00B80129">
            <w:r>
              <w:t>string</w:t>
            </w:r>
          </w:p>
        </w:tc>
        <w:tc>
          <w:tcPr>
            <w:tcW w:w="4221" w:type="dxa"/>
          </w:tcPr>
          <w:p w14:paraId="39369FC3" w14:textId="77777777" w:rsidR="00B80129" w:rsidRDefault="00B80129" w:rsidP="003D7C77">
            <w:r>
              <w:t>The command to send.  Must be "</w:t>
            </w:r>
            <w:r w:rsidR="003D7C77">
              <w:t>Download</w:t>
            </w:r>
            <w:r>
              <w:t>".</w:t>
            </w:r>
          </w:p>
        </w:tc>
      </w:tr>
      <w:tr w:rsidR="00B80129" w14:paraId="4D9E409E" w14:textId="77777777" w:rsidTr="00B80129">
        <w:tc>
          <w:tcPr>
            <w:tcW w:w="1897" w:type="dxa"/>
          </w:tcPr>
          <w:p w14:paraId="18B1C244" w14:textId="77777777" w:rsidR="00B80129" w:rsidRDefault="002E08AA" w:rsidP="00B80129">
            <w:proofErr w:type="spellStart"/>
            <w:r>
              <w:t>url</w:t>
            </w:r>
            <w:proofErr w:type="spellEnd"/>
          </w:p>
        </w:tc>
        <w:tc>
          <w:tcPr>
            <w:tcW w:w="1257" w:type="dxa"/>
          </w:tcPr>
          <w:p w14:paraId="76765D94" w14:textId="77777777" w:rsidR="00B80129" w:rsidRDefault="002E08AA" w:rsidP="00B80129">
            <w:r>
              <w:t>Yes</w:t>
            </w:r>
          </w:p>
        </w:tc>
        <w:tc>
          <w:tcPr>
            <w:tcW w:w="1481" w:type="dxa"/>
          </w:tcPr>
          <w:p w14:paraId="35F0DD6B" w14:textId="77777777" w:rsidR="00B80129" w:rsidRDefault="002E08AA" w:rsidP="00B80129">
            <w:r>
              <w:t>string</w:t>
            </w:r>
          </w:p>
        </w:tc>
        <w:tc>
          <w:tcPr>
            <w:tcW w:w="4221" w:type="dxa"/>
          </w:tcPr>
          <w:p w14:paraId="746B2603" w14:textId="77777777" w:rsidR="00B80129" w:rsidRDefault="00CE599B" w:rsidP="00B80129">
            <w:r>
              <w:t>URL to the firmware image to download</w:t>
            </w:r>
          </w:p>
        </w:tc>
      </w:tr>
      <w:tr w:rsidR="00B80129" w14:paraId="5E77AFE3" w14:textId="77777777" w:rsidTr="00B80129">
        <w:tc>
          <w:tcPr>
            <w:tcW w:w="1897" w:type="dxa"/>
          </w:tcPr>
          <w:p w14:paraId="4B21CD3B" w14:textId="77777777" w:rsidR="00B80129" w:rsidRDefault="002E08AA" w:rsidP="00B80129">
            <w:r>
              <w:t>username</w:t>
            </w:r>
          </w:p>
        </w:tc>
        <w:tc>
          <w:tcPr>
            <w:tcW w:w="1257" w:type="dxa"/>
          </w:tcPr>
          <w:p w14:paraId="6ACB367C" w14:textId="77777777" w:rsidR="00B80129" w:rsidRDefault="00B80129" w:rsidP="00B80129">
            <w:r>
              <w:t>No</w:t>
            </w:r>
          </w:p>
        </w:tc>
        <w:tc>
          <w:tcPr>
            <w:tcW w:w="1481" w:type="dxa"/>
          </w:tcPr>
          <w:p w14:paraId="10F61C06" w14:textId="77777777" w:rsidR="00B80129" w:rsidRDefault="002E08AA" w:rsidP="00B80129">
            <w:r>
              <w:t>string</w:t>
            </w:r>
          </w:p>
        </w:tc>
        <w:tc>
          <w:tcPr>
            <w:tcW w:w="4221" w:type="dxa"/>
          </w:tcPr>
          <w:p w14:paraId="4C9DD816" w14:textId="77777777" w:rsidR="00B80129" w:rsidRDefault="00CE599B" w:rsidP="00B80129">
            <w:r>
              <w:t xml:space="preserve">Optional username to use if HTTP-Basic or HTTP Digest </w:t>
            </w:r>
            <w:proofErr w:type="spellStart"/>
            <w:r>
              <w:t>auth</w:t>
            </w:r>
            <w:proofErr w:type="spellEnd"/>
            <w:r>
              <w:t xml:space="preserve"> is required for the download URL</w:t>
            </w:r>
          </w:p>
        </w:tc>
      </w:tr>
      <w:tr w:rsidR="002E08AA" w14:paraId="2E0C7BA6" w14:textId="77777777" w:rsidTr="00B80129">
        <w:tc>
          <w:tcPr>
            <w:tcW w:w="1897" w:type="dxa"/>
          </w:tcPr>
          <w:p w14:paraId="30A386E2" w14:textId="77777777" w:rsidR="002E08AA" w:rsidRDefault="002E08AA" w:rsidP="00B80129">
            <w:r>
              <w:t>password</w:t>
            </w:r>
          </w:p>
        </w:tc>
        <w:tc>
          <w:tcPr>
            <w:tcW w:w="1257" w:type="dxa"/>
          </w:tcPr>
          <w:p w14:paraId="0C7A69C4" w14:textId="77777777" w:rsidR="002E08AA" w:rsidRDefault="002E08AA" w:rsidP="00B80129">
            <w:r>
              <w:t>No</w:t>
            </w:r>
          </w:p>
        </w:tc>
        <w:tc>
          <w:tcPr>
            <w:tcW w:w="1481" w:type="dxa"/>
          </w:tcPr>
          <w:p w14:paraId="4F3839A0" w14:textId="77777777" w:rsidR="002E08AA" w:rsidRDefault="002E08AA" w:rsidP="00B80129">
            <w:r>
              <w:t>string</w:t>
            </w:r>
          </w:p>
        </w:tc>
        <w:tc>
          <w:tcPr>
            <w:tcW w:w="4221" w:type="dxa"/>
          </w:tcPr>
          <w:p w14:paraId="3B079C85" w14:textId="77777777" w:rsidR="002E08AA" w:rsidRDefault="00CE599B" w:rsidP="00CE599B">
            <w:r>
              <w:t xml:space="preserve">Optional password to use if HTTP-Basic or HTTP Digest </w:t>
            </w:r>
            <w:proofErr w:type="spellStart"/>
            <w:r>
              <w:t>auth</w:t>
            </w:r>
            <w:proofErr w:type="spellEnd"/>
            <w:r>
              <w:t xml:space="preserve"> is required for the download URL</w:t>
            </w:r>
          </w:p>
        </w:tc>
      </w:tr>
    </w:tbl>
    <w:p w14:paraId="2FF06746" w14:textId="77777777" w:rsidR="00B80129" w:rsidRPr="00A6668E" w:rsidRDefault="00B80129" w:rsidP="00B80129"/>
    <w:p w14:paraId="34B6A559" w14:textId="77777777" w:rsidR="00B80129" w:rsidRDefault="00B80129" w:rsidP="00B80129">
      <w:pPr>
        <w:pStyle w:val="Code"/>
      </w:pPr>
      <w:r w:rsidRPr="004E4D98">
        <w:t>{</w:t>
      </w:r>
      <w:r w:rsidRPr="004E4D98">
        <w:br/>
      </w:r>
      <w:proofErr w:type="gramStart"/>
      <w:r>
        <w:t xml:space="preserve"> </w:t>
      </w:r>
      <w:proofErr w:type="gramEnd"/>
      <w:r>
        <w:t xml:space="preserve"> "</w:t>
      </w:r>
      <w:r w:rsidRPr="004E4D98">
        <w:t>command</w:t>
      </w:r>
      <w:r>
        <w:t xml:space="preserve">" </w:t>
      </w:r>
      <w:r w:rsidRPr="004E4D98">
        <w:t xml:space="preserve">: </w:t>
      </w:r>
      <w:r>
        <w:t>"</w:t>
      </w:r>
      <w:r w:rsidR="000819CC">
        <w:t>Download</w:t>
      </w:r>
      <w:r>
        <w:t>"</w:t>
      </w:r>
    </w:p>
    <w:p w14:paraId="5DF214A8" w14:textId="77777777" w:rsidR="00B80129" w:rsidRDefault="00B80129" w:rsidP="00B80129">
      <w:pPr>
        <w:pStyle w:val="Code"/>
      </w:pPr>
      <w:r>
        <w:t xml:space="preserve">  "</w:t>
      </w:r>
      <w:proofErr w:type="spellStart"/>
      <w:r w:rsidR="000819CC">
        <w:t>url</w:t>
      </w:r>
      <w:proofErr w:type="spellEnd"/>
      <w:proofErr w:type="gramStart"/>
      <w:r>
        <w:t>" :</w:t>
      </w:r>
      <w:proofErr w:type="gramEnd"/>
      <w:r>
        <w:t xml:space="preserve"> </w:t>
      </w:r>
      <w:r w:rsidR="000819CC">
        <w:t>"https://thingyverse.com/images/devices/BlackBox/ms2/1.20</w:t>
      </w:r>
      <w:r w:rsidR="000819CC" w:rsidRPr="001729F7">
        <w:t>-b</w:t>
      </w:r>
      <w:r w:rsidR="000819CC">
        <w:t>236.bin"</w:t>
      </w:r>
      <w:r w:rsidRPr="004E4D98">
        <w:br/>
        <w:t>}</w:t>
      </w:r>
    </w:p>
    <w:p w14:paraId="2B0F5C41" w14:textId="77777777" w:rsidR="00B80129" w:rsidRPr="004E4D98" w:rsidRDefault="00B80129" w:rsidP="00B80129">
      <w:pPr>
        <w:pStyle w:val="Code"/>
      </w:pPr>
    </w:p>
    <w:p w14:paraId="075300AF" w14:textId="77777777" w:rsidR="00B80129" w:rsidRDefault="00E8747F" w:rsidP="00B80129">
      <w:pPr>
        <w:pStyle w:val="Heading3"/>
      </w:pPr>
      <w:r>
        <w:t>4.10</w:t>
      </w:r>
      <w:r w:rsidR="00B80129">
        <w:t>.2</w:t>
      </w:r>
      <w:r w:rsidR="00B80129">
        <w:tab/>
        <w:t>Response</w:t>
      </w:r>
    </w:p>
    <w:p w14:paraId="164DEF9A" w14:textId="77777777" w:rsidR="00B80129" w:rsidRDefault="00A9723A" w:rsidP="00B80129">
      <w:r>
        <w:t>The response child object on a Download response should be empty.</w:t>
      </w:r>
    </w:p>
    <w:p w14:paraId="46ED98FF" w14:textId="77777777" w:rsidR="00A9723A" w:rsidRPr="004E4D98" w:rsidRDefault="00A9723A" w:rsidP="00B80129"/>
    <w:p w14:paraId="2413555E"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w:t>
      </w:r>
    </w:p>
    <w:p w14:paraId="14BEABC0"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gramStart"/>
      <w:r w:rsidRPr="007B54D2">
        <w:rPr>
          <w:rFonts w:ascii="Consolas" w:hAnsi="Consolas" w:cs="Consolas"/>
          <w:sz w:val="20"/>
          <w:szCs w:val="20"/>
        </w:rPr>
        <w:t>device</w:t>
      </w:r>
      <w:proofErr w:type="gramEnd"/>
      <w:r w:rsidRPr="007B54D2">
        <w:rPr>
          <w:rFonts w:ascii="Consolas" w:hAnsi="Consolas" w:cs="Consolas"/>
          <w:sz w:val="20"/>
          <w:szCs w:val="20"/>
        </w:rPr>
        <w:t>" : {</w:t>
      </w:r>
    </w:p>
    <w:p w14:paraId="71CFABDB"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gramStart"/>
      <w:r w:rsidRPr="007B54D2">
        <w:rPr>
          <w:rFonts w:ascii="Consolas" w:hAnsi="Consolas" w:cs="Consolas"/>
          <w:sz w:val="20"/>
          <w:szCs w:val="20"/>
        </w:rPr>
        <w:t>vendor</w:t>
      </w:r>
      <w:proofErr w:type="gramEnd"/>
      <w:r w:rsidRPr="007B54D2">
        <w:rPr>
          <w:rFonts w:ascii="Consolas" w:hAnsi="Consolas" w:cs="Consolas"/>
          <w:sz w:val="20"/>
          <w:szCs w:val="20"/>
        </w:rPr>
        <w:t>" : "</w:t>
      </w:r>
      <w:proofErr w:type="spellStart"/>
      <w:r w:rsidRPr="007B54D2">
        <w:rPr>
          <w:rFonts w:ascii="Consolas" w:hAnsi="Consolas" w:cs="Consolas"/>
          <w:sz w:val="20"/>
          <w:szCs w:val="20"/>
        </w:rPr>
        <w:t>BlackBox</w:t>
      </w:r>
      <w:proofErr w:type="spellEnd"/>
      <w:r w:rsidRPr="007B54D2">
        <w:rPr>
          <w:rFonts w:ascii="Consolas" w:hAnsi="Consolas" w:cs="Consolas"/>
          <w:sz w:val="20"/>
          <w:szCs w:val="20"/>
        </w:rPr>
        <w:t>",</w:t>
      </w:r>
    </w:p>
    <w:p w14:paraId="4700D8DC"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gramStart"/>
      <w:r w:rsidRPr="007B54D2">
        <w:rPr>
          <w:rFonts w:ascii="Consolas" w:hAnsi="Consolas" w:cs="Consolas"/>
          <w:sz w:val="20"/>
          <w:szCs w:val="20"/>
        </w:rPr>
        <w:t>model</w:t>
      </w:r>
      <w:proofErr w:type="gramEnd"/>
      <w:r w:rsidRPr="007B54D2">
        <w:rPr>
          <w:rFonts w:ascii="Consolas" w:hAnsi="Consolas" w:cs="Consolas"/>
          <w:sz w:val="20"/>
          <w:szCs w:val="20"/>
        </w:rPr>
        <w:t>" : "Multisensor2",</w:t>
      </w:r>
    </w:p>
    <w:p w14:paraId="068C43C5"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spellStart"/>
      <w:proofErr w:type="gramStart"/>
      <w:r w:rsidRPr="007B54D2">
        <w:rPr>
          <w:rFonts w:ascii="Consolas" w:hAnsi="Consolas" w:cs="Consolas"/>
          <w:sz w:val="20"/>
          <w:szCs w:val="20"/>
        </w:rPr>
        <w:t>sn</w:t>
      </w:r>
      <w:proofErr w:type="spellEnd"/>
      <w:proofErr w:type="gramEnd"/>
      <w:r w:rsidRPr="007B54D2">
        <w:rPr>
          <w:rFonts w:ascii="Consolas" w:hAnsi="Consolas" w:cs="Consolas"/>
          <w:sz w:val="20"/>
          <w:szCs w:val="20"/>
        </w:rPr>
        <w:t>" : "00049B3C7A05",</w:t>
      </w:r>
    </w:p>
    <w:p w14:paraId="4E1099DB"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spellStart"/>
      <w:proofErr w:type="gramStart"/>
      <w:r w:rsidRPr="007B54D2">
        <w:rPr>
          <w:rFonts w:ascii="Consolas" w:hAnsi="Consolas" w:cs="Consolas"/>
          <w:sz w:val="20"/>
          <w:szCs w:val="20"/>
        </w:rPr>
        <w:t>ipcdver</w:t>
      </w:r>
      <w:proofErr w:type="spellEnd"/>
      <w:proofErr w:type="gramEnd"/>
      <w:r w:rsidRPr="007B54D2">
        <w:rPr>
          <w:rFonts w:ascii="Consolas" w:hAnsi="Consolas" w:cs="Consolas"/>
          <w:sz w:val="20"/>
          <w:szCs w:val="20"/>
        </w:rPr>
        <w:t>" :"1.0"</w:t>
      </w:r>
    </w:p>
    <w:p w14:paraId="6DEB56B9"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
    <w:p w14:paraId="786AF42F"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lastRenderedPageBreak/>
        <w:t xml:space="preserve">  "</w:t>
      </w:r>
      <w:proofErr w:type="gramStart"/>
      <w:r w:rsidRPr="007B54D2">
        <w:rPr>
          <w:rFonts w:ascii="Consolas" w:hAnsi="Consolas" w:cs="Consolas"/>
          <w:sz w:val="20"/>
          <w:szCs w:val="20"/>
        </w:rPr>
        <w:t>request</w:t>
      </w:r>
      <w:proofErr w:type="gramEnd"/>
      <w:r w:rsidRPr="007B54D2">
        <w:rPr>
          <w:rFonts w:ascii="Consolas" w:hAnsi="Consolas" w:cs="Consolas"/>
          <w:sz w:val="20"/>
          <w:szCs w:val="20"/>
        </w:rPr>
        <w:t>" : {</w:t>
      </w:r>
    </w:p>
    <w:p w14:paraId="3A26AE61"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gramStart"/>
      <w:r w:rsidRPr="007B54D2">
        <w:rPr>
          <w:rFonts w:ascii="Consolas" w:hAnsi="Consolas" w:cs="Consolas"/>
          <w:sz w:val="20"/>
          <w:szCs w:val="20"/>
        </w:rPr>
        <w:t>command</w:t>
      </w:r>
      <w:proofErr w:type="gramEnd"/>
      <w:r w:rsidRPr="007B54D2">
        <w:rPr>
          <w:rFonts w:ascii="Consolas" w:hAnsi="Consolas" w:cs="Consolas"/>
          <w:sz w:val="20"/>
          <w:szCs w:val="20"/>
        </w:rPr>
        <w:t>" : "Download",</w:t>
      </w:r>
    </w:p>
    <w:p w14:paraId="78FC8A17"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spellStart"/>
      <w:proofErr w:type="gramStart"/>
      <w:r w:rsidRPr="007B54D2">
        <w:rPr>
          <w:rFonts w:ascii="Consolas" w:hAnsi="Consolas" w:cs="Consolas"/>
          <w:sz w:val="20"/>
          <w:szCs w:val="20"/>
        </w:rPr>
        <w:t>url</w:t>
      </w:r>
      <w:proofErr w:type="spellEnd"/>
      <w:proofErr w:type="gramEnd"/>
      <w:r w:rsidRPr="007B54D2">
        <w:rPr>
          <w:rFonts w:ascii="Consolas" w:hAnsi="Consolas" w:cs="Consolas"/>
          <w:sz w:val="20"/>
          <w:szCs w:val="20"/>
        </w:rPr>
        <w:t>" : "https://thingyverse.com/images/devices/BlackBox/ms2/1.20-b236.bin"</w:t>
      </w:r>
    </w:p>
    <w:p w14:paraId="0B4A7FCE"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
    <w:p w14:paraId="4415C798"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gramStart"/>
      <w:r w:rsidRPr="007B54D2">
        <w:rPr>
          <w:rFonts w:ascii="Consolas" w:hAnsi="Consolas" w:cs="Consolas"/>
          <w:sz w:val="20"/>
          <w:szCs w:val="20"/>
        </w:rPr>
        <w:t>status</w:t>
      </w:r>
      <w:proofErr w:type="gramEnd"/>
      <w:r w:rsidRPr="007B54D2">
        <w:rPr>
          <w:rFonts w:ascii="Consolas" w:hAnsi="Consolas" w:cs="Consolas"/>
          <w:sz w:val="20"/>
          <w:szCs w:val="20"/>
        </w:rPr>
        <w:t>" : {</w:t>
      </w:r>
    </w:p>
    <w:p w14:paraId="1296F02F"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gramStart"/>
      <w:r w:rsidRPr="007B54D2">
        <w:rPr>
          <w:rFonts w:ascii="Consolas" w:hAnsi="Consolas" w:cs="Consolas"/>
          <w:sz w:val="20"/>
          <w:szCs w:val="20"/>
        </w:rPr>
        <w:t>result</w:t>
      </w:r>
      <w:proofErr w:type="gramEnd"/>
      <w:r w:rsidRPr="007B54D2">
        <w:rPr>
          <w:rFonts w:ascii="Consolas" w:hAnsi="Consolas" w:cs="Consolas"/>
          <w:sz w:val="20"/>
          <w:szCs w:val="20"/>
        </w:rPr>
        <w:t>": "success"</w:t>
      </w:r>
    </w:p>
    <w:p w14:paraId="4388E602"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
    <w:p w14:paraId="75ECB7A2"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roofErr w:type="gramStart"/>
      <w:r w:rsidRPr="007B54D2">
        <w:rPr>
          <w:rFonts w:ascii="Consolas" w:hAnsi="Consolas" w:cs="Consolas"/>
          <w:sz w:val="20"/>
          <w:szCs w:val="20"/>
        </w:rPr>
        <w:t>response</w:t>
      </w:r>
      <w:proofErr w:type="gramEnd"/>
      <w:r w:rsidRPr="007B54D2">
        <w:rPr>
          <w:rFonts w:ascii="Consolas" w:hAnsi="Consolas" w:cs="Consolas"/>
          <w:sz w:val="20"/>
          <w:szCs w:val="20"/>
        </w:rPr>
        <w:t>" : {</w:t>
      </w:r>
    </w:p>
    <w:p w14:paraId="154DCB0C" w14:textId="77777777" w:rsidR="007B54D2" w:rsidRPr="007B54D2" w:rsidRDefault="007B54D2" w:rsidP="007B54D2">
      <w:pPr>
        <w:rPr>
          <w:rFonts w:ascii="Consolas" w:hAnsi="Consolas" w:cs="Consolas"/>
          <w:sz w:val="20"/>
          <w:szCs w:val="20"/>
        </w:rPr>
      </w:pPr>
      <w:r w:rsidRPr="007B54D2">
        <w:rPr>
          <w:rFonts w:ascii="Consolas" w:hAnsi="Consolas" w:cs="Consolas"/>
          <w:sz w:val="20"/>
          <w:szCs w:val="20"/>
        </w:rPr>
        <w:t xml:space="preserve">  }</w:t>
      </w:r>
    </w:p>
    <w:p w14:paraId="64735550" w14:textId="77777777" w:rsidR="002803F8" w:rsidRDefault="007B54D2" w:rsidP="007B54D2">
      <w:pPr>
        <w:rPr>
          <w:rFonts w:ascii="Consolas" w:hAnsi="Consolas" w:cs="Consolas"/>
          <w:sz w:val="20"/>
          <w:szCs w:val="20"/>
        </w:rPr>
      </w:pPr>
      <w:r w:rsidRPr="007B54D2">
        <w:rPr>
          <w:rFonts w:ascii="Consolas" w:hAnsi="Consolas" w:cs="Consolas"/>
          <w:sz w:val="20"/>
          <w:szCs w:val="20"/>
        </w:rPr>
        <w:t>}</w:t>
      </w:r>
    </w:p>
    <w:p w14:paraId="379CC29E" w14:textId="77777777" w:rsidR="00D74EB4" w:rsidRPr="002803F8" w:rsidRDefault="00D74EB4" w:rsidP="007B54D2"/>
    <w:p w14:paraId="13E2F819" w14:textId="77777777" w:rsidR="00395C5C" w:rsidRDefault="00E8747F" w:rsidP="006C2443">
      <w:pPr>
        <w:pStyle w:val="Heading2"/>
      </w:pPr>
      <w:bookmarkStart w:id="25" w:name="_Toc507421414"/>
      <w:r>
        <w:t>4.11</w:t>
      </w:r>
      <w:r w:rsidR="006C2443" w:rsidRPr="006C2443">
        <w:tab/>
      </w:r>
      <w:r w:rsidR="00395C5C" w:rsidRPr="006C2443">
        <w:t>Upload</w:t>
      </w:r>
      <w:bookmarkEnd w:id="25"/>
    </w:p>
    <w:p w14:paraId="0554A29D" w14:textId="77777777" w:rsidR="002803F8" w:rsidRDefault="00E513AF" w:rsidP="002803F8">
      <w:r>
        <w:t>The Upload command is not specified in version 1.0 of the IPCD Protocol.  Use of this command is reserved for a future version.</w:t>
      </w:r>
    </w:p>
    <w:p w14:paraId="1AEF181C" w14:textId="77777777" w:rsidR="00E513AF" w:rsidRPr="002803F8" w:rsidRDefault="00E513AF" w:rsidP="002803F8"/>
    <w:p w14:paraId="617CB10D" w14:textId="77777777" w:rsidR="00395C5C" w:rsidRDefault="00E8747F" w:rsidP="006C2443">
      <w:pPr>
        <w:pStyle w:val="Heading2"/>
      </w:pPr>
      <w:bookmarkStart w:id="26" w:name="_Toc507421415"/>
      <w:r>
        <w:t>4.12</w:t>
      </w:r>
      <w:r w:rsidR="006C2443">
        <w:tab/>
      </w:r>
      <w:proofErr w:type="spellStart"/>
      <w:r w:rsidR="00395C5C">
        <w:t>FactoryReset</w:t>
      </w:r>
      <w:bookmarkEnd w:id="26"/>
      <w:proofErr w:type="spellEnd"/>
    </w:p>
    <w:p w14:paraId="07A1397C" w14:textId="77777777" w:rsidR="003D7C77" w:rsidRDefault="003D7C77" w:rsidP="00CA32F2">
      <w:r>
        <w:t xml:space="preserve">The </w:t>
      </w:r>
      <w:proofErr w:type="spellStart"/>
      <w:r w:rsidR="00CA32F2">
        <w:t>FactoryReset</w:t>
      </w:r>
      <w:proofErr w:type="spellEnd"/>
      <w:r w:rsidR="00CA32F2">
        <w:t xml:space="preserve"> command can be issued to a device in order to reset it to its default factory state.  During a factory reset, the device should reset all report configuration and event configuration to default values.  All parameters that have previously been set should also be reset to their factory default values.  </w:t>
      </w:r>
    </w:p>
    <w:p w14:paraId="4F2703E4" w14:textId="77777777" w:rsidR="00CA32F2" w:rsidRDefault="00CA32F2" w:rsidP="00CA32F2">
      <w:r>
        <w:t xml:space="preserve">Upon successful reset, the device should send the </w:t>
      </w:r>
      <w:proofErr w:type="spellStart"/>
      <w:r>
        <w:t>onReset</w:t>
      </w:r>
      <w:proofErr w:type="spellEnd"/>
      <w:r>
        <w:t xml:space="preserve"> event.  If the device must reboot in order to complete the factory reset, it should send the </w:t>
      </w:r>
      <w:proofErr w:type="spellStart"/>
      <w:r>
        <w:t>onBoot</w:t>
      </w:r>
      <w:proofErr w:type="spellEnd"/>
      <w:r>
        <w:t xml:space="preserve"> and </w:t>
      </w:r>
      <w:proofErr w:type="spellStart"/>
      <w:r>
        <w:t>onReset</w:t>
      </w:r>
      <w:proofErr w:type="spellEnd"/>
      <w:r>
        <w:t xml:space="preserve"> events in the same Event action.</w:t>
      </w:r>
    </w:p>
    <w:p w14:paraId="47C870C2" w14:textId="676AF28C" w:rsidR="00BC6DD1" w:rsidRDefault="00BC6DD1" w:rsidP="00CA32F2">
      <w:r>
        <w:t xml:space="preserve">This requires that the </w:t>
      </w:r>
      <w:r w:rsidR="007E7E1F">
        <w:t>network</w:t>
      </w:r>
      <w:r>
        <w:t xml:space="preserve"> credentials</w:t>
      </w:r>
      <w:r w:rsidR="007E7E1F">
        <w:t xml:space="preserve"> (such as Wi-Fi SSID and passphrase)</w:t>
      </w:r>
      <w:r>
        <w:t xml:space="preserve"> </w:t>
      </w:r>
      <w:r w:rsidRPr="00E70F88">
        <w:rPr>
          <w:b/>
          <w:u w:val="single"/>
        </w:rPr>
        <w:t>must not be</w:t>
      </w:r>
      <w:r>
        <w:t xml:space="preserve"> erased from the device.</w:t>
      </w:r>
    </w:p>
    <w:p w14:paraId="26CD245C" w14:textId="77777777" w:rsidR="003D7C77" w:rsidRDefault="003D7C77" w:rsidP="003D7C77"/>
    <w:p w14:paraId="26F8B1CB" w14:textId="77777777" w:rsidR="003D7C77" w:rsidRDefault="003D7C77" w:rsidP="003D7C77">
      <w:pPr>
        <w:pStyle w:val="Heading3"/>
      </w:pPr>
      <w:r>
        <w:t>4.1</w:t>
      </w:r>
      <w:r w:rsidR="00E8747F">
        <w:t>2</w:t>
      </w:r>
      <w:r>
        <w:t>.1</w:t>
      </w:r>
      <w:r>
        <w:tab/>
        <w:t>Request</w:t>
      </w:r>
    </w:p>
    <w:tbl>
      <w:tblPr>
        <w:tblStyle w:val="TableGrid"/>
        <w:tblW w:w="8856" w:type="dxa"/>
        <w:tblInd w:w="720" w:type="dxa"/>
        <w:tblLook w:val="04A0" w:firstRow="1" w:lastRow="0" w:firstColumn="1" w:lastColumn="0" w:noHBand="0" w:noVBand="1"/>
      </w:tblPr>
      <w:tblGrid>
        <w:gridCol w:w="1897"/>
        <w:gridCol w:w="1257"/>
        <w:gridCol w:w="1481"/>
        <w:gridCol w:w="4221"/>
      </w:tblGrid>
      <w:tr w:rsidR="003D7C77" w14:paraId="0593BDDE" w14:textId="77777777" w:rsidTr="00BB422D">
        <w:tc>
          <w:tcPr>
            <w:tcW w:w="1897" w:type="dxa"/>
            <w:shd w:val="clear" w:color="auto" w:fill="C6D9F1" w:themeFill="text2" w:themeFillTint="33"/>
          </w:tcPr>
          <w:p w14:paraId="2DC98074" w14:textId="77777777" w:rsidR="003D7C77" w:rsidRPr="004E4D98" w:rsidRDefault="003D7C77" w:rsidP="00BB422D">
            <w:pPr>
              <w:rPr>
                <w:b/>
              </w:rPr>
            </w:pPr>
            <w:r w:rsidRPr="004E4D98">
              <w:rPr>
                <w:b/>
              </w:rPr>
              <w:t>Attribute</w:t>
            </w:r>
          </w:p>
        </w:tc>
        <w:tc>
          <w:tcPr>
            <w:tcW w:w="1257" w:type="dxa"/>
            <w:shd w:val="clear" w:color="auto" w:fill="C6D9F1" w:themeFill="text2" w:themeFillTint="33"/>
          </w:tcPr>
          <w:p w14:paraId="2651B576" w14:textId="77777777" w:rsidR="003D7C77" w:rsidRPr="004E4D98" w:rsidRDefault="003D7C77" w:rsidP="00BB422D">
            <w:pPr>
              <w:rPr>
                <w:b/>
              </w:rPr>
            </w:pPr>
            <w:r w:rsidRPr="004E4D98">
              <w:rPr>
                <w:b/>
              </w:rPr>
              <w:t>Required</w:t>
            </w:r>
          </w:p>
        </w:tc>
        <w:tc>
          <w:tcPr>
            <w:tcW w:w="1481" w:type="dxa"/>
            <w:shd w:val="clear" w:color="auto" w:fill="C6D9F1" w:themeFill="text2" w:themeFillTint="33"/>
          </w:tcPr>
          <w:p w14:paraId="27AB491C" w14:textId="77777777" w:rsidR="003D7C77" w:rsidRPr="004E4D98" w:rsidRDefault="003D7C77" w:rsidP="00BB422D">
            <w:pPr>
              <w:rPr>
                <w:b/>
              </w:rPr>
            </w:pPr>
            <w:r>
              <w:rPr>
                <w:b/>
              </w:rPr>
              <w:t>Type</w:t>
            </w:r>
          </w:p>
        </w:tc>
        <w:tc>
          <w:tcPr>
            <w:tcW w:w="4221" w:type="dxa"/>
            <w:shd w:val="clear" w:color="auto" w:fill="C6D9F1" w:themeFill="text2" w:themeFillTint="33"/>
          </w:tcPr>
          <w:p w14:paraId="71207775" w14:textId="77777777" w:rsidR="003D7C77" w:rsidRPr="004E4D98" w:rsidRDefault="003D7C77" w:rsidP="00BB422D">
            <w:pPr>
              <w:rPr>
                <w:b/>
              </w:rPr>
            </w:pPr>
            <w:r w:rsidRPr="004E4D98">
              <w:rPr>
                <w:b/>
              </w:rPr>
              <w:t>Description</w:t>
            </w:r>
          </w:p>
        </w:tc>
      </w:tr>
      <w:tr w:rsidR="003D7C77" w14:paraId="7C5F843C" w14:textId="77777777" w:rsidTr="00BB422D">
        <w:tc>
          <w:tcPr>
            <w:tcW w:w="1897" w:type="dxa"/>
          </w:tcPr>
          <w:p w14:paraId="0FE79297" w14:textId="77777777" w:rsidR="003D7C77" w:rsidRDefault="003D7C77" w:rsidP="00BB422D">
            <w:r>
              <w:t>command</w:t>
            </w:r>
          </w:p>
        </w:tc>
        <w:tc>
          <w:tcPr>
            <w:tcW w:w="1257" w:type="dxa"/>
          </w:tcPr>
          <w:p w14:paraId="41EF7363" w14:textId="77777777" w:rsidR="003D7C77" w:rsidRDefault="003D7C77" w:rsidP="00BB422D">
            <w:r>
              <w:t>Yes</w:t>
            </w:r>
          </w:p>
        </w:tc>
        <w:tc>
          <w:tcPr>
            <w:tcW w:w="1481" w:type="dxa"/>
          </w:tcPr>
          <w:p w14:paraId="1A2A7036" w14:textId="77777777" w:rsidR="003D7C77" w:rsidRDefault="003D7C77" w:rsidP="00BB422D">
            <w:r>
              <w:t>string</w:t>
            </w:r>
          </w:p>
        </w:tc>
        <w:tc>
          <w:tcPr>
            <w:tcW w:w="4221" w:type="dxa"/>
          </w:tcPr>
          <w:p w14:paraId="691F99E3" w14:textId="77777777" w:rsidR="003D7C77" w:rsidRDefault="003D7C77" w:rsidP="003D7C77">
            <w:r>
              <w:t>The command to send.  Must be "</w:t>
            </w:r>
            <w:proofErr w:type="spellStart"/>
            <w:r>
              <w:t>FactoryReset</w:t>
            </w:r>
            <w:proofErr w:type="spellEnd"/>
            <w:r>
              <w:t>".</w:t>
            </w:r>
          </w:p>
        </w:tc>
      </w:tr>
    </w:tbl>
    <w:p w14:paraId="7760EBC7" w14:textId="77777777" w:rsidR="003D7C77" w:rsidRPr="00A6668E" w:rsidRDefault="003D7C77" w:rsidP="003D7C77"/>
    <w:p w14:paraId="5C422668" w14:textId="77777777" w:rsidR="003D7C77" w:rsidRDefault="003D7C77" w:rsidP="003D7C77">
      <w:pPr>
        <w:pStyle w:val="Code"/>
      </w:pPr>
      <w:r w:rsidRPr="004E4D98">
        <w:t>{</w:t>
      </w:r>
      <w:r w:rsidRPr="004E4D98">
        <w:br/>
      </w:r>
      <w:proofErr w:type="gramStart"/>
      <w:r>
        <w:t xml:space="preserve"> </w:t>
      </w:r>
      <w:proofErr w:type="gramEnd"/>
      <w:r>
        <w:t xml:space="preserve"> "</w:t>
      </w:r>
      <w:r w:rsidRPr="004E4D98">
        <w:t>command</w:t>
      </w:r>
      <w:r>
        <w:t xml:space="preserve">" </w:t>
      </w:r>
      <w:r w:rsidRPr="004E4D98">
        <w:t xml:space="preserve">: </w:t>
      </w:r>
      <w:r>
        <w:t>"</w:t>
      </w:r>
      <w:proofErr w:type="spellStart"/>
      <w:r w:rsidR="00744CFB">
        <w:t>FactoryReset</w:t>
      </w:r>
      <w:proofErr w:type="spellEnd"/>
      <w:r>
        <w:t>"</w:t>
      </w:r>
    </w:p>
    <w:p w14:paraId="70C83A05" w14:textId="77777777" w:rsidR="003D7C77" w:rsidRDefault="003D7C77" w:rsidP="003D7C77">
      <w:pPr>
        <w:pStyle w:val="Code"/>
      </w:pPr>
      <w:r w:rsidRPr="004E4D98">
        <w:t>}</w:t>
      </w:r>
    </w:p>
    <w:p w14:paraId="4C66D4A4" w14:textId="77777777" w:rsidR="003D7C77" w:rsidRPr="004E4D98" w:rsidRDefault="003D7C77" w:rsidP="003D7C77">
      <w:pPr>
        <w:pStyle w:val="Code"/>
      </w:pPr>
    </w:p>
    <w:p w14:paraId="1FF8771D" w14:textId="77777777" w:rsidR="003D7C77" w:rsidRDefault="00E8747F" w:rsidP="003D7C77">
      <w:pPr>
        <w:pStyle w:val="Heading3"/>
      </w:pPr>
      <w:r>
        <w:t>4.12</w:t>
      </w:r>
      <w:r w:rsidR="003D7C77">
        <w:t>.2</w:t>
      </w:r>
      <w:r w:rsidR="003D7C77">
        <w:tab/>
        <w:t>Response</w:t>
      </w:r>
    </w:p>
    <w:p w14:paraId="19FE5DB8" w14:textId="77777777" w:rsidR="003D7C77" w:rsidRDefault="003D7C77" w:rsidP="003D7C77">
      <w:r>
        <w:t xml:space="preserve">The response child object on a </w:t>
      </w:r>
      <w:proofErr w:type="spellStart"/>
      <w:r w:rsidR="00744CFB">
        <w:t>FactoryReset</w:t>
      </w:r>
      <w:proofErr w:type="spellEnd"/>
      <w:r>
        <w:t xml:space="preserve"> response should be empty.</w:t>
      </w:r>
    </w:p>
    <w:p w14:paraId="4E5E0893" w14:textId="77777777" w:rsidR="003D7C77" w:rsidRPr="004E4D98" w:rsidRDefault="003D7C77" w:rsidP="003D7C77"/>
    <w:p w14:paraId="087BDA1B"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w:t>
      </w:r>
    </w:p>
    <w:p w14:paraId="126AE41A"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device</w:t>
      </w:r>
      <w:proofErr w:type="gramEnd"/>
      <w:r w:rsidRPr="00D74EB4">
        <w:rPr>
          <w:rFonts w:ascii="Consolas" w:hAnsi="Consolas" w:cs="Consolas"/>
          <w:sz w:val="20"/>
          <w:szCs w:val="20"/>
        </w:rPr>
        <w:t>" : {</w:t>
      </w:r>
    </w:p>
    <w:p w14:paraId="29BD65F4"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vendor</w:t>
      </w:r>
      <w:proofErr w:type="gramEnd"/>
      <w:r w:rsidRPr="00D74EB4">
        <w:rPr>
          <w:rFonts w:ascii="Consolas" w:hAnsi="Consolas" w:cs="Consolas"/>
          <w:sz w:val="20"/>
          <w:szCs w:val="20"/>
        </w:rPr>
        <w:t>" : "</w:t>
      </w:r>
      <w:proofErr w:type="spellStart"/>
      <w:r w:rsidRPr="00D74EB4">
        <w:rPr>
          <w:rFonts w:ascii="Consolas" w:hAnsi="Consolas" w:cs="Consolas"/>
          <w:sz w:val="20"/>
          <w:szCs w:val="20"/>
        </w:rPr>
        <w:t>BlackBox</w:t>
      </w:r>
      <w:proofErr w:type="spellEnd"/>
      <w:r w:rsidRPr="00D74EB4">
        <w:rPr>
          <w:rFonts w:ascii="Consolas" w:hAnsi="Consolas" w:cs="Consolas"/>
          <w:sz w:val="20"/>
          <w:szCs w:val="20"/>
        </w:rPr>
        <w:t>",</w:t>
      </w:r>
    </w:p>
    <w:p w14:paraId="61FD176F"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lastRenderedPageBreak/>
        <w:t xml:space="preserve">    "</w:t>
      </w:r>
      <w:proofErr w:type="gramStart"/>
      <w:r w:rsidRPr="00D74EB4">
        <w:rPr>
          <w:rFonts w:ascii="Consolas" w:hAnsi="Consolas" w:cs="Consolas"/>
          <w:sz w:val="20"/>
          <w:szCs w:val="20"/>
        </w:rPr>
        <w:t>model</w:t>
      </w:r>
      <w:proofErr w:type="gramEnd"/>
      <w:r w:rsidRPr="00D74EB4">
        <w:rPr>
          <w:rFonts w:ascii="Consolas" w:hAnsi="Consolas" w:cs="Consolas"/>
          <w:sz w:val="20"/>
          <w:szCs w:val="20"/>
        </w:rPr>
        <w:t>" : "Multisensor2",</w:t>
      </w:r>
    </w:p>
    <w:p w14:paraId="4578D657"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spellStart"/>
      <w:proofErr w:type="gramStart"/>
      <w:r w:rsidRPr="00D74EB4">
        <w:rPr>
          <w:rFonts w:ascii="Consolas" w:hAnsi="Consolas" w:cs="Consolas"/>
          <w:sz w:val="20"/>
          <w:szCs w:val="20"/>
        </w:rPr>
        <w:t>sn</w:t>
      </w:r>
      <w:proofErr w:type="spellEnd"/>
      <w:proofErr w:type="gramEnd"/>
      <w:r w:rsidRPr="00D74EB4">
        <w:rPr>
          <w:rFonts w:ascii="Consolas" w:hAnsi="Consolas" w:cs="Consolas"/>
          <w:sz w:val="20"/>
          <w:szCs w:val="20"/>
        </w:rPr>
        <w:t>" : "00049B3C7A05",</w:t>
      </w:r>
    </w:p>
    <w:p w14:paraId="47C3995A"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spellStart"/>
      <w:proofErr w:type="gramStart"/>
      <w:r w:rsidRPr="00D74EB4">
        <w:rPr>
          <w:rFonts w:ascii="Consolas" w:hAnsi="Consolas" w:cs="Consolas"/>
          <w:sz w:val="20"/>
          <w:szCs w:val="20"/>
        </w:rPr>
        <w:t>ipcdver</w:t>
      </w:r>
      <w:proofErr w:type="spellEnd"/>
      <w:proofErr w:type="gramEnd"/>
      <w:r w:rsidRPr="00D74EB4">
        <w:rPr>
          <w:rFonts w:ascii="Consolas" w:hAnsi="Consolas" w:cs="Consolas"/>
          <w:sz w:val="20"/>
          <w:szCs w:val="20"/>
        </w:rPr>
        <w:t>" :"1.0"</w:t>
      </w:r>
    </w:p>
    <w:p w14:paraId="35DEF20E"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
    <w:p w14:paraId="44F8CD31"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request</w:t>
      </w:r>
      <w:proofErr w:type="gramEnd"/>
      <w:r w:rsidRPr="00D74EB4">
        <w:rPr>
          <w:rFonts w:ascii="Consolas" w:hAnsi="Consolas" w:cs="Consolas"/>
          <w:sz w:val="20"/>
          <w:szCs w:val="20"/>
        </w:rPr>
        <w:t>" : {</w:t>
      </w:r>
    </w:p>
    <w:p w14:paraId="17E49CEE"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command</w:t>
      </w:r>
      <w:proofErr w:type="gramEnd"/>
      <w:r w:rsidRPr="00D74EB4">
        <w:rPr>
          <w:rFonts w:ascii="Consolas" w:hAnsi="Consolas" w:cs="Consolas"/>
          <w:sz w:val="20"/>
          <w:szCs w:val="20"/>
        </w:rPr>
        <w:t>" : "</w:t>
      </w:r>
      <w:proofErr w:type="spellStart"/>
      <w:r w:rsidRPr="00D74EB4">
        <w:rPr>
          <w:rFonts w:ascii="Consolas" w:hAnsi="Consolas" w:cs="Consolas"/>
          <w:sz w:val="20"/>
          <w:szCs w:val="20"/>
        </w:rPr>
        <w:t>FactoryReset</w:t>
      </w:r>
      <w:proofErr w:type="spellEnd"/>
      <w:r w:rsidRPr="00D74EB4">
        <w:rPr>
          <w:rFonts w:ascii="Consolas" w:hAnsi="Consolas" w:cs="Consolas"/>
          <w:sz w:val="20"/>
          <w:szCs w:val="20"/>
        </w:rPr>
        <w:t>"</w:t>
      </w:r>
    </w:p>
    <w:p w14:paraId="38651EEB"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
    <w:p w14:paraId="1A5FE9A7"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status</w:t>
      </w:r>
      <w:proofErr w:type="gramEnd"/>
      <w:r w:rsidRPr="00D74EB4">
        <w:rPr>
          <w:rFonts w:ascii="Consolas" w:hAnsi="Consolas" w:cs="Consolas"/>
          <w:sz w:val="20"/>
          <w:szCs w:val="20"/>
        </w:rPr>
        <w:t>" : {</w:t>
      </w:r>
    </w:p>
    <w:p w14:paraId="6C935BB2"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result</w:t>
      </w:r>
      <w:proofErr w:type="gramEnd"/>
      <w:r w:rsidRPr="00D74EB4">
        <w:rPr>
          <w:rFonts w:ascii="Consolas" w:hAnsi="Consolas" w:cs="Consolas"/>
          <w:sz w:val="20"/>
          <w:szCs w:val="20"/>
        </w:rPr>
        <w:t>": "success"</w:t>
      </w:r>
    </w:p>
    <w:p w14:paraId="6C31A60F"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
    <w:p w14:paraId="47BC8AF4"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response</w:t>
      </w:r>
      <w:proofErr w:type="gramEnd"/>
      <w:r w:rsidRPr="00D74EB4">
        <w:rPr>
          <w:rFonts w:ascii="Consolas" w:hAnsi="Consolas" w:cs="Consolas"/>
          <w:sz w:val="20"/>
          <w:szCs w:val="20"/>
        </w:rPr>
        <w:t>" : {</w:t>
      </w:r>
    </w:p>
    <w:p w14:paraId="272B9613" w14:textId="77777777" w:rsidR="00D74EB4" w:rsidRPr="00D74EB4" w:rsidRDefault="00D74EB4" w:rsidP="00D74EB4">
      <w:pPr>
        <w:rPr>
          <w:rFonts w:ascii="Consolas" w:hAnsi="Consolas" w:cs="Consolas"/>
          <w:sz w:val="20"/>
          <w:szCs w:val="20"/>
        </w:rPr>
      </w:pPr>
      <w:r w:rsidRPr="00D74EB4">
        <w:rPr>
          <w:rFonts w:ascii="Consolas" w:hAnsi="Consolas" w:cs="Consolas"/>
          <w:sz w:val="20"/>
          <w:szCs w:val="20"/>
        </w:rPr>
        <w:t xml:space="preserve">  }</w:t>
      </w:r>
    </w:p>
    <w:p w14:paraId="4E290BCD" w14:textId="77777777" w:rsidR="00395C5C" w:rsidRPr="0022265A" w:rsidRDefault="00D74EB4" w:rsidP="007D70E6">
      <w:pPr>
        <w:rPr>
          <w:rFonts w:ascii="Consolas" w:hAnsi="Consolas" w:cs="Consolas"/>
          <w:sz w:val="20"/>
          <w:szCs w:val="20"/>
        </w:rPr>
      </w:pPr>
      <w:r w:rsidRPr="00D74EB4">
        <w:rPr>
          <w:rFonts w:ascii="Consolas" w:hAnsi="Consolas" w:cs="Consolas"/>
          <w:sz w:val="20"/>
          <w:szCs w:val="20"/>
        </w:rPr>
        <w:t>}</w:t>
      </w:r>
    </w:p>
    <w:p w14:paraId="17B69A75" w14:textId="77777777" w:rsidR="00557CF7" w:rsidRDefault="00557CF7"/>
    <w:p w14:paraId="208B624F" w14:textId="7A272306" w:rsidR="00BC6DD1" w:rsidRDefault="00BC6DD1" w:rsidP="00BC6DD1">
      <w:pPr>
        <w:pStyle w:val="Heading2"/>
      </w:pPr>
      <w:bookmarkStart w:id="27" w:name="_Toc507421416"/>
      <w:r>
        <w:t>4.13</w:t>
      </w:r>
      <w:r>
        <w:tab/>
        <w:t>Leave</w:t>
      </w:r>
      <w:bookmarkEnd w:id="27"/>
    </w:p>
    <w:p w14:paraId="5415EE7E" w14:textId="77777777" w:rsidR="00BC6DD1" w:rsidRDefault="00BC6DD1" w:rsidP="00BC6DD1">
      <w:r>
        <w:t xml:space="preserve">The Leave command can be issued to a device in order to remove it from Iris and put it in a state where it can be commissioned again.  During a leave, the device should reset all report configuration and event configuration to default values.  All parameters that have previously been may be retained to allow the device to continue performing </w:t>
      </w:r>
      <w:proofErr w:type="gramStart"/>
      <w:r>
        <w:t>it’s</w:t>
      </w:r>
      <w:proofErr w:type="gramEnd"/>
      <w:r>
        <w:t xml:space="preserve"> normal functions as expected by the consumer.</w:t>
      </w:r>
    </w:p>
    <w:p w14:paraId="749F7A5E" w14:textId="198233E7" w:rsidR="00BC6DD1" w:rsidRDefault="007E7E1F" w:rsidP="00BC6DD1">
      <w:r>
        <w:t>T</w:t>
      </w:r>
      <w:r w:rsidR="00BC6DD1">
        <w:t>he response must be sent before executing the command.</w:t>
      </w:r>
    </w:p>
    <w:p w14:paraId="7357B1C0" w14:textId="460F2167" w:rsidR="00BC6DD1" w:rsidRDefault="00BC6DD1" w:rsidP="00BC6DD1">
      <w:r>
        <w:t xml:space="preserve">This requires that the </w:t>
      </w:r>
      <w:r w:rsidR="007E7E1F">
        <w:t>network</w:t>
      </w:r>
      <w:r>
        <w:t xml:space="preserve"> credentials </w:t>
      </w:r>
      <w:r w:rsidRPr="00E70F88">
        <w:rPr>
          <w:b/>
          <w:u w:val="single"/>
        </w:rPr>
        <w:t>must be</w:t>
      </w:r>
      <w:r w:rsidR="007E7E1F">
        <w:t xml:space="preserve"> erased from the device, the device should return to </w:t>
      </w:r>
      <w:proofErr w:type="spellStart"/>
      <w:proofErr w:type="gramStart"/>
      <w:r w:rsidR="007E7E1F">
        <w:t>it’s</w:t>
      </w:r>
      <w:proofErr w:type="spellEnd"/>
      <w:proofErr w:type="gramEnd"/>
      <w:r w:rsidR="007E7E1F">
        <w:t xml:space="preserve"> pairing mode (Typically AP Mode or Bluetooth).</w:t>
      </w:r>
    </w:p>
    <w:p w14:paraId="064B107C" w14:textId="77777777" w:rsidR="00BC6DD1" w:rsidRDefault="00BC6DD1" w:rsidP="00BC6DD1"/>
    <w:p w14:paraId="08C410BC" w14:textId="77777777" w:rsidR="00BC6DD1" w:rsidRDefault="00BC6DD1" w:rsidP="00BC6DD1">
      <w:pPr>
        <w:pStyle w:val="Heading3"/>
      </w:pPr>
      <w:r>
        <w:t>4.12.1</w:t>
      </w:r>
      <w:r>
        <w:tab/>
        <w:t>Request</w:t>
      </w:r>
    </w:p>
    <w:tbl>
      <w:tblPr>
        <w:tblStyle w:val="TableGrid"/>
        <w:tblW w:w="8856" w:type="dxa"/>
        <w:tblInd w:w="720" w:type="dxa"/>
        <w:tblLook w:val="04A0" w:firstRow="1" w:lastRow="0" w:firstColumn="1" w:lastColumn="0" w:noHBand="0" w:noVBand="1"/>
      </w:tblPr>
      <w:tblGrid>
        <w:gridCol w:w="1897"/>
        <w:gridCol w:w="1257"/>
        <w:gridCol w:w="1481"/>
        <w:gridCol w:w="4221"/>
      </w:tblGrid>
      <w:tr w:rsidR="00BC6DD1" w14:paraId="4471E2CA" w14:textId="77777777" w:rsidTr="00F074C0">
        <w:tc>
          <w:tcPr>
            <w:tcW w:w="1897" w:type="dxa"/>
            <w:shd w:val="clear" w:color="auto" w:fill="C6D9F1" w:themeFill="text2" w:themeFillTint="33"/>
          </w:tcPr>
          <w:p w14:paraId="64C2ABCD" w14:textId="77777777" w:rsidR="00BC6DD1" w:rsidRPr="004E4D98" w:rsidRDefault="00BC6DD1" w:rsidP="00F074C0">
            <w:pPr>
              <w:rPr>
                <w:b/>
              </w:rPr>
            </w:pPr>
            <w:r w:rsidRPr="004E4D98">
              <w:rPr>
                <w:b/>
              </w:rPr>
              <w:t>Attribute</w:t>
            </w:r>
          </w:p>
        </w:tc>
        <w:tc>
          <w:tcPr>
            <w:tcW w:w="1257" w:type="dxa"/>
            <w:shd w:val="clear" w:color="auto" w:fill="C6D9F1" w:themeFill="text2" w:themeFillTint="33"/>
          </w:tcPr>
          <w:p w14:paraId="1B45B775" w14:textId="77777777" w:rsidR="00BC6DD1" w:rsidRPr="004E4D98" w:rsidRDefault="00BC6DD1" w:rsidP="00F074C0">
            <w:pPr>
              <w:rPr>
                <w:b/>
              </w:rPr>
            </w:pPr>
            <w:r w:rsidRPr="004E4D98">
              <w:rPr>
                <w:b/>
              </w:rPr>
              <w:t>Required</w:t>
            </w:r>
          </w:p>
        </w:tc>
        <w:tc>
          <w:tcPr>
            <w:tcW w:w="1481" w:type="dxa"/>
            <w:shd w:val="clear" w:color="auto" w:fill="C6D9F1" w:themeFill="text2" w:themeFillTint="33"/>
          </w:tcPr>
          <w:p w14:paraId="5C9BD121" w14:textId="77777777" w:rsidR="00BC6DD1" w:rsidRPr="004E4D98" w:rsidRDefault="00BC6DD1" w:rsidP="00F074C0">
            <w:pPr>
              <w:rPr>
                <w:b/>
              </w:rPr>
            </w:pPr>
            <w:r>
              <w:rPr>
                <w:b/>
              </w:rPr>
              <w:t>Type</w:t>
            </w:r>
          </w:p>
        </w:tc>
        <w:tc>
          <w:tcPr>
            <w:tcW w:w="4221" w:type="dxa"/>
            <w:shd w:val="clear" w:color="auto" w:fill="C6D9F1" w:themeFill="text2" w:themeFillTint="33"/>
          </w:tcPr>
          <w:p w14:paraId="60B2BFB8" w14:textId="77777777" w:rsidR="00BC6DD1" w:rsidRPr="004E4D98" w:rsidRDefault="00BC6DD1" w:rsidP="00F074C0">
            <w:pPr>
              <w:rPr>
                <w:b/>
              </w:rPr>
            </w:pPr>
            <w:r w:rsidRPr="004E4D98">
              <w:rPr>
                <w:b/>
              </w:rPr>
              <w:t>Description</w:t>
            </w:r>
          </w:p>
        </w:tc>
      </w:tr>
      <w:tr w:rsidR="00BC6DD1" w14:paraId="050C632A" w14:textId="77777777" w:rsidTr="00F074C0">
        <w:tc>
          <w:tcPr>
            <w:tcW w:w="1897" w:type="dxa"/>
          </w:tcPr>
          <w:p w14:paraId="60163D44" w14:textId="77777777" w:rsidR="00BC6DD1" w:rsidRDefault="00BC6DD1" w:rsidP="00F074C0">
            <w:r>
              <w:t>command</w:t>
            </w:r>
          </w:p>
        </w:tc>
        <w:tc>
          <w:tcPr>
            <w:tcW w:w="1257" w:type="dxa"/>
          </w:tcPr>
          <w:p w14:paraId="50394A65" w14:textId="77777777" w:rsidR="00BC6DD1" w:rsidRDefault="00BC6DD1" w:rsidP="00F074C0">
            <w:r>
              <w:t>Yes</w:t>
            </w:r>
          </w:p>
        </w:tc>
        <w:tc>
          <w:tcPr>
            <w:tcW w:w="1481" w:type="dxa"/>
          </w:tcPr>
          <w:p w14:paraId="40E7E5B9" w14:textId="77777777" w:rsidR="00BC6DD1" w:rsidRDefault="00BC6DD1" w:rsidP="00F074C0">
            <w:r>
              <w:t>string</w:t>
            </w:r>
          </w:p>
        </w:tc>
        <w:tc>
          <w:tcPr>
            <w:tcW w:w="4221" w:type="dxa"/>
          </w:tcPr>
          <w:p w14:paraId="1B64CCAA" w14:textId="56BA24C1" w:rsidR="00BC6DD1" w:rsidRDefault="00BC6DD1" w:rsidP="00BC6DD1">
            <w:r>
              <w:t>The command to send.  Must be "Leave".</w:t>
            </w:r>
          </w:p>
        </w:tc>
      </w:tr>
    </w:tbl>
    <w:p w14:paraId="4744E7B9" w14:textId="77777777" w:rsidR="00BC6DD1" w:rsidRPr="00A6668E" w:rsidRDefault="00BC6DD1" w:rsidP="00BC6DD1"/>
    <w:p w14:paraId="397A7727" w14:textId="5EE1EAE7" w:rsidR="00BC6DD1" w:rsidRDefault="00BC6DD1" w:rsidP="00BC6DD1">
      <w:pPr>
        <w:pStyle w:val="Code"/>
      </w:pPr>
      <w:r w:rsidRPr="004E4D98">
        <w:t>{</w:t>
      </w:r>
      <w:r w:rsidRPr="004E4D98">
        <w:br/>
      </w:r>
      <w:proofErr w:type="gramStart"/>
      <w:r>
        <w:t xml:space="preserve"> </w:t>
      </w:r>
      <w:proofErr w:type="gramEnd"/>
      <w:r>
        <w:t xml:space="preserve"> "</w:t>
      </w:r>
      <w:r w:rsidRPr="004E4D98">
        <w:t>command</w:t>
      </w:r>
      <w:r>
        <w:t xml:space="preserve">" </w:t>
      </w:r>
      <w:r w:rsidRPr="004E4D98">
        <w:t xml:space="preserve">: </w:t>
      </w:r>
      <w:r>
        <w:t>"Leave"</w:t>
      </w:r>
    </w:p>
    <w:p w14:paraId="2A39EFEE" w14:textId="77777777" w:rsidR="00BC6DD1" w:rsidRDefault="00BC6DD1" w:rsidP="00BC6DD1">
      <w:pPr>
        <w:pStyle w:val="Code"/>
      </w:pPr>
      <w:r w:rsidRPr="004E4D98">
        <w:t>}</w:t>
      </w:r>
    </w:p>
    <w:p w14:paraId="0BB6525C" w14:textId="77777777" w:rsidR="00BC6DD1" w:rsidRPr="004E4D98" w:rsidRDefault="00BC6DD1" w:rsidP="00BC6DD1">
      <w:pPr>
        <w:pStyle w:val="Code"/>
      </w:pPr>
    </w:p>
    <w:p w14:paraId="6C823F2D" w14:textId="77777777" w:rsidR="00BC6DD1" w:rsidRDefault="00BC6DD1" w:rsidP="00BC6DD1">
      <w:pPr>
        <w:pStyle w:val="Heading3"/>
      </w:pPr>
      <w:r>
        <w:t>4.12.2</w:t>
      </w:r>
      <w:r>
        <w:tab/>
        <w:t>Response</w:t>
      </w:r>
    </w:p>
    <w:p w14:paraId="5BBEA48C" w14:textId="62AB707E" w:rsidR="00BC6DD1" w:rsidRDefault="00BC6DD1" w:rsidP="00BC6DD1">
      <w:r>
        <w:t>The response child object on a “Leave” response should be empty.</w:t>
      </w:r>
    </w:p>
    <w:p w14:paraId="3BBB6ACC" w14:textId="77777777" w:rsidR="00BC6DD1" w:rsidRPr="004E4D98" w:rsidRDefault="00BC6DD1" w:rsidP="00BC6DD1"/>
    <w:p w14:paraId="1FFCE915"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w:t>
      </w:r>
    </w:p>
    <w:p w14:paraId="44867D5B"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device</w:t>
      </w:r>
      <w:proofErr w:type="gramEnd"/>
      <w:r w:rsidRPr="00D74EB4">
        <w:rPr>
          <w:rFonts w:ascii="Consolas" w:hAnsi="Consolas" w:cs="Consolas"/>
          <w:sz w:val="20"/>
          <w:szCs w:val="20"/>
        </w:rPr>
        <w:t>" : {</w:t>
      </w:r>
    </w:p>
    <w:p w14:paraId="7683E4C5"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vendor</w:t>
      </w:r>
      <w:proofErr w:type="gramEnd"/>
      <w:r w:rsidRPr="00D74EB4">
        <w:rPr>
          <w:rFonts w:ascii="Consolas" w:hAnsi="Consolas" w:cs="Consolas"/>
          <w:sz w:val="20"/>
          <w:szCs w:val="20"/>
        </w:rPr>
        <w:t>" : "</w:t>
      </w:r>
      <w:proofErr w:type="spellStart"/>
      <w:r w:rsidRPr="00D74EB4">
        <w:rPr>
          <w:rFonts w:ascii="Consolas" w:hAnsi="Consolas" w:cs="Consolas"/>
          <w:sz w:val="20"/>
          <w:szCs w:val="20"/>
        </w:rPr>
        <w:t>BlackBox</w:t>
      </w:r>
      <w:proofErr w:type="spellEnd"/>
      <w:r w:rsidRPr="00D74EB4">
        <w:rPr>
          <w:rFonts w:ascii="Consolas" w:hAnsi="Consolas" w:cs="Consolas"/>
          <w:sz w:val="20"/>
          <w:szCs w:val="20"/>
        </w:rPr>
        <w:t>",</w:t>
      </w:r>
    </w:p>
    <w:p w14:paraId="3CEC5C2B"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model</w:t>
      </w:r>
      <w:proofErr w:type="gramEnd"/>
      <w:r w:rsidRPr="00D74EB4">
        <w:rPr>
          <w:rFonts w:ascii="Consolas" w:hAnsi="Consolas" w:cs="Consolas"/>
          <w:sz w:val="20"/>
          <w:szCs w:val="20"/>
        </w:rPr>
        <w:t>" : "Multisensor2",</w:t>
      </w:r>
    </w:p>
    <w:p w14:paraId="5298A82D"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spellStart"/>
      <w:proofErr w:type="gramStart"/>
      <w:r w:rsidRPr="00D74EB4">
        <w:rPr>
          <w:rFonts w:ascii="Consolas" w:hAnsi="Consolas" w:cs="Consolas"/>
          <w:sz w:val="20"/>
          <w:szCs w:val="20"/>
        </w:rPr>
        <w:t>sn</w:t>
      </w:r>
      <w:proofErr w:type="spellEnd"/>
      <w:proofErr w:type="gramEnd"/>
      <w:r w:rsidRPr="00D74EB4">
        <w:rPr>
          <w:rFonts w:ascii="Consolas" w:hAnsi="Consolas" w:cs="Consolas"/>
          <w:sz w:val="20"/>
          <w:szCs w:val="20"/>
        </w:rPr>
        <w:t>" : "00049B3C7A05",</w:t>
      </w:r>
    </w:p>
    <w:p w14:paraId="457895EC"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spellStart"/>
      <w:proofErr w:type="gramStart"/>
      <w:r w:rsidRPr="00D74EB4">
        <w:rPr>
          <w:rFonts w:ascii="Consolas" w:hAnsi="Consolas" w:cs="Consolas"/>
          <w:sz w:val="20"/>
          <w:szCs w:val="20"/>
        </w:rPr>
        <w:t>ipcdver</w:t>
      </w:r>
      <w:proofErr w:type="spellEnd"/>
      <w:proofErr w:type="gramEnd"/>
      <w:r w:rsidRPr="00D74EB4">
        <w:rPr>
          <w:rFonts w:ascii="Consolas" w:hAnsi="Consolas" w:cs="Consolas"/>
          <w:sz w:val="20"/>
          <w:szCs w:val="20"/>
        </w:rPr>
        <w:t>" :"1.0"</w:t>
      </w:r>
    </w:p>
    <w:p w14:paraId="3E1C54D4"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lastRenderedPageBreak/>
        <w:t xml:space="preserve">  },</w:t>
      </w:r>
    </w:p>
    <w:p w14:paraId="5FEF178A"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request</w:t>
      </w:r>
      <w:proofErr w:type="gramEnd"/>
      <w:r w:rsidRPr="00D74EB4">
        <w:rPr>
          <w:rFonts w:ascii="Consolas" w:hAnsi="Consolas" w:cs="Consolas"/>
          <w:sz w:val="20"/>
          <w:szCs w:val="20"/>
        </w:rPr>
        <w:t>" : {</w:t>
      </w:r>
    </w:p>
    <w:p w14:paraId="7266F0C2" w14:textId="4B21B95F"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command</w:t>
      </w:r>
      <w:proofErr w:type="gramEnd"/>
      <w:r w:rsidRPr="00D74EB4">
        <w:rPr>
          <w:rFonts w:ascii="Consolas" w:hAnsi="Consolas" w:cs="Consolas"/>
          <w:sz w:val="20"/>
          <w:szCs w:val="20"/>
        </w:rPr>
        <w:t>" : "</w:t>
      </w:r>
      <w:r>
        <w:rPr>
          <w:rFonts w:ascii="Consolas" w:hAnsi="Consolas" w:cs="Consolas"/>
          <w:sz w:val="20"/>
          <w:szCs w:val="20"/>
        </w:rPr>
        <w:t>Leave</w:t>
      </w:r>
      <w:r w:rsidRPr="00D74EB4">
        <w:rPr>
          <w:rFonts w:ascii="Consolas" w:hAnsi="Consolas" w:cs="Consolas"/>
          <w:sz w:val="20"/>
          <w:szCs w:val="20"/>
        </w:rPr>
        <w:t>"</w:t>
      </w:r>
    </w:p>
    <w:p w14:paraId="722F2455"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
    <w:p w14:paraId="1591B36A"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status</w:t>
      </w:r>
      <w:proofErr w:type="gramEnd"/>
      <w:r w:rsidRPr="00D74EB4">
        <w:rPr>
          <w:rFonts w:ascii="Consolas" w:hAnsi="Consolas" w:cs="Consolas"/>
          <w:sz w:val="20"/>
          <w:szCs w:val="20"/>
        </w:rPr>
        <w:t>" : {</w:t>
      </w:r>
    </w:p>
    <w:p w14:paraId="119C9798"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result</w:t>
      </w:r>
      <w:proofErr w:type="gramEnd"/>
      <w:r w:rsidRPr="00D74EB4">
        <w:rPr>
          <w:rFonts w:ascii="Consolas" w:hAnsi="Consolas" w:cs="Consolas"/>
          <w:sz w:val="20"/>
          <w:szCs w:val="20"/>
        </w:rPr>
        <w:t>": "success"</w:t>
      </w:r>
    </w:p>
    <w:p w14:paraId="3F704A88"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
    <w:p w14:paraId="51E8129B"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roofErr w:type="gramStart"/>
      <w:r w:rsidRPr="00D74EB4">
        <w:rPr>
          <w:rFonts w:ascii="Consolas" w:hAnsi="Consolas" w:cs="Consolas"/>
          <w:sz w:val="20"/>
          <w:szCs w:val="20"/>
        </w:rPr>
        <w:t>response</w:t>
      </w:r>
      <w:proofErr w:type="gramEnd"/>
      <w:r w:rsidRPr="00D74EB4">
        <w:rPr>
          <w:rFonts w:ascii="Consolas" w:hAnsi="Consolas" w:cs="Consolas"/>
          <w:sz w:val="20"/>
          <w:szCs w:val="20"/>
        </w:rPr>
        <w:t>" : {</w:t>
      </w:r>
    </w:p>
    <w:p w14:paraId="4F1E9DEC" w14:textId="77777777" w:rsidR="00BC6DD1" w:rsidRPr="00D74EB4" w:rsidRDefault="00BC6DD1" w:rsidP="00BC6DD1">
      <w:pPr>
        <w:rPr>
          <w:rFonts w:ascii="Consolas" w:hAnsi="Consolas" w:cs="Consolas"/>
          <w:sz w:val="20"/>
          <w:szCs w:val="20"/>
        </w:rPr>
      </w:pPr>
      <w:r w:rsidRPr="00D74EB4">
        <w:rPr>
          <w:rFonts w:ascii="Consolas" w:hAnsi="Consolas" w:cs="Consolas"/>
          <w:sz w:val="20"/>
          <w:szCs w:val="20"/>
        </w:rPr>
        <w:t xml:space="preserve">  }</w:t>
      </w:r>
    </w:p>
    <w:p w14:paraId="649D49DD" w14:textId="77777777" w:rsidR="00BC6DD1" w:rsidRPr="0022265A" w:rsidRDefault="00BC6DD1" w:rsidP="00BC6DD1">
      <w:pPr>
        <w:rPr>
          <w:rFonts w:ascii="Consolas" w:hAnsi="Consolas" w:cs="Consolas"/>
          <w:sz w:val="20"/>
          <w:szCs w:val="20"/>
        </w:rPr>
      </w:pPr>
      <w:r w:rsidRPr="00D74EB4">
        <w:rPr>
          <w:rFonts w:ascii="Consolas" w:hAnsi="Consolas" w:cs="Consolas"/>
          <w:sz w:val="20"/>
          <w:szCs w:val="20"/>
        </w:rPr>
        <w:t>}</w:t>
      </w:r>
    </w:p>
    <w:p w14:paraId="0127890B" w14:textId="77777777" w:rsidR="00BC6DD1" w:rsidRDefault="00BC6DD1" w:rsidP="00BC6DD1"/>
    <w:p w14:paraId="53502BF5" w14:textId="77777777" w:rsidR="00557CF7" w:rsidRDefault="00557CF7"/>
    <w:p w14:paraId="45B32B59" w14:textId="77777777" w:rsidR="00557CF7" w:rsidRDefault="00557CF7"/>
    <w:p w14:paraId="0592CAE7" w14:textId="77777777" w:rsidR="00557CF7" w:rsidRDefault="00557CF7"/>
    <w:p w14:paraId="6B7EC407" w14:textId="77777777" w:rsidR="00557CF7" w:rsidRDefault="00557CF7"/>
    <w:p w14:paraId="79331EA6" w14:textId="77777777" w:rsidR="00557CF7" w:rsidRDefault="00557CF7"/>
    <w:p w14:paraId="392BCBE7" w14:textId="77777777" w:rsidR="00557CF7" w:rsidRDefault="00557CF7"/>
    <w:sectPr w:rsidR="00557CF7" w:rsidSect="003630B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32DC7" w14:textId="77777777" w:rsidR="008A7CF5" w:rsidRDefault="008A7CF5" w:rsidP="003630B9">
      <w:pPr>
        <w:spacing w:after="0"/>
      </w:pPr>
      <w:r>
        <w:separator/>
      </w:r>
    </w:p>
  </w:endnote>
  <w:endnote w:type="continuationSeparator" w:id="0">
    <w:p w14:paraId="32C91556" w14:textId="77777777" w:rsidR="008A7CF5" w:rsidRDefault="008A7CF5" w:rsidP="00363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7AFD" w14:textId="77777777" w:rsidR="00E70F88" w:rsidRDefault="00E70F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37322"/>
      <w:docPartObj>
        <w:docPartGallery w:val="Page Numbers (Bottom of Page)"/>
        <w:docPartUnique/>
      </w:docPartObj>
    </w:sdtPr>
    <w:sdtEndPr>
      <w:rPr>
        <w:noProof/>
      </w:rPr>
    </w:sdtEndPr>
    <w:sdtContent>
      <w:p w14:paraId="44A3B2A7" w14:textId="77777777" w:rsidR="001F15D3" w:rsidRDefault="001F15D3" w:rsidP="003630B9">
        <w:pPr>
          <w:pStyle w:val="Footer"/>
        </w:pPr>
        <w:r w:rsidRPr="003630B9">
          <w:rPr>
            <w:sz w:val="18"/>
            <w:szCs w:val="18"/>
          </w:rPr>
          <w:t>Copyright 2014, Lowes Companies, Inc.</w:t>
        </w:r>
        <w:r>
          <w:rPr>
            <w:sz w:val="18"/>
            <w:szCs w:val="18"/>
          </w:rPr>
          <w:tab/>
        </w:r>
        <w:r>
          <w:rPr>
            <w:sz w:val="18"/>
            <w:szCs w:val="18"/>
          </w:rPr>
          <w:tab/>
        </w:r>
        <w:r>
          <w:t xml:space="preserve"> </w:t>
        </w:r>
        <w:r>
          <w:fldChar w:fldCharType="begin"/>
        </w:r>
        <w:r>
          <w:instrText xml:space="preserve"> PAGE   \* MERGEFORMAT </w:instrText>
        </w:r>
        <w:r>
          <w:fldChar w:fldCharType="separate"/>
        </w:r>
        <w:r w:rsidR="00E70F88">
          <w:rPr>
            <w:noProof/>
          </w:rPr>
          <w:t>37</w:t>
        </w:r>
        <w:r>
          <w:rPr>
            <w:noProof/>
          </w:rPr>
          <w:fldChar w:fldCharType="end"/>
        </w:r>
      </w:p>
    </w:sdtContent>
  </w:sdt>
  <w:p w14:paraId="57097A79" w14:textId="77777777" w:rsidR="001F15D3" w:rsidRPr="003630B9" w:rsidRDefault="001F15D3" w:rsidP="003630B9">
    <w:pPr>
      <w:pStyle w:val="Footer"/>
      <w:jc w:val="center"/>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5C257" w14:textId="77777777" w:rsidR="001F15D3" w:rsidRDefault="001F15D3">
    <w:pPr>
      <w:pStyle w:val="Footer"/>
      <w:rPr>
        <w:sz w:val="18"/>
        <w:szCs w:val="18"/>
      </w:rPr>
    </w:pPr>
    <w:r w:rsidRPr="003630B9">
      <w:rPr>
        <w:sz w:val="18"/>
        <w:szCs w:val="18"/>
      </w:rPr>
      <w:t>Copyright 2014, Lowes Companies, Inc.</w:t>
    </w:r>
  </w:p>
  <w:p w14:paraId="7CED74BE" w14:textId="77777777" w:rsidR="001F15D3" w:rsidRDefault="001F1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B9DF9" w14:textId="77777777" w:rsidR="008A7CF5" w:rsidRDefault="008A7CF5" w:rsidP="003630B9">
      <w:pPr>
        <w:spacing w:after="0"/>
      </w:pPr>
      <w:r>
        <w:separator/>
      </w:r>
    </w:p>
  </w:footnote>
  <w:footnote w:type="continuationSeparator" w:id="0">
    <w:p w14:paraId="0E5902A3" w14:textId="77777777" w:rsidR="008A7CF5" w:rsidRDefault="008A7CF5" w:rsidP="003630B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98127" w14:textId="77777777" w:rsidR="00E70F88" w:rsidRDefault="00E70F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106957"/>
      <w:docPartObj>
        <w:docPartGallery w:val="Page Numbers (Top of Page)"/>
        <w:docPartUnique/>
      </w:docPartObj>
    </w:sdtPr>
    <w:sdtEndPr>
      <w:rPr>
        <w:noProof/>
      </w:rPr>
    </w:sdtEndPr>
    <w:sdtContent>
      <w:p w14:paraId="36588AAE" w14:textId="77777777" w:rsidR="001F15D3" w:rsidRPr="003630B9" w:rsidRDefault="001F15D3">
        <w:pPr>
          <w:pStyle w:val="Header"/>
          <w:jc w:val="right"/>
          <w:rPr>
            <w:sz w:val="18"/>
            <w:szCs w:val="18"/>
          </w:rPr>
        </w:pPr>
        <w:r w:rsidRPr="003630B9">
          <w:rPr>
            <w:sz w:val="18"/>
            <w:szCs w:val="18"/>
          </w:rPr>
          <w:t>IP Connected Device Protocol</w:t>
        </w:r>
      </w:p>
      <w:p w14:paraId="7DCD108C" w14:textId="4DF5E9C1" w:rsidR="001F15D3" w:rsidRPr="003630B9" w:rsidRDefault="001F15D3" w:rsidP="003630B9">
        <w:pPr>
          <w:pStyle w:val="Header"/>
          <w:jc w:val="right"/>
          <w:rPr>
            <w:sz w:val="18"/>
            <w:szCs w:val="18"/>
          </w:rPr>
        </w:pPr>
        <w:r w:rsidRPr="003630B9">
          <w:rPr>
            <w:sz w:val="18"/>
            <w:szCs w:val="18"/>
          </w:rPr>
          <w:t>Version 0.</w:t>
        </w:r>
        <w:bookmarkStart w:id="28" w:name="_GoBack"/>
        <w:r>
          <w:rPr>
            <w:sz w:val="18"/>
            <w:szCs w:val="18"/>
          </w:rPr>
          <w:t>6</w:t>
        </w:r>
      </w:p>
      <w:bookmarkEnd w:id="28" w:displacedByCustomXml="next"/>
    </w:sdtContent>
  </w:sdt>
  <w:p w14:paraId="3F00B4CF" w14:textId="77777777" w:rsidR="001F15D3" w:rsidRPr="003630B9" w:rsidRDefault="001F15D3" w:rsidP="003630B9">
    <w:pPr>
      <w:pStyle w:val="Head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D5343" w14:textId="77777777" w:rsidR="00E70F88" w:rsidRDefault="00E70F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5C9E"/>
    <w:multiLevelType w:val="multilevel"/>
    <w:tmpl w:val="A5320E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A9F27EB"/>
    <w:multiLevelType w:val="hybridMultilevel"/>
    <w:tmpl w:val="223E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B1449"/>
    <w:multiLevelType w:val="multilevel"/>
    <w:tmpl w:val="E15AF5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E4114BA"/>
    <w:multiLevelType w:val="hybridMultilevel"/>
    <w:tmpl w:val="CA24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B4A7D"/>
    <w:multiLevelType w:val="multilevel"/>
    <w:tmpl w:val="B1A0EF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7876F1"/>
    <w:multiLevelType w:val="hybridMultilevel"/>
    <w:tmpl w:val="7598E4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5F067A"/>
    <w:multiLevelType w:val="hybridMultilevel"/>
    <w:tmpl w:val="6BB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27AAF"/>
    <w:multiLevelType w:val="hybridMultilevel"/>
    <w:tmpl w:val="D80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F0"/>
    <w:rsid w:val="000039EF"/>
    <w:rsid w:val="000101E3"/>
    <w:rsid w:val="00012228"/>
    <w:rsid w:val="00025C47"/>
    <w:rsid w:val="00026C2D"/>
    <w:rsid w:val="00030201"/>
    <w:rsid w:val="00030684"/>
    <w:rsid w:val="000324C0"/>
    <w:rsid w:val="00035355"/>
    <w:rsid w:val="00035B80"/>
    <w:rsid w:val="00037F65"/>
    <w:rsid w:val="00044098"/>
    <w:rsid w:val="00045970"/>
    <w:rsid w:val="0005192E"/>
    <w:rsid w:val="00054C7D"/>
    <w:rsid w:val="00060891"/>
    <w:rsid w:val="00064259"/>
    <w:rsid w:val="00070A61"/>
    <w:rsid w:val="00071A35"/>
    <w:rsid w:val="00071A85"/>
    <w:rsid w:val="000739BB"/>
    <w:rsid w:val="00080180"/>
    <w:rsid w:val="000819CC"/>
    <w:rsid w:val="00084417"/>
    <w:rsid w:val="00086298"/>
    <w:rsid w:val="000874BB"/>
    <w:rsid w:val="000904DF"/>
    <w:rsid w:val="00093FF3"/>
    <w:rsid w:val="000A6503"/>
    <w:rsid w:val="000A6A3B"/>
    <w:rsid w:val="000A6AC2"/>
    <w:rsid w:val="000B20AD"/>
    <w:rsid w:val="000B5AFD"/>
    <w:rsid w:val="000C1621"/>
    <w:rsid w:val="000C4CC2"/>
    <w:rsid w:val="000D07AA"/>
    <w:rsid w:val="000D38FD"/>
    <w:rsid w:val="000D6D44"/>
    <w:rsid w:val="000E20E0"/>
    <w:rsid w:val="000E5FB7"/>
    <w:rsid w:val="000F5416"/>
    <w:rsid w:val="001023DE"/>
    <w:rsid w:val="001023F4"/>
    <w:rsid w:val="00103400"/>
    <w:rsid w:val="00103EE2"/>
    <w:rsid w:val="0010480E"/>
    <w:rsid w:val="00107CE9"/>
    <w:rsid w:val="001174CF"/>
    <w:rsid w:val="00117C9A"/>
    <w:rsid w:val="001343FE"/>
    <w:rsid w:val="001366DE"/>
    <w:rsid w:val="00136832"/>
    <w:rsid w:val="00156FB3"/>
    <w:rsid w:val="00157B89"/>
    <w:rsid w:val="00161388"/>
    <w:rsid w:val="00161679"/>
    <w:rsid w:val="0016585D"/>
    <w:rsid w:val="001658F2"/>
    <w:rsid w:val="001707B1"/>
    <w:rsid w:val="001729F7"/>
    <w:rsid w:val="00172ED8"/>
    <w:rsid w:val="00175D33"/>
    <w:rsid w:val="001773C1"/>
    <w:rsid w:val="00177A27"/>
    <w:rsid w:val="001806E7"/>
    <w:rsid w:val="00183A0D"/>
    <w:rsid w:val="00186BAC"/>
    <w:rsid w:val="001961C1"/>
    <w:rsid w:val="001A2593"/>
    <w:rsid w:val="001A343E"/>
    <w:rsid w:val="001A7459"/>
    <w:rsid w:val="001B535C"/>
    <w:rsid w:val="001C06AA"/>
    <w:rsid w:val="001C0E5E"/>
    <w:rsid w:val="001C1FC7"/>
    <w:rsid w:val="001C6DBF"/>
    <w:rsid w:val="001D5C51"/>
    <w:rsid w:val="001D6335"/>
    <w:rsid w:val="001E421F"/>
    <w:rsid w:val="001E7C5B"/>
    <w:rsid w:val="001F06E9"/>
    <w:rsid w:val="001F15D3"/>
    <w:rsid w:val="001F5D2F"/>
    <w:rsid w:val="00207852"/>
    <w:rsid w:val="002109A5"/>
    <w:rsid w:val="002140F1"/>
    <w:rsid w:val="00217887"/>
    <w:rsid w:val="0022265A"/>
    <w:rsid w:val="0022276F"/>
    <w:rsid w:val="0022315B"/>
    <w:rsid w:val="00230B9D"/>
    <w:rsid w:val="0023413B"/>
    <w:rsid w:val="00234E4E"/>
    <w:rsid w:val="00236F1F"/>
    <w:rsid w:val="00251E21"/>
    <w:rsid w:val="002558B6"/>
    <w:rsid w:val="0026019E"/>
    <w:rsid w:val="00263CE3"/>
    <w:rsid w:val="002704A4"/>
    <w:rsid w:val="00275EA9"/>
    <w:rsid w:val="002774EE"/>
    <w:rsid w:val="0027765C"/>
    <w:rsid w:val="002803F8"/>
    <w:rsid w:val="002927DD"/>
    <w:rsid w:val="002A3ADB"/>
    <w:rsid w:val="002A4FF3"/>
    <w:rsid w:val="002A6988"/>
    <w:rsid w:val="002B033E"/>
    <w:rsid w:val="002B0F4D"/>
    <w:rsid w:val="002B4A57"/>
    <w:rsid w:val="002C209D"/>
    <w:rsid w:val="002C31D5"/>
    <w:rsid w:val="002C352B"/>
    <w:rsid w:val="002C36AE"/>
    <w:rsid w:val="002D108F"/>
    <w:rsid w:val="002D44CD"/>
    <w:rsid w:val="002D4E46"/>
    <w:rsid w:val="002E08AA"/>
    <w:rsid w:val="002E1671"/>
    <w:rsid w:val="002E5AA1"/>
    <w:rsid w:val="002F1BF0"/>
    <w:rsid w:val="002F1F9A"/>
    <w:rsid w:val="002F2901"/>
    <w:rsid w:val="002F3226"/>
    <w:rsid w:val="0030118A"/>
    <w:rsid w:val="003027DB"/>
    <w:rsid w:val="0030421A"/>
    <w:rsid w:val="00312895"/>
    <w:rsid w:val="00325BBC"/>
    <w:rsid w:val="003273A3"/>
    <w:rsid w:val="00331CBB"/>
    <w:rsid w:val="003325BC"/>
    <w:rsid w:val="00336013"/>
    <w:rsid w:val="003360CF"/>
    <w:rsid w:val="00336F23"/>
    <w:rsid w:val="003408B2"/>
    <w:rsid w:val="00343347"/>
    <w:rsid w:val="00343A69"/>
    <w:rsid w:val="0034465E"/>
    <w:rsid w:val="00352706"/>
    <w:rsid w:val="00355A3A"/>
    <w:rsid w:val="003603D4"/>
    <w:rsid w:val="003630B9"/>
    <w:rsid w:val="00364151"/>
    <w:rsid w:val="00372750"/>
    <w:rsid w:val="00374455"/>
    <w:rsid w:val="0037584B"/>
    <w:rsid w:val="003774EA"/>
    <w:rsid w:val="003823D6"/>
    <w:rsid w:val="00393F99"/>
    <w:rsid w:val="00395C5C"/>
    <w:rsid w:val="00397F13"/>
    <w:rsid w:val="003A48FE"/>
    <w:rsid w:val="003B2791"/>
    <w:rsid w:val="003B4E30"/>
    <w:rsid w:val="003B792E"/>
    <w:rsid w:val="003C692E"/>
    <w:rsid w:val="003D04E8"/>
    <w:rsid w:val="003D05E4"/>
    <w:rsid w:val="003D3EA3"/>
    <w:rsid w:val="003D761D"/>
    <w:rsid w:val="003D7C43"/>
    <w:rsid w:val="003D7C77"/>
    <w:rsid w:val="003E1B2F"/>
    <w:rsid w:val="003E240F"/>
    <w:rsid w:val="003E7925"/>
    <w:rsid w:val="003F21DE"/>
    <w:rsid w:val="003F6C01"/>
    <w:rsid w:val="003F7100"/>
    <w:rsid w:val="00401CAC"/>
    <w:rsid w:val="004205D2"/>
    <w:rsid w:val="0042742F"/>
    <w:rsid w:val="00427515"/>
    <w:rsid w:val="00432C42"/>
    <w:rsid w:val="00436A93"/>
    <w:rsid w:val="004414D7"/>
    <w:rsid w:val="00452931"/>
    <w:rsid w:val="00455F65"/>
    <w:rsid w:val="004818A5"/>
    <w:rsid w:val="004878C0"/>
    <w:rsid w:val="00491942"/>
    <w:rsid w:val="00494454"/>
    <w:rsid w:val="004A048E"/>
    <w:rsid w:val="004A76A9"/>
    <w:rsid w:val="004B0481"/>
    <w:rsid w:val="004B70E5"/>
    <w:rsid w:val="004B7654"/>
    <w:rsid w:val="004C0C53"/>
    <w:rsid w:val="004C4860"/>
    <w:rsid w:val="004D06DD"/>
    <w:rsid w:val="004D28BD"/>
    <w:rsid w:val="004D5E76"/>
    <w:rsid w:val="004E4D98"/>
    <w:rsid w:val="004E58DB"/>
    <w:rsid w:val="004F3D78"/>
    <w:rsid w:val="004F4CB4"/>
    <w:rsid w:val="004F4CB7"/>
    <w:rsid w:val="004F6263"/>
    <w:rsid w:val="00503EBA"/>
    <w:rsid w:val="005143AE"/>
    <w:rsid w:val="00517070"/>
    <w:rsid w:val="00517A91"/>
    <w:rsid w:val="00520DB6"/>
    <w:rsid w:val="005331F3"/>
    <w:rsid w:val="00533461"/>
    <w:rsid w:val="0054254C"/>
    <w:rsid w:val="00551F31"/>
    <w:rsid w:val="005545D4"/>
    <w:rsid w:val="005567C8"/>
    <w:rsid w:val="00557CF7"/>
    <w:rsid w:val="00570BF3"/>
    <w:rsid w:val="00572EE6"/>
    <w:rsid w:val="00574076"/>
    <w:rsid w:val="0057764E"/>
    <w:rsid w:val="00583CD9"/>
    <w:rsid w:val="00585670"/>
    <w:rsid w:val="00587941"/>
    <w:rsid w:val="00591058"/>
    <w:rsid w:val="005926D1"/>
    <w:rsid w:val="00594E5E"/>
    <w:rsid w:val="005962DA"/>
    <w:rsid w:val="005A25CD"/>
    <w:rsid w:val="005B18D9"/>
    <w:rsid w:val="005B459C"/>
    <w:rsid w:val="005C02F4"/>
    <w:rsid w:val="005C16FA"/>
    <w:rsid w:val="005D6B2D"/>
    <w:rsid w:val="005D71C2"/>
    <w:rsid w:val="005E10C0"/>
    <w:rsid w:val="005E5828"/>
    <w:rsid w:val="005E6AED"/>
    <w:rsid w:val="00600EA3"/>
    <w:rsid w:val="00606698"/>
    <w:rsid w:val="00612D98"/>
    <w:rsid w:val="00617057"/>
    <w:rsid w:val="00617C58"/>
    <w:rsid w:val="00622E3F"/>
    <w:rsid w:val="00623C5E"/>
    <w:rsid w:val="006241CD"/>
    <w:rsid w:val="006271D7"/>
    <w:rsid w:val="0063385D"/>
    <w:rsid w:val="006369F9"/>
    <w:rsid w:val="00636C4A"/>
    <w:rsid w:val="00636E7E"/>
    <w:rsid w:val="00637343"/>
    <w:rsid w:val="00640690"/>
    <w:rsid w:val="00644145"/>
    <w:rsid w:val="00645A34"/>
    <w:rsid w:val="00646C0B"/>
    <w:rsid w:val="0065146A"/>
    <w:rsid w:val="00651C18"/>
    <w:rsid w:val="006536F0"/>
    <w:rsid w:val="00672071"/>
    <w:rsid w:val="006754D8"/>
    <w:rsid w:val="00677AB4"/>
    <w:rsid w:val="006C2443"/>
    <w:rsid w:val="006C582F"/>
    <w:rsid w:val="006C5A89"/>
    <w:rsid w:val="006D1A6C"/>
    <w:rsid w:val="006D2086"/>
    <w:rsid w:val="006D2C54"/>
    <w:rsid w:val="006D5F3E"/>
    <w:rsid w:val="006E09CC"/>
    <w:rsid w:val="006E1B3B"/>
    <w:rsid w:val="0070053B"/>
    <w:rsid w:val="00704A6E"/>
    <w:rsid w:val="007061E6"/>
    <w:rsid w:val="00716731"/>
    <w:rsid w:val="007273EF"/>
    <w:rsid w:val="0073055D"/>
    <w:rsid w:val="00731643"/>
    <w:rsid w:val="007322C5"/>
    <w:rsid w:val="00734CA7"/>
    <w:rsid w:val="0073679B"/>
    <w:rsid w:val="00744980"/>
    <w:rsid w:val="00744CFB"/>
    <w:rsid w:val="00746271"/>
    <w:rsid w:val="007548E5"/>
    <w:rsid w:val="00760266"/>
    <w:rsid w:val="007617AD"/>
    <w:rsid w:val="00764E82"/>
    <w:rsid w:val="00767258"/>
    <w:rsid w:val="00770872"/>
    <w:rsid w:val="00774CE7"/>
    <w:rsid w:val="00774DD2"/>
    <w:rsid w:val="0077794A"/>
    <w:rsid w:val="00785DBB"/>
    <w:rsid w:val="00792D77"/>
    <w:rsid w:val="007933BD"/>
    <w:rsid w:val="007A0486"/>
    <w:rsid w:val="007A1281"/>
    <w:rsid w:val="007A4DB8"/>
    <w:rsid w:val="007B25DE"/>
    <w:rsid w:val="007B54D2"/>
    <w:rsid w:val="007B731A"/>
    <w:rsid w:val="007B76A2"/>
    <w:rsid w:val="007C5617"/>
    <w:rsid w:val="007D3118"/>
    <w:rsid w:val="007D70E6"/>
    <w:rsid w:val="007E0457"/>
    <w:rsid w:val="007E6D4C"/>
    <w:rsid w:val="007E7E1F"/>
    <w:rsid w:val="007F3B3C"/>
    <w:rsid w:val="007F62F5"/>
    <w:rsid w:val="008040BE"/>
    <w:rsid w:val="0080500C"/>
    <w:rsid w:val="00815AB3"/>
    <w:rsid w:val="00822B24"/>
    <w:rsid w:val="00823EA1"/>
    <w:rsid w:val="00833F43"/>
    <w:rsid w:val="00843F3A"/>
    <w:rsid w:val="008472BA"/>
    <w:rsid w:val="00855036"/>
    <w:rsid w:val="00857603"/>
    <w:rsid w:val="008627AB"/>
    <w:rsid w:val="0086731B"/>
    <w:rsid w:val="00867789"/>
    <w:rsid w:val="00870099"/>
    <w:rsid w:val="008729A0"/>
    <w:rsid w:val="00880A88"/>
    <w:rsid w:val="00883606"/>
    <w:rsid w:val="00883ED2"/>
    <w:rsid w:val="00892127"/>
    <w:rsid w:val="008971B1"/>
    <w:rsid w:val="008A112D"/>
    <w:rsid w:val="008A1F65"/>
    <w:rsid w:val="008A7CF5"/>
    <w:rsid w:val="008B3832"/>
    <w:rsid w:val="008B5DD9"/>
    <w:rsid w:val="008C18B9"/>
    <w:rsid w:val="008D1EE8"/>
    <w:rsid w:val="008D21C4"/>
    <w:rsid w:val="008D2953"/>
    <w:rsid w:val="008D415C"/>
    <w:rsid w:val="008E0552"/>
    <w:rsid w:val="008E2132"/>
    <w:rsid w:val="008F396C"/>
    <w:rsid w:val="008F7C9A"/>
    <w:rsid w:val="00915062"/>
    <w:rsid w:val="009166FB"/>
    <w:rsid w:val="0092486F"/>
    <w:rsid w:val="00930D9E"/>
    <w:rsid w:val="00934BE4"/>
    <w:rsid w:val="00944861"/>
    <w:rsid w:val="00945530"/>
    <w:rsid w:val="00951E2E"/>
    <w:rsid w:val="00954137"/>
    <w:rsid w:val="00963DB5"/>
    <w:rsid w:val="00972130"/>
    <w:rsid w:val="00986324"/>
    <w:rsid w:val="009901A5"/>
    <w:rsid w:val="00991AFE"/>
    <w:rsid w:val="00994F03"/>
    <w:rsid w:val="009A0040"/>
    <w:rsid w:val="009A0ACD"/>
    <w:rsid w:val="009A1DF5"/>
    <w:rsid w:val="009A2AE7"/>
    <w:rsid w:val="009A55F0"/>
    <w:rsid w:val="009B7711"/>
    <w:rsid w:val="009C2F95"/>
    <w:rsid w:val="009C5914"/>
    <w:rsid w:val="009D3B44"/>
    <w:rsid w:val="009D50C9"/>
    <w:rsid w:val="009E17BA"/>
    <w:rsid w:val="009F3A5D"/>
    <w:rsid w:val="00A00AB0"/>
    <w:rsid w:val="00A33589"/>
    <w:rsid w:val="00A34E93"/>
    <w:rsid w:val="00A418F0"/>
    <w:rsid w:val="00A6668E"/>
    <w:rsid w:val="00A6760E"/>
    <w:rsid w:val="00A727BC"/>
    <w:rsid w:val="00A74405"/>
    <w:rsid w:val="00A9723A"/>
    <w:rsid w:val="00AB4D30"/>
    <w:rsid w:val="00AC041C"/>
    <w:rsid w:val="00AC4490"/>
    <w:rsid w:val="00AE4AB9"/>
    <w:rsid w:val="00AE6CAD"/>
    <w:rsid w:val="00AF0B80"/>
    <w:rsid w:val="00AF7213"/>
    <w:rsid w:val="00B025EE"/>
    <w:rsid w:val="00B07E0E"/>
    <w:rsid w:val="00B10964"/>
    <w:rsid w:val="00B14760"/>
    <w:rsid w:val="00B20A78"/>
    <w:rsid w:val="00B21D15"/>
    <w:rsid w:val="00B43177"/>
    <w:rsid w:val="00B5034E"/>
    <w:rsid w:val="00B517E1"/>
    <w:rsid w:val="00B535B2"/>
    <w:rsid w:val="00B556FA"/>
    <w:rsid w:val="00B57172"/>
    <w:rsid w:val="00B57531"/>
    <w:rsid w:val="00B57E89"/>
    <w:rsid w:val="00B61995"/>
    <w:rsid w:val="00B62851"/>
    <w:rsid w:val="00B62CCC"/>
    <w:rsid w:val="00B63B00"/>
    <w:rsid w:val="00B65071"/>
    <w:rsid w:val="00B73F74"/>
    <w:rsid w:val="00B80129"/>
    <w:rsid w:val="00B824CB"/>
    <w:rsid w:val="00B907CD"/>
    <w:rsid w:val="00B93E87"/>
    <w:rsid w:val="00BA1DB7"/>
    <w:rsid w:val="00BB1582"/>
    <w:rsid w:val="00BB218B"/>
    <w:rsid w:val="00BB2409"/>
    <w:rsid w:val="00BB2CDD"/>
    <w:rsid w:val="00BB422D"/>
    <w:rsid w:val="00BB71A2"/>
    <w:rsid w:val="00BC1FC4"/>
    <w:rsid w:val="00BC3764"/>
    <w:rsid w:val="00BC6DD1"/>
    <w:rsid w:val="00BD274C"/>
    <w:rsid w:val="00BD3CDB"/>
    <w:rsid w:val="00BD51E6"/>
    <w:rsid w:val="00BD57F1"/>
    <w:rsid w:val="00BD5D9D"/>
    <w:rsid w:val="00BD638A"/>
    <w:rsid w:val="00BE0FC7"/>
    <w:rsid w:val="00BE2606"/>
    <w:rsid w:val="00BE4402"/>
    <w:rsid w:val="00BF7C60"/>
    <w:rsid w:val="00C020C7"/>
    <w:rsid w:val="00C0237E"/>
    <w:rsid w:val="00C02D63"/>
    <w:rsid w:val="00C04CA7"/>
    <w:rsid w:val="00C05C55"/>
    <w:rsid w:val="00C1015B"/>
    <w:rsid w:val="00C121B6"/>
    <w:rsid w:val="00C1662A"/>
    <w:rsid w:val="00C20B55"/>
    <w:rsid w:val="00C24F25"/>
    <w:rsid w:val="00C2579F"/>
    <w:rsid w:val="00C37ACE"/>
    <w:rsid w:val="00C437BF"/>
    <w:rsid w:val="00C46527"/>
    <w:rsid w:val="00C61F24"/>
    <w:rsid w:val="00C65991"/>
    <w:rsid w:val="00C70805"/>
    <w:rsid w:val="00C7202A"/>
    <w:rsid w:val="00C73BC1"/>
    <w:rsid w:val="00C845B0"/>
    <w:rsid w:val="00C85122"/>
    <w:rsid w:val="00C90469"/>
    <w:rsid w:val="00C90D0A"/>
    <w:rsid w:val="00CA28C7"/>
    <w:rsid w:val="00CA2B52"/>
    <w:rsid w:val="00CA32F2"/>
    <w:rsid w:val="00CB695D"/>
    <w:rsid w:val="00CB7C6E"/>
    <w:rsid w:val="00CC1E19"/>
    <w:rsid w:val="00CC45C2"/>
    <w:rsid w:val="00CC46AB"/>
    <w:rsid w:val="00CD7263"/>
    <w:rsid w:val="00CE599B"/>
    <w:rsid w:val="00CE644D"/>
    <w:rsid w:val="00CF6419"/>
    <w:rsid w:val="00D00875"/>
    <w:rsid w:val="00D10FE9"/>
    <w:rsid w:val="00D173DA"/>
    <w:rsid w:val="00D32BC9"/>
    <w:rsid w:val="00D33318"/>
    <w:rsid w:val="00D34308"/>
    <w:rsid w:val="00D37C02"/>
    <w:rsid w:val="00D40A35"/>
    <w:rsid w:val="00D43B07"/>
    <w:rsid w:val="00D55E50"/>
    <w:rsid w:val="00D56502"/>
    <w:rsid w:val="00D579FC"/>
    <w:rsid w:val="00D7179B"/>
    <w:rsid w:val="00D7422A"/>
    <w:rsid w:val="00D74EB4"/>
    <w:rsid w:val="00D8384B"/>
    <w:rsid w:val="00D95A66"/>
    <w:rsid w:val="00D97222"/>
    <w:rsid w:val="00DA24E4"/>
    <w:rsid w:val="00DA4762"/>
    <w:rsid w:val="00DA60EE"/>
    <w:rsid w:val="00DB1629"/>
    <w:rsid w:val="00DB1B2D"/>
    <w:rsid w:val="00DB3116"/>
    <w:rsid w:val="00DC022C"/>
    <w:rsid w:val="00DC1E98"/>
    <w:rsid w:val="00DC2D0B"/>
    <w:rsid w:val="00DC4F88"/>
    <w:rsid w:val="00DC69ED"/>
    <w:rsid w:val="00DD2127"/>
    <w:rsid w:val="00DD2A2A"/>
    <w:rsid w:val="00DD347D"/>
    <w:rsid w:val="00DD7814"/>
    <w:rsid w:val="00DE1FFC"/>
    <w:rsid w:val="00DE46D0"/>
    <w:rsid w:val="00DE4B38"/>
    <w:rsid w:val="00DE62DA"/>
    <w:rsid w:val="00DF0F5A"/>
    <w:rsid w:val="00DF5096"/>
    <w:rsid w:val="00E01F5C"/>
    <w:rsid w:val="00E06333"/>
    <w:rsid w:val="00E078EE"/>
    <w:rsid w:val="00E14392"/>
    <w:rsid w:val="00E14ABB"/>
    <w:rsid w:val="00E25480"/>
    <w:rsid w:val="00E2773D"/>
    <w:rsid w:val="00E3278B"/>
    <w:rsid w:val="00E370B3"/>
    <w:rsid w:val="00E37CBC"/>
    <w:rsid w:val="00E510E7"/>
    <w:rsid w:val="00E513AF"/>
    <w:rsid w:val="00E6620B"/>
    <w:rsid w:val="00E7097D"/>
    <w:rsid w:val="00E70F88"/>
    <w:rsid w:val="00E7537F"/>
    <w:rsid w:val="00E763D3"/>
    <w:rsid w:val="00E80712"/>
    <w:rsid w:val="00E8747F"/>
    <w:rsid w:val="00E9233E"/>
    <w:rsid w:val="00E97790"/>
    <w:rsid w:val="00EA52A7"/>
    <w:rsid w:val="00EA5534"/>
    <w:rsid w:val="00EB1F6D"/>
    <w:rsid w:val="00EB35A7"/>
    <w:rsid w:val="00EB7E3F"/>
    <w:rsid w:val="00EC6C58"/>
    <w:rsid w:val="00EC715B"/>
    <w:rsid w:val="00EC7631"/>
    <w:rsid w:val="00ED038C"/>
    <w:rsid w:val="00ED41CA"/>
    <w:rsid w:val="00ED5532"/>
    <w:rsid w:val="00ED5A48"/>
    <w:rsid w:val="00ED626A"/>
    <w:rsid w:val="00ED694E"/>
    <w:rsid w:val="00ED7177"/>
    <w:rsid w:val="00EE79FB"/>
    <w:rsid w:val="00EF6592"/>
    <w:rsid w:val="00F00880"/>
    <w:rsid w:val="00F10C2B"/>
    <w:rsid w:val="00F11FEC"/>
    <w:rsid w:val="00F152AD"/>
    <w:rsid w:val="00F16251"/>
    <w:rsid w:val="00F1681D"/>
    <w:rsid w:val="00F2075B"/>
    <w:rsid w:val="00F23ECA"/>
    <w:rsid w:val="00F313D3"/>
    <w:rsid w:val="00F317D9"/>
    <w:rsid w:val="00F343A6"/>
    <w:rsid w:val="00F374B7"/>
    <w:rsid w:val="00F417B3"/>
    <w:rsid w:val="00F44418"/>
    <w:rsid w:val="00F50E1E"/>
    <w:rsid w:val="00F52039"/>
    <w:rsid w:val="00F606A8"/>
    <w:rsid w:val="00F668CC"/>
    <w:rsid w:val="00F72F89"/>
    <w:rsid w:val="00F7351A"/>
    <w:rsid w:val="00F77241"/>
    <w:rsid w:val="00F7748C"/>
    <w:rsid w:val="00F802D6"/>
    <w:rsid w:val="00F80EF0"/>
    <w:rsid w:val="00F84552"/>
    <w:rsid w:val="00F84D1E"/>
    <w:rsid w:val="00F901C1"/>
    <w:rsid w:val="00F92DAF"/>
    <w:rsid w:val="00F9552D"/>
    <w:rsid w:val="00FA0DC4"/>
    <w:rsid w:val="00FA2AED"/>
    <w:rsid w:val="00FA3B6C"/>
    <w:rsid w:val="00FA5BAC"/>
    <w:rsid w:val="00FB17BA"/>
    <w:rsid w:val="00FB60C1"/>
    <w:rsid w:val="00FC1FDB"/>
    <w:rsid w:val="00FC2437"/>
    <w:rsid w:val="00FC2D54"/>
    <w:rsid w:val="00FC4F51"/>
    <w:rsid w:val="00FC54E4"/>
    <w:rsid w:val="00FD6336"/>
    <w:rsid w:val="00FD73BC"/>
    <w:rsid w:val="00FE2D6B"/>
    <w:rsid w:val="00FE2D7B"/>
    <w:rsid w:val="00FF2C81"/>
    <w:rsid w:val="00FF590B"/>
    <w:rsid w:val="00FF5EFF"/>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2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C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F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54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C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1F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77A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7A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7DB"/>
    <w:pPr>
      <w:ind w:left="720"/>
      <w:contextualSpacing/>
    </w:pPr>
  </w:style>
  <w:style w:type="paragraph" w:styleId="TOC1">
    <w:name w:val="toc 1"/>
    <w:basedOn w:val="Normal"/>
    <w:next w:val="Normal"/>
    <w:autoRedefine/>
    <w:uiPriority w:val="39"/>
    <w:unhideWhenUsed/>
    <w:rsid w:val="0092486F"/>
    <w:pPr>
      <w:spacing w:after="100"/>
    </w:pPr>
  </w:style>
  <w:style w:type="paragraph" w:styleId="TOC2">
    <w:name w:val="toc 2"/>
    <w:basedOn w:val="Normal"/>
    <w:next w:val="Normal"/>
    <w:autoRedefine/>
    <w:uiPriority w:val="39"/>
    <w:unhideWhenUsed/>
    <w:rsid w:val="0092486F"/>
    <w:pPr>
      <w:spacing w:after="100"/>
      <w:ind w:left="220"/>
    </w:pPr>
  </w:style>
  <w:style w:type="paragraph" w:styleId="TOC3">
    <w:name w:val="toc 3"/>
    <w:basedOn w:val="Normal"/>
    <w:next w:val="Normal"/>
    <w:autoRedefine/>
    <w:uiPriority w:val="39"/>
    <w:unhideWhenUsed/>
    <w:rsid w:val="0092486F"/>
    <w:pPr>
      <w:spacing w:after="100"/>
      <w:ind w:left="440"/>
    </w:pPr>
  </w:style>
  <w:style w:type="paragraph" w:styleId="NormalWeb">
    <w:name w:val="Normal (Web)"/>
    <w:basedOn w:val="Normal"/>
    <w:uiPriority w:val="99"/>
    <w:semiHidden/>
    <w:unhideWhenUsed/>
    <w:rsid w:val="000324C0"/>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0324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C0"/>
    <w:rPr>
      <w:rFonts w:ascii="Tahoma" w:hAnsi="Tahoma" w:cs="Tahoma"/>
      <w:sz w:val="16"/>
      <w:szCs w:val="16"/>
    </w:rPr>
  </w:style>
  <w:style w:type="paragraph" w:customStyle="1" w:styleId="Code">
    <w:name w:val="Code"/>
    <w:basedOn w:val="Normal"/>
    <w:link w:val="CodeChar"/>
    <w:qFormat/>
    <w:rsid w:val="001729F7"/>
    <w:rPr>
      <w:rFonts w:ascii="Consolas" w:hAnsi="Consolas" w:cs="Consolas"/>
      <w:sz w:val="20"/>
      <w:szCs w:val="20"/>
    </w:rPr>
  </w:style>
  <w:style w:type="character" w:customStyle="1" w:styleId="Heading4Char">
    <w:name w:val="Heading 4 Char"/>
    <w:basedOn w:val="DefaultParagraphFont"/>
    <w:link w:val="Heading4"/>
    <w:uiPriority w:val="9"/>
    <w:rsid w:val="006754D8"/>
    <w:rPr>
      <w:rFonts w:asciiTheme="majorHAnsi" w:eastAsiaTheme="majorEastAsia" w:hAnsiTheme="majorHAnsi" w:cstheme="majorBidi"/>
      <w:b/>
      <w:bCs/>
      <w:i/>
      <w:iCs/>
      <w:color w:val="4F81BD" w:themeColor="accent1"/>
    </w:rPr>
  </w:style>
  <w:style w:type="character" w:customStyle="1" w:styleId="CodeChar">
    <w:name w:val="Code Char"/>
    <w:basedOn w:val="DefaultParagraphFont"/>
    <w:link w:val="Code"/>
    <w:rsid w:val="001729F7"/>
    <w:rPr>
      <w:rFonts w:ascii="Consolas" w:hAnsi="Consolas" w:cs="Consolas"/>
      <w:sz w:val="20"/>
      <w:szCs w:val="20"/>
    </w:rPr>
  </w:style>
  <w:style w:type="paragraph" w:styleId="NoSpacing">
    <w:name w:val="No Spacing"/>
    <w:uiPriority w:val="1"/>
    <w:qFormat/>
    <w:rsid w:val="00EC6C58"/>
    <w:pPr>
      <w:spacing w:after="0"/>
    </w:pPr>
  </w:style>
  <w:style w:type="paragraph" w:styleId="Title">
    <w:name w:val="Title"/>
    <w:basedOn w:val="Normal"/>
    <w:next w:val="Normal"/>
    <w:link w:val="TitleChar"/>
    <w:uiPriority w:val="10"/>
    <w:qFormat/>
    <w:rsid w:val="00951E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E2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630B9"/>
    <w:pPr>
      <w:tabs>
        <w:tab w:val="center" w:pos="4680"/>
        <w:tab w:val="right" w:pos="9360"/>
      </w:tabs>
      <w:spacing w:after="0"/>
    </w:pPr>
  </w:style>
  <w:style w:type="character" w:customStyle="1" w:styleId="HeaderChar">
    <w:name w:val="Header Char"/>
    <w:basedOn w:val="DefaultParagraphFont"/>
    <w:link w:val="Header"/>
    <w:uiPriority w:val="99"/>
    <w:rsid w:val="003630B9"/>
  </w:style>
  <w:style w:type="paragraph" w:styleId="Footer">
    <w:name w:val="footer"/>
    <w:basedOn w:val="Normal"/>
    <w:link w:val="FooterChar"/>
    <w:uiPriority w:val="99"/>
    <w:unhideWhenUsed/>
    <w:rsid w:val="003630B9"/>
    <w:pPr>
      <w:tabs>
        <w:tab w:val="center" w:pos="4680"/>
        <w:tab w:val="right" w:pos="9360"/>
      </w:tabs>
      <w:spacing w:after="0"/>
    </w:pPr>
  </w:style>
  <w:style w:type="character" w:customStyle="1" w:styleId="FooterChar">
    <w:name w:val="Footer Char"/>
    <w:basedOn w:val="DefaultParagraphFont"/>
    <w:link w:val="Footer"/>
    <w:uiPriority w:val="99"/>
    <w:rsid w:val="003630B9"/>
  </w:style>
  <w:style w:type="paragraph" w:styleId="Revision">
    <w:name w:val="Revision"/>
    <w:hidden/>
    <w:uiPriority w:val="99"/>
    <w:semiHidden/>
    <w:rsid w:val="00E70F8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C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F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54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C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1F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77A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7A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7DB"/>
    <w:pPr>
      <w:ind w:left="720"/>
      <w:contextualSpacing/>
    </w:pPr>
  </w:style>
  <w:style w:type="paragraph" w:styleId="TOC1">
    <w:name w:val="toc 1"/>
    <w:basedOn w:val="Normal"/>
    <w:next w:val="Normal"/>
    <w:autoRedefine/>
    <w:uiPriority w:val="39"/>
    <w:unhideWhenUsed/>
    <w:rsid w:val="0092486F"/>
    <w:pPr>
      <w:spacing w:after="100"/>
    </w:pPr>
  </w:style>
  <w:style w:type="paragraph" w:styleId="TOC2">
    <w:name w:val="toc 2"/>
    <w:basedOn w:val="Normal"/>
    <w:next w:val="Normal"/>
    <w:autoRedefine/>
    <w:uiPriority w:val="39"/>
    <w:unhideWhenUsed/>
    <w:rsid w:val="0092486F"/>
    <w:pPr>
      <w:spacing w:after="100"/>
      <w:ind w:left="220"/>
    </w:pPr>
  </w:style>
  <w:style w:type="paragraph" w:styleId="TOC3">
    <w:name w:val="toc 3"/>
    <w:basedOn w:val="Normal"/>
    <w:next w:val="Normal"/>
    <w:autoRedefine/>
    <w:uiPriority w:val="39"/>
    <w:unhideWhenUsed/>
    <w:rsid w:val="0092486F"/>
    <w:pPr>
      <w:spacing w:after="100"/>
      <w:ind w:left="440"/>
    </w:pPr>
  </w:style>
  <w:style w:type="paragraph" w:styleId="NormalWeb">
    <w:name w:val="Normal (Web)"/>
    <w:basedOn w:val="Normal"/>
    <w:uiPriority w:val="99"/>
    <w:semiHidden/>
    <w:unhideWhenUsed/>
    <w:rsid w:val="000324C0"/>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0324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C0"/>
    <w:rPr>
      <w:rFonts w:ascii="Tahoma" w:hAnsi="Tahoma" w:cs="Tahoma"/>
      <w:sz w:val="16"/>
      <w:szCs w:val="16"/>
    </w:rPr>
  </w:style>
  <w:style w:type="paragraph" w:customStyle="1" w:styleId="Code">
    <w:name w:val="Code"/>
    <w:basedOn w:val="Normal"/>
    <w:link w:val="CodeChar"/>
    <w:qFormat/>
    <w:rsid w:val="001729F7"/>
    <w:rPr>
      <w:rFonts w:ascii="Consolas" w:hAnsi="Consolas" w:cs="Consolas"/>
      <w:sz w:val="20"/>
      <w:szCs w:val="20"/>
    </w:rPr>
  </w:style>
  <w:style w:type="character" w:customStyle="1" w:styleId="Heading4Char">
    <w:name w:val="Heading 4 Char"/>
    <w:basedOn w:val="DefaultParagraphFont"/>
    <w:link w:val="Heading4"/>
    <w:uiPriority w:val="9"/>
    <w:rsid w:val="006754D8"/>
    <w:rPr>
      <w:rFonts w:asciiTheme="majorHAnsi" w:eastAsiaTheme="majorEastAsia" w:hAnsiTheme="majorHAnsi" w:cstheme="majorBidi"/>
      <w:b/>
      <w:bCs/>
      <w:i/>
      <w:iCs/>
      <w:color w:val="4F81BD" w:themeColor="accent1"/>
    </w:rPr>
  </w:style>
  <w:style w:type="character" w:customStyle="1" w:styleId="CodeChar">
    <w:name w:val="Code Char"/>
    <w:basedOn w:val="DefaultParagraphFont"/>
    <w:link w:val="Code"/>
    <w:rsid w:val="001729F7"/>
    <w:rPr>
      <w:rFonts w:ascii="Consolas" w:hAnsi="Consolas" w:cs="Consolas"/>
      <w:sz w:val="20"/>
      <w:szCs w:val="20"/>
    </w:rPr>
  </w:style>
  <w:style w:type="paragraph" w:styleId="NoSpacing">
    <w:name w:val="No Spacing"/>
    <w:uiPriority w:val="1"/>
    <w:qFormat/>
    <w:rsid w:val="00EC6C58"/>
    <w:pPr>
      <w:spacing w:after="0"/>
    </w:pPr>
  </w:style>
  <w:style w:type="paragraph" w:styleId="Title">
    <w:name w:val="Title"/>
    <w:basedOn w:val="Normal"/>
    <w:next w:val="Normal"/>
    <w:link w:val="TitleChar"/>
    <w:uiPriority w:val="10"/>
    <w:qFormat/>
    <w:rsid w:val="00951E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E2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630B9"/>
    <w:pPr>
      <w:tabs>
        <w:tab w:val="center" w:pos="4680"/>
        <w:tab w:val="right" w:pos="9360"/>
      </w:tabs>
      <w:spacing w:after="0"/>
    </w:pPr>
  </w:style>
  <w:style w:type="character" w:customStyle="1" w:styleId="HeaderChar">
    <w:name w:val="Header Char"/>
    <w:basedOn w:val="DefaultParagraphFont"/>
    <w:link w:val="Header"/>
    <w:uiPriority w:val="99"/>
    <w:rsid w:val="003630B9"/>
  </w:style>
  <w:style w:type="paragraph" w:styleId="Footer">
    <w:name w:val="footer"/>
    <w:basedOn w:val="Normal"/>
    <w:link w:val="FooterChar"/>
    <w:uiPriority w:val="99"/>
    <w:unhideWhenUsed/>
    <w:rsid w:val="003630B9"/>
    <w:pPr>
      <w:tabs>
        <w:tab w:val="center" w:pos="4680"/>
        <w:tab w:val="right" w:pos="9360"/>
      </w:tabs>
      <w:spacing w:after="0"/>
    </w:pPr>
  </w:style>
  <w:style w:type="character" w:customStyle="1" w:styleId="FooterChar">
    <w:name w:val="Footer Char"/>
    <w:basedOn w:val="DefaultParagraphFont"/>
    <w:link w:val="Footer"/>
    <w:uiPriority w:val="99"/>
    <w:rsid w:val="003630B9"/>
  </w:style>
  <w:style w:type="paragraph" w:styleId="Revision">
    <w:name w:val="Revision"/>
    <w:hidden/>
    <w:uiPriority w:val="99"/>
    <w:semiHidden/>
    <w:rsid w:val="00E70F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2181">
      <w:bodyDiv w:val="1"/>
      <w:marLeft w:val="0"/>
      <w:marRight w:val="0"/>
      <w:marTop w:val="0"/>
      <w:marBottom w:val="0"/>
      <w:divBdr>
        <w:top w:val="none" w:sz="0" w:space="0" w:color="auto"/>
        <w:left w:val="none" w:sz="0" w:space="0" w:color="auto"/>
        <w:bottom w:val="none" w:sz="0" w:space="0" w:color="auto"/>
        <w:right w:val="none" w:sz="0" w:space="0" w:color="auto"/>
      </w:divBdr>
    </w:div>
    <w:div w:id="755631769">
      <w:bodyDiv w:val="1"/>
      <w:marLeft w:val="0"/>
      <w:marRight w:val="0"/>
      <w:marTop w:val="0"/>
      <w:marBottom w:val="0"/>
      <w:divBdr>
        <w:top w:val="none" w:sz="0" w:space="0" w:color="auto"/>
        <w:left w:val="none" w:sz="0" w:space="0" w:color="auto"/>
        <w:bottom w:val="none" w:sz="0" w:space="0" w:color="auto"/>
        <w:right w:val="none" w:sz="0" w:space="0" w:color="auto"/>
      </w:divBdr>
    </w:div>
    <w:div w:id="1899627035">
      <w:bodyDiv w:val="1"/>
      <w:marLeft w:val="0"/>
      <w:marRight w:val="0"/>
      <w:marTop w:val="0"/>
      <w:marBottom w:val="0"/>
      <w:divBdr>
        <w:top w:val="none" w:sz="0" w:space="0" w:color="auto"/>
        <w:left w:val="none" w:sz="0" w:space="0" w:color="auto"/>
        <w:bottom w:val="none" w:sz="0" w:space="0" w:color="auto"/>
        <w:right w:val="none" w:sz="0" w:space="0" w:color="auto"/>
      </w:divBdr>
    </w:div>
    <w:div w:id="200319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1F17A-015C-4BC1-B802-B64CF8F4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9006</Words>
  <Characters>51339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Lowe's Companies, Inc.</Company>
  <LinksUpToDate>false</LinksUpToDate>
  <CharactersWithSpaces>60225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Lowe's Companies, Inc.</dc:creator>
  <cp:lastModifiedBy>Mike Finch</cp:lastModifiedBy>
  <cp:revision>2</cp:revision>
  <dcterms:created xsi:type="dcterms:W3CDTF">2018-02-26T20:19:00Z</dcterms:created>
  <dcterms:modified xsi:type="dcterms:W3CDTF">2018-02-26T20:19:00Z</dcterms:modified>
</cp:coreProperties>
</file>