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7A1" w:rsidRDefault="009177A1" w:rsidP="00ED3D05">
      <w:pPr>
        <w:pStyle w:val="Titel"/>
      </w:pPr>
    </w:p>
    <w:p w:rsidR="009177A1" w:rsidRDefault="009177A1" w:rsidP="00ED3D05">
      <w:pPr>
        <w:pStyle w:val="Titel"/>
      </w:pPr>
    </w:p>
    <w:p w:rsidR="00FC6E83" w:rsidRDefault="00FC6E83" w:rsidP="00ED3D05">
      <w:pPr>
        <w:pStyle w:val="Titel"/>
      </w:pPr>
      <w:r>
        <w:t>Protokoll zum Laborversuch</w:t>
      </w:r>
    </w:p>
    <w:p w:rsidR="00FF6D33" w:rsidRDefault="00FF6D33" w:rsidP="00ED3D05">
      <w:pPr>
        <w:pStyle w:val="Untertitel"/>
      </w:pPr>
      <w:r>
        <w:rPr>
          <w:rFonts w:eastAsia="Arial Unicode MS" w:hAnsi="Arial Unicode MS" w:cs="Arial Unicode MS"/>
        </w:rPr>
        <w:t>Temperaturmessung mit Pt100-</w:t>
      </w:r>
      <w:r>
        <w:rPr>
          <w:rFonts w:eastAsia="Arial Unicode MS"/>
        </w:rPr>
        <w:t>Temperatur</w:t>
      </w:r>
      <w:r w:rsidRPr="00140580">
        <w:rPr>
          <w:rFonts w:eastAsia="Arial Unicode MS"/>
        </w:rPr>
        <w:t>f</w:t>
      </w:r>
      <w:r>
        <w:rPr>
          <w:rFonts w:eastAsia="Arial Unicode MS"/>
        </w:rPr>
        <w:t>ü</w:t>
      </w:r>
      <w:r w:rsidRPr="00140580">
        <w:rPr>
          <w:rFonts w:eastAsia="Arial Unicode MS"/>
        </w:rPr>
        <w:t>hler</w:t>
      </w:r>
      <w:r>
        <w:rPr>
          <w:rFonts w:eastAsia="Arial Unicode MS" w:hAnsi="Arial Unicode MS" w:cs="Arial Unicode MS"/>
        </w:rPr>
        <w:t xml:space="preserve"> und sein Messumformer</w:t>
      </w:r>
    </w:p>
    <w:p w:rsidR="00ED3D05" w:rsidRDefault="00ED3D05"/>
    <w:p w:rsidR="00BB6BDE" w:rsidRDefault="00BB6BDE"/>
    <w:p w:rsidR="009177A1" w:rsidRDefault="009177A1"/>
    <w:p w:rsidR="009177A1" w:rsidRDefault="00551D6C" w:rsidP="00551D6C">
      <w:pPr>
        <w:jc w:val="center"/>
      </w:pPr>
      <w:proofErr w:type="spellStart"/>
      <w:r>
        <w:t>SoSe</w:t>
      </w:r>
      <w:proofErr w:type="spellEnd"/>
      <w:r>
        <w:t xml:space="preserve"> </w:t>
      </w:r>
      <w:r w:rsidR="00BC0BDE">
        <w:t>201</w:t>
      </w:r>
      <w:r w:rsidR="001156BA">
        <w:t>8</w:t>
      </w:r>
    </w:p>
    <w:p w:rsidR="00BB6BDE" w:rsidRDefault="00BB6BDE"/>
    <w:p w:rsidR="009177A1" w:rsidRDefault="009177A1" w:rsidP="009177A1"/>
    <w:p w:rsidR="009177A1" w:rsidRPr="009177A1" w:rsidRDefault="009177A1" w:rsidP="009177A1"/>
    <w:p w:rsidR="009177A1" w:rsidRPr="009177A1" w:rsidRDefault="009177A1" w:rsidP="002D5B37">
      <w:pPr>
        <w:ind w:left="360"/>
        <w:jc w:val="center"/>
        <w:rPr>
          <w:rFonts w:ascii="Arial" w:eastAsia="Arial Unicode MS" w:hAnsi="Arial Unicode MS" w:cs="Arial Unicode MS"/>
        </w:rPr>
      </w:pPr>
      <w:r w:rsidRPr="009177A1">
        <w:rPr>
          <w:rFonts w:ascii="Arial" w:eastAsia="Arial Unicode MS" w:hAnsi="Arial Unicode MS" w:cs="Arial Unicode MS"/>
        </w:rPr>
        <w:t>Hiermit versichern wir, dieses Protokolls eigenst</w:t>
      </w:r>
      <w:r w:rsidRPr="009177A1">
        <w:rPr>
          <w:rFonts w:ascii="Arial" w:eastAsia="Arial Unicode MS" w:hAnsi="Arial Unicode MS" w:cs="Arial Unicode MS"/>
        </w:rPr>
        <w:t>ä</w:t>
      </w:r>
      <w:r w:rsidRPr="009177A1">
        <w:rPr>
          <w:rFonts w:ascii="Arial" w:eastAsia="Arial Unicode MS" w:hAnsi="Arial Unicode MS" w:cs="Arial Unicode MS"/>
        </w:rPr>
        <w:t>ndig und nur mit den angegebenen Hilfsmitteln und Quellen angefertigt zu haben.</w:t>
      </w:r>
    </w:p>
    <w:p w:rsidR="00BB6BDE" w:rsidRDefault="00BB6BDE" w:rsidP="009177A1"/>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1620"/>
        <w:gridCol w:w="3780"/>
      </w:tblGrid>
      <w:tr w:rsidR="00BB6BDE" w:rsidTr="00C71C1D">
        <w:tc>
          <w:tcPr>
            <w:tcW w:w="2880" w:type="dxa"/>
            <w:shd w:val="clear" w:color="auto" w:fill="auto"/>
          </w:tcPr>
          <w:p w:rsidR="00BB6BDE" w:rsidRDefault="00BB6BDE" w:rsidP="00C71C1D">
            <w:pPr>
              <w:jc w:val="center"/>
            </w:pPr>
            <w:r>
              <w:t>Name</w:t>
            </w:r>
          </w:p>
        </w:tc>
        <w:tc>
          <w:tcPr>
            <w:tcW w:w="1620" w:type="dxa"/>
            <w:shd w:val="clear" w:color="auto" w:fill="auto"/>
          </w:tcPr>
          <w:p w:rsidR="00BB6BDE" w:rsidRDefault="00BB6BDE" w:rsidP="00C71C1D">
            <w:pPr>
              <w:jc w:val="center"/>
            </w:pPr>
            <w:proofErr w:type="spellStart"/>
            <w:r>
              <w:t>Matr</w:t>
            </w:r>
            <w:proofErr w:type="spellEnd"/>
            <w:r>
              <w:t>.-</w:t>
            </w:r>
            <w:proofErr w:type="spellStart"/>
            <w:r>
              <w:t>Nr</w:t>
            </w:r>
            <w:proofErr w:type="spellEnd"/>
          </w:p>
        </w:tc>
        <w:tc>
          <w:tcPr>
            <w:tcW w:w="3780" w:type="dxa"/>
            <w:shd w:val="clear" w:color="auto" w:fill="auto"/>
          </w:tcPr>
          <w:p w:rsidR="00BB6BDE" w:rsidRDefault="00BB6BDE" w:rsidP="00C71C1D">
            <w:pPr>
              <w:jc w:val="center"/>
            </w:pPr>
            <w:r>
              <w:t>Unterschrift</w:t>
            </w:r>
          </w:p>
        </w:tc>
      </w:tr>
      <w:tr w:rsidR="00BB6BDE" w:rsidTr="005356F8">
        <w:tc>
          <w:tcPr>
            <w:tcW w:w="2880" w:type="dxa"/>
            <w:shd w:val="clear" w:color="auto" w:fill="auto"/>
            <w:vAlign w:val="center"/>
          </w:tcPr>
          <w:p w:rsidR="00BB6BDE" w:rsidRDefault="005356F8" w:rsidP="005356F8">
            <w:pPr>
              <w:jc w:val="center"/>
            </w:pPr>
            <w:r>
              <w:t>Nils Hückstaedt</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Tom Gützlaff</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Benedikt Bayer</w:t>
            </w:r>
          </w:p>
        </w:tc>
        <w:tc>
          <w:tcPr>
            <w:tcW w:w="1620" w:type="dxa"/>
            <w:shd w:val="clear" w:color="auto" w:fill="auto"/>
          </w:tcPr>
          <w:p w:rsidR="00BB6BDE" w:rsidRDefault="00BB6BDE" w:rsidP="00BB6BDE"/>
        </w:tc>
        <w:tc>
          <w:tcPr>
            <w:tcW w:w="3780" w:type="dxa"/>
            <w:shd w:val="clear" w:color="auto" w:fill="auto"/>
          </w:tcPr>
          <w:p w:rsidR="00BB6BDE" w:rsidRDefault="00BB6BDE" w:rsidP="00BB6BDE"/>
          <w:p w:rsidR="00BB6BDE" w:rsidRDefault="00BB6BDE" w:rsidP="00BB6BDE"/>
        </w:tc>
      </w:tr>
      <w:tr w:rsidR="00BB6BDE" w:rsidTr="005356F8">
        <w:tc>
          <w:tcPr>
            <w:tcW w:w="2880" w:type="dxa"/>
            <w:shd w:val="clear" w:color="auto" w:fill="auto"/>
            <w:vAlign w:val="center"/>
          </w:tcPr>
          <w:p w:rsidR="00BB6BDE" w:rsidRDefault="005356F8" w:rsidP="005356F8">
            <w:pPr>
              <w:jc w:val="center"/>
            </w:pPr>
            <w:r>
              <w:t>Philipp Ziffer</w:t>
            </w:r>
          </w:p>
          <w:p w:rsidR="00BB6BDE" w:rsidRDefault="00BB6BDE" w:rsidP="005356F8">
            <w:pPr>
              <w:jc w:val="center"/>
            </w:pPr>
          </w:p>
        </w:tc>
        <w:tc>
          <w:tcPr>
            <w:tcW w:w="1620" w:type="dxa"/>
            <w:shd w:val="clear" w:color="auto" w:fill="auto"/>
          </w:tcPr>
          <w:p w:rsidR="00BB6BDE" w:rsidRDefault="00BB6BDE" w:rsidP="00BB6BDE"/>
        </w:tc>
        <w:tc>
          <w:tcPr>
            <w:tcW w:w="3780" w:type="dxa"/>
            <w:shd w:val="clear" w:color="auto" w:fill="auto"/>
          </w:tcPr>
          <w:p w:rsidR="00BB6BDE" w:rsidRDefault="00BB6BDE" w:rsidP="00BB6BDE"/>
        </w:tc>
      </w:tr>
      <w:tr w:rsidR="00A52B7D" w:rsidTr="00A52B7D">
        <w:trPr>
          <w:trHeight w:val="553"/>
        </w:trPr>
        <w:tc>
          <w:tcPr>
            <w:tcW w:w="2880" w:type="dxa"/>
            <w:shd w:val="clear" w:color="auto" w:fill="auto"/>
          </w:tcPr>
          <w:p w:rsidR="00A52B7D" w:rsidRDefault="00A52B7D" w:rsidP="00BB6BDE"/>
        </w:tc>
        <w:tc>
          <w:tcPr>
            <w:tcW w:w="1620" w:type="dxa"/>
            <w:shd w:val="clear" w:color="auto" w:fill="auto"/>
          </w:tcPr>
          <w:p w:rsidR="00A52B7D" w:rsidRDefault="00A52B7D" w:rsidP="00BB6BDE"/>
        </w:tc>
        <w:tc>
          <w:tcPr>
            <w:tcW w:w="3780" w:type="dxa"/>
            <w:shd w:val="clear" w:color="auto" w:fill="auto"/>
          </w:tcPr>
          <w:p w:rsidR="00A52B7D" w:rsidRDefault="00A52B7D" w:rsidP="00BB6BDE"/>
        </w:tc>
      </w:tr>
    </w:tbl>
    <w:p w:rsidR="00B045BE" w:rsidRPr="009177A1" w:rsidRDefault="00B045BE" w:rsidP="00BB6BDE">
      <w:pPr>
        <w:rPr>
          <w:rFonts w:ascii="Arial" w:eastAsia="Arial Unicode MS" w:hAnsi="Arial Unicode MS" w:cs="Arial Unicode MS"/>
        </w:rPr>
      </w:pPr>
    </w:p>
    <w:p w:rsidR="00BB6BDE" w:rsidRDefault="00BB6BDE" w:rsidP="00BB6BDE"/>
    <w:p w:rsidR="00BB6BDE" w:rsidRDefault="00BB6BDE" w:rsidP="00BB6BDE"/>
    <w:p w:rsidR="009177A1" w:rsidRDefault="009177A1" w:rsidP="00BB6BDE"/>
    <w:p w:rsidR="009177A1" w:rsidRDefault="009177A1" w:rsidP="00BB6BDE"/>
    <w:p w:rsidR="009177A1" w:rsidRDefault="009177A1" w:rsidP="00BB6BDE"/>
    <w:p w:rsidR="009177A1" w:rsidRDefault="009177A1" w:rsidP="00BB6BDE"/>
    <w:p w:rsidR="009177A1" w:rsidRDefault="009177A1" w:rsidP="00BB6BDE"/>
    <w:p w:rsidR="00A52B7D" w:rsidRDefault="00A52B7D" w:rsidP="00BB6BDE"/>
    <w:p w:rsidR="000A7EEB" w:rsidRPr="007A266D" w:rsidRDefault="000A7EEB" w:rsidP="000A7EEB">
      <w:pPr>
        <w:tabs>
          <w:tab w:val="left" w:pos="720"/>
        </w:tabs>
      </w:pPr>
    </w:p>
    <w:tbl>
      <w:tblPr>
        <w:tblW w:w="8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6"/>
        <w:gridCol w:w="883"/>
        <w:gridCol w:w="241"/>
        <w:gridCol w:w="1583"/>
        <w:gridCol w:w="883"/>
        <w:gridCol w:w="236"/>
        <w:gridCol w:w="1485"/>
        <w:gridCol w:w="1497"/>
      </w:tblGrid>
      <w:tr w:rsidR="001D2F65" w:rsidTr="00F95C3D">
        <w:trPr>
          <w:jc w:val="center"/>
        </w:trPr>
        <w:tc>
          <w:tcPr>
            <w:tcW w:w="1516" w:type="dxa"/>
            <w:shd w:val="clear" w:color="auto" w:fill="auto"/>
          </w:tcPr>
          <w:p w:rsidR="001D2F65" w:rsidRDefault="001D2F65">
            <w:r>
              <w:t>Vorbereitung</w:t>
            </w:r>
          </w:p>
        </w:tc>
        <w:tc>
          <w:tcPr>
            <w:tcW w:w="883" w:type="dxa"/>
            <w:shd w:val="clear" w:color="auto" w:fill="auto"/>
          </w:tcPr>
          <w:p w:rsidR="001D2F65" w:rsidRDefault="001D2F65">
            <w:r>
              <w:t>Punkte</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r>
              <w:t>Durchführung</w:t>
            </w:r>
          </w:p>
        </w:tc>
        <w:tc>
          <w:tcPr>
            <w:tcW w:w="883" w:type="dxa"/>
            <w:shd w:val="clear" w:color="auto" w:fill="auto"/>
          </w:tcPr>
          <w:p w:rsidR="001D2F65" w:rsidRDefault="001D2F65">
            <w:r>
              <w:t>Punkte</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r>
              <w:t>Auswertung</w:t>
            </w:r>
          </w:p>
        </w:tc>
        <w:tc>
          <w:tcPr>
            <w:tcW w:w="1497" w:type="dxa"/>
            <w:shd w:val="clear" w:color="auto" w:fill="auto"/>
          </w:tcPr>
          <w:p w:rsidR="001D2F65" w:rsidRDefault="001D2F65">
            <w:r>
              <w:t>Punkte</w:t>
            </w:r>
          </w:p>
        </w:tc>
      </w:tr>
      <w:tr w:rsidR="001D2F65" w:rsidTr="00F95C3D">
        <w:trPr>
          <w:jc w:val="center"/>
        </w:trPr>
        <w:tc>
          <w:tcPr>
            <w:tcW w:w="1516" w:type="dxa"/>
            <w:shd w:val="clear" w:color="auto" w:fill="auto"/>
          </w:tcPr>
          <w:p w:rsidR="001D2F65" w:rsidRDefault="004B2FC4">
            <w:r>
              <w:t>1</w:t>
            </w:r>
            <w:r w:rsidR="00422C4E">
              <w:t>a</w:t>
            </w:r>
          </w:p>
        </w:tc>
        <w:tc>
          <w:tcPr>
            <w:tcW w:w="883" w:type="dxa"/>
            <w:shd w:val="clear" w:color="auto" w:fill="auto"/>
          </w:tcPr>
          <w:p w:rsidR="001D2F65" w:rsidRDefault="00FA50AC" w:rsidP="00C71C1D">
            <w:pPr>
              <w:jc w:val="right"/>
            </w:pPr>
            <w:r>
              <w:t>/</w:t>
            </w:r>
            <w:r w:rsidR="00E218D3">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4B2FC4">
            <w:r>
              <w:t>2</w:t>
            </w:r>
          </w:p>
        </w:tc>
        <w:tc>
          <w:tcPr>
            <w:tcW w:w="883" w:type="dxa"/>
            <w:shd w:val="clear" w:color="auto" w:fill="auto"/>
          </w:tcPr>
          <w:p w:rsidR="001D2F65" w:rsidRDefault="00A3728D" w:rsidP="00C71C1D">
            <w:pPr>
              <w:jc w:val="right"/>
            </w:pPr>
            <w:r>
              <w:t>/4</w:t>
            </w: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3a</w:t>
            </w:r>
          </w:p>
        </w:tc>
        <w:tc>
          <w:tcPr>
            <w:tcW w:w="1497" w:type="dxa"/>
            <w:shd w:val="clear" w:color="auto" w:fill="auto"/>
          </w:tcPr>
          <w:p w:rsidR="001D2F65" w:rsidRDefault="00C41887" w:rsidP="00C71C1D">
            <w:pPr>
              <w:jc w:val="right"/>
            </w:pPr>
            <w:r>
              <w:t>/3</w:t>
            </w:r>
          </w:p>
        </w:tc>
      </w:tr>
      <w:tr w:rsidR="001D2F65" w:rsidTr="00F95C3D">
        <w:trPr>
          <w:jc w:val="center"/>
        </w:trPr>
        <w:tc>
          <w:tcPr>
            <w:tcW w:w="1516" w:type="dxa"/>
            <w:shd w:val="clear" w:color="auto" w:fill="auto"/>
          </w:tcPr>
          <w:p w:rsidR="001D2F65" w:rsidRDefault="004B2FC4">
            <w:r>
              <w:t>1</w:t>
            </w:r>
            <w:r w:rsidR="00422C4E">
              <w:t>b</w:t>
            </w:r>
          </w:p>
        </w:tc>
        <w:tc>
          <w:tcPr>
            <w:tcW w:w="883" w:type="dxa"/>
            <w:shd w:val="clear" w:color="auto" w:fill="auto"/>
          </w:tcPr>
          <w:p w:rsidR="001D2F65" w:rsidRDefault="00FA50AC" w:rsidP="00C71C1D">
            <w:pPr>
              <w:jc w:val="right"/>
            </w:pPr>
            <w:r>
              <w:t>/</w:t>
            </w:r>
            <w:r w:rsidR="00422C4E">
              <w:t>3</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3b</w:t>
            </w:r>
          </w:p>
        </w:tc>
        <w:tc>
          <w:tcPr>
            <w:tcW w:w="1497" w:type="dxa"/>
            <w:shd w:val="clear" w:color="auto" w:fill="auto"/>
          </w:tcPr>
          <w:p w:rsidR="001D2F65" w:rsidRDefault="00C41887" w:rsidP="00C71C1D">
            <w:pPr>
              <w:jc w:val="right"/>
            </w:pPr>
            <w:r>
              <w:t>/</w:t>
            </w:r>
            <w:r w:rsidR="0047203E">
              <w:t>2</w:t>
            </w:r>
          </w:p>
        </w:tc>
      </w:tr>
      <w:tr w:rsidR="001D2F65" w:rsidTr="00F95C3D">
        <w:trPr>
          <w:jc w:val="center"/>
        </w:trPr>
        <w:tc>
          <w:tcPr>
            <w:tcW w:w="1516" w:type="dxa"/>
            <w:shd w:val="clear" w:color="auto" w:fill="auto"/>
          </w:tcPr>
          <w:p w:rsidR="001D2F65" w:rsidRDefault="004B2FC4">
            <w:r>
              <w:t>1</w:t>
            </w:r>
            <w:r w:rsidR="00422C4E">
              <w:t>c</w:t>
            </w:r>
          </w:p>
        </w:tc>
        <w:tc>
          <w:tcPr>
            <w:tcW w:w="883" w:type="dxa"/>
            <w:shd w:val="clear" w:color="auto" w:fill="auto"/>
          </w:tcPr>
          <w:p w:rsidR="001D2F65" w:rsidRDefault="00FA50AC" w:rsidP="00C71C1D">
            <w:pPr>
              <w:jc w:val="right"/>
            </w:pPr>
            <w:r>
              <w:t>/</w:t>
            </w:r>
            <w:r w:rsidR="00422C4E">
              <w:t>4</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rsidP="00C71C1D">
            <w:pPr>
              <w:jc w:val="right"/>
            </w:pPr>
          </w:p>
        </w:tc>
        <w:tc>
          <w:tcPr>
            <w:tcW w:w="236" w:type="dxa"/>
            <w:tcBorders>
              <w:top w:val="nil"/>
              <w:bottom w:val="nil"/>
            </w:tcBorders>
            <w:shd w:val="clear" w:color="auto" w:fill="auto"/>
          </w:tcPr>
          <w:p w:rsidR="001D2F65" w:rsidRDefault="001D2F65"/>
        </w:tc>
        <w:tc>
          <w:tcPr>
            <w:tcW w:w="1485" w:type="dxa"/>
            <w:shd w:val="clear" w:color="auto" w:fill="auto"/>
          </w:tcPr>
          <w:p w:rsidR="001D2F65" w:rsidRDefault="00C41887">
            <w:r>
              <w:t>3c</w:t>
            </w:r>
          </w:p>
        </w:tc>
        <w:tc>
          <w:tcPr>
            <w:tcW w:w="1497" w:type="dxa"/>
            <w:shd w:val="clear" w:color="auto" w:fill="auto"/>
          </w:tcPr>
          <w:p w:rsidR="001D2F65" w:rsidRDefault="00C41887" w:rsidP="00C71C1D">
            <w:pPr>
              <w:jc w:val="right"/>
            </w:pPr>
            <w:r>
              <w:t>/</w:t>
            </w:r>
            <w:r w:rsidR="00370235">
              <w:t>9</w:t>
            </w:r>
          </w:p>
        </w:tc>
      </w:tr>
      <w:tr w:rsidR="001D2F65" w:rsidTr="00F95C3D">
        <w:trPr>
          <w:jc w:val="center"/>
        </w:trPr>
        <w:tc>
          <w:tcPr>
            <w:tcW w:w="1516" w:type="dxa"/>
            <w:shd w:val="clear" w:color="auto" w:fill="auto"/>
          </w:tcPr>
          <w:p w:rsidR="001D2F65" w:rsidRDefault="004B2FC4">
            <w:r>
              <w:t>1</w:t>
            </w:r>
            <w:r w:rsidR="00422C4E">
              <w:t>d</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556862">
            <w:r>
              <w:t>Fazit</w:t>
            </w:r>
          </w:p>
        </w:tc>
        <w:tc>
          <w:tcPr>
            <w:tcW w:w="1497" w:type="dxa"/>
            <w:shd w:val="clear" w:color="auto" w:fill="auto"/>
          </w:tcPr>
          <w:p w:rsidR="001D2F65" w:rsidRDefault="00C41887" w:rsidP="00C71C1D">
            <w:pPr>
              <w:jc w:val="right"/>
            </w:pPr>
            <w:r>
              <w:t>/</w:t>
            </w:r>
            <w:r w:rsidR="00DC42B5">
              <w:t>2</w:t>
            </w:r>
          </w:p>
        </w:tc>
      </w:tr>
      <w:tr w:rsidR="001D2F65" w:rsidTr="00F95C3D">
        <w:trPr>
          <w:jc w:val="center"/>
        </w:trPr>
        <w:tc>
          <w:tcPr>
            <w:tcW w:w="1516" w:type="dxa"/>
            <w:shd w:val="clear" w:color="auto" w:fill="auto"/>
          </w:tcPr>
          <w:p w:rsidR="001D2F65" w:rsidRDefault="004B2FC4">
            <w:r>
              <w:t>1</w:t>
            </w:r>
            <w:r w:rsidR="00422C4E">
              <w:t>e</w:t>
            </w:r>
          </w:p>
        </w:tc>
        <w:tc>
          <w:tcPr>
            <w:tcW w:w="883" w:type="dxa"/>
            <w:shd w:val="clear" w:color="auto" w:fill="auto"/>
          </w:tcPr>
          <w:p w:rsidR="001D2F65" w:rsidRDefault="001112BE" w:rsidP="00C71C1D">
            <w:pPr>
              <w:jc w:val="right"/>
            </w:pPr>
            <w:r>
              <w:t>/</w:t>
            </w:r>
            <w:r w:rsidR="00422C4E">
              <w:t>2</w:t>
            </w:r>
          </w:p>
        </w:tc>
        <w:tc>
          <w:tcPr>
            <w:tcW w:w="241" w:type="dxa"/>
            <w:tcBorders>
              <w:top w:val="nil"/>
              <w:bottom w:val="nil"/>
            </w:tcBorders>
            <w:shd w:val="clear" w:color="auto" w:fill="auto"/>
          </w:tcPr>
          <w:p w:rsidR="001D2F65" w:rsidRDefault="001D2F65"/>
        </w:tc>
        <w:tc>
          <w:tcPr>
            <w:tcW w:w="1583" w:type="dxa"/>
            <w:shd w:val="clear" w:color="auto" w:fill="auto"/>
          </w:tcPr>
          <w:p w:rsidR="001D2F65" w:rsidRDefault="001D2F65"/>
        </w:tc>
        <w:tc>
          <w:tcPr>
            <w:tcW w:w="883" w:type="dxa"/>
            <w:shd w:val="clear" w:color="auto" w:fill="auto"/>
          </w:tcPr>
          <w:p w:rsidR="001D2F65" w:rsidRDefault="001D2F65"/>
        </w:tc>
        <w:tc>
          <w:tcPr>
            <w:tcW w:w="236" w:type="dxa"/>
            <w:tcBorders>
              <w:top w:val="nil"/>
              <w:bottom w:val="nil"/>
            </w:tcBorders>
            <w:shd w:val="clear" w:color="auto" w:fill="auto"/>
          </w:tcPr>
          <w:p w:rsidR="001D2F65" w:rsidRDefault="001D2F65"/>
        </w:tc>
        <w:tc>
          <w:tcPr>
            <w:tcW w:w="1485" w:type="dxa"/>
            <w:shd w:val="clear" w:color="auto" w:fill="auto"/>
          </w:tcPr>
          <w:p w:rsidR="001D2F65" w:rsidRDefault="001D2F65"/>
        </w:tc>
        <w:tc>
          <w:tcPr>
            <w:tcW w:w="1497" w:type="dxa"/>
            <w:shd w:val="clear" w:color="auto" w:fill="auto"/>
          </w:tcPr>
          <w:p w:rsidR="001D2F65" w:rsidRDefault="001D2F65"/>
        </w:tc>
      </w:tr>
      <w:tr w:rsidR="001D2F65" w:rsidTr="00F95C3D">
        <w:trPr>
          <w:jc w:val="center"/>
        </w:trPr>
        <w:tc>
          <w:tcPr>
            <w:tcW w:w="1516"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422C4E" w:rsidP="00C71C1D">
            <w:pPr>
              <w:jc w:val="right"/>
            </w:pPr>
            <w:r>
              <w:t>/15</w:t>
            </w:r>
          </w:p>
        </w:tc>
        <w:tc>
          <w:tcPr>
            <w:tcW w:w="241" w:type="dxa"/>
            <w:tcBorders>
              <w:top w:val="nil"/>
              <w:bottom w:val="single" w:sz="4" w:space="0" w:color="auto"/>
            </w:tcBorders>
            <w:shd w:val="clear" w:color="auto" w:fill="auto"/>
          </w:tcPr>
          <w:p w:rsidR="001D2F65" w:rsidRDefault="001D2F65"/>
        </w:tc>
        <w:tc>
          <w:tcPr>
            <w:tcW w:w="1583" w:type="dxa"/>
            <w:tcBorders>
              <w:bottom w:val="single" w:sz="4" w:space="0" w:color="auto"/>
            </w:tcBorders>
            <w:shd w:val="clear" w:color="auto" w:fill="auto"/>
          </w:tcPr>
          <w:p w:rsidR="001D2F65" w:rsidRDefault="001D2F65">
            <w:r>
              <w:t>Summe</w:t>
            </w:r>
          </w:p>
        </w:tc>
        <w:tc>
          <w:tcPr>
            <w:tcW w:w="883" w:type="dxa"/>
            <w:tcBorders>
              <w:bottom w:val="single" w:sz="4" w:space="0" w:color="auto"/>
            </w:tcBorders>
            <w:shd w:val="clear" w:color="auto" w:fill="auto"/>
          </w:tcPr>
          <w:p w:rsidR="001D2F65" w:rsidRDefault="0076384D" w:rsidP="00C71C1D">
            <w:pPr>
              <w:jc w:val="right"/>
            </w:pPr>
            <w:r>
              <w:t>/</w:t>
            </w:r>
            <w:r w:rsidR="004B2FC4">
              <w:t>4</w:t>
            </w:r>
          </w:p>
        </w:tc>
        <w:tc>
          <w:tcPr>
            <w:tcW w:w="236" w:type="dxa"/>
            <w:tcBorders>
              <w:top w:val="nil"/>
              <w:bottom w:val="single" w:sz="4" w:space="0" w:color="auto"/>
            </w:tcBorders>
            <w:shd w:val="clear" w:color="auto" w:fill="auto"/>
          </w:tcPr>
          <w:p w:rsidR="001D2F65" w:rsidRDefault="001D2F65"/>
        </w:tc>
        <w:tc>
          <w:tcPr>
            <w:tcW w:w="1485" w:type="dxa"/>
            <w:tcBorders>
              <w:bottom w:val="single" w:sz="4" w:space="0" w:color="auto"/>
            </w:tcBorders>
            <w:shd w:val="clear" w:color="auto" w:fill="auto"/>
          </w:tcPr>
          <w:p w:rsidR="001D2F65" w:rsidRDefault="001D2F65">
            <w:r>
              <w:t>Summe</w:t>
            </w:r>
          </w:p>
        </w:tc>
        <w:tc>
          <w:tcPr>
            <w:tcW w:w="1497" w:type="dxa"/>
            <w:tcBorders>
              <w:bottom w:val="single" w:sz="4" w:space="0" w:color="auto"/>
            </w:tcBorders>
            <w:shd w:val="clear" w:color="auto" w:fill="auto"/>
          </w:tcPr>
          <w:p w:rsidR="001D2F65" w:rsidRDefault="00105F16" w:rsidP="00C71C1D">
            <w:pPr>
              <w:jc w:val="right"/>
            </w:pPr>
            <w:r>
              <w:t>/16</w:t>
            </w:r>
          </w:p>
        </w:tc>
      </w:tr>
      <w:tr w:rsidR="00F95C3D" w:rsidTr="00F95C3D">
        <w:trPr>
          <w:jc w:val="center"/>
        </w:trPr>
        <w:tc>
          <w:tcPr>
            <w:tcW w:w="1516"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41" w:type="dxa"/>
            <w:tcBorders>
              <w:top w:val="single" w:sz="4" w:space="0" w:color="auto"/>
              <w:left w:val="nil"/>
              <w:bottom w:val="nil"/>
              <w:right w:val="nil"/>
            </w:tcBorders>
            <w:shd w:val="clear" w:color="auto" w:fill="auto"/>
          </w:tcPr>
          <w:p w:rsidR="00F95C3D" w:rsidRDefault="00F95C3D"/>
        </w:tc>
        <w:tc>
          <w:tcPr>
            <w:tcW w:w="1583" w:type="dxa"/>
            <w:tcBorders>
              <w:top w:val="single" w:sz="4" w:space="0" w:color="auto"/>
              <w:left w:val="nil"/>
              <w:bottom w:val="nil"/>
              <w:right w:val="nil"/>
            </w:tcBorders>
            <w:shd w:val="clear" w:color="auto" w:fill="auto"/>
          </w:tcPr>
          <w:p w:rsidR="00F95C3D" w:rsidRDefault="00F95C3D"/>
        </w:tc>
        <w:tc>
          <w:tcPr>
            <w:tcW w:w="883" w:type="dxa"/>
            <w:tcBorders>
              <w:top w:val="single" w:sz="4" w:space="0" w:color="auto"/>
              <w:left w:val="nil"/>
              <w:bottom w:val="nil"/>
              <w:right w:val="nil"/>
            </w:tcBorders>
            <w:shd w:val="clear" w:color="auto" w:fill="auto"/>
          </w:tcPr>
          <w:p w:rsidR="00F95C3D" w:rsidRDefault="00F95C3D" w:rsidP="00C71C1D">
            <w:pPr>
              <w:jc w:val="right"/>
            </w:pPr>
          </w:p>
        </w:tc>
        <w:tc>
          <w:tcPr>
            <w:tcW w:w="236" w:type="dxa"/>
            <w:tcBorders>
              <w:top w:val="single" w:sz="4" w:space="0" w:color="auto"/>
              <w:left w:val="nil"/>
              <w:bottom w:val="nil"/>
              <w:right w:val="nil"/>
            </w:tcBorders>
            <w:shd w:val="clear" w:color="auto" w:fill="auto"/>
          </w:tcPr>
          <w:p w:rsidR="00F95C3D" w:rsidRDefault="00F95C3D"/>
        </w:tc>
        <w:tc>
          <w:tcPr>
            <w:tcW w:w="1485" w:type="dxa"/>
            <w:tcBorders>
              <w:top w:val="single" w:sz="4" w:space="0" w:color="auto"/>
              <w:left w:val="nil"/>
              <w:bottom w:val="nil"/>
              <w:right w:val="nil"/>
            </w:tcBorders>
            <w:shd w:val="clear" w:color="auto" w:fill="auto"/>
          </w:tcPr>
          <w:p w:rsidR="00F95C3D" w:rsidRDefault="00F95C3D"/>
        </w:tc>
        <w:tc>
          <w:tcPr>
            <w:tcW w:w="1497" w:type="dxa"/>
            <w:tcBorders>
              <w:top w:val="single" w:sz="4" w:space="0" w:color="auto"/>
              <w:left w:val="nil"/>
              <w:bottom w:val="nil"/>
              <w:right w:val="nil"/>
            </w:tcBorders>
            <w:shd w:val="clear" w:color="auto" w:fill="auto"/>
          </w:tcPr>
          <w:p w:rsidR="00F95C3D" w:rsidRDefault="00F95C3D" w:rsidP="00C71C1D">
            <w:pPr>
              <w:jc w:val="right"/>
            </w:pPr>
          </w:p>
        </w:tc>
      </w:tr>
      <w:tr w:rsidR="00F95C3D" w:rsidTr="00F95C3D">
        <w:trPr>
          <w:jc w:val="center"/>
        </w:trPr>
        <w:tc>
          <w:tcPr>
            <w:tcW w:w="1516" w:type="dxa"/>
            <w:tcBorders>
              <w:top w:val="nil"/>
              <w:left w:val="nil"/>
              <w:bottom w:val="nil"/>
              <w:right w:val="nil"/>
            </w:tcBorders>
            <w:shd w:val="clear" w:color="auto" w:fill="auto"/>
          </w:tcPr>
          <w:p w:rsidR="00F95C3D" w:rsidRPr="00F95C3D" w:rsidRDefault="00F95C3D">
            <w:pPr>
              <w:rPr>
                <w:b/>
                <w:sz w:val="36"/>
              </w:rPr>
            </w:pPr>
            <w:r w:rsidRPr="00F95C3D">
              <w:rPr>
                <w:b/>
                <w:sz w:val="36"/>
              </w:rPr>
              <w:t>Gesamt:</w:t>
            </w:r>
          </w:p>
        </w:tc>
        <w:tc>
          <w:tcPr>
            <w:tcW w:w="1124" w:type="dxa"/>
            <w:gridSpan w:val="2"/>
            <w:tcBorders>
              <w:top w:val="nil"/>
              <w:left w:val="nil"/>
              <w:bottom w:val="nil"/>
              <w:right w:val="nil"/>
            </w:tcBorders>
            <w:shd w:val="clear" w:color="auto" w:fill="auto"/>
          </w:tcPr>
          <w:p w:rsidR="00F95C3D" w:rsidRDefault="00F95C3D" w:rsidP="00F95C3D">
            <w:pPr>
              <w:jc w:val="right"/>
            </w:pPr>
            <w:r w:rsidRPr="00F95C3D">
              <w:rPr>
                <w:sz w:val="36"/>
              </w:rPr>
              <w:t>/35</w:t>
            </w:r>
          </w:p>
        </w:tc>
        <w:tc>
          <w:tcPr>
            <w:tcW w:w="1583" w:type="dxa"/>
            <w:tcBorders>
              <w:top w:val="nil"/>
              <w:left w:val="nil"/>
              <w:bottom w:val="nil"/>
              <w:right w:val="nil"/>
            </w:tcBorders>
            <w:shd w:val="clear" w:color="auto" w:fill="auto"/>
          </w:tcPr>
          <w:p w:rsidR="00F95C3D" w:rsidRDefault="00F95C3D"/>
        </w:tc>
        <w:tc>
          <w:tcPr>
            <w:tcW w:w="883" w:type="dxa"/>
            <w:tcBorders>
              <w:top w:val="nil"/>
              <w:left w:val="nil"/>
              <w:bottom w:val="nil"/>
              <w:right w:val="nil"/>
            </w:tcBorders>
            <w:shd w:val="clear" w:color="auto" w:fill="auto"/>
          </w:tcPr>
          <w:p w:rsidR="00F95C3D" w:rsidRDefault="00F95C3D" w:rsidP="00C71C1D">
            <w:pPr>
              <w:jc w:val="right"/>
            </w:pPr>
          </w:p>
        </w:tc>
        <w:tc>
          <w:tcPr>
            <w:tcW w:w="236" w:type="dxa"/>
            <w:tcBorders>
              <w:top w:val="nil"/>
              <w:left w:val="nil"/>
              <w:bottom w:val="nil"/>
              <w:right w:val="nil"/>
            </w:tcBorders>
            <w:shd w:val="clear" w:color="auto" w:fill="auto"/>
          </w:tcPr>
          <w:p w:rsidR="00F95C3D" w:rsidRDefault="00F95C3D"/>
        </w:tc>
        <w:tc>
          <w:tcPr>
            <w:tcW w:w="1485" w:type="dxa"/>
            <w:tcBorders>
              <w:top w:val="nil"/>
              <w:left w:val="nil"/>
              <w:bottom w:val="nil"/>
              <w:right w:val="nil"/>
            </w:tcBorders>
            <w:shd w:val="clear" w:color="auto" w:fill="auto"/>
          </w:tcPr>
          <w:p w:rsidR="00F95C3D" w:rsidRDefault="00F95C3D"/>
        </w:tc>
        <w:tc>
          <w:tcPr>
            <w:tcW w:w="1497" w:type="dxa"/>
            <w:tcBorders>
              <w:top w:val="nil"/>
              <w:left w:val="nil"/>
              <w:bottom w:val="nil"/>
              <w:right w:val="nil"/>
            </w:tcBorders>
            <w:shd w:val="clear" w:color="auto" w:fill="auto"/>
          </w:tcPr>
          <w:p w:rsidR="00F95C3D" w:rsidRDefault="00F95C3D" w:rsidP="00C71C1D">
            <w:pPr>
              <w:jc w:val="right"/>
            </w:pPr>
          </w:p>
        </w:tc>
      </w:tr>
    </w:tbl>
    <w:p w:rsidR="00FC6E83" w:rsidRDefault="005E4CAC" w:rsidP="005E4CAC">
      <w:pPr>
        <w:pStyle w:val="berschrift1"/>
        <w:numPr>
          <w:ilvl w:val="0"/>
          <w:numId w:val="24"/>
        </w:numPr>
        <w:ind w:left="357" w:hanging="357"/>
      </w:pPr>
      <w:r>
        <w:rPr>
          <w:sz w:val="20"/>
          <w:szCs w:val="20"/>
        </w:rPr>
        <w:br w:type="page"/>
      </w:r>
      <w:r w:rsidR="00FC6E83" w:rsidRPr="004C0514">
        <w:lastRenderedPageBreak/>
        <w:t>Vorbereitung</w:t>
      </w:r>
      <w:r w:rsidR="00982FC1">
        <w:t>saufgaben</w:t>
      </w:r>
    </w:p>
    <w:p w:rsidR="00E218D3" w:rsidRDefault="00E218D3" w:rsidP="00E218D3">
      <w:pPr>
        <w:pStyle w:val="Listennummer"/>
        <w:numPr>
          <w:ilvl w:val="0"/>
          <w:numId w:val="11"/>
        </w:numPr>
        <w:spacing w:before="120" w:after="60"/>
        <w:jc w:val="both"/>
      </w:pPr>
      <w:r>
        <w:t xml:space="preserve">Die Kennlinie des Pt100 (Tabelle im Anhang) ist nicht linear. Approximieren Sie die Kennlinie des Pt100 mit der Gleichung (1), indem Sie den </w:t>
      </w:r>
      <w:r w:rsidRPr="00073262">
        <w:t>Temperaturkoeffizienten</w:t>
      </w:r>
      <w:r w:rsidR="009B28F6">
        <w:t xml:space="preserve"> α</w:t>
      </w:r>
      <w:r w:rsidRPr="00073262">
        <w:t xml:space="preserve"> des Pt100</w:t>
      </w:r>
      <w:r>
        <w:t xml:space="preserve"> berechnen</w:t>
      </w:r>
      <w:r w:rsidRPr="00073262">
        <w:t>.</w:t>
      </w:r>
      <w:r>
        <w:t xml:space="preserve"> Führen Sie die Approximation für Temperaturen zwischen 0°C und 80°C durch.</w:t>
      </w:r>
    </w:p>
    <w:p w:rsidR="00442DA8" w:rsidRDefault="00442DA8" w:rsidP="00442DA8">
      <w:pPr>
        <w:pStyle w:val="berschrift6"/>
      </w:pPr>
      <w:r>
        <w:t>Lösung:</w:t>
      </w:r>
    </w:p>
    <w:p w:rsidR="00011DB4" w:rsidRDefault="00011DB4" w:rsidP="00011DB4">
      <w:r>
        <w:t>Die Kennlinie des Pt100 kann mit leichten Abweichungen durch die lineare Gleichung</w:t>
      </w:r>
    </w:p>
    <w:p w:rsidR="00011DB4" w:rsidRDefault="00011DB4" w:rsidP="00011DB4">
      <w:pPr>
        <w:jc w:val="center"/>
      </w:pPr>
      <w:r>
        <w:t xml:space="preserve"> </w:t>
      </w: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⋅(1+α⋅T)</m:t>
        </m:r>
      </m:oMath>
      <w:r>
        <w:t xml:space="preserve">  (1)</w:t>
      </w:r>
    </w:p>
    <w:p w:rsidR="00011DB4" w:rsidRDefault="00011DB4" w:rsidP="00011DB4">
      <w:r>
        <w:t>Approximiert werden.</w:t>
      </w:r>
    </w:p>
    <w:p w:rsidR="00011DB4" w:rsidRDefault="00011DB4" w:rsidP="00011DB4">
      <w:r>
        <w:t>Durch umstellen der Gleichung (1) zu</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α⋅T</m:t>
        </m:r>
      </m:oMath>
      <w:r>
        <w:t xml:space="preserve"> (1*)</w:t>
      </w:r>
    </w:p>
    <w:p w:rsidR="00011DB4" w:rsidRDefault="00011DB4" w:rsidP="00011DB4">
      <w:r>
        <w:t xml:space="preserve">lässt sich leicht erkennen, dass in der Gleichung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den Schnittpunkt mit der Y-Achse darstellt, und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m:t>
        </m:r>
      </m:oMath>
      <w:r>
        <w:t xml:space="preserve"> den Anstieg wiederspiegelt. Nun kann die Kennlinie des Pt100 von </w:t>
      </w:r>
      <m:oMath>
        <m:r>
          <w:rPr>
            <w:rFonts w:ascii="Cambria Math" w:hAnsi="Cambria Math"/>
          </w:rPr>
          <m:t xml:space="preserve">0° </m:t>
        </m:r>
      </m:oMath>
      <w:r>
        <w:t xml:space="preserve">bis </w:t>
      </w:r>
      <m:oMath>
        <m:r>
          <w:rPr>
            <w:rFonts w:ascii="Cambria Math" w:hAnsi="Cambria Math"/>
          </w:rPr>
          <m:t>80°</m:t>
        </m:r>
      </m:oMath>
      <w:r>
        <w:t xml:space="preserve"> durch eine Gerade approximiert werden, welche durch die Punkte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(0|100)</m:t>
        </m:r>
      </m:oMath>
      <w:r>
        <w:t xml:space="preserve"> und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(80|130,897)</m:t>
        </m:r>
      </m:oMath>
      <w:r>
        <w:t xml:space="preserve"> verläuft und durch die Gleichung </w:t>
      </w:r>
    </w:p>
    <w:p w:rsidR="00011DB4" w:rsidRDefault="00011DB4" w:rsidP="00011DB4">
      <w:pPr>
        <w:jc w:val="center"/>
      </w:pPr>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 xml:space="preserve">=100 </m:t>
        </m:r>
        <m:r>
          <m:rPr>
            <m:sty m:val="p"/>
          </m:rPr>
          <w:rPr>
            <w:rFonts w:ascii="Cambria Math" w:hAnsi="Cambria Math"/>
          </w:rPr>
          <m:t>Ω</m:t>
        </m:r>
        <m:r>
          <w:rPr>
            <w:rFonts w:ascii="Cambria Math" w:hAnsi="Cambria Math"/>
          </w:rPr>
          <m:t>+0,386</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m:t>
        </m:r>
      </m:oMath>
      <w:r>
        <w:t xml:space="preserve"> (2)</w:t>
      </w:r>
    </w:p>
    <w:p w:rsidR="00011DB4" w:rsidRDefault="00011DB4" w:rsidP="00011DB4">
      <w:r>
        <w:t xml:space="preserve">Beschrieben wird. Somit lässt sich auch der Temperaturkoeffizient </w:t>
      </w:r>
      <m:oMath>
        <m:r>
          <w:rPr>
            <w:rFonts w:ascii="Cambria Math" w:hAnsi="Cambria Math"/>
          </w:rPr>
          <m:t>α</m:t>
        </m:r>
      </m:oMath>
      <w:r>
        <w:t xml:space="preserve"> mit einem Widerstandswert von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=100 </m:t>
        </m:r>
        <m:r>
          <m:rPr>
            <m:sty m:val="p"/>
          </m:rPr>
          <w:rPr>
            <w:rFonts w:ascii="Cambria Math" w:hAnsi="Cambria Math"/>
          </w:rPr>
          <m:t>Ω</m:t>
        </m:r>
      </m:oMath>
      <w:r>
        <w:t xml:space="preserve"> sehr leicht bestimmen:</w:t>
      </w:r>
    </w:p>
    <w:p w:rsidR="00011DB4" w:rsidRPr="00011DB4" w:rsidRDefault="00011DB4" w:rsidP="00011DB4">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⋅α=0,386 ⟺α=3,86⋅</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k</m:t>
              </m:r>
            </m:den>
          </m:f>
        </m:oMath>
      </m:oMathPara>
    </w:p>
    <w:p w:rsidR="00442DA8" w:rsidRDefault="00442DA8" w:rsidP="00E218D3">
      <w:pPr>
        <w:spacing w:after="120"/>
        <w:ind w:left="1077"/>
        <w:jc w:val="both"/>
      </w:pPr>
      <w:r>
        <w:t>&lt;Lösung der Aufgabe 1</w:t>
      </w:r>
      <w:r w:rsidR="009D1F7B">
        <w:t xml:space="preserve"> </w:t>
      </w:r>
      <w:r w:rsidR="00391E61">
        <w:rPr>
          <w:b/>
        </w:rPr>
        <w:t>(</w:t>
      </w:r>
      <w:r w:rsidR="00E218D3">
        <w:rPr>
          <w:b/>
        </w:rPr>
        <w:t>2</w:t>
      </w:r>
      <w:r w:rsidR="009D1F7B" w:rsidRPr="009D1F7B">
        <w:rPr>
          <w:b/>
        </w:rPr>
        <w:t xml:space="preserve"> Punkt</w:t>
      </w:r>
      <w:r w:rsidR="00391E61">
        <w:rPr>
          <w:b/>
        </w:rPr>
        <w:t>e</w:t>
      </w:r>
      <w:r w:rsidR="009D1F7B" w:rsidRPr="009D1F7B">
        <w:rPr>
          <w:b/>
        </w:rPr>
        <w:t>)</w:t>
      </w:r>
      <w:r w:rsidR="009F01A2">
        <w:t xml:space="preserve">. </w:t>
      </w:r>
      <w:r w:rsidR="009F01A2">
        <w:rPr>
          <w:b/>
        </w:rPr>
        <w:t xml:space="preserve"> </w:t>
      </w:r>
      <w:r w:rsidR="00391E61">
        <w:t xml:space="preserve">+ </w:t>
      </w:r>
      <w:r w:rsidR="00E218D3">
        <w:t>Bestim</w:t>
      </w:r>
      <w:r w:rsidR="005C7962">
        <w:t xml:space="preserve">mung des </w:t>
      </w:r>
      <w:proofErr w:type="spellStart"/>
      <w:proofErr w:type="gramStart"/>
      <w:r w:rsidR="005C7962">
        <w:t>Temperaturkoeffizients</w:t>
      </w:r>
      <w:proofErr w:type="spellEnd"/>
      <w:r w:rsidR="00E218D3">
        <w:rPr>
          <w:b/>
        </w:rPr>
        <w:t xml:space="preserve"> </w:t>
      </w:r>
      <w:r w:rsidR="00740B8C">
        <w:rPr>
          <w:b/>
        </w:rPr>
        <w:t xml:space="preserve"> </w:t>
      </w:r>
      <w:r w:rsidR="000309D1">
        <w:rPr>
          <w:b/>
        </w:rPr>
        <w:t>(</w:t>
      </w:r>
      <w:proofErr w:type="gramEnd"/>
      <w:r w:rsidR="00E218D3">
        <w:rPr>
          <w:b/>
        </w:rPr>
        <w:t>2</w:t>
      </w:r>
      <w:r w:rsidR="00391E61" w:rsidRPr="00391E61">
        <w:rPr>
          <w:b/>
        </w:rPr>
        <w:t xml:space="preserve"> Punkt)</w:t>
      </w:r>
      <w:r>
        <w:t>&gt;</w:t>
      </w:r>
      <w:r w:rsidR="009D1F7B">
        <w:t xml:space="preserve"> </w:t>
      </w:r>
    </w:p>
    <w:p w:rsidR="00BB6BDE" w:rsidRDefault="00BB6BDE" w:rsidP="00E218D3">
      <w:pPr>
        <w:spacing w:after="120"/>
        <w:ind w:left="1077"/>
        <w:jc w:val="both"/>
      </w:pPr>
    </w:p>
    <w:p w:rsidR="00E218D3" w:rsidRDefault="00E218D3" w:rsidP="00E218D3">
      <w:pPr>
        <w:numPr>
          <w:ilvl w:val="0"/>
          <w:numId w:val="11"/>
        </w:numPr>
        <w:jc w:val="both"/>
      </w:pPr>
      <w:r>
        <w:t>Zeichnen Sie ein Fehlerdiagramm, das den Approximationsfehler aus der Aufgabe 1a) darstellt. Wie groß ist der maximale Fehler für Temperaturen zwischen 0°C und 80°C?</w:t>
      </w:r>
    </w:p>
    <w:p w:rsidR="00A47834" w:rsidRDefault="00A47834" w:rsidP="00A47834">
      <w:pPr>
        <w:pStyle w:val="berschrift6"/>
      </w:pPr>
      <w:r>
        <w:t>Lösung:</w:t>
      </w:r>
      <w:r w:rsidR="00BB6BDE">
        <w:t xml:space="preserve"> </w:t>
      </w:r>
    </w:p>
    <w:p w:rsidR="00011DB4" w:rsidRDefault="00011DB4" w:rsidP="00011DB4">
      <w:r>
        <w:t xml:space="preserve">Da die Kennlinie des Pt100 nur annähernd durch die Geradengeichung approximiert werden kann, existiert ein Fehler zwischen dem Widerstandswert aus der Tabelle und dem approximierten Wert. Dieser Fehler wird durch </w:t>
      </w:r>
    </w:p>
    <w:p w:rsidR="00011DB4" w:rsidRPr="00011DB4" w:rsidRDefault="00011DB4" w:rsidP="00011DB4">
      <w:pPr>
        <w:jc w:val="center"/>
      </w:pPr>
      <m:oMath>
        <m:r>
          <w:rPr>
            <w:rFonts w:ascii="Cambria Math" w:hAnsi="Cambria Math"/>
          </w:rPr>
          <m:t>Fehler=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Tabelle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Approximiert</m:t>
                </m:r>
              </m:sub>
            </m:sSub>
          </m:e>
        </m:d>
      </m:oMath>
      <w:r>
        <w:t xml:space="preserve">  (3)</w:t>
      </w:r>
    </w:p>
    <w:p w:rsidR="00011DB4" w:rsidRDefault="00011DB4" w:rsidP="00011DB4">
      <w:r>
        <w:t xml:space="preserve">berechnet. </w:t>
      </w:r>
    </w:p>
    <w:p w:rsidR="00011DB4" w:rsidRDefault="00011DB4" w:rsidP="00011DB4">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458131</wp:posOffset>
                </wp:positionH>
                <wp:positionV relativeFrom="paragraph">
                  <wp:posOffset>2791780</wp:posOffset>
                </wp:positionV>
                <wp:extent cx="4155171" cy="3337"/>
                <wp:effectExtent l="0" t="76200" r="17145" b="92075"/>
                <wp:wrapNone/>
                <wp:docPr id="6" name="Gerade Verbindung mit Pfeil 6"/>
                <wp:cNvGraphicFramePr/>
                <a:graphic xmlns:a="http://schemas.openxmlformats.org/drawingml/2006/main">
                  <a:graphicData uri="http://schemas.microsoft.com/office/word/2010/wordprocessingShape">
                    <wps:wsp>
                      <wps:cNvCnPr/>
                      <wps:spPr>
                        <a:xfrm>
                          <a:off x="0" y="0"/>
                          <a:ext cx="4155171" cy="33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0EA6B2B" id="_x0000_t32" coordsize="21600,21600" o:spt="32" o:oned="t" path="m,l21600,21600e" filled="f">
                <v:path arrowok="t" fillok="f" o:connecttype="none"/>
                <o:lock v:ext="edit" shapetype="t"/>
              </v:shapetype>
              <v:shape id="Gerade Verbindung mit Pfeil 6" o:spid="_x0000_s1026" type="#_x0000_t32" style="position:absolute;margin-left:36.05pt;margin-top:219.85pt;width:327.2pt;height:.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452755</wp:posOffset>
                </wp:positionH>
                <wp:positionV relativeFrom="paragraph">
                  <wp:posOffset>655955</wp:posOffset>
                </wp:positionV>
                <wp:extent cx="6350" cy="2146300"/>
                <wp:effectExtent l="76200" t="38100" r="69850" b="25400"/>
                <wp:wrapNone/>
                <wp:docPr id="3" name="Gerade Verbindung mit Pfeil 3"/>
                <wp:cNvGraphicFramePr/>
                <a:graphic xmlns:a="http://schemas.openxmlformats.org/drawingml/2006/main">
                  <a:graphicData uri="http://schemas.microsoft.com/office/word/2010/wordprocessingShape">
                    <wps:wsp>
                      <wps:cNvCnPr/>
                      <wps:spPr>
                        <a:xfrm flipH="1" flipV="1">
                          <a:off x="0" y="0"/>
                          <a:ext cx="6350" cy="214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1CAEB4" id="Gerade Verbindung mit Pfeil 3" o:spid="_x0000_s1026" type="#_x0000_t32" style="position:absolute;margin-left:35.65pt;margin-top:51.65pt;width:.5pt;height:169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" strokecolor="black [3200]" strokeweight=".5pt">
                <v:stroke endarrow="block" joinstyle="miter"/>
              </v:shape>
            </w:pict>
          </mc:Fallback>
        </mc:AlternateContent>
      </w:r>
      <w:r>
        <w:t xml:space="preserve">Die Fehlerwerte wurden mithilfe der Formel (3) und der Tabelle 1 im Anhang berechnet und im folgenden Diagramm dargestellt. </w:t>
      </w:r>
      <w:r>
        <w:rPr>
          <w:noProof/>
        </w:rPr>
        <w:drawing>
          <wp:inline distT="0" distB="0" distL="0" distR="0" wp14:anchorId="15D00913" wp14:editId="2DE9B7E0">
            <wp:extent cx="4682067" cy="2734733"/>
            <wp:effectExtent l="0" t="0" r="4445" b="8890"/>
            <wp:docPr id="1" name="Diagramm 1">
              <a:extLst xmlns:a="http://schemas.openxmlformats.org/drawingml/2006/main">
                <a:ext uri="{FF2B5EF4-FFF2-40B4-BE49-F238E27FC236}">
                  <a16:creationId xmlns:a16="http://schemas.microsoft.com/office/drawing/2014/main" id="{55C0FA6B-8E28-465A-BB0A-43BB89BB9B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11DB4" w:rsidRDefault="00011DB4" w:rsidP="00011DB4"/>
    <w:p w:rsidR="00011DB4" w:rsidRDefault="00011DB4" w:rsidP="00011DB4">
      <w:r>
        <w:t xml:space="preserve">Sowohl aus dem Diagramm, als auch aus der Tabelle lässt sich der maximale Fehler bei </w:t>
      </w:r>
      <m:oMath>
        <m:r>
          <w:rPr>
            <w:rFonts w:ascii="Cambria Math" w:hAnsi="Cambria Math"/>
          </w:rPr>
          <m:t xml:space="preserve">41° C </m:t>
        </m:r>
      </m:oMath>
      <w:r>
        <w:t xml:space="preserve">identifizieren. Er beträgt an dieser Stelle: </w:t>
      </w:r>
      <m:oMath>
        <m:r>
          <w:rPr>
            <w:rFonts w:ascii="Cambria Math" w:hAnsi="Cambria Math"/>
          </w:rPr>
          <m:t xml:space="preserve">Fehler=0,093 </m:t>
        </m:r>
        <m:r>
          <m:rPr>
            <m:sty m:val="p"/>
          </m:rPr>
          <w:rPr>
            <w:rFonts w:ascii="Cambria Math" w:hAnsi="Cambria Math"/>
          </w:rPr>
          <m:t>Ω</m:t>
        </m:r>
      </m:oMath>
      <w:r>
        <w:t xml:space="preserve">. </w:t>
      </w:r>
    </w:p>
    <w:p w:rsidR="00011DB4" w:rsidRPr="00011DB4" w:rsidRDefault="00011DB4" w:rsidP="00011DB4"/>
    <w:p w:rsidR="007507B1" w:rsidRDefault="00795865" w:rsidP="007507B1">
      <w:pPr>
        <w:spacing w:after="120"/>
        <w:ind w:left="1077"/>
        <w:jc w:val="both"/>
      </w:pPr>
      <w:r>
        <w:rPr>
          <w:b/>
        </w:rPr>
        <w:t>&lt;</w:t>
      </w:r>
      <w:r w:rsidR="007507B1" w:rsidRPr="007507B1">
        <w:rPr>
          <w:bCs/>
        </w:rPr>
        <w:t>Graph</w:t>
      </w:r>
      <w:r w:rsidR="007507B1">
        <w:rPr>
          <w:bCs/>
        </w:rPr>
        <w:t xml:space="preserve"> </w:t>
      </w:r>
      <w:r>
        <w:rPr>
          <w:bCs/>
        </w:rPr>
        <w:t>(</w:t>
      </w:r>
      <w:r w:rsidR="00813D01">
        <w:rPr>
          <w:b/>
        </w:rPr>
        <w:t>2</w:t>
      </w:r>
      <w:r w:rsidR="00A8629E">
        <w:rPr>
          <w:b/>
        </w:rPr>
        <w:t xml:space="preserve"> Punkte</w:t>
      </w:r>
      <w:r w:rsidR="00A80A32" w:rsidRPr="00A80A32">
        <w:rPr>
          <w:b/>
        </w:rPr>
        <w:t>)</w:t>
      </w:r>
      <w:r w:rsidR="00E218D3">
        <w:rPr>
          <w:b/>
        </w:rPr>
        <w:t xml:space="preserve"> + </w:t>
      </w:r>
      <w:r w:rsidR="007507B1" w:rsidRPr="007507B1">
        <w:rPr>
          <w:bCs/>
        </w:rPr>
        <w:t>(</w:t>
      </w:r>
      <w:r w:rsidR="00E218D3">
        <w:rPr>
          <w:b/>
        </w:rPr>
        <w:t>1 Punkt</w:t>
      </w:r>
      <w:r w:rsidR="00BA4D91">
        <w:rPr>
          <w:b/>
        </w:rPr>
        <w:t>)</w:t>
      </w:r>
      <w:r w:rsidR="00E218D3">
        <w:rPr>
          <w:b/>
        </w:rPr>
        <w:t xml:space="preserve"> </w:t>
      </w:r>
      <w:r w:rsidR="00E218D3">
        <w:rPr>
          <w:bCs/>
        </w:rPr>
        <w:t xml:space="preserve">für </w:t>
      </w:r>
      <w:r w:rsidR="007507B1">
        <w:t>den</w:t>
      </w:r>
      <w:r w:rsidR="00745F25">
        <w:t xml:space="preserve"> max.</w:t>
      </w:r>
      <w:r w:rsidR="00E218D3">
        <w:t xml:space="preserve"> Fehler zwischen 0°C und 80°C</w:t>
      </w:r>
      <w:r w:rsidR="00BA4D91">
        <w:t>&gt;</w:t>
      </w:r>
    </w:p>
    <w:p w:rsidR="007507B1" w:rsidRDefault="007507B1" w:rsidP="00AF1101">
      <w:pPr>
        <w:pStyle w:val="StandardWeb"/>
        <w:numPr>
          <w:ilvl w:val="0"/>
          <w:numId w:val="11"/>
        </w:numPr>
        <w:spacing w:after="0"/>
        <w:rPr>
          <w:rFonts w:ascii="Times New Roman" w:hAnsi="Times New Roman"/>
          <w:sz w:val="24"/>
          <w:szCs w:val="24"/>
          <w:lang w:eastAsia="de-DE"/>
        </w:rPr>
      </w:pPr>
      <w:r>
        <w:rPr>
          <w:rFonts w:ascii="Times New Roman" w:hAnsi="Times New Roman"/>
          <w:sz w:val="24"/>
          <w:szCs w:val="24"/>
          <w:lang w:eastAsia="de-DE"/>
        </w:rPr>
        <w:t xml:space="preserve">Bestimmen Sie die Formel der Brückenspannung </w:t>
      </w:r>
      <w:r w:rsidRPr="001655E8">
        <w:rPr>
          <w:rFonts w:ascii="Times New Roman" w:hAnsi="Times New Roman"/>
          <w:i/>
          <w:sz w:val="24"/>
          <w:szCs w:val="24"/>
          <w:lang w:eastAsia="de-DE"/>
        </w:rPr>
        <w:t>U</w:t>
      </w:r>
      <w:r>
        <w:rPr>
          <w:rFonts w:ascii="Times New Roman" w:hAnsi="Times New Roman"/>
          <w:sz w:val="24"/>
          <w:szCs w:val="24"/>
          <w:vertAlign w:val="subscript"/>
          <w:lang w:eastAsia="de-DE"/>
        </w:rPr>
        <w:t>AB</w:t>
      </w:r>
      <w:r>
        <w:rPr>
          <w:rFonts w:ascii="Times New Roman" w:hAnsi="Times New Roman"/>
          <w:sz w:val="24"/>
          <w:szCs w:val="24"/>
          <w:lang w:eastAsia="de-DE"/>
        </w:rPr>
        <w:t>(</w:t>
      </w:r>
      <w:r w:rsidRPr="003B39DD">
        <w:rPr>
          <w:rFonts w:ascii="Times New Roman" w:hAnsi="Times New Roman"/>
          <w:i/>
          <w:sz w:val="24"/>
          <w:szCs w:val="24"/>
          <w:lang w:eastAsia="de-DE"/>
        </w:rPr>
        <w:t>R</w:t>
      </w:r>
      <w:r w:rsidRPr="003B39DD">
        <w:rPr>
          <w:rFonts w:ascii="Times New Roman" w:hAnsi="Times New Roman"/>
          <w:sz w:val="24"/>
          <w:szCs w:val="24"/>
          <w:vertAlign w:val="subscript"/>
          <w:lang w:eastAsia="de-DE"/>
        </w:rPr>
        <w:t>P</w:t>
      </w:r>
      <w:r>
        <w:rPr>
          <w:rFonts w:ascii="Times New Roman" w:hAnsi="Times New Roman"/>
          <w:sz w:val="24"/>
          <w:szCs w:val="24"/>
          <w:vertAlign w:val="subscript"/>
          <w:lang w:eastAsia="de-DE"/>
        </w:rPr>
        <w:t>t</w:t>
      </w:r>
      <w:r w:rsidRPr="003B39DD">
        <w:rPr>
          <w:rFonts w:ascii="Times New Roman" w:hAnsi="Times New Roman"/>
          <w:sz w:val="24"/>
          <w:szCs w:val="24"/>
          <w:vertAlign w:val="subscript"/>
          <w:lang w:eastAsia="de-DE"/>
        </w:rPr>
        <w:t>100</w:t>
      </w:r>
      <w:r>
        <w:rPr>
          <w:rFonts w:ascii="Times New Roman" w:hAnsi="Times New Roman"/>
          <w:sz w:val="24"/>
          <w:szCs w:val="24"/>
          <w:lang w:eastAsia="de-DE"/>
        </w:rPr>
        <w:t>) in Abhängigkeit von dem Widerstand des Pt100-Temperaturfühlers:</w:t>
      </w:r>
    </w:p>
    <w:p w:rsidR="007507B1" w:rsidRDefault="007507B1" w:rsidP="007507B1">
      <w:pPr>
        <w:pStyle w:val="StandardWeb"/>
        <w:numPr>
          <w:ilvl w:val="1"/>
          <w:numId w:val="11"/>
        </w:numPr>
        <w:spacing w:after="0"/>
        <w:jc w:val="both"/>
        <w:rPr>
          <w:rFonts w:ascii="Times New Roman" w:hAnsi="Times New Roman"/>
          <w:sz w:val="24"/>
          <w:szCs w:val="24"/>
          <w:lang w:eastAsia="de-DE"/>
        </w:rPr>
      </w:pPr>
      <w:r w:rsidRPr="00D8683B">
        <w:rPr>
          <w:rFonts w:ascii="Times New Roman" w:hAnsi="Times New Roman"/>
          <w:sz w:val="24"/>
          <w:szCs w:val="24"/>
          <w:lang w:eastAsia="de-DE"/>
        </w:rPr>
        <w:t>Stellen Sie allgemein die Gleichungen für die Teilspannungen links und rechts (</w:t>
      </w:r>
      <w:r w:rsidRPr="00F76A98">
        <w:rPr>
          <w:rFonts w:ascii="Times New Roman" w:hAnsi="Times New Roman"/>
          <w:i/>
          <w:sz w:val="24"/>
          <w:szCs w:val="24"/>
          <w:lang w:eastAsia="de-DE"/>
        </w:rPr>
        <w:t>U</w:t>
      </w:r>
      <w:r>
        <w:rPr>
          <w:rFonts w:ascii="Times New Roman" w:hAnsi="Times New Roman"/>
          <w:sz w:val="24"/>
          <w:szCs w:val="24"/>
          <w:vertAlign w:val="subscript"/>
          <w:lang w:eastAsia="de-DE"/>
        </w:rPr>
        <w:t>1</w:t>
      </w:r>
      <w:r w:rsidRPr="00D8683B">
        <w:rPr>
          <w:rFonts w:ascii="Times New Roman" w:hAnsi="Times New Roman"/>
          <w:sz w:val="24"/>
          <w:szCs w:val="24"/>
          <w:lang w:eastAsia="de-DE"/>
        </w:rPr>
        <w:t xml:space="preserve"> und </w:t>
      </w:r>
      <w:r w:rsidRPr="00F76A98">
        <w:rPr>
          <w:rFonts w:ascii="Times New Roman" w:hAnsi="Times New Roman"/>
          <w:i/>
          <w:sz w:val="24"/>
          <w:szCs w:val="24"/>
          <w:lang w:eastAsia="de-DE"/>
        </w:rPr>
        <w:t>U</w:t>
      </w:r>
      <w:r w:rsidRPr="00F76A98">
        <w:rPr>
          <w:rFonts w:ascii="Times New Roman" w:hAnsi="Times New Roman"/>
          <w:sz w:val="24"/>
          <w:szCs w:val="24"/>
          <w:vertAlign w:val="subscript"/>
          <w:lang w:eastAsia="de-DE"/>
        </w:rPr>
        <w:t>3</w:t>
      </w:r>
      <w:r>
        <w:rPr>
          <w:rFonts w:ascii="Times New Roman" w:hAnsi="Times New Roman"/>
          <w:sz w:val="24"/>
          <w:szCs w:val="24"/>
          <w:lang w:eastAsia="de-DE"/>
        </w:rPr>
        <w:t xml:space="preserve">) mit Hilfe des Spannungsteilers </w:t>
      </w:r>
      <w:r w:rsidRPr="00D8683B">
        <w:rPr>
          <w:rFonts w:ascii="Times New Roman" w:hAnsi="Times New Roman"/>
          <w:sz w:val="24"/>
          <w:szCs w:val="24"/>
          <w:lang w:eastAsia="de-DE"/>
        </w:rPr>
        <w:t>auf.</w:t>
      </w:r>
    </w:p>
    <w:p w:rsidR="007507B1" w:rsidRDefault="007507B1" w:rsidP="007507B1">
      <w:pPr>
        <w:pStyle w:val="StandardWeb"/>
        <w:numPr>
          <w:ilvl w:val="1"/>
          <w:numId w:val="11"/>
        </w:numPr>
        <w:spacing w:after="0"/>
        <w:jc w:val="both"/>
        <w:rPr>
          <w:rFonts w:ascii="Times New Roman" w:hAnsi="Times New Roman"/>
          <w:sz w:val="24"/>
          <w:szCs w:val="24"/>
          <w:lang w:eastAsia="de-DE"/>
        </w:rPr>
      </w:pPr>
      <w:r>
        <w:rPr>
          <w:rFonts w:ascii="Times New Roman" w:hAnsi="Times New Roman"/>
          <w:sz w:val="24"/>
          <w:szCs w:val="24"/>
          <w:lang w:eastAsia="de-DE"/>
        </w:rPr>
        <w:t xml:space="preserve">Verwenden Sie die Maschenregel, um die Brückenspannung </w:t>
      </w:r>
      <w:r w:rsidRPr="00E15E0A">
        <w:rPr>
          <w:rFonts w:ascii="Times New Roman" w:hAnsi="Times New Roman"/>
          <w:i/>
          <w:sz w:val="24"/>
          <w:szCs w:val="24"/>
          <w:lang w:eastAsia="de-DE"/>
        </w:rPr>
        <w:t>U</w:t>
      </w:r>
      <w:r w:rsidRPr="00E15E0A">
        <w:rPr>
          <w:rFonts w:ascii="Times New Roman" w:hAnsi="Times New Roman"/>
          <w:sz w:val="24"/>
          <w:szCs w:val="24"/>
          <w:vertAlign w:val="subscript"/>
          <w:lang w:eastAsia="de-DE"/>
        </w:rPr>
        <w:t>AB</w:t>
      </w:r>
      <w:r>
        <w:rPr>
          <w:rFonts w:ascii="Times New Roman" w:hAnsi="Times New Roman"/>
          <w:sz w:val="24"/>
          <w:szCs w:val="24"/>
          <w:lang w:eastAsia="de-DE"/>
        </w:rPr>
        <w:t xml:space="preserve"> zu bestimmen</w:t>
      </w:r>
    </w:p>
    <w:p w:rsidR="008026BA" w:rsidRDefault="008026BA" w:rsidP="008026BA">
      <w:pPr>
        <w:pStyle w:val="berschrift6"/>
      </w:pPr>
      <w:r>
        <w:t>Lösung:</w:t>
      </w:r>
      <w:r w:rsidR="00011DB4">
        <w:t xml:space="preserve"> </w:t>
      </w:r>
    </w:p>
    <w:p w:rsidR="00011DB4" w:rsidRDefault="00011DB4" w:rsidP="00011DB4">
      <w:r>
        <w:t xml:space="preserve">Da die Widerstände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in Reihe geschalten sind ergibt sich er Gesamtwiderstand aus der Summe der beiden Teilwiderstände </w:t>
      </w:r>
    </w:p>
    <w:p w:rsidR="00011DB4" w:rsidRPr="00011DB4" w:rsidRDefault="00011DB4" w:rsidP="00011DB4">
      <w:pPr>
        <w:jc w:val="center"/>
      </w:pPr>
      <m:oMath>
        <m:sSub>
          <m:sSubPr>
            <m:ctrlPr>
              <w:rPr>
                <w:rFonts w:ascii="Cambria Math" w:hAnsi="Cambria Math"/>
                <w:i/>
              </w:rPr>
            </m:ctrlPr>
          </m:sSubPr>
          <m:e>
            <m:r>
              <w:rPr>
                <w:rFonts w:ascii="Cambria Math" w:hAnsi="Cambria Math"/>
              </w:rPr>
              <m:t>R</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(4)</w:t>
      </w:r>
    </w:p>
    <w:p w:rsidR="00011DB4" w:rsidRDefault="00011DB4" w:rsidP="00011DB4">
      <w:r>
        <w:t>Da die Gesamtspannung und die Teilwiderstände gegeben sind lässt sich der Strom über das ohmsche Gesetz wie folgt ausdrücken</w:t>
      </w:r>
    </w:p>
    <w:p w:rsidR="00011DB4" w:rsidRDefault="00011DB4" w:rsidP="00011DB4">
      <w:pPr>
        <w:jc w:val="center"/>
      </w:pPr>
      <m:oMath>
        <m:r>
          <w:rPr>
            <w:rFonts w:ascii="Cambria Math" w:hAnsi="Cambria Math"/>
          </w:rPr>
          <m:t>I=</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r1</m:t>
                </m:r>
              </m:sub>
            </m:sSub>
          </m:den>
        </m:f>
        <m:r>
          <w:rPr>
            <w:rFonts w:ascii="Cambria Math" w:hAnsi="Cambria Math"/>
          </w:rPr>
          <m:t>=</m:t>
        </m:r>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(5) </w:t>
      </w:r>
    </w:p>
    <w:p w:rsidR="00011DB4" w:rsidRDefault="00011DB4" w:rsidP="00011DB4">
      <w:r>
        <w:t>Nach den Gesetzen der Reihenschaltung ist der Strom an allen Widerständen gleich und kann auch folgendermaßen beschrieben werden</w:t>
      </w:r>
    </w:p>
    <w:p w:rsidR="00011DB4" w:rsidRPr="00011DB4" w:rsidRDefault="00011DB4" w:rsidP="00011DB4">
      <w:pPr>
        <w:jc w:val="center"/>
      </w:pPr>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 xml:space="preserve"> </m:t>
        </m:r>
      </m:oMath>
      <w:r>
        <w:t xml:space="preserve">  (6)</w:t>
      </w:r>
    </w:p>
    <w:p w:rsidR="00011DB4" w:rsidRDefault="00011DB4" w:rsidP="00011DB4">
      <w:r>
        <w:t xml:space="preserve">Umstellen und gleichsetzen der Gleichungen (5) und (6) ergibt für die Spannung </w:t>
      </w:r>
      <m:oMath>
        <m:sSub>
          <m:sSubPr>
            <m:ctrlPr>
              <w:rPr>
                <w:rFonts w:ascii="Cambria Math" w:hAnsi="Cambria Math"/>
                <w:i/>
              </w:rPr>
            </m:ctrlPr>
          </m:sSubPr>
          <m:e>
            <m:r>
              <w:rPr>
                <w:rFonts w:ascii="Cambria Math" w:hAnsi="Cambria Math"/>
              </w:rPr>
              <m:t>U</m:t>
            </m:r>
          </m:e>
          <m:sub>
            <m:r>
              <w:rPr>
                <w:rFonts w:ascii="Cambria Math" w:hAnsi="Cambria Math"/>
              </w:rPr>
              <m:t>1</m:t>
            </m:r>
          </m:sub>
        </m:sSub>
      </m:oMath>
    </w:p>
    <w:p w:rsidR="00011DB4" w:rsidRPr="00011DB4" w:rsidRDefault="00011DB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t xml:space="preserve">  (7)</w:t>
      </w:r>
    </w:p>
    <w:p w:rsidR="00011DB4" w:rsidRDefault="00011DB4" w:rsidP="00011DB4">
      <w:r>
        <w:t xml:space="preserve">Für die Spannungen und Ströme auf der rechten Seite gilt das gleiche nur dass hier die Widerstände </w:t>
      </w:r>
      <m:oMath>
        <m:sSub>
          <m:sSubPr>
            <m:ctrlPr>
              <w:rPr>
                <w:rFonts w:ascii="Cambria Math" w:hAnsi="Cambria Math"/>
                <w:i/>
              </w:rPr>
            </m:ctrlPr>
          </m:sSubPr>
          <m:e>
            <m:r>
              <w:rPr>
                <w:rFonts w:ascii="Cambria Math" w:hAnsi="Cambria Math"/>
              </w:rPr>
              <m:t>R</m:t>
            </m:r>
          </m:e>
          <m:sub>
            <m:r>
              <w:rPr>
                <w:rFonts w:ascii="Cambria Math" w:hAnsi="Cambria Math"/>
              </w:rPr>
              <m:t>3</m:t>
            </m:r>
          </m:sub>
        </m:sSub>
      </m:oMath>
      <w:r>
        <w:t xml:space="preserve"> und </w:t>
      </w:r>
      <m:oMath>
        <m:sSub>
          <m:sSubPr>
            <m:ctrlPr>
              <w:rPr>
                <w:rFonts w:ascii="Cambria Math" w:hAnsi="Cambria Math"/>
                <w:i/>
              </w:rPr>
            </m:ctrlPr>
          </m:sSubPr>
          <m:e>
            <m:r>
              <w:rPr>
                <w:rFonts w:ascii="Cambria Math" w:hAnsi="Cambria Math"/>
              </w:rPr>
              <m:t>R</m:t>
            </m:r>
          </m:e>
          <m:sub>
            <m:r>
              <w:rPr>
                <w:rFonts w:ascii="Cambria Math" w:hAnsi="Cambria Math"/>
              </w:rPr>
              <m:t>4</m:t>
            </m:r>
          </m:sub>
        </m:sSub>
      </m:oMath>
      <w:r>
        <w:t xml:space="preserve"> verwendet wurden.  </w:t>
      </w:r>
    </w:p>
    <w:p w:rsidR="00011DB4" w:rsidRDefault="00011DB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oMath>
      <w:r>
        <w:t xml:space="preserve">  (8)</w:t>
      </w:r>
    </w:p>
    <w:p w:rsidR="00011DB4" w:rsidRDefault="00011DB4" w:rsidP="00011DB4">
      <w:r>
        <w:t>Wendet man nun die Maschenregel an so gilt</w:t>
      </w:r>
    </w:p>
    <w:p w:rsidR="00011DB4" w:rsidRPr="00011DB4" w:rsidRDefault="00011DB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=0⟺</m:t>
        </m:r>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(9)</w:t>
      </w:r>
    </w:p>
    <w:p w:rsidR="00011DB4" w:rsidRDefault="00011DB4" w:rsidP="00011DB4">
      <w:r>
        <w:lastRenderedPageBreak/>
        <w:t xml:space="preserve">Einsetzen von (7) und (8) in (9) ergibt </w:t>
      </w:r>
    </w:p>
    <w:p w:rsidR="00011DB4" w:rsidRPr="00011DB4" w:rsidRDefault="00011DB4" w:rsidP="00011DB4">
      <w:pPr>
        <w:jc w:val="center"/>
      </w:pPr>
      <m:oMath>
        <m:sSub>
          <m:sSubPr>
            <m:ctrlPr>
              <w:rPr>
                <w:rFonts w:ascii="Cambria Math" w:hAnsi="Cambria Math"/>
                <w:i/>
              </w:rPr>
            </m:ctrlPr>
          </m:sSubPr>
          <m:e>
            <m:r>
              <w:rPr>
                <w:rFonts w:ascii="Cambria Math" w:hAnsi="Cambria Math"/>
              </w:rPr>
              <m:t>U</m:t>
            </m:r>
          </m:e>
          <m:sub>
            <m:r>
              <w:rPr>
                <w:rFonts w:ascii="Cambria Math" w:hAnsi="Cambria Math"/>
              </w:rPr>
              <m:t>AB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r>
          <w:rPr>
            <w:rFonts w:ascii="Cambria Math" w:hAnsi="Cambria Math"/>
          </w:rPr>
          <m:t>⋅U</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⋅U</m:t>
        </m:r>
      </m:oMath>
      <w:r>
        <w:t xml:space="preserve">    </w:t>
      </w:r>
      <w:bookmarkStart w:id="0" w:name="_GoBack"/>
      <w:bookmarkEnd w:id="0"/>
    </w:p>
    <w:p w:rsidR="00011DB4" w:rsidRPr="00011DB4" w:rsidRDefault="00011DB4" w:rsidP="00011DB4">
      <w:pPr>
        <w:jc w:val="center"/>
      </w:pPr>
    </w:p>
    <w:p w:rsidR="00011DB4" w:rsidRDefault="00011DB4" w:rsidP="00011DB4">
      <w:pPr>
        <w:spacing w:after="120"/>
        <w:ind w:left="1077"/>
        <w:jc w:val="both"/>
      </w:pPr>
    </w:p>
    <w:p w:rsidR="007507B1" w:rsidRDefault="006C1CE5" w:rsidP="00011DB4">
      <w:pPr>
        <w:spacing w:after="120"/>
        <w:ind w:left="1077"/>
      </w:pPr>
      <w:r>
        <w:t>&lt;Herleitung der Formel</w:t>
      </w:r>
      <w:r w:rsidR="007507B1">
        <w:t xml:space="preserve"> in [i]</w:t>
      </w:r>
      <w:r>
        <w:t xml:space="preserve"> </w:t>
      </w:r>
      <w:r w:rsidRPr="000518E1">
        <w:rPr>
          <w:b/>
        </w:rPr>
        <w:t>(</w:t>
      </w:r>
      <w:r w:rsidR="00813D01">
        <w:rPr>
          <w:b/>
        </w:rPr>
        <w:t>2</w:t>
      </w:r>
      <w:r w:rsidRPr="000518E1">
        <w:rPr>
          <w:b/>
        </w:rPr>
        <w:t xml:space="preserve"> Punkte)</w:t>
      </w:r>
      <w:r w:rsidR="006559DC">
        <w:t xml:space="preserve"> + </w:t>
      </w:r>
      <w:proofErr w:type="gramStart"/>
      <w:r w:rsidR="007507B1" w:rsidRPr="00E15E0A">
        <w:rPr>
          <w:i/>
        </w:rPr>
        <w:t>U</w:t>
      </w:r>
      <w:r w:rsidR="007507B1" w:rsidRPr="00E15E0A">
        <w:rPr>
          <w:vertAlign w:val="subscript"/>
        </w:rPr>
        <w:t>AB</w:t>
      </w:r>
      <w:r w:rsidR="007507B1">
        <w:t xml:space="preserve">  Bestimmung</w:t>
      </w:r>
      <w:proofErr w:type="gramEnd"/>
      <w:r w:rsidR="007507B1">
        <w:t xml:space="preserve"> in [ii] </w:t>
      </w:r>
      <w:r w:rsidR="006559DC" w:rsidRPr="000518E1">
        <w:rPr>
          <w:b/>
        </w:rPr>
        <w:t>(</w:t>
      </w:r>
      <w:r w:rsidR="009A10AB">
        <w:rPr>
          <w:b/>
        </w:rPr>
        <w:t>2</w:t>
      </w:r>
      <w:r w:rsidR="00AE16ED">
        <w:rPr>
          <w:b/>
        </w:rPr>
        <w:t> </w:t>
      </w:r>
      <w:r w:rsidR="006559DC" w:rsidRPr="000518E1">
        <w:rPr>
          <w:b/>
        </w:rPr>
        <w:t>Punkte)</w:t>
      </w:r>
      <w:r w:rsidR="007507B1">
        <w:t>&gt;</w:t>
      </w:r>
    </w:p>
    <w:p w:rsidR="008026BA" w:rsidRDefault="008026BA" w:rsidP="0097620F">
      <w:pPr>
        <w:spacing w:after="120"/>
        <w:jc w:val="both"/>
      </w:pPr>
    </w:p>
    <w:p w:rsidR="0085157F" w:rsidRDefault="0085157F" w:rsidP="0085157F">
      <w:pPr>
        <w:numPr>
          <w:ilvl w:val="0"/>
          <w:numId w:val="11"/>
        </w:numPr>
      </w:pPr>
      <w:r>
        <w:t xml:space="preserve">Zeichnen Sie ein Diagramm, das die Abhängigkeit der Brückenspannung </w:t>
      </w:r>
      <w:r w:rsidRPr="002302D3">
        <w:rPr>
          <w:i/>
        </w:rPr>
        <w:t>U</w:t>
      </w:r>
      <w:r w:rsidRPr="002302D3">
        <w:rPr>
          <w:vertAlign w:val="subscript"/>
        </w:rPr>
        <w:t>AB</w:t>
      </w:r>
      <w:r>
        <w:t xml:space="preserve"> von der Temperatur </w:t>
      </w:r>
      <w:r w:rsidRPr="006E1658">
        <w:rPr>
          <w:i/>
        </w:rPr>
        <w:t>ϑ</w:t>
      </w:r>
      <w:r>
        <w:t xml:space="preserve"> für ein Temperaturintervall von 0°C bis 80°C darstellt.</w:t>
      </w:r>
    </w:p>
    <w:p w:rsidR="000404F9" w:rsidRDefault="005053C2" w:rsidP="005053C2">
      <w:pPr>
        <w:pStyle w:val="berschrift6"/>
      </w:pPr>
      <w:r>
        <w:t>Lösung:</w:t>
      </w:r>
    </w:p>
    <w:p w:rsidR="0097620F" w:rsidRDefault="0097620F" w:rsidP="0097620F">
      <w:pPr>
        <w:spacing w:after="120"/>
        <w:ind w:left="1077"/>
        <w:jc w:val="both"/>
      </w:pPr>
      <w:r>
        <w:t>&lt;</w:t>
      </w:r>
      <w:r w:rsidRPr="0097620F">
        <w:t xml:space="preserve"> </w:t>
      </w:r>
      <w:r>
        <w:t xml:space="preserve">Zeichnen des Diagramms </w:t>
      </w:r>
      <w:r>
        <w:rPr>
          <w:b/>
        </w:rPr>
        <w:t>(</w:t>
      </w:r>
      <w:r w:rsidR="00813D01">
        <w:rPr>
          <w:b/>
        </w:rPr>
        <w:t>2</w:t>
      </w:r>
      <w:r w:rsidRPr="00BB3757">
        <w:rPr>
          <w:b/>
        </w:rPr>
        <w:t xml:space="preserve"> Punkt</w:t>
      </w:r>
      <w:r>
        <w:rPr>
          <w:b/>
        </w:rPr>
        <w:t>e</w:t>
      </w:r>
      <w:r w:rsidRPr="00BB3757">
        <w:rPr>
          <w:b/>
        </w:rPr>
        <w:t>)</w:t>
      </w:r>
      <w:r>
        <w:t>&gt;</w:t>
      </w:r>
    </w:p>
    <w:p w:rsidR="0097620F" w:rsidRDefault="0097620F" w:rsidP="0097620F">
      <w:pPr>
        <w:spacing w:after="120"/>
        <w:ind w:left="1077"/>
        <w:jc w:val="both"/>
      </w:pPr>
    </w:p>
    <w:p w:rsidR="0097620F" w:rsidRDefault="0097620F" w:rsidP="0097620F">
      <w:pPr>
        <w:numPr>
          <w:ilvl w:val="0"/>
          <w:numId w:val="11"/>
        </w:numPr>
      </w:pPr>
      <w:r w:rsidRPr="00827587">
        <w:t xml:space="preserve">Leiten Sie </w:t>
      </w:r>
      <w:r>
        <w:t>aus der Aufgabe 1c) die Abgleichbedingung (</w:t>
      </w:r>
      <w:r w:rsidRPr="009A32BD">
        <w:rPr>
          <w:i/>
        </w:rPr>
        <w:t>U</w:t>
      </w:r>
      <w:r>
        <w:rPr>
          <w:vertAlign w:val="subscript"/>
        </w:rPr>
        <w:t>AB</w:t>
      </w:r>
      <w:r>
        <w:t xml:space="preserve"> = 0</w:t>
      </w:r>
      <w:r w:rsidRPr="00827587">
        <w:t>) her.</w:t>
      </w:r>
    </w:p>
    <w:p w:rsidR="00BB6BDE" w:rsidRDefault="0097620F" w:rsidP="00BB6BDE">
      <w:pPr>
        <w:pStyle w:val="berschrift6"/>
      </w:pPr>
      <w:r>
        <w:t>Lösung:</w:t>
      </w:r>
      <w:r w:rsidR="00BB6BDE">
        <w:t xml:space="preserve"> </w:t>
      </w:r>
    </w:p>
    <w:p w:rsidR="0097620F" w:rsidRDefault="00BB6BDE" w:rsidP="00BB6BDE">
      <w:pPr>
        <w:pStyle w:val="berschrift6"/>
      </w:pPr>
      <w:proofErr w:type="gramStart"/>
      <w:r>
        <w:t>&lt;</w:t>
      </w:r>
      <w:r w:rsidR="0097620F">
        <w:t>(</w:t>
      </w:r>
      <w:proofErr w:type="gramEnd"/>
      <w:r w:rsidR="00813D01">
        <w:t>2</w:t>
      </w:r>
      <w:r w:rsidR="0097620F" w:rsidRPr="00BB3757">
        <w:t xml:space="preserve"> Punkt</w:t>
      </w:r>
      <w:r w:rsidR="0097620F">
        <w:t>e</w:t>
      </w:r>
      <w:r w:rsidR="0097620F" w:rsidRPr="00BB3757">
        <w:t>)</w:t>
      </w:r>
      <w:r w:rsidR="0097620F">
        <w:t>&gt;</w:t>
      </w:r>
    </w:p>
    <w:p w:rsidR="00AA220D" w:rsidRDefault="004B2FC4" w:rsidP="00C77232">
      <w:pPr>
        <w:pStyle w:val="berschrift1"/>
        <w:numPr>
          <w:ilvl w:val="0"/>
          <w:numId w:val="24"/>
        </w:numPr>
        <w:ind w:left="357" w:hanging="357"/>
      </w:pPr>
      <w:r>
        <w:br w:type="page"/>
      </w:r>
      <w:r w:rsidR="00FC6E83" w:rsidRPr="00984ADC">
        <w:lastRenderedPageBreak/>
        <w:t>Durchführung</w:t>
      </w:r>
    </w:p>
    <w:p w:rsidR="004B2FC4" w:rsidRPr="004B2FC4" w:rsidRDefault="004B2FC4" w:rsidP="004B2FC4"/>
    <w:p w:rsidR="000A7AF6" w:rsidRPr="00CA1097" w:rsidRDefault="000A7AF6" w:rsidP="00AA220D">
      <w:pPr>
        <w:spacing w:after="60"/>
      </w:pPr>
      <w:r>
        <w:t xml:space="preserve">Beschreibung der Versuchsdurchführung: </w:t>
      </w:r>
      <w:r>
        <w:rPr>
          <w:b/>
        </w:rPr>
        <w:t>(</w:t>
      </w:r>
      <w:r w:rsidR="00557156">
        <w:rPr>
          <w:b/>
        </w:rPr>
        <w:t>2</w:t>
      </w:r>
      <w:r w:rsidRPr="00C36F07">
        <w:rPr>
          <w:b/>
        </w:rPr>
        <w:t xml:space="preserve"> Punkte)</w:t>
      </w:r>
      <w:r>
        <w:rPr>
          <w:b/>
        </w:rPr>
        <w:t xml:space="preserve"> </w:t>
      </w:r>
    </w:p>
    <w:p w:rsidR="00BB6BDE" w:rsidRPr="00AA220D" w:rsidRDefault="00557156" w:rsidP="000A7AF6">
      <w:pPr>
        <w:rPr>
          <w:i/>
        </w:rPr>
      </w:pPr>
      <w:r w:rsidRPr="00AA220D">
        <w:rPr>
          <w:i/>
        </w:rPr>
        <w:t>&lt;Text zur Versuchsdurchführung&gt;</w:t>
      </w:r>
    </w:p>
    <w:p w:rsidR="00BB6BDE" w:rsidRDefault="00BB6BDE" w:rsidP="000A7AF6"/>
    <w:p w:rsidR="00994E7D" w:rsidRDefault="00994E7D" w:rsidP="000A7AF6"/>
    <w:p w:rsidR="00994E7D" w:rsidRDefault="00994E7D" w:rsidP="000A7AF6"/>
    <w:p w:rsidR="00994E7D" w:rsidRDefault="00994E7D" w:rsidP="000A7AF6"/>
    <w:p w:rsidR="00994E7D" w:rsidRDefault="00994E7D" w:rsidP="000A7AF6"/>
    <w:p w:rsidR="00994E7D" w:rsidRDefault="00994E7D" w:rsidP="000A7AF6"/>
    <w:p w:rsidR="00C953DB" w:rsidRDefault="00C953DB" w:rsidP="000A7AF6"/>
    <w:p w:rsidR="00C953DB" w:rsidRDefault="00C953DB" w:rsidP="000A7AF6"/>
    <w:p w:rsidR="00C953DB" w:rsidRDefault="00C953DB" w:rsidP="000A7AF6"/>
    <w:p w:rsidR="00C953DB" w:rsidRDefault="00C953DB" w:rsidP="000A7AF6"/>
    <w:p w:rsidR="00C953DB" w:rsidRDefault="00C953DB" w:rsidP="000A7AF6"/>
    <w:p w:rsidR="00B82A10" w:rsidRDefault="00B82A10" w:rsidP="000A7AF6"/>
    <w:p w:rsidR="00B82A10" w:rsidRPr="000A7AF6" w:rsidRDefault="00B82A10" w:rsidP="000A7AF6"/>
    <w:p w:rsidR="00FF6D33" w:rsidRDefault="00F15446" w:rsidP="00B6733F">
      <w:pPr>
        <w:spacing w:after="60"/>
        <w:rPr>
          <w:b/>
        </w:rPr>
      </w:pPr>
      <w:r>
        <w:t>Messergebnisse:</w:t>
      </w:r>
      <w:r w:rsidR="00560771">
        <w:t xml:space="preserve"> </w:t>
      </w:r>
      <w:r w:rsidR="00560771">
        <w:rPr>
          <w:b/>
        </w:rPr>
        <w:t>(</w:t>
      </w:r>
      <w:r w:rsidR="00E74B03">
        <w:rPr>
          <w:b/>
        </w:rPr>
        <w:t>2</w:t>
      </w:r>
      <w:r w:rsidR="00D8671C">
        <w:rPr>
          <w:b/>
        </w:rPr>
        <w:t xml:space="preserve"> Punkt</w:t>
      </w:r>
      <w:r w:rsidR="00B00EB7">
        <w:rPr>
          <w:b/>
        </w:rPr>
        <w:t>e</w:t>
      </w:r>
      <w:r w:rsidR="00560771" w:rsidRPr="00560771">
        <w:rPr>
          <w:b/>
        </w:rPr>
        <w:t>)</w:t>
      </w:r>
    </w:p>
    <w:tbl>
      <w:tblPr>
        <w:tblW w:w="5000" w:type="pct"/>
        <w:tblBorders>
          <w:top w:val="single" w:sz="4" w:space="0" w:color="auto"/>
          <w:bottom w:val="single" w:sz="4" w:space="0" w:color="auto"/>
        </w:tblBorders>
        <w:tblLook w:val="01E0" w:firstRow="1" w:lastRow="1" w:firstColumn="1" w:lastColumn="1" w:noHBand="0" w:noVBand="0"/>
      </w:tblPr>
      <w:tblGrid>
        <w:gridCol w:w="1353"/>
        <w:gridCol w:w="772"/>
        <w:gridCol w:w="771"/>
        <w:gridCol w:w="773"/>
        <w:gridCol w:w="771"/>
        <w:gridCol w:w="773"/>
        <w:gridCol w:w="771"/>
        <w:gridCol w:w="771"/>
        <w:gridCol w:w="773"/>
        <w:gridCol w:w="771"/>
        <w:gridCol w:w="773"/>
      </w:tblGrid>
      <w:tr w:rsidR="00E74B03" w:rsidTr="00E74B03">
        <w:trPr>
          <w:trHeight w:val="346"/>
        </w:trPr>
        <w:tc>
          <w:tcPr>
            <w:tcW w:w="745" w:type="pct"/>
            <w:tcBorders>
              <w:top w:val="single" w:sz="12" w:space="0" w:color="auto"/>
              <w:bottom w:val="single" w:sz="4" w:space="0" w:color="auto"/>
              <w:right w:val="single" w:sz="4" w:space="0" w:color="auto"/>
            </w:tcBorders>
            <w:vAlign w:val="center"/>
          </w:tcPr>
          <w:p w:rsidR="00E74B03" w:rsidRPr="007449B9" w:rsidRDefault="00E74B03" w:rsidP="00C71C1D">
            <w:pPr>
              <w:rPr>
                <w:i/>
              </w:rPr>
            </w:pPr>
            <w:r>
              <w:rPr>
                <w:i/>
              </w:rPr>
              <w:t xml:space="preserve">T </w:t>
            </w:r>
            <w:r w:rsidRPr="00AA5C6C">
              <w:t>(°C)</w:t>
            </w: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5" w:type="pct"/>
            <w:tcBorders>
              <w:top w:val="single" w:sz="12" w:space="0" w:color="auto"/>
              <w:left w:val="single" w:sz="4" w:space="0" w:color="auto"/>
              <w:bottom w:val="single" w:sz="4" w:space="0" w:color="auto"/>
              <w:right w:val="single" w:sz="4" w:space="0" w:color="auto"/>
            </w:tcBorders>
            <w:vAlign w:val="center"/>
          </w:tcPr>
          <w:p w:rsidR="00E74B03" w:rsidRDefault="00E74B03" w:rsidP="00C71C1D">
            <w:pPr>
              <w:jc w:val="center"/>
            </w:pPr>
          </w:p>
        </w:tc>
        <w:tc>
          <w:tcPr>
            <w:tcW w:w="426" w:type="pct"/>
            <w:tcBorders>
              <w:top w:val="single" w:sz="12" w:space="0" w:color="auto"/>
              <w:left w:val="single" w:sz="4" w:space="0" w:color="auto"/>
              <w:bottom w:val="single" w:sz="4" w:space="0" w:color="auto"/>
              <w:right w:val="nil"/>
            </w:tcBorders>
            <w:vAlign w:val="center"/>
          </w:tcPr>
          <w:p w:rsidR="00E74B03" w:rsidRDefault="00E74B03" w:rsidP="00C71C1D">
            <w:pPr>
              <w:jc w:val="center"/>
            </w:pPr>
          </w:p>
        </w:tc>
      </w:tr>
      <w:tr w:rsidR="00E74B03" w:rsidTr="00E74B03">
        <w:trPr>
          <w:trHeight w:val="345"/>
        </w:trPr>
        <w:tc>
          <w:tcPr>
            <w:tcW w:w="745" w:type="pct"/>
            <w:tcBorders>
              <w:top w:val="single" w:sz="4" w:space="0" w:color="auto"/>
              <w:bottom w:val="nil"/>
              <w:right w:val="single" w:sz="4" w:space="0" w:color="auto"/>
            </w:tcBorders>
            <w:vAlign w:val="center"/>
          </w:tcPr>
          <w:p w:rsidR="00E74B03" w:rsidRPr="00E74B03" w:rsidRDefault="00E74B03" w:rsidP="00C71C1D">
            <w:r w:rsidRPr="007449B9">
              <w:rPr>
                <w:i/>
              </w:rPr>
              <w:t>U</w:t>
            </w:r>
            <w:r>
              <w:rPr>
                <w:vertAlign w:val="subscript"/>
              </w:rPr>
              <w:t xml:space="preserve">AB </w:t>
            </w:r>
            <w:r>
              <w:t>(V)</w:t>
            </w:r>
          </w:p>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single" w:sz="4" w:space="0" w:color="auto"/>
            </w:tcBorders>
            <w:vAlign w:val="center"/>
          </w:tcPr>
          <w:p w:rsidR="00E74B03" w:rsidRDefault="00E74B03" w:rsidP="00C71C1D"/>
        </w:tc>
        <w:tc>
          <w:tcPr>
            <w:tcW w:w="425" w:type="pct"/>
            <w:tcBorders>
              <w:top w:val="single" w:sz="4" w:space="0" w:color="auto"/>
              <w:left w:val="single" w:sz="4" w:space="0" w:color="auto"/>
              <w:bottom w:val="nil"/>
              <w:right w:val="single" w:sz="4" w:space="0" w:color="auto"/>
            </w:tcBorders>
            <w:vAlign w:val="center"/>
          </w:tcPr>
          <w:p w:rsidR="00E74B03" w:rsidRDefault="00E74B03" w:rsidP="00C71C1D"/>
        </w:tc>
        <w:tc>
          <w:tcPr>
            <w:tcW w:w="426" w:type="pct"/>
            <w:tcBorders>
              <w:top w:val="single" w:sz="4" w:space="0" w:color="auto"/>
              <w:left w:val="single" w:sz="4" w:space="0" w:color="auto"/>
              <w:bottom w:val="nil"/>
              <w:right w:val="nil"/>
            </w:tcBorders>
            <w:vAlign w:val="center"/>
          </w:tcPr>
          <w:p w:rsidR="00E74B03" w:rsidRDefault="00E74B03" w:rsidP="00C71C1D"/>
        </w:tc>
      </w:tr>
      <w:tr w:rsidR="00E74B03" w:rsidTr="00E74B03">
        <w:trPr>
          <w:trHeight w:val="346"/>
        </w:trPr>
        <w:tc>
          <w:tcPr>
            <w:tcW w:w="745" w:type="pct"/>
            <w:tcBorders>
              <w:top w:val="nil"/>
              <w:bottom w:val="single" w:sz="12" w:space="0" w:color="auto"/>
              <w:right w:val="single" w:sz="4" w:space="0" w:color="auto"/>
            </w:tcBorders>
            <w:vAlign w:val="center"/>
          </w:tcPr>
          <w:p w:rsidR="00E74B03" w:rsidRPr="00E74B03" w:rsidRDefault="00E74B03" w:rsidP="00C71C1D">
            <w:r w:rsidRPr="007449B9">
              <w:rPr>
                <w:i/>
              </w:rPr>
              <w:t>I</w:t>
            </w:r>
            <w:r w:rsidRPr="00E74B03">
              <w:rPr>
                <w:vertAlign w:val="subscript"/>
              </w:rPr>
              <w:t>Pt100</w:t>
            </w:r>
            <w:r>
              <w:rPr>
                <w:i/>
              </w:rPr>
              <w:t xml:space="preserve"> </w:t>
            </w:r>
            <w:r w:rsidRPr="00E74B03">
              <w:t>(mA)</w:t>
            </w:r>
          </w:p>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single" w:sz="4" w:space="0" w:color="auto"/>
            </w:tcBorders>
            <w:vAlign w:val="center"/>
          </w:tcPr>
          <w:p w:rsidR="00E74B03" w:rsidRDefault="00E74B03" w:rsidP="00C71C1D"/>
        </w:tc>
        <w:tc>
          <w:tcPr>
            <w:tcW w:w="425" w:type="pct"/>
            <w:tcBorders>
              <w:top w:val="nil"/>
              <w:left w:val="single" w:sz="4" w:space="0" w:color="auto"/>
              <w:bottom w:val="single" w:sz="12" w:space="0" w:color="auto"/>
              <w:right w:val="single" w:sz="4" w:space="0" w:color="auto"/>
            </w:tcBorders>
            <w:vAlign w:val="center"/>
          </w:tcPr>
          <w:p w:rsidR="00E74B03" w:rsidRDefault="00E74B03" w:rsidP="00C71C1D"/>
        </w:tc>
        <w:tc>
          <w:tcPr>
            <w:tcW w:w="426" w:type="pct"/>
            <w:tcBorders>
              <w:top w:val="nil"/>
              <w:left w:val="single" w:sz="4" w:space="0" w:color="auto"/>
              <w:bottom w:val="single" w:sz="12" w:space="0" w:color="auto"/>
              <w:right w:val="nil"/>
            </w:tcBorders>
            <w:vAlign w:val="center"/>
          </w:tcPr>
          <w:p w:rsidR="00E74B03" w:rsidRDefault="00E74B03" w:rsidP="00C71C1D"/>
        </w:tc>
      </w:tr>
    </w:tbl>
    <w:p w:rsidR="004B2FC4" w:rsidRDefault="004B2FC4"/>
    <w:p w:rsidR="00FC6E83" w:rsidRDefault="004B2FC4" w:rsidP="00096182">
      <w:pPr>
        <w:pStyle w:val="berschrift1"/>
        <w:numPr>
          <w:ilvl w:val="0"/>
          <w:numId w:val="24"/>
        </w:numPr>
        <w:ind w:left="357" w:hanging="357"/>
      </w:pPr>
      <w:r>
        <w:br w:type="page"/>
      </w:r>
      <w:r w:rsidR="00FC6E83" w:rsidRPr="00984ADC">
        <w:lastRenderedPageBreak/>
        <w:t>Auswertung</w:t>
      </w:r>
    </w:p>
    <w:p w:rsidR="00FF6D33" w:rsidRDefault="00FF6D33" w:rsidP="00FF6D33">
      <w:pPr>
        <w:pStyle w:val="Listennummer"/>
        <w:numPr>
          <w:ilvl w:val="0"/>
          <w:numId w:val="21"/>
        </w:numPr>
        <w:spacing w:before="120" w:after="60"/>
        <w:ind w:left="714" w:hanging="357"/>
        <w:jc w:val="both"/>
      </w:pPr>
      <w:r>
        <w:t xml:space="preserve">Zeichnen Sie aus den gemessenen Werten ein Diagramm der Brückenspannung </w:t>
      </w:r>
      <w:r w:rsidRPr="004013BC">
        <w:rPr>
          <w:i/>
        </w:rPr>
        <w:t>U</w:t>
      </w:r>
      <w:r w:rsidRPr="004013BC">
        <w:rPr>
          <w:vertAlign w:val="subscript"/>
        </w:rPr>
        <w:t>AB</w:t>
      </w:r>
      <w:r>
        <w:t xml:space="preserve"> in Abhängigkeit der Temperatur </w:t>
      </w:r>
      <w:r w:rsidRPr="006E1658">
        <w:rPr>
          <w:i/>
        </w:rPr>
        <w:t>ϑ</w:t>
      </w:r>
      <w:r w:rsidR="00AD6C92">
        <w:rPr>
          <w:i/>
        </w:rPr>
        <w:t>.</w:t>
      </w:r>
    </w:p>
    <w:p w:rsidR="000620D4" w:rsidRDefault="002F43D8" w:rsidP="002F43D8">
      <w:pPr>
        <w:tabs>
          <w:tab w:val="right" w:pos="9072"/>
        </w:tabs>
        <w:spacing w:after="120"/>
        <w:jc w:val="both"/>
      </w:pPr>
      <w:r>
        <w:tab/>
      </w:r>
      <w:r w:rsidR="00FF6D33">
        <w:rPr>
          <w:b/>
        </w:rPr>
        <w:t>(</w:t>
      </w:r>
      <w:r w:rsidR="00556862">
        <w:rPr>
          <w:b/>
        </w:rPr>
        <w:t>3</w:t>
      </w:r>
      <w:r w:rsidR="008B00D3" w:rsidRPr="008B00D3">
        <w:rPr>
          <w:b/>
        </w:rPr>
        <w:t xml:space="preserve"> Punkte)</w:t>
      </w:r>
    </w:p>
    <w:p w:rsidR="00FF6D33" w:rsidRDefault="00FF6D33" w:rsidP="00BB6BDE">
      <w:pPr>
        <w:numPr>
          <w:ilvl w:val="0"/>
          <w:numId w:val="21"/>
        </w:numPr>
      </w:pPr>
      <w:r>
        <w:t xml:space="preserve">Welche Fehler sind für die Abweichungen in Aufgabe 3a) verantwortlich und wie </w:t>
      </w:r>
      <w:r w:rsidR="00B2275D">
        <w:t>könnte man diese vermeiden?</w:t>
      </w:r>
    </w:p>
    <w:p w:rsidR="00FF6D33" w:rsidRDefault="002F43D8" w:rsidP="002F43D8">
      <w:pPr>
        <w:tabs>
          <w:tab w:val="right" w:pos="9072"/>
        </w:tabs>
        <w:spacing w:after="120"/>
        <w:jc w:val="both"/>
      </w:pPr>
      <w:r>
        <w:tab/>
      </w:r>
      <w:r w:rsidR="00FF6D33">
        <w:rPr>
          <w:b/>
        </w:rPr>
        <w:t>(</w:t>
      </w:r>
      <w:r w:rsidR="00ED5FB9">
        <w:rPr>
          <w:b/>
        </w:rPr>
        <w:t>2</w:t>
      </w:r>
      <w:r w:rsidR="00FF6D33" w:rsidRPr="008B00D3">
        <w:rPr>
          <w:b/>
        </w:rPr>
        <w:t xml:space="preserve"> Punkte)</w:t>
      </w:r>
    </w:p>
    <w:p w:rsidR="00FF6D33" w:rsidRDefault="00FF6D33" w:rsidP="00FF6D33">
      <w:pPr>
        <w:numPr>
          <w:ilvl w:val="0"/>
          <w:numId w:val="21"/>
        </w:numPr>
      </w:pPr>
      <w:r>
        <w:t>Das Amperemeter besitzt bei einer Strommessung im mA-M</w:t>
      </w:r>
      <w:r w:rsidR="009F695B">
        <w:t>essbereich einen Innenwiderstand</w:t>
      </w:r>
      <w:r>
        <w:t>:</w:t>
      </w:r>
    </w:p>
    <w:p w:rsidR="00FF6D33" w:rsidRDefault="00FF6D33" w:rsidP="00FF6D33">
      <w:pPr>
        <w:pStyle w:val="Listennummer"/>
        <w:numPr>
          <w:ilvl w:val="1"/>
          <w:numId w:val="21"/>
        </w:numPr>
        <w:spacing w:before="120" w:after="60"/>
        <w:jc w:val="both"/>
      </w:pPr>
      <w:r>
        <w:t xml:space="preserve">Erweitern Sie das Ersatzschaltbild in </w:t>
      </w:r>
      <w:r w:rsidR="003C48C3">
        <w:t xml:space="preserve">Abbildung 2 </w:t>
      </w:r>
      <w:r>
        <w:t>mit dem Innenwiderstand des Amperemeters.</w:t>
      </w:r>
    </w:p>
    <w:p w:rsidR="00BB6BDE" w:rsidRDefault="002F43D8" w:rsidP="003C48C3">
      <w:pPr>
        <w:tabs>
          <w:tab w:val="right" w:pos="9072"/>
        </w:tabs>
        <w:spacing w:after="120"/>
        <w:jc w:val="both"/>
      </w:pPr>
      <w:r>
        <w:tab/>
      </w:r>
      <w:r w:rsidR="00BB6BDE">
        <w:rPr>
          <w:b/>
        </w:rPr>
        <w:t>(</w:t>
      </w:r>
      <w:r w:rsidR="009A56FB">
        <w:rPr>
          <w:b/>
        </w:rPr>
        <w:t>2</w:t>
      </w:r>
      <w:r w:rsidR="00BB6BDE" w:rsidRPr="008B00D3">
        <w:rPr>
          <w:b/>
        </w:rPr>
        <w:t xml:space="preserve"> Punkte)</w:t>
      </w:r>
    </w:p>
    <w:p w:rsidR="00FF6D33" w:rsidRDefault="00FF6D33" w:rsidP="00FF6D33">
      <w:pPr>
        <w:pStyle w:val="Listennummer"/>
        <w:numPr>
          <w:ilvl w:val="1"/>
          <w:numId w:val="21"/>
        </w:numPr>
        <w:spacing w:before="120" w:after="60"/>
        <w:jc w:val="both"/>
      </w:pPr>
      <w:r>
        <w:t>Stellen Sie erneut die Formel der Brückenspannung auf, die der Einfluss des Innenwiderstandes ebenfalls darstellt.</w:t>
      </w:r>
      <w:r w:rsidR="00C13E88">
        <w:t xml:space="preserve"> Vergleichen Sie den Mittelwert des von der Formel berechneten Innenwiderstandes mit dem vom Ohmmeter gemessenen Innenwiderstand.</w:t>
      </w:r>
    </w:p>
    <w:p w:rsidR="00BB6BDE" w:rsidRDefault="003C48C3" w:rsidP="003C48C3">
      <w:pPr>
        <w:tabs>
          <w:tab w:val="right" w:pos="9072"/>
        </w:tabs>
        <w:spacing w:after="120"/>
        <w:jc w:val="both"/>
      </w:pPr>
      <w:r>
        <w:tab/>
      </w:r>
      <w:r w:rsidR="00BB6BDE">
        <w:rPr>
          <w:b/>
        </w:rPr>
        <w:t>(</w:t>
      </w:r>
      <w:r w:rsidR="00ED5FB9">
        <w:rPr>
          <w:b/>
        </w:rPr>
        <w:t>3</w:t>
      </w:r>
      <w:r w:rsidR="00BB6BDE" w:rsidRPr="008B00D3">
        <w:rPr>
          <w:b/>
        </w:rPr>
        <w:t xml:space="preserve"> Punkte)</w:t>
      </w:r>
    </w:p>
    <w:p w:rsidR="00FF6D33" w:rsidRDefault="00FF6D33" w:rsidP="00FF6D33">
      <w:pPr>
        <w:pStyle w:val="Listennummer"/>
        <w:numPr>
          <w:ilvl w:val="1"/>
          <w:numId w:val="21"/>
        </w:numPr>
        <w:spacing w:before="120" w:after="60"/>
        <w:jc w:val="both"/>
      </w:pPr>
      <w:r>
        <w:t xml:space="preserve">Zeichnen Sie wiederholt das Diagramm </w:t>
      </w:r>
      <w:r w:rsidRPr="00BE7782">
        <w:rPr>
          <w:i/>
        </w:rPr>
        <w:t>U</w:t>
      </w:r>
      <w:r w:rsidRPr="00BE7782">
        <w:rPr>
          <w:vertAlign w:val="subscript"/>
        </w:rPr>
        <w:t>AB</w:t>
      </w:r>
      <w:r>
        <w:t>(</w:t>
      </w:r>
      <w:r w:rsidRPr="006E1658">
        <w:rPr>
          <w:i/>
        </w:rPr>
        <w:t>ϑ</w:t>
      </w:r>
      <w:r>
        <w:rPr>
          <w:i/>
        </w:rPr>
        <w:t>)</w:t>
      </w:r>
      <w:r>
        <w:t xml:space="preserve"> und berücksichtigen Sie dabei den Innenwiderstand des Amperemeters, welcher den tatsächlichen Spannungswert verfälscht. Vergleichen Sie die korrigierten Werte mit den theoretischen Werten aus Aufgabe 1d). Sind die Messfehler angemessen, wenn man die Schaltung für eine Messung mit 1°C Genauigkeit einsetzen möchte? </w:t>
      </w:r>
    </w:p>
    <w:p w:rsidR="00BB6BDE" w:rsidRDefault="003C48C3" w:rsidP="003C48C3">
      <w:pPr>
        <w:tabs>
          <w:tab w:val="right" w:pos="9072"/>
        </w:tabs>
        <w:spacing w:after="120"/>
        <w:jc w:val="both"/>
      </w:pPr>
      <w:r>
        <w:tab/>
      </w:r>
      <w:r w:rsidR="00BB6BDE">
        <w:rPr>
          <w:b/>
        </w:rPr>
        <w:t>(</w:t>
      </w:r>
      <w:r w:rsidR="000226FD">
        <w:rPr>
          <w:b/>
        </w:rPr>
        <w:t>4</w:t>
      </w:r>
      <w:r w:rsidR="00BB6BDE" w:rsidRPr="008B00D3">
        <w:rPr>
          <w:b/>
        </w:rPr>
        <w:t xml:space="preserve"> Punkte)</w:t>
      </w:r>
    </w:p>
    <w:p w:rsidR="00BB6BDE" w:rsidRDefault="00BB6BDE" w:rsidP="00FF6D33"/>
    <w:p w:rsidR="00AB32D6" w:rsidRDefault="00AB32D6" w:rsidP="00AB32D6">
      <w:pPr>
        <w:pStyle w:val="berschrift1"/>
      </w:pPr>
      <w:r>
        <w:t>Fazit</w:t>
      </w:r>
    </w:p>
    <w:p w:rsidR="004E72A3" w:rsidRPr="004E72A3" w:rsidRDefault="004E72A3" w:rsidP="00BB6BDE">
      <w:pPr>
        <w:spacing w:after="120"/>
        <w:ind w:left="360"/>
        <w:jc w:val="both"/>
      </w:pPr>
      <w:r>
        <w:t xml:space="preserve">&lt;kurze Aussage zur Übereinstimmung der Messwerte mit den theoretischen Kennlinien. </w:t>
      </w:r>
      <w:r w:rsidR="00556862">
        <w:rPr>
          <w:b/>
        </w:rPr>
        <w:t>(2</w:t>
      </w:r>
      <w:r w:rsidRPr="004E72A3">
        <w:rPr>
          <w:b/>
        </w:rPr>
        <w:t xml:space="preserve"> Punk</w:t>
      </w:r>
      <w:r w:rsidR="006207CD">
        <w:rPr>
          <w:b/>
        </w:rPr>
        <w:t>t</w:t>
      </w:r>
      <w:r w:rsidRPr="004E72A3">
        <w:rPr>
          <w:b/>
        </w:rPr>
        <w:t>e)</w:t>
      </w:r>
      <w:r>
        <w:t>&gt;</w:t>
      </w:r>
    </w:p>
    <w:p w:rsidR="00FC6E83" w:rsidRDefault="00FC6E83"/>
    <w:sectPr w:rsidR="00FC6E8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D1F" w:rsidRDefault="00ED3D1F">
      <w:r>
        <w:separator/>
      </w:r>
    </w:p>
  </w:endnote>
  <w:endnote w:type="continuationSeparator" w:id="0">
    <w:p w:rsidR="00ED3D1F" w:rsidRDefault="00ED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2DA8" w:rsidRDefault="00442DA8">
    <w:pPr>
      <w:pStyle w:val="Fuzeile"/>
      <w:pBdr>
        <w:bottom w:val="single" w:sz="6" w:space="1" w:color="auto"/>
      </w:pBdr>
    </w:pPr>
  </w:p>
  <w:p w:rsidR="00442DA8" w:rsidRDefault="00442DA8">
    <w:pPr>
      <w:pStyle w:val="Fuzeile"/>
    </w:pPr>
    <w:r>
      <w:t>Grundlagen der Elektrotechnik (Service)</w:t>
    </w:r>
    <w:r>
      <w:tab/>
    </w:r>
    <w:r>
      <w:tab/>
      <w:t xml:space="preserve">Seite </w:t>
    </w:r>
    <w:r>
      <w:fldChar w:fldCharType="begin"/>
    </w:r>
    <w:r>
      <w:instrText xml:space="preserve"> PAGE </w:instrText>
    </w:r>
    <w:r>
      <w:fldChar w:fldCharType="separate"/>
    </w:r>
    <w:r w:rsidR="00BC0BDE">
      <w:rPr>
        <w:noProof/>
      </w:rPr>
      <w:t>4</w:t>
    </w:r>
    <w:r>
      <w:fldChar w:fldCharType="end"/>
    </w:r>
    <w:r>
      <w:t xml:space="preserve"> von </w:t>
    </w:r>
    <w:r w:rsidR="00ED3D1F">
      <w:fldChar w:fldCharType="begin"/>
    </w:r>
    <w:r w:rsidR="00ED3D1F">
      <w:instrText xml:space="preserve"> NUMPAGES </w:instrText>
    </w:r>
    <w:r w:rsidR="00ED3D1F">
      <w:fldChar w:fldCharType="separate"/>
    </w:r>
    <w:r w:rsidR="00BC0BDE">
      <w:rPr>
        <w:noProof/>
      </w:rPr>
      <w:t>4</w:t>
    </w:r>
    <w:r w:rsidR="00ED3D1F">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D1F" w:rsidRDefault="00ED3D1F">
      <w:r>
        <w:separator/>
      </w:r>
    </w:p>
  </w:footnote>
  <w:footnote w:type="continuationSeparator" w:id="0">
    <w:p w:rsidR="00ED3D1F" w:rsidRDefault="00ED3D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B26607" w:rsidP="00CD1308">
    <w:pPr>
      <w:pStyle w:val="Kopfzeile"/>
    </w:pPr>
    <w:r>
      <w:rPr>
        <w:noProof/>
      </w:rPr>
      <w:drawing>
        <wp:anchor distT="0" distB="0" distL="114300" distR="114300" simplePos="0" relativeHeight="251657728" behindDoc="1" locked="0" layoutInCell="1" allowOverlap="1">
          <wp:simplePos x="0" y="0"/>
          <wp:positionH relativeFrom="column">
            <wp:posOffset>5069840</wp:posOffset>
          </wp:positionH>
          <wp:positionV relativeFrom="paragraph">
            <wp:posOffset>18415</wp:posOffset>
          </wp:positionV>
          <wp:extent cx="672465" cy="499745"/>
          <wp:effectExtent l="0" t="0" r="0" b="0"/>
          <wp:wrapNone/>
          <wp:docPr id="2"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2465" cy="49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1308">
      <w:t>Technische Universität Berlin</w:t>
    </w:r>
    <w:r w:rsidR="00CD1308">
      <w:tab/>
    </w:r>
    <w:r w:rsidR="00CD1308">
      <w:tab/>
    </w:r>
  </w:p>
  <w:p w:rsidR="00CD1308" w:rsidRDefault="00CD1308" w:rsidP="00CD1308">
    <w:pPr>
      <w:pStyle w:val="Kopfzeile"/>
      <w:pBdr>
        <w:bottom w:val="single" w:sz="6" w:space="1" w:color="auto"/>
      </w:pBdr>
    </w:pPr>
    <w:r>
      <w:t>Fakultät IV – Elektrotechnik und Informatik</w:t>
    </w:r>
  </w:p>
  <w:p w:rsidR="00CD1308" w:rsidRPr="009E3D37" w:rsidRDefault="00CD1308" w:rsidP="00CD1308">
    <w:pPr>
      <w:pStyle w:val="Kopfzeile"/>
      <w:pBdr>
        <w:bottom w:val="single" w:sz="6" w:space="1" w:color="auto"/>
      </w:pBdr>
    </w:pPr>
    <w:r>
      <w:t>FG Leistungselektronik</w:t>
    </w:r>
  </w:p>
  <w:p w:rsidR="00442DA8" w:rsidRPr="00CD1308" w:rsidRDefault="00442DA8" w:rsidP="00CD130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1308" w:rsidRDefault="00CD130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86C78F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BC94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3220F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82FB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46B7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32B8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7A89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780C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27806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03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EB35B3"/>
    <w:multiLevelType w:val="multilevel"/>
    <w:tmpl w:val="EBD03B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E306082"/>
    <w:multiLevelType w:val="hybridMultilevel"/>
    <w:tmpl w:val="8346A0B8"/>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5764AAC"/>
    <w:multiLevelType w:val="multilevel"/>
    <w:tmpl w:val="E4C85B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1CE6285"/>
    <w:multiLevelType w:val="hybridMultilevel"/>
    <w:tmpl w:val="AFBA205A"/>
    <w:lvl w:ilvl="0" w:tplc="C04E0192">
      <w:start w:val="1"/>
      <w:numFmt w:val="decimal"/>
      <w:pStyle w:val="Listennummer"/>
      <w:lvlText w:val="%1."/>
      <w:lvlJc w:val="left"/>
      <w:pPr>
        <w:tabs>
          <w:tab w:val="num" w:pos="360"/>
        </w:tabs>
        <w:ind w:left="360" w:hanging="360"/>
      </w:pPr>
      <w:rPr>
        <w:rFonts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26058B"/>
    <w:multiLevelType w:val="hybridMultilevel"/>
    <w:tmpl w:val="3A949B98"/>
    <w:lvl w:ilvl="0" w:tplc="04070017">
      <w:start w:val="1"/>
      <w:numFmt w:val="lowerLetter"/>
      <w:lvlText w:val="%1)"/>
      <w:lvlJc w:val="left"/>
      <w:pPr>
        <w:tabs>
          <w:tab w:val="num" w:pos="720"/>
        </w:tabs>
        <w:ind w:left="720" w:hanging="360"/>
      </w:pPr>
      <w:rPr>
        <w:rFonts w:cs="Times New Roman"/>
      </w:rPr>
    </w:lvl>
    <w:lvl w:ilvl="1" w:tplc="0407001B">
      <w:start w:val="1"/>
      <w:numFmt w:val="lowerRoman"/>
      <w:lvlText w:val="%2."/>
      <w:lvlJc w:val="righ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3FF97703"/>
    <w:multiLevelType w:val="hybridMultilevel"/>
    <w:tmpl w:val="47C6E8F4"/>
    <w:lvl w:ilvl="0" w:tplc="04070017">
      <w:start w:val="1"/>
      <w:numFmt w:val="lowerLetter"/>
      <w:lvlText w:val="%1)"/>
      <w:lvlJc w:val="left"/>
      <w:pPr>
        <w:tabs>
          <w:tab w:val="num" w:pos="720"/>
        </w:tabs>
        <w:ind w:left="720" w:hanging="360"/>
      </w:pPr>
      <w:rPr>
        <w:rFonts w:cs="Times New Roman" w:hint="default"/>
      </w:rPr>
    </w:lvl>
    <w:lvl w:ilvl="1" w:tplc="0407001B">
      <w:start w:val="1"/>
      <w:numFmt w:val="lowerRoman"/>
      <w:lvlText w:val="%2."/>
      <w:lvlJc w:val="right"/>
      <w:pPr>
        <w:tabs>
          <w:tab w:val="num" w:pos="1440"/>
        </w:tabs>
        <w:ind w:left="1440" w:hanging="360"/>
      </w:pPr>
      <w:rPr>
        <w:rFonts w:cs="Times New Roman"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7D1770"/>
    <w:multiLevelType w:val="multilevel"/>
    <w:tmpl w:val="E744C8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6C224E"/>
    <w:multiLevelType w:val="hybridMultilevel"/>
    <w:tmpl w:val="721059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5F312C48"/>
    <w:multiLevelType w:val="hybridMultilevel"/>
    <w:tmpl w:val="4F5AB426"/>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E22D52"/>
    <w:multiLevelType w:val="hybridMultilevel"/>
    <w:tmpl w:val="E744C814"/>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36315B3"/>
    <w:multiLevelType w:val="hybridMultilevel"/>
    <w:tmpl w:val="D238493A"/>
    <w:lvl w:ilvl="0" w:tplc="0409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560551"/>
    <w:multiLevelType w:val="hybridMultilevel"/>
    <w:tmpl w:val="95ECF374"/>
    <w:lvl w:ilvl="0" w:tplc="04070001">
      <w:start w:val="2"/>
      <w:numFmt w:val="bullet"/>
      <w:lvlText w:val=""/>
      <w:lvlJc w:val="left"/>
      <w:pPr>
        <w:tabs>
          <w:tab w:val="num" w:pos="720"/>
        </w:tabs>
        <w:ind w:left="720" w:hanging="360"/>
      </w:pPr>
      <w:rPr>
        <w:rFonts w:ascii="Symbol" w:eastAsia="Times New Roman" w:hAnsi="Symbol"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603705"/>
    <w:multiLevelType w:val="hybridMultilevel"/>
    <w:tmpl w:val="E4C85BE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15:restartNumberingAfterBreak="0">
    <w:nsid w:val="7A9155AB"/>
    <w:multiLevelType w:val="hybridMultilevel"/>
    <w:tmpl w:val="9FD09FC2"/>
    <w:lvl w:ilvl="0" w:tplc="04070017">
      <w:start w:val="1"/>
      <w:numFmt w:val="lowerLetter"/>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9"/>
  </w:num>
  <w:num w:numId="13">
    <w:abstractNumId w:val="22"/>
  </w:num>
  <w:num w:numId="14">
    <w:abstractNumId w:val="10"/>
  </w:num>
  <w:num w:numId="15">
    <w:abstractNumId w:val="12"/>
  </w:num>
  <w:num w:numId="16">
    <w:abstractNumId w:val="23"/>
  </w:num>
  <w:num w:numId="17">
    <w:abstractNumId w:val="16"/>
  </w:num>
  <w:num w:numId="18">
    <w:abstractNumId w:val="17"/>
  </w:num>
  <w:num w:numId="19">
    <w:abstractNumId w:val="15"/>
  </w:num>
  <w:num w:numId="20">
    <w:abstractNumId w:val="13"/>
  </w:num>
  <w:num w:numId="21">
    <w:abstractNumId w:val="14"/>
  </w:num>
  <w:num w:numId="22">
    <w:abstractNumId w:val="2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83"/>
    <w:rsid w:val="00003616"/>
    <w:rsid w:val="00011DB4"/>
    <w:rsid w:val="000226FD"/>
    <w:rsid w:val="00024E09"/>
    <w:rsid w:val="000309D1"/>
    <w:rsid w:val="00030FCA"/>
    <w:rsid w:val="000404F9"/>
    <w:rsid w:val="000442CF"/>
    <w:rsid w:val="000447EC"/>
    <w:rsid w:val="000518E1"/>
    <w:rsid w:val="000607EE"/>
    <w:rsid w:val="000620D4"/>
    <w:rsid w:val="00096182"/>
    <w:rsid w:val="000A7AF6"/>
    <w:rsid w:val="000A7EEB"/>
    <w:rsid w:val="000B041C"/>
    <w:rsid w:val="000B6073"/>
    <w:rsid w:val="000B6E65"/>
    <w:rsid w:val="000C130A"/>
    <w:rsid w:val="000C2669"/>
    <w:rsid w:val="000C2721"/>
    <w:rsid w:val="000D0429"/>
    <w:rsid w:val="000F12AD"/>
    <w:rsid w:val="000F2E1B"/>
    <w:rsid w:val="000F656D"/>
    <w:rsid w:val="00105F16"/>
    <w:rsid w:val="001112BE"/>
    <w:rsid w:val="001156BA"/>
    <w:rsid w:val="001454EE"/>
    <w:rsid w:val="001460C3"/>
    <w:rsid w:val="00184517"/>
    <w:rsid w:val="00186ADE"/>
    <w:rsid w:val="001B6612"/>
    <w:rsid w:val="001D2F65"/>
    <w:rsid w:val="001E7169"/>
    <w:rsid w:val="001F3D9E"/>
    <w:rsid w:val="00237FBA"/>
    <w:rsid w:val="0025633A"/>
    <w:rsid w:val="0025755D"/>
    <w:rsid w:val="0026476A"/>
    <w:rsid w:val="0026606A"/>
    <w:rsid w:val="00271C0F"/>
    <w:rsid w:val="00273481"/>
    <w:rsid w:val="002871AA"/>
    <w:rsid w:val="00297052"/>
    <w:rsid w:val="002C0562"/>
    <w:rsid w:val="002D5B37"/>
    <w:rsid w:val="002F43D8"/>
    <w:rsid w:val="00312C5F"/>
    <w:rsid w:val="0031651A"/>
    <w:rsid w:val="00321C1B"/>
    <w:rsid w:val="00366572"/>
    <w:rsid w:val="00370235"/>
    <w:rsid w:val="00391E61"/>
    <w:rsid w:val="003A4686"/>
    <w:rsid w:val="003A77F3"/>
    <w:rsid w:val="003B4B15"/>
    <w:rsid w:val="003C48C3"/>
    <w:rsid w:val="00422C4E"/>
    <w:rsid w:val="00442DA8"/>
    <w:rsid w:val="0047203E"/>
    <w:rsid w:val="0047703F"/>
    <w:rsid w:val="004A1A5D"/>
    <w:rsid w:val="004B2FC4"/>
    <w:rsid w:val="004B7121"/>
    <w:rsid w:val="004C0514"/>
    <w:rsid w:val="004C5506"/>
    <w:rsid w:val="004E05A2"/>
    <w:rsid w:val="004E72A3"/>
    <w:rsid w:val="005053C2"/>
    <w:rsid w:val="005266FC"/>
    <w:rsid w:val="00530B08"/>
    <w:rsid w:val="005356F8"/>
    <w:rsid w:val="00551D6C"/>
    <w:rsid w:val="00556862"/>
    <w:rsid w:val="005570B9"/>
    <w:rsid w:val="00557156"/>
    <w:rsid w:val="00560771"/>
    <w:rsid w:val="005920E4"/>
    <w:rsid w:val="00592968"/>
    <w:rsid w:val="005C7962"/>
    <w:rsid w:val="005E3D07"/>
    <w:rsid w:val="005E4CAC"/>
    <w:rsid w:val="00601181"/>
    <w:rsid w:val="0060774A"/>
    <w:rsid w:val="00610B93"/>
    <w:rsid w:val="006207CD"/>
    <w:rsid w:val="0064567F"/>
    <w:rsid w:val="00647B21"/>
    <w:rsid w:val="006559DC"/>
    <w:rsid w:val="00655CBA"/>
    <w:rsid w:val="00663D54"/>
    <w:rsid w:val="00672D2F"/>
    <w:rsid w:val="00684E3B"/>
    <w:rsid w:val="00697607"/>
    <w:rsid w:val="006C1CE5"/>
    <w:rsid w:val="006D3E93"/>
    <w:rsid w:val="00706F7C"/>
    <w:rsid w:val="00721D25"/>
    <w:rsid w:val="00734195"/>
    <w:rsid w:val="00740B8C"/>
    <w:rsid w:val="00745F25"/>
    <w:rsid w:val="007464A7"/>
    <w:rsid w:val="007507B1"/>
    <w:rsid w:val="007535FF"/>
    <w:rsid w:val="0076384D"/>
    <w:rsid w:val="0078612D"/>
    <w:rsid w:val="00795865"/>
    <w:rsid w:val="007A266D"/>
    <w:rsid w:val="007A770B"/>
    <w:rsid w:val="007C27D3"/>
    <w:rsid w:val="007D0108"/>
    <w:rsid w:val="007E4DA8"/>
    <w:rsid w:val="007E5BAD"/>
    <w:rsid w:val="007F1070"/>
    <w:rsid w:val="008026BA"/>
    <w:rsid w:val="00813D01"/>
    <w:rsid w:val="00830BFD"/>
    <w:rsid w:val="0085157F"/>
    <w:rsid w:val="0085227A"/>
    <w:rsid w:val="00855719"/>
    <w:rsid w:val="0086725D"/>
    <w:rsid w:val="008A3496"/>
    <w:rsid w:val="008B00D3"/>
    <w:rsid w:val="008B348A"/>
    <w:rsid w:val="008C0CDA"/>
    <w:rsid w:val="008F1DF6"/>
    <w:rsid w:val="00900734"/>
    <w:rsid w:val="00907FC2"/>
    <w:rsid w:val="00912906"/>
    <w:rsid w:val="009177A1"/>
    <w:rsid w:val="00923154"/>
    <w:rsid w:val="00924081"/>
    <w:rsid w:val="00950988"/>
    <w:rsid w:val="009545D2"/>
    <w:rsid w:val="00973524"/>
    <w:rsid w:val="0097620F"/>
    <w:rsid w:val="00982FC1"/>
    <w:rsid w:val="00984ADC"/>
    <w:rsid w:val="00994E7D"/>
    <w:rsid w:val="0099593C"/>
    <w:rsid w:val="009A10AB"/>
    <w:rsid w:val="009A56FB"/>
    <w:rsid w:val="009B0326"/>
    <w:rsid w:val="009B28F6"/>
    <w:rsid w:val="009C2811"/>
    <w:rsid w:val="009D1F7B"/>
    <w:rsid w:val="009F01A2"/>
    <w:rsid w:val="009F695B"/>
    <w:rsid w:val="00A0605E"/>
    <w:rsid w:val="00A07198"/>
    <w:rsid w:val="00A12948"/>
    <w:rsid w:val="00A13CAD"/>
    <w:rsid w:val="00A1570E"/>
    <w:rsid w:val="00A2171F"/>
    <w:rsid w:val="00A2698F"/>
    <w:rsid w:val="00A26B82"/>
    <w:rsid w:val="00A331C2"/>
    <w:rsid w:val="00A3728D"/>
    <w:rsid w:val="00A47834"/>
    <w:rsid w:val="00A52B7D"/>
    <w:rsid w:val="00A63F36"/>
    <w:rsid w:val="00A7657D"/>
    <w:rsid w:val="00A76CB4"/>
    <w:rsid w:val="00A80A32"/>
    <w:rsid w:val="00A847CE"/>
    <w:rsid w:val="00A8629E"/>
    <w:rsid w:val="00A971DB"/>
    <w:rsid w:val="00AA220D"/>
    <w:rsid w:val="00AA5CE6"/>
    <w:rsid w:val="00AB32D6"/>
    <w:rsid w:val="00AC1ACA"/>
    <w:rsid w:val="00AC271D"/>
    <w:rsid w:val="00AD3AD9"/>
    <w:rsid w:val="00AD6C92"/>
    <w:rsid w:val="00AE16ED"/>
    <w:rsid w:val="00AF1101"/>
    <w:rsid w:val="00B00EB7"/>
    <w:rsid w:val="00B0167A"/>
    <w:rsid w:val="00B045BE"/>
    <w:rsid w:val="00B2275D"/>
    <w:rsid w:val="00B26607"/>
    <w:rsid w:val="00B30D1C"/>
    <w:rsid w:val="00B62174"/>
    <w:rsid w:val="00B6733F"/>
    <w:rsid w:val="00B803BC"/>
    <w:rsid w:val="00B80802"/>
    <w:rsid w:val="00B8105D"/>
    <w:rsid w:val="00B82A10"/>
    <w:rsid w:val="00B83ACF"/>
    <w:rsid w:val="00B9172B"/>
    <w:rsid w:val="00B91BA4"/>
    <w:rsid w:val="00B93FC3"/>
    <w:rsid w:val="00BA4AE1"/>
    <w:rsid w:val="00BA4D91"/>
    <w:rsid w:val="00BB3757"/>
    <w:rsid w:val="00BB6BDE"/>
    <w:rsid w:val="00BC0BDE"/>
    <w:rsid w:val="00BC2F39"/>
    <w:rsid w:val="00BC58FE"/>
    <w:rsid w:val="00C12CC8"/>
    <w:rsid w:val="00C13E88"/>
    <w:rsid w:val="00C36F07"/>
    <w:rsid w:val="00C41887"/>
    <w:rsid w:val="00C50734"/>
    <w:rsid w:val="00C71C1D"/>
    <w:rsid w:val="00C71D2F"/>
    <w:rsid w:val="00C73432"/>
    <w:rsid w:val="00C77232"/>
    <w:rsid w:val="00C859E6"/>
    <w:rsid w:val="00C93873"/>
    <w:rsid w:val="00C953DB"/>
    <w:rsid w:val="00CA1097"/>
    <w:rsid w:val="00CB5B2D"/>
    <w:rsid w:val="00CC25CF"/>
    <w:rsid w:val="00CC6217"/>
    <w:rsid w:val="00CD1308"/>
    <w:rsid w:val="00CF004F"/>
    <w:rsid w:val="00D10F71"/>
    <w:rsid w:val="00D32207"/>
    <w:rsid w:val="00D349DA"/>
    <w:rsid w:val="00D406F7"/>
    <w:rsid w:val="00D4316F"/>
    <w:rsid w:val="00D7436D"/>
    <w:rsid w:val="00D8671C"/>
    <w:rsid w:val="00D951FF"/>
    <w:rsid w:val="00D95350"/>
    <w:rsid w:val="00DA614D"/>
    <w:rsid w:val="00DB3A5F"/>
    <w:rsid w:val="00DC12DF"/>
    <w:rsid w:val="00DC42B5"/>
    <w:rsid w:val="00DF3B54"/>
    <w:rsid w:val="00E218D3"/>
    <w:rsid w:val="00E21A50"/>
    <w:rsid w:val="00E23FEB"/>
    <w:rsid w:val="00E312F5"/>
    <w:rsid w:val="00E35EA4"/>
    <w:rsid w:val="00E64F1E"/>
    <w:rsid w:val="00E74B03"/>
    <w:rsid w:val="00E872B6"/>
    <w:rsid w:val="00E939DE"/>
    <w:rsid w:val="00EA35EA"/>
    <w:rsid w:val="00EC59EE"/>
    <w:rsid w:val="00ED2C31"/>
    <w:rsid w:val="00ED3D05"/>
    <w:rsid w:val="00ED3D1F"/>
    <w:rsid w:val="00ED5FB9"/>
    <w:rsid w:val="00EE5396"/>
    <w:rsid w:val="00EF2220"/>
    <w:rsid w:val="00F13345"/>
    <w:rsid w:val="00F15446"/>
    <w:rsid w:val="00F27073"/>
    <w:rsid w:val="00F853E6"/>
    <w:rsid w:val="00F94665"/>
    <w:rsid w:val="00F95C3D"/>
    <w:rsid w:val="00FA42DB"/>
    <w:rsid w:val="00FA50AC"/>
    <w:rsid w:val="00FC02C8"/>
    <w:rsid w:val="00FC6E83"/>
    <w:rsid w:val="00FC74DB"/>
    <w:rsid w:val="00FD73E9"/>
    <w:rsid w:val="00FE308D"/>
    <w:rsid w:val="00FF6CB7"/>
    <w:rsid w:val="00FF6D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B666E0"/>
  <w15:docId w15:val="{9C7729DD-AD80-4C06-9575-31FF6243A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rsid w:val="004B2FC4"/>
    <w:pPr>
      <w:keepNext/>
      <w:spacing w:before="240" w:after="60"/>
      <w:outlineLvl w:val="0"/>
    </w:pPr>
    <w:rPr>
      <w:rFonts w:ascii="Arial" w:hAnsi="Arial" w:cs="Arial"/>
      <w:b/>
      <w:bCs/>
      <w:kern w:val="32"/>
      <w:sz w:val="28"/>
      <w:szCs w:val="32"/>
    </w:rPr>
  </w:style>
  <w:style w:type="paragraph" w:styleId="berschrift2">
    <w:name w:val="heading 2"/>
    <w:basedOn w:val="Standard"/>
    <w:next w:val="Standard"/>
    <w:qFormat/>
    <w:rsid w:val="004C0514"/>
    <w:pPr>
      <w:keepNext/>
      <w:spacing w:before="240" w:after="60"/>
      <w:outlineLvl w:val="1"/>
    </w:pPr>
    <w:rPr>
      <w:rFonts w:ascii="Arial" w:hAnsi="Arial" w:cs="Arial"/>
      <w:b/>
      <w:bCs/>
      <w:i/>
      <w:iCs/>
      <w:sz w:val="28"/>
      <w:szCs w:val="28"/>
    </w:rPr>
  </w:style>
  <w:style w:type="paragraph" w:styleId="berschrift6">
    <w:name w:val="heading 6"/>
    <w:basedOn w:val="Standard"/>
    <w:next w:val="Standard"/>
    <w:qFormat/>
    <w:rsid w:val="00442DA8"/>
    <w:pPr>
      <w:spacing w:before="120" w:after="60"/>
      <w:ind w:left="567"/>
      <w:outlineLvl w:val="5"/>
    </w:pPr>
    <w:rPr>
      <w:b/>
      <w:bCs/>
      <w:sz w:val="22"/>
      <w:szCs w:val="22"/>
    </w:rPr>
  </w:style>
  <w:style w:type="paragraph" w:styleId="berschrift8">
    <w:name w:val="heading 8"/>
    <w:basedOn w:val="Standard"/>
    <w:next w:val="Standard"/>
    <w:qFormat/>
    <w:rsid w:val="00ED3D05"/>
    <w:pPr>
      <w:spacing w:before="240" w:after="60"/>
      <w:outlineLvl w:val="7"/>
    </w:pPr>
    <w:rPr>
      <w:i/>
      <w:iCs/>
    </w:rPr>
  </w:style>
  <w:style w:type="paragraph" w:styleId="berschrift9">
    <w:name w:val="heading 9"/>
    <w:basedOn w:val="Standard"/>
    <w:next w:val="Standard"/>
    <w:qFormat/>
    <w:rsid w:val="00ED3D05"/>
    <w:pPr>
      <w:spacing w:before="120" w:after="60"/>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beschriftung">
    <w:name w:val="Tabellenbeschriftung"/>
    <w:basedOn w:val="Beschriftung"/>
    <w:next w:val="Standard"/>
    <w:rsid w:val="000C130A"/>
    <w:pPr>
      <w:keepNext/>
      <w:spacing w:before="120" w:after="120"/>
      <w:jc w:val="center"/>
    </w:pPr>
  </w:style>
  <w:style w:type="paragraph" w:styleId="Beschriftung">
    <w:name w:val="caption"/>
    <w:basedOn w:val="Standard"/>
    <w:next w:val="Standard"/>
    <w:link w:val="BeschriftungZchn"/>
    <w:qFormat/>
    <w:rsid w:val="000C130A"/>
    <w:rPr>
      <w:b/>
      <w:bCs/>
      <w:sz w:val="20"/>
      <w:szCs w:val="20"/>
    </w:rPr>
  </w:style>
  <w:style w:type="paragraph" w:styleId="Kopfzeile">
    <w:name w:val="header"/>
    <w:basedOn w:val="Standard"/>
    <w:link w:val="KopfzeileZchn"/>
    <w:rsid w:val="00297052"/>
    <w:pPr>
      <w:tabs>
        <w:tab w:val="center" w:pos="4536"/>
        <w:tab w:val="right" w:pos="9072"/>
      </w:tabs>
    </w:pPr>
  </w:style>
  <w:style w:type="paragraph" w:styleId="Fuzeile">
    <w:name w:val="footer"/>
    <w:basedOn w:val="Standard"/>
    <w:rsid w:val="00297052"/>
    <w:pPr>
      <w:tabs>
        <w:tab w:val="center" w:pos="4536"/>
        <w:tab w:val="right" w:pos="9072"/>
      </w:tabs>
    </w:pPr>
  </w:style>
  <w:style w:type="paragraph" w:styleId="Titel">
    <w:name w:val="Title"/>
    <w:basedOn w:val="Standard"/>
    <w:qFormat/>
    <w:rsid w:val="00ED3D05"/>
    <w:pPr>
      <w:spacing w:before="240" w:after="60"/>
      <w:jc w:val="center"/>
      <w:outlineLvl w:val="0"/>
    </w:pPr>
    <w:rPr>
      <w:rFonts w:cs="Arial"/>
      <w:b/>
      <w:bCs/>
      <w:kern w:val="28"/>
      <w:sz w:val="32"/>
      <w:szCs w:val="32"/>
    </w:rPr>
  </w:style>
  <w:style w:type="paragraph" w:styleId="Untertitel">
    <w:name w:val="Subtitle"/>
    <w:basedOn w:val="Standard"/>
    <w:qFormat/>
    <w:rsid w:val="00ED3D05"/>
    <w:pPr>
      <w:spacing w:after="60"/>
      <w:jc w:val="center"/>
      <w:outlineLvl w:val="1"/>
    </w:pPr>
    <w:rPr>
      <w:rFonts w:ascii="Arial" w:hAnsi="Arial" w:cs="Arial"/>
    </w:rPr>
  </w:style>
  <w:style w:type="table" w:styleId="Tabellenraster">
    <w:name w:val="Table Grid"/>
    <w:basedOn w:val="NormaleTabelle"/>
    <w:rsid w:val="00FF6C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leichung">
    <w:name w:val="Gleichung"/>
    <w:basedOn w:val="Beschriftung"/>
    <w:next w:val="Standard"/>
    <w:rsid w:val="00D4316F"/>
    <w:pPr>
      <w:tabs>
        <w:tab w:val="center" w:pos="4536"/>
        <w:tab w:val="right" w:pos="9072"/>
      </w:tabs>
    </w:pPr>
  </w:style>
  <w:style w:type="paragraph" w:styleId="Listennummer">
    <w:name w:val="List Number"/>
    <w:basedOn w:val="Standard"/>
    <w:rsid w:val="00E218D3"/>
    <w:pPr>
      <w:numPr>
        <w:numId w:val="20"/>
      </w:numPr>
    </w:pPr>
  </w:style>
  <w:style w:type="paragraph" w:styleId="StandardWeb">
    <w:name w:val="Normal (Web)"/>
    <w:basedOn w:val="Standard"/>
    <w:rsid w:val="007507B1"/>
    <w:pPr>
      <w:spacing w:before="100" w:beforeAutospacing="1" w:after="119"/>
    </w:pPr>
    <w:rPr>
      <w:rFonts w:ascii="Times" w:hAnsi="Times"/>
      <w:sz w:val="20"/>
      <w:szCs w:val="20"/>
      <w:lang w:eastAsia="en-US"/>
    </w:rPr>
  </w:style>
  <w:style w:type="character" w:customStyle="1" w:styleId="BeschriftungZchn">
    <w:name w:val="Beschriftung Zchn"/>
    <w:link w:val="Beschriftung"/>
    <w:locked/>
    <w:rsid w:val="007507B1"/>
    <w:rPr>
      <w:b/>
      <w:bCs/>
      <w:lang w:val="de-DE" w:eastAsia="de-DE" w:bidi="ar-SA"/>
    </w:rPr>
  </w:style>
  <w:style w:type="character" w:customStyle="1" w:styleId="KopfzeileZchn">
    <w:name w:val="Kopfzeile Zchn"/>
    <w:link w:val="Kopfzeile"/>
    <w:rsid w:val="00CD1308"/>
    <w:rPr>
      <w:sz w:val="24"/>
      <w:szCs w:val="24"/>
    </w:rPr>
  </w:style>
  <w:style w:type="character" w:styleId="Platzhaltertext">
    <w:name w:val="Placeholder Text"/>
    <w:basedOn w:val="Absatz-Standardschriftart"/>
    <w:uiPriority w:val="99"/>
    <w:semiHidden/>
    <w:rsid w:val="00011DB4"/>
    <w:rPr>
      <w:color w:val="808080"/>
    </w:rPr>
  </w:style>
  <w:style w:type="character" w:styleId="Seitenzahl">
    <w:name w:val="page number"/>
    <w:basedOn w:val="Absatz-Standardschriftart"/>
    <w:semiHidden/>
    <w:unhideWhenUsed/>
    <w:rsid w:val="00011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nhuec\Desktop\Studium\SS%2018\GLET\Labor\Labor%201\Messwerte_Vorgab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Fehlerdiagramm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spPr>
            <a:ln w="28575" cap="rnd">
              <a:solidFill>
                <a:schemeClr val="accent1"/>
              </a:solidFill>
              <a:round/>
            </a:ln>
            <a:effectLst/>
          </c:spPr>
          <c:marker>
            <c:symbol val="none"/>
          </c:marker>
          <c:val>
            <c:numRef>
              <c:f>Tabelle1!$D$2:$D$82</c:f>
              <c:numCache>
                <c:formatCode>#,##0.000</c:formatCode>
                <c:ptCount val="81"/>
                <c:pt idx="0">
                  <c:v>0</c:v>
                </c:pt>
                <c:pt idx="1">
                  <c:v>4.7875000000061618E-3</c:v>
                </c:pt>
                <c:pt idx="2">
                  <c:v>8.574999999993338E-3</c:v>
                </c:pt>
                <c:pt idx="3">
                  <c:v>1.33624999999995E-2</c:v>
                </c:pt>
                <c:pt idx="4">
                  <c:v>1.7150000000000887E-2</c:v>
                </c:pt>
                <c:pt idx="5">
                  <c:v>2.1937500000007049E-2</c:v>
                </c:pt>
                <c:pt idx="6">
                  <c:v>2.5724999999994225E-2</c:v>
                </c:pt>
                <c:pt idx="7">
                  <c:v>2.9512500000009823E-2</c:v>
                </c:pt>
                <c:pt idx="8">
                  <c:v>3.330000000001121E-2</c:v>
                </c:pt>
                <c:pt idx="9">
                  <c:v>3.7087500000012597E-2</c:v>
                </c:pt>
                <c:pt idx="10">
                  <c:v>4.0874999999999773E-2</c:v>
                </c:pt>
                <c:pt idx="11">
                  <c:v>4.3662499999996385E-2</c:v>
                </c:pt>
                <c:pt idx="12">
                  <c:v>4.7450000000011983E-2</c:v>
                </c:pt>
                <c:pt idx="13">
                  <c:v>5.0237499999994384E-2</c:v>
                </c:pt>
                <c:pt idx="14">
                  <c:v>5.3024999999990996E-2</c:v>
                </c:pt>
                <c:pt idx="15">
                  <c:v>5.5812500000001819E-2</c:v>
                </c:pt>
                <c:pt idx="16">
                  <c:v>5.8600000000012642E-2</c:v>
                </c:pt>
                <c:pt idx="17">
                  <c:v>6.1387499999995043E-2</c:v>
                </c:pt>
                <c:pt idx="18">
                  <c:v>6.4175000000005866E-2</c:v>
                </c:pt>
                <c:pt idx="19">
                  <c:v>6.6962500000002478E-2</c:v>
                </c:pt>
                <c:pt idx="20">
                  <c:v>6.974999999998488E-2</c:v>
                </c:pt>
                <c:pt idx="21">
                  <c:v>7.1537499999990928E-2</c:v>
                </c:pt>
                <c:pt idx="22">
                  <c:v>7.3324999999996976E-2</c:v>
                </c:pt>
                <c:pt idx="23">
                  <c:v>7.6112500000007799E-2</c:v>
                </c:pt>
                <c:pt idx="24">
                  <c:v>7.7899999999985425E-2</c:v>
                </c:pt>
                <c:pt idx="25">
                  <c:v>7.9687499999991473E-2</c:v>
                </c:pt>
                <c:pt idx="26">
                  <c:v>8.1475000000011732E-2</c:v>
                </c:pt>
                <c:pt idx="27">
                  <c:v>8.2262499999998795E-2</c:v>
                </c:pt>
                <c:pt idx="28">
                  <c:v>8.4049999999990632E-2</c:v>
                </c:pt>
                <c:pt idx="29">
                  <c:v>8.583749999999668E-2</c:v>
                </c:pt>
                <c:pt idx="30">
                  <c:v>8.6625000000012164E-2</c:v>
                </c:pt>
                <c:pt idx="31">
                  <c:v>8.7412499999999227E-2</c:v>
                </c:pt>
                <c:pt idx="32">
                  <c:v>8.82000000000005E-2</c:v>
                </c:pt>
                <c:pt idx="33">
                  <c:v>8.9987499999992338E-2</c:v>
                </c:pt>
                <c:pt idx="34">
                  <c:v>8.9775000000017258E-2</c:v>
                </c:pt>
                <c:pt idx="35">
                  <c:v>9.056250000000432E-2</c:v>
                </c:pt>
                <c:pt idx="36">
                  <c:v>9.1350000000005593E-2</c:v>
                </c:pt>
                <c:pt idx="37">
                  <c:v>9.2137500000006867E-2</c:v>
                </c:pt>
                <c:pt idx="38">
                  <c:v>9.1925000000017576E-2</c:v>
                </c:pt>
                <c:pt idx="39">
                  <c:v>9.2712499999990428E-2</c:v>
                </c:pt>
                <c:pt idx="40">
                  <c:v>9.2500000000001137E-2</c:v>
                </c:pt>
                <c:pt idx="41">
                  <c:v>9.2287500000011846E-2</c:v>
                </c:pt>
                <c:pt idx="42">
                  <c:v>9.2074999999994134E-2</c:v>
                </c:pt>
                <c:pt idx="43">
                  <c:v>9.1862499999990632E-2</c:v>
                </c:pt>
                <c:pt idx="44">
                  <c:v>9.1650000000001342E-2</c:v>
                </c:pt>
                <c:pt idx="45">
                  <c:v>9.0437500000007276E-2</c:v>
                </c:pt>
                <c:pt idx="46">
                  <c:v>9.0224999999989564E-2</c:v>
                </c:pt>
                <c:pt idx="47">
                  <c:v>8.9012499999995498E-2</c:v>
                </c:pt>
                <c:pt idx="48">
                  <c:v>8.8800000000006207E-2</c:v>
                </c:pt>
                <c:pt idx="49">
                  <c:v>8.758749999998372E-2</c:v>
                </c:pt>
                <c:pt idx="50">
                  <c:v>8.6375000000003865E-2</c:v>
                </c:pt>
                <c:pt idx="51">
                  <c:v>8.5162499999995589E-2</c:v>
                </c:pt>
                <c:pt idx="52">
                  <c:v>8.3950000000015734E-2</c:v>
                </c:pt>
                <c:pt idx="53">
                  <c:v>8.2737499999993247E-2</c:v>
                </c:pt>
                <c:pt idx="54">
                  <c:v>8.0525000000008617E-2</c:v>
                </c:pt>
                <c:pt idx="55">
                  <c:v>7.9312500000000341E-2</c:v>
                </c:pt>
                <c:pt idx="56">
                  <c:v>7.709999999998729E-2</c:v>
                </c:pt>
                <c:pt idx="57">
                  <c:v>7.5887499999993224E-2</c:v>
                </c:pt>
                <c:pt idx="58">
                  <c:v>7.3675000000008595E-2</c:v>
                </c:pt>
                <c:pt idx="59">
                  <c:v>7.1462500000009754E-2</c:v>
                </c:pt>
                <c:pt idx="60">
                  <c:v>6.9249999999996703E-2</c:v>
                </c:pt>
                <c:pt idx="61">
                  <c:v>6.7037499999997863E-2</c:v>
                </c:pt>
                <c:pt idx="62">
                  <c:v>6.3825000000008458E-2</c:v>
                </c:pt>
                <c:pt idx="63">
                  <c:v>6.1612499999995407E-2</c:v>
                </c:pt>
                <c:pt idx="64">
                  <c:v>5.9399999999996567E-2</c:v>
                </c:pt>
                <c:pt idx="65">
                  <c:v>5.6187499999992951E-2</c:v>
                </c:pt>
                <c:pt idx="66">
                  <c:v>5.2975000000017758E-2</c:v>
                </c:pt>
                <c:pt idx="67">
                  <c:v>4.9762500000014143E-2</c:v>
                </c:pt>
                <c:pt idx="68">
                  <c:v>4.6549999999996317E-2</c:v>
                </c:pt>
                <c:pt idx="69">
                  <c:v>4.3337499999992701E-2</c:v>
                </c:pt>
                <c:pt idx="70">
                  <c:v>4.0124999999989086E-2</c:v>
                </c:pt>
                <c:pt idx="71">
                  <c:v>3.6912499999985471E-2</c:v>
                </c:pt>
                <c:pt idx="72">
                  <c:v>3.2700000000005502E-2</c:v>
                </c:pt>
                <c:pt idx="73">
                  <c:v>2.9487500000016098E-2</c:v>
                </c:pt>
                <c:pt idx="74">
                  <c:v>2.5274999999993497E-2</c:v>
                </c:pt>
                <c:pt idx="75">
                  <c:v>2.1062499999999318E-2</c:v>
                </c:pt>
                <c:pt idx="76">
                  <c:v>1.7850000000009913E-2</c:v>
                </c:pt>
                <c:pt idx="77">
                  <c:v>1.3637500000015734E-2</c:v>
                </c:pt>
                <c:pt idx="78">
                  <c:v>8.4249999999883585E-3</c:v>
                </c:pt>
                <c:pt idx="79">
                  <c:v>4.2124999999941792E-3</c:v>
                </c:pt>
                <c:pt idx="80">
                  <c:v>0</c:v>
                </c:pt>
              </c:numCache>
            </c:numRef>
          </c:val>
          <c:smooth val="0"/>
          <c:extLst>
            <c:ext xmlns:c16="http://schemas.microsoft.com/office/drawing/2014/chart" uri="{C3380CC4-5D6E-409C-BE32-E72D297353CC}">
              <c16:uniqueId val="{00000000-7AC4-452D-A2CB-53B3F3410FEF}"/>
            </c:ext>
          </c:extLst>
        </c:ser>
        <c:dLbls>
          <c:showLegendKey val="0"/>
          <c:showVal val="0"/>
          <c:showCatName val="0"/>
          <c:showSerName val="0"/>
          <c:showPercent val="0"/>
          <c:showBubbleSize val="0"/>
        </c:dLbls>
        <c:smooth val="0"/>
        <c:axId val="543273888"/>
        <c:axId val="543274544"/>
      </c:lineChart>
      <c:catAx>
        <c:axId val="543273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4544"/>
        <c:crosses val="autoZero"/>
        <c:auto val="1"/>
        <c:lblAlgn val="ctr"/>
        <c:lblOffset val="100"/>
        <c:noMultiLvlLbl val="0"/>
      </c:catAx>
      <c:valAx>
        <c:axId val="54327454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43273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0.01819</cdr:y>
    </cdr:from>
    <cdr:to>
      <cdr:x>0.2</cdr:x>
      <cdr:y>0.35152</cdr:y>
    </cdr:to>
    <cdr:sp macro="" textlink="">
      <cdr:nvSpPr>
        <cdr:cNvPr id="2" name="Textfeld 1">
          <a:extLst xmlns:a="http://schemas.openxmlformats.org/drawingml/2006/main">
            <a:ext uri="{FF2B5EF4-FFF2-40B4-BE49-F238E27FC236}">
              <a16:creationId xmlns:a16="http://schemas.microsoft.com/office/drawing/2014/main" id="{D474A74C-24C5-4E41-98A0-A01960044A16}"/>
            </a:ext>
          </a:extLst>
        </cdr:cNvPr>
        <cdr:cNvSpPr txBox="1"/>
      </cdr:nvSpPr>
      <cdr:spPr>
        <a:xfrm xmlns:a="http://schemas.openxmlformats.org/drawingml/2006/main">
          <a:off x="0" y="49893"/>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de-DE" sz="1100"/>
            <a:t>Widerstandsdifferenz</a:t>
          </a:r>
        </a:p>
        <a:p xmlns:a="http://schemas.openxmlformats.org/drawingml/2006/main">
          <a:r>
            <a:rPr lang="de-DE" sz="1100"/>
            <a:t>in </a:t>
          </a:r>
          <a:r>
            <a:rPr lang="de-DE" sz="1100">
              <a:latin typeface="Cambria Math" panose="02040503050406030204" pitchFamily="18" charset="0"/>
              <a:ea typeface="Cambria Math" panose="02040503050406030204" pitchFamily="18" charset="0"/>
            </a:rPr>
            <a:t>𝛀</a:t>
          </a:r>
          <a:endParaRPr lang="de-DE"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763</Words>
  <Characters>4813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Protokollvorlage 1</vt:lpstr>
    </vt:vector>
  </TitlesOfParts>
  <Company>FG Leistungselektronik</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Protokollvorlage 1</dc:title>
  <dc:subject>Laborübung: belasteter Spannungsteiler</dc:subject>
  <dc:creator>Andrew The</dc:creator>
  <cp:keywords/>
  <dc:description/>
  <cp:lastModifiedBy>Nils Hückstaedt</cp:lastModifiedBy>
  <cp:revision>3</cp:revision>
  <cp:lastPrinted>2017-01-03T08:48:00Z</cp:lastPrinted>
  <dcterms:created xsi:type="dcterms:W3CDTF">2018-05-16T07:28:00Z</dcterms:created>
  <dcterms:modified xsi:type="dcterms:W3CDTF">2018-05-17T10:59:00Z</dcterms:modified>
</cp:coreProperties>
</file>