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p>
    <w:p w:rsidR="009177A1" w:rsidRDefault="009177A1" w:rsidP="00ED3D05">
      <w:pPr>
        <w:pStyle w:val="Titel"/>
      </w:pPr>
    </w:p>
    <w:p w:rsidR="00FC6E83" w:rsidRDefault="00FC6E83" w:rsidP="00ED3D05">
      <w:pPr>
        <w:pStyle w:val="Titel"/>
      </w:pPr>
      <w:r>
        <w:t>Protokoll zum Laborversuch</w:t>
      </w:r>
    </w:p>
    <w:p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rsidR="00ED3D05" w:rsidRDefault="00ED3D05"/>
    <w:p w:rsidR="00BB6BDE" w:rsidRDefault="00BB6BDE"/>
    <w:p w:rsidR="009177A1" w:rsidRDefault="009177A1"/>
    <w:p w:rsidR="009177A1" w:rsidRDefault="00551D6C" w:rsidP="00551D6C">
      <w:pPr>
        <w:jc w:val="center"/>
      </w:pPr>
      <w:proofErr w:type="spellStart"/>
      <w:r>
        <w:t>SoSe</w:t>
      </w:r>
      <w:proofErr w:type="spellEnd"/>
      <w:r>
        <w:t xml:space="preserve"> </w:t>
      </w:r>
      <w:r w:rsidR="00BC0BDE">
        <w:t>201</w:t>
      </w:r>
      <w:r w:rsidR="001156BA">
        <w:t>8</w:t>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5356F8">
        <w:tc>
          <w:tcPr>
            <w:tcW w:w="2880" w:type="dxa"/>
            <w:shd w:val="clear" w:color="auto" w:fill="auto"/>
            <w:vAlign w:val="center"/>
          </w:tcPr>
          <w:p w:rsidR="00BB6BDE" w:rsidRDefault="005356F8" w:rsidP="005356F8">
            <w:pPr>
              <w:jc w:val="center"/>
            </w:pPr>
            <w:r>
              <w:t>Nils Hückstaedt</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Tom Gützlaff</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Benedikt Bayer</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Philipp Ziffer</w:t>
            </w:r>
          </w:p>
          <w:p w:rsidR="00BB6BDE" w:rsidRDefault="00BB6BDE" w:rsidP="005356F8">
            <w:pPr>
              <w:jc w:val="center"/>
            </w:pPr>
          </w:p>
        </w:tc>
        <w:tc>
          <w:tcPr>
            <w:tcW w:w="1620" w:type="dxa"/>
            <w:shd w:val="clear" w:color="auto" w:fill="auto"/>
          </w:tcPr>
          <w:p w:rsidR="00BB6BDE" w:rsidRDefault="00BB6BDE" w:rsidP="00BB6BDE"/>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E218D3">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A3728D" w:rsidP="00C71C1D">
            <w:pPr>
              <w:jc w:val="right"/>
            </w:pPr>
            <w:r>
              <w:t>/4</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C41887" w:rsidP="00C71C1D">
            <w:pPr>
              <w:jc w:val="right"/>
            </w:pPr>
            <w:r>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422C4E">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C71C1D">
            <w:pPr>
              <w:jc w:val="right"/>
            </w:pPr>
            <w:r>
              <w:t>/</w:t>
            </w:r>
            <w:r w:rsidR="00422C4E">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C71C1D">
            <w:pPr>
              <w:jc w:val="right"/>
            </w:pPr>
            <w:r>
              <w:t>/</w:t>
            </w:r>
            <w:r w:rsidR="00370235">
              <w:t>9</w:t>
            </w:r>
          </w:p>
        </w:tc>
      </w:tr>
      <w:tr w:rsidR="001D2F65" w:rsidTr="00F95C3D">
        <w:trPr>
          <w:jc w:val="center"/>
        </w:trPr>
        <w:tc>
          <w:tcPr>
            <w:tcW w:w="1516" w:type="dxa"/>
            <w:shd w:val="clear" w:color="auto" w:fill="auto"/>
          </w:tcPr>
          <w:p w:rsidR="001D2F65" w:rsidRDefault="004B2FC4">
            <w:r>
              <w:t>1</w:t>
            </w:r>
            <w:r w:rsidR="00422C4E">
              <w:t>d</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C71C1D">
            <w:pPr>
              <w:jc w:val="right"/>
            </w:pPr>
            <w:r>
              <w:t>/</w:t>
            </w:r>
            <w:r w:rsidR="00DC42B5">
              <w:t>2</w:t>
            </w:r>
          </w:p>
        </w:tc>
      </w:tr>
      <w:tr w:rsidR="001D2F65" w:rsidTr="00F95C3D">
        <w:trPr>
          <w:jc w:val="center"/>
        </w:trPr>
        <w:tc>
          <w:tcPr>
            <w:tcW w:w="1516" w:type="dxa"/>
            <w:shd w:val="clear" w:color="auto" w:fill="auto"/>
          </w:tcPr>
          <w:p w:rsidR="001D2F65" w:rsidRDefault="004B2FC4">
            <w:r>
              <w:t>1</w:t>
            </w:r>
            <w:r w:rsidR="00422C4E">
              <w:t>e</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422C4E" w:rsidP="00C71C1D">
            <w:pPr>
              <w:jc w:val="right"/>
            </w:pPr>
            <w:r>
              <w:t>/15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C71C1D">
            <w:pPr>
              <w:jc w:val="right"/>
            </w:pPr>
            <w:r>
              <w:t>/</w:t>
            </w:r>
            <w:r w:rsidR="004B2FC4">
              <w:t>4</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105F16" w:rsidP="00C71C1D">
            <w:pPr>
              <w:jc w:val="right"/>
            </w:pPr>
            <w:r>
              <w:t>/16</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RDefault="00442DA8" w:rsidP="00442DA8">
      <w:pPr>
        <w:pStyle w:val="berschrift6"/>
      </w:pPr>
      <w:r>
        <w:t>Lösung:</w:t>
      </w:r>
    </w:p>
    <w:p w:rsidR="00011DB4" w:rsidRDefault="00011DB4" w:rsidP="00011DB4">
      <w:r>
        <w:t>Die Kennlinie des Pt100 kann mit leichten Abweichungen durch die lineare Gleichung</w:t>
      </w:r>
    </w:p>
    <w:p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rsidR="00011DB4" w:rsidRDefault="00011DB4" w:rsidP="00011DB4">
      <w:r>
        <w:t>Approximiert werden.</w:t>
      </w:r>
    </w:p>
    <w:p w:rsidR="00011DB4" w:rsidRDefault="00011DB4" w:rsidP="00011DB4">
      <w:r>
        <w:t>Durch umstellen der Gleichung (1) zu</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rsidR="00011DB4" w:rsidRDefault="00011DB4" w:rsidP="00011DB4">
      <w:r>
        <w:t xml:space="preserve">Beschrieben wird. 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rsidR="00011DB4" w:rsidRPr="00011DB4" w:rsidRDefault="00A160DD"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442DA8" w:rsidRDefault="00442DA8" w:rsidP="00E218D3">
      <w:pPr>
        <w:spacing w:after="120"/>
        <w:ind w:left="1077"/>
        <w:jc w:val="both"/>
      </w:pPr>
      <w:r>
        <w:t>&lt;Lösung der Aufgabe 1</w:t>
      </w:r>
      <w:r w:rsidR="009D1F7B">
        <w:t xml:space="preserve"> </w:t>
      </w:r>
      <w:r w:rsidR="00391E61">
        <w:rPr>
          <w:b/>
        </w:rPr>
        <w:t>(</w:t>
      </w:r>
      <w:r w:rsidR="00E218D3">
        <w:rPr>
          <w:b/>
        </w:rPr>
        <w:t>2</w:t>
      </w:r>
      <w:r w:rsidR="009D1F7B" w:rsidRPr="009D1F7B">
        <w:rPr>
          <w:b/>
        </w:rPr>
        <w:t xml:space="preserve"> Punkt</w:t>
      </w:r>
      <w:r w:rsidR="00391E61">
        <w:rPr>
          <w:b/>
        </w:rPr>
        <w:t>e</w:t>
      </w:r>
      <w:r w:rsidR="009D1F7B" w:rsidRPr="009D1F7B">
        <w:rPr>
          <w:b/>
        </w:rPr>
        <w:t>)</w:t>
      </w:r>
      <w:r w:rsidR="009F01A2">
        <w:t xml:space="preserve">. </w:t>
      </w:r>
      <w:r w:rsidR="009F01A2">
        <w:rPr>
          <w:b/>
        </w:rPr>
        <w:t xml:space="preserve"> </w:t>
      </w:r>
      <w:r w:rsidR="00391E61">
        <w:t xml:space="preserve">+ </w:t>
      </w:r>
      <w:r w:rsidR="00E218D3">
        <w:t>Bestim</w:t>
      </w:r>
      <w:r w:rsidR="005C7962">
        <w:t xml:space="preserve">mung des </w:t>
      </w:r>
      <w:proofErr w:type="spellStart"/>
      <w:proofErr w:type="gramStart"/>
      <w:r w:rsidR="005C7962">
        <w:t>Temperaturkoeffizients</w:t>
      </w:r>
      <w:proofErr w:type="spellEnd"/>
      <w:r w:rsidR="00E218D3">
        <w:rPr>
          <w:b/>
        </w:rPr>
        <w:t xml:space="preserve"> </w:t>
      </w:r>
      <w:r w:rsidR="00740B8C">
        <w:rPr>
          <w:b/>
        </w:rPr>
        <w:t xml:space="preserve"> </w:t>
      </w:r>
      <w:r w:rsidR="000309D1">
        <w:rPr>
          <w:b/>
        </w:rPr>
        <w:t>(</w:t>
      </w:r>
      <w:proofErr w:type="gramEnd"/>
      <w:r w:rsidR="00E218D3">
        <w:rPr>
          <w:b/>
        </w:rPr>
        <w:t>2</w:t>
      </w:r>
      <w:r w:rsidR="00391E61" w:rsidRPr="00391E61">
        <w:rPr>
          <w:b/>
        </w:rPr>
        <w:t xml:space="preserve"> Punkt)</w:t>
      </w:r>
      <w:r>
        <w:t>&gt;</w:t>
      </w:r>
      <w:r w:rsidR="009D1F7B">
        <w:t xml:space="preserve"> </w:t>
      </w:r>
    </w:p>
    <w:p w:rsidR="00BB6BDE" w:rsidRDefault="00BB6BDE" w:rsidP="00E218D3">
      <w:pPr>
        <w:spacing w:after="120"/>
        <w:ind w:left="1077"/>
        <w:jc w:val="both"/>
      </w:pPr>
    </w:p>
    <w:p w:rsidR="00E218D3" w:rsidRDefault="00E218D3" w:rsidP="00E218D3">
      <w:pPr>
        <w:numPr>
          <w:ilvl w:val="0"/>
          <w:numId w:val="11"/>
        </w:numPr>
        <w:jc w:val="both"/>
      </w:pPr>
      <w:r>
        <w:t>Zeichnen Sie ein Fehlerdiagramm, das den Approximationsfehler aus der Aufgabe 1a) darstellt. Wie groß ist der maximale Fehler für Temperaturen zwischen 0°C und 80°C?</w:t>
      </w:r>
    </w:p>
    <w:p w:rsidR="00A47834" w:rsidRDefault="00A47834" w:rsidP="00A47834">
      <w:pPr>
        <w:pStyle w:val="berschrift6"/>
      </w:pPr>
      <w:r>
        <w:t>Lösung:</w:t>
      </w:r>
      <w:r w:rsidR="00BB6BDE">
        <w:t xml:space="preserve"> </w:t>
      </w:r>
    </w:p>
    <w:p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rsidR="00011DB4" w:rsidRDefault="00011DB4" w:rsidP="00011DB4">
      <w:r>
        <w:t xml:space="preserve">berechnet. </w:t>
      </w:r>
    </w:p>
    <w:p w:rsidR="00011DB4" w:rsidRDefault="00011DB4" w:rsidP="00011DB4">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458131</wp:posOffset>
                </wp:positionH>
                <wp:positionV relativeFrom="paragraph">
                  <wp:posOffset>2791780</wp:posOffset>
                </wp:positionV>
                <wp:extent cx="4155171" cy="3337"/>
                <wp:effectExtent l="0" t="76200" r="17145" b="92075"/>
                <wp:wrapNone/>
                <wp:docPr id="6" name="Gerade Verbindung mit Pfeil 6"/>
                <wp:cNvGraphicFramePr/>
                <a:graphic xmlns:a="http://schemas.openxmlformats.org/drawingml/2006/main">
                  <a:graphicData uri="http://schemas.microsoft.com/office/word/2010/wordprocessingShape">
                    <wps:wsp>
                      <wps:cNvCnPr/>
                      <wps:spPr>
                        <a:xfrm>
                          <a:off x="0" y="0"/>
                          <a:ext cx="4155171"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EA6B2B" id="_x0000_t32" coordsize="21600,21600" o:spt="32" o:oned="t" path="m,l21600,21600e" filled="f">
                <v:path arrowok="t" fillok="f" o:connecttype="none"/>
                <o:lock v:ext="edit" shapetype="t"/>
              </v:shapetype>
              <v:shape id="Gerade Verbindung mit Pfeil 6" o:spid="_x0000_s1026" type="#_x0000_t32" style="position:absolute;margin-left:36.05pt;margin-top:219.85pt;width:327.2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452755</wp:posOffset>
                </wp:positionH>
                <wp:positionV relativeFrom="paragraph">
                  <wp:posOffset>655955</wp:posOffset>
                </wp:positionV>
                <wp:extent cx="6350" cy="2146300"/>
                <wp:effectExtent l="76200" t="38100" r="69850" b="25400"/>
                <wp:wrapNone/>
                <wp:docPr id="3" name="Gerade Verbindung mit Pfeil 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CAEB4" id="Gerade Verbindung mit Pfeil 3" o:spid="_x0000_s1026" type="#_x0000_t32" style="position:absolute;margin-left:35.65pt;margin-top:51.65pt;width:.5pt;height:169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2G6gEAAA4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" strokecolor="black [3200]" strokeweight=".5pt">
                <v:stroke endarrow="block" joinstyle="miter"/>
              </v:shape>
            </w:pict>
          </mc:Fallback>
        </mc:AlternateContent>
      </w:r>
      <w:r>
        <w:t xml:space="preserve">Die Fehlerwerte wurden mithilfe der Formel (3) und der Tabelle 1 im Anhang berechnet und im folgenden Diagramm dargestellt. </w:t>
      </w:r>
      <w:r>
        <w:rPr>
          <w:noProof/>
        </w:rPr>
        <w:drawing>
          <wp:inline distT="0" distB="0" distL="0" distR="0" wp14:anchorId="15D00913" wp14:editId="2DE9B7E0">
            <wp:extent cx="4682067" cy="2734733"/>
            <wp:effectExtent l="0" t="0" r="4445" b="8890"/>
            <wp:docPr id="1" name="Diagramm 1">
              <a:extLst xmlns:a="http://schemas.openxmlformats.org/drawingml/2006/main">
                <a:ext uri="{FF2B5EF4-FFF2-40B4-BE49-F238E27FC236}">
                  <a16:creationId xmlns:a16="http://schemas.microsoft.com/office/drawing/2014/main" id="{55C0FA6B-8E28-465A-BB0A-43BB89BB9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11DB4" w:rsidRDefault="00011DB4" w:rsidP="00011DB4"/>
    <w:p w:rsidR="00011DB4" w:rsidRDefault="00011DB4" w:rsidP="00011DB4">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t xml:space="preserve">. </w:t>
      </w:r>
    </w:p>
    <w:p w:rsidR="00011DB4" w:rsidRPr="00011DB4" w:rsidRDefault="00011DB4" w:rsidP="00011DB4"/>
    <w:p w:rsidR="007507B1" w:rsidRDefault="00795865" w:rsidP="007507B1">
      <w:pPr>
        <w:spacing w:after="120"/>
        <w:ind w:left="1077"/>
        <w:jc w:val="both"/>
      </w:pPr>
      <w:r>
        <w:rPr>
          <w:b/>
        </w:rPr>
        <w:t>&lt;</w:t>
      </w:r>
      <w:r w:rsidR="007507B1" w:rsidRPr="007507B1">
        <w:rPr>
          <w:bCs/>
        </w:rPr>
        <w:t>Graph</w:t>
      </w:r>
      <w:r w:rsidR="007507B1">
        <w:rPr>
          <w:bCs/>
        </w:rPr>
        <w:t xml:space="preserve"> </w:t>
      </w:r>
      <w:r>
        <w:rPr>
          <w:bCs/>
        </w:rPr>
        <w:t>(</w:t>
      </w:r>
      <w:r w:rsidR="00813D01">
        <w:rPr>
          <w:b/>
        </w:rPr>
        <w:t>2</w:t>
      </w:r>
      <w:r w:rsidR="00A8629E">
        <w:rPr>
          <w:b/>
        </w:rPr>
        <w:t xml:space="preserve"> Punkte</w:t>
      </w:r>
      <w:r w:rsidR="00A80A32" w:rsidRPr="00A80A32">
        <w:rPr>
          <w:b/>
        </w:rPr>
        <w:t>)</w:t>
      </w:r>
      <w:r w:rsidR="00E218D3">
        <w:rPr>
          <w:b/>
        </w:rPr>
        <w:t xml:space="preserve"> + </w:t>
      </w:r>
      <w:r w:rsidR="007507B1" w:rsidRPr="007507B1">
        <w:rPr>
          <w:bCs/>
        </w:rPr>
        <w:t>(</w:t>
      </w:r>
      <w:r w:rsidR="00E218D3">
        <w:rPr>
          <w:b/>
        </w:rPr>
        <w:t>1 Punkt</w:t>
      </w:r>
      <w:r w:rsidR="00BA4D91">
        <w:rPr>
          <w:b/>
        </w:rPr>
        <w:t>)</w:t>
      </w:r>
      <w:r w:rsidR="00E218D3">
        <w:rPr>
          <w:b/>
        </w:rPr>
        <w:t xml:space="preserve"> </w:t>
      </w:r>
      <w:r w:rsidR="00E218D3">
        <w:rPr>
          <w:bCs/>
        </w:rPr>
        <w:t xml:space="preserve">für </w:t>
      </w:r>
      <w:r w:rsidR="007507B1">
        <w:t>den</w:t>
      </w:r>
      <w:r w:rsidR="00745F25">
        <w:t xml:space="preserve"> max.</w:t>
      </w:r>
      <w:r w:rsidR="00E218D3">
        <w:t xml:space="preserve"> Fehler zwischen 0°C und 80°C</w:t>
      </w:r>
      <w:r w:rsidR="00BA4D91">
        <w:t>&gt;</w:t>
      </w:r>
    </w:p>
    <w:p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RDefault="008026BA" w:rsidP="008026BA">
      <w:pPr>
        <w:pStyle w:val="berschrift6"/>
      </w:pPr>
      <w:r>
        <w:t>Lösung:</w:t>
      </w:r>
      <w:r w:rsidR="00011DB4">
        <w:t xml:space="preserve"> </w:t>
      </w:r>
    </w:p>
    <w:p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rsidR="00011DB4" w:rsidRPr="00011DB4" w:rsidRDefault="00A160DD"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rsidR="00011DB4">
        <w:t xml:space="preserve">   (4)</w:t>
      </w:r>
    </w:p>
    <w:p w:rsidR="00011DB4" w:rsidRDefault="00011DB4" w:rsidP="00011DB4">
      <w:r>
        <w:t>Da die Gesamtspannung und die Teilwiderstände gegeben sind lässt sich der Strom über das ohmsche Gesetz wie folgt ausdrücken</w:t>
      </w:r>
    </w:p>
    <w:p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rsidR="00011DB4" w:rsidRDefault="00011DB4" w:rsidP="00011DB4">
      <w:r>
        <w:t>Nach den Gesetzen der Reihenschaltung ist der Strom an allen Widerständen gleich und kann auch folgendermaßen beschrieben werden</w:t>
      </w:r>
    </w:p>
    <w:p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rsidR="00011DB4" w:rsidRPr="00011DB4" w:rsidRDefault="00A160DD"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rsidR="00011DB4">
        <w:t xml:space="preserve">  (7)</w:t>
      </w:r>
    </w:p>
    <w:p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rsidR="00011DB4" w:rsidRDefault="00A160DD"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rsidR="00011DB4">
        <w:t xml:space="preserve">  (8)</w:t>
      </w:r>
    </w:p>
    <w:p w:rsidR="00011DB4" w:rsidRDefault="00011DB4" w:rsidP="00011DB4">
      <w:r>
        <w:t>Wendet man nun die Maschenregel an so gilt</w:t>
      </w:r>
    </w:p>
    <w:p w:rsidR="00011DB4" w:rsidRPr="00011DB4" w:rsidRDefault="00A160DD"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rsidR="00011DB4">
        <w:t xml:space="preserve">   (9)</w:t>
      </w:r>
    </w:p>
    <w:p w:rsidR="00011DB4" w:rsidRDefault="00011DB4" w:rsidP="00011DB4">
      <w:r>
        <w:lastRenderedPageBreak/>
        <w:t xml:space="preserve">Einsetzen von (7) und (8) in (9) ergibt </w:t>
      </w:r>
    </w:p>
    <w:p w:rsidR="00011DB4" w:rsidRPr="00011DB4" w:rsidRDefault="00A160DD"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11DB4">
        <w:t xml:space="preserve">    </w:t>
      </w:r>
      <w:r w:rsidR="00BE7B7F">
        <w:t>(9*)</w:t>
      </w:r>
    </w:p>
    <w:p w:rsidR="00011DB4" w:rsidRPr="00011DB4" w:rsidRDefault="00011DB4" w:rsidP="00011DB4">
      <w:pPr>
        <w:jc w:val="center"/>
      </w:pPr>
    </w:p>
    <w:p w:rsidR="00011DB4" w:rsidRDefault="00011DB4" w:rsidP="00011DB4">
      <w:pPr>
        <w:spacing w:after="120"/>
        <w:ind w:left="1077"/>
        <w:jc w:val="both"/>
      </w:pPr>
    </w:p>
    <w:p w:rsidR="007507B1" w:rsidRDefault="006C1CE5" w:rsidP="00011DB4">
      <w:pPr>
        <w:spacing w:after="120"/>
        <w:ind w:left="1077"/>
      </w:pPr>
      <w:r>
        <w:t>&lt;Herleitung der Formel</w:t>
      </w:r>
      <w:r w:rsidR="007507B1">
        <w:t xml:space="preserve"> in [i]</w:t>
      </w:r>
      <w:r>
        <w:t xml:space="preserve"> </w:t>
      </w:r>
      <w:r w:rsidRPr="000518E1">
        <w:rPr>
          <w:b/>
        </w:rPr>
        <w:t>(</w:t>
      </w:r>
      <w:r w:rsidR="00813D01">
        <w:rPr>
          <w:b/>
        </w:rPr>
        <w:t>2</w:t>
      </w:r>
      <w:r w:rsidRPr="000518E1">
        <w:rPr>
          <w:b/>
        </w:rPr>
        <w:t xml:space="preserve"> Punkte)</w:t>
      </w:r>
      <w:r w:rsidR="006559DC">
        <w:t xml:space="preserve"> + </w:t>
      </w:r>
      <w:proofErr w:type="gramStart"/>
      <w:r w:rsidR="007507B1" w:rsidRPr="00E15E0A">
        <w:rPr>
          <w:i/>
        </w:rPr>
        <w:t>U</w:t>
      </w:r>
      <w:r w:rsidR="007507B1" w:rsidRPr="00E15E0A">
        <w:rPr>
          <w:vertAlign w:val="subscript"/>
        </w:rPr>
        <w:t>AB</w:t>
      </w:r>
      <w:r w:rsidR="007507B1">
        <w:t xml:space="preserve">  Bestimmung</w:t>
      </w:r>
      <w:proofErr w:type="gramEnd"/>
      <w:r w:rsidR="007507B1">
        <w:t xml:space="preserve"> in [ii] </w:t>
      </w:r>
      <w:r w:rsidR="006559DC" w:rsidRPr="000518E1">
        <w:rPr>
          <w:b/>
        </w:rPr>
        <w:t>(</w:t>
      </w:r>
      <w:r w:rsidR="009A10AB">
        <w:rPr>
          <w:b/>
        </w:rPr>
        <w:t>2</w:t>
      </w:r>
      <w:r w:rsidR="00AE16ED">
        <w:rPr>
          <w:b/>
        </w:rPr>
        <w:t> </w:t>
      </w:r>
      <w:r w:rsidR="006559DC" w:rsidRPr="000518E1">
        <w:rPr>
          <w:b/>
        </w:rPr>
        <w:t>Punkte)</w:t>
      </w:r>
      <w:r w:rsidR="007507B1">
        <w:t>&gt;</w:t>
      </w:r>
    </w:p>
    <w:p w:rsidR="008026BA" w:rsidRDefault="008026BA" w:rsidP="0097620F">
      <w:pPr>
        <w:spacing w:after="120"/>
        <w:jc w:val="both"/>
      </w:pPr>
    </w:p>
    <w:p w:rsidR="0085157F" w:rsidRDefault="0085157F" w:rsidP="0085157F">
      <w:pPr>
        <w:numPr>
          <w:ilvl w:val="0"/>
          <w:numId w:val="11"/>
        </w:numPr>
      </w:pPr>
      <w:r>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0404F9" w:rsidRDefault="005053C2" w:rsidP="005053C2">
      <w:pPr>
        <w:pStyle w:val="berschrift6"/>
      </w:pPr>
      <w:r>
        <w:t>Lösung:</w:t>
      </w:r>
    </w:p>
    <w:p w:rsidR="00722482" w:rsidRDefault="00722482" w:rsidP="00722482">
      <w:r>
        <w:t xml:space="preserve">In der Tabelle 1 im Anhang wurde zu jedem Temperaturwert </w:t>
      </w:r>
      <m:oMath>
        <m:r>
          <w:rPr>
            <w:rFonts w:ascii="Cambria Math" w:hAnsi="Cambria Math"/>
          </w:rPr>
          <m:t>ϑ</m:t>
        </m:r>
      </m:oMath>
      <w:r>
        <w:t xml:space="preserve"> die Spannung </w:t>
      </w:r>
      <m:oMath>
        <m:sSub>
          <m:sSubPr>
            <m:ctrlPr>
              <w:rPr>
                <w:rFonts w:ascii="Cambria Math" w:hAnsi="Cambria Math"/>
                <w:i/>
              </w:rPr>
            </m:ctrlPr>
          </m:sSubPr>
          <m:e>
            <m:r>
              <w:rPr>
                <w:rFonts w:ascii="Cambria Math" w:hAnsi="Cambria Math"/>
              </w:rPr>
              <m:t>U</m:t>
            </m:r>
          </m:e>
          <m:sub>
            <m:r>
              <w:rPr>
                <w:rFonts w:ascii="Cambria Math" w:hAnsi="Cambria Math"/>
              </w:rPr>
              <m:t>AB</m:t>
            </m:r>
          </m:sub>
        </m:sSub>
      </m:oMath>
      <w:r>
        <w:t xml:space="preserve"> mithilfe der Gleichung (9*) und den Werten:</w:t>
      </w:r>
    </w:p>
    <w:p w:rsidR="00722482" w:rsidRPr="00722482" w:rsidRDefault="00722482" w:rsidP="00722482">
      <m:oMathPara>
        <m:oMathParaPr>
          <m:jc m:val="left"/>
        </m:oMathParaPr>
        <m:oMath>
          <m:r>
            <w:rPr>
              <w:rFonts w:ascii="Cambria Math" w:hAnsi="Cambria Math"/>
            </w:rPr>
            <m:t>U</m:t>
          </m:r>
          <m:r>
            <w:rPr>
              <w:rFonts w:ascii="Cambria Math" w:hAnsi="Cambria Math"/>
            </w:rPr>
            <m:t xml:space="preserve">  </m:t>
          </m:r>
          <m:r>
            <w:rPr>
              <w:rFonts w:ascii="Cambria Math" w:hAnsi="Cambria Math"/>
            </w:rPr>
            <m:t>=5V</m:t>
          </m:r>
        </m:oMath>
      </m:oMathPara>
    </w:p>
    <w:p w:rsidR="00722482" w:rsidRPr="00722482" w:rsidRDefault="00722482"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=5100 </m:t>
          </m:r>
          <m:r>
            <m:rPr>
              <m:sty m:val="p"/>
            </m:rPr>
            <w:rPr>
              <w:rFonts w:ascii="Cambria Math" w:hAnsi="Cambria Math"/>
            </w:rPr>
            <m:t>Ω</m:t>
          </m:r>
          <m:r>
            <w:rPr>
              <w:rFonts w:ascii="Cambria Math" w:hAnsi="Cambria Math"/>
            </w:rPr>
            <m:t xml:space="preserve"> </m:t>
          </m:r>
        </m:oMath>
      </m:oMathPara>
    </w:p>
    <w:p w:rsidR="00722482" w:rsidRPr="002E1A07" w:rsidRDefault="00722482"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=100</m:t>
          </m:r>
          <m:r>
            <w:rPr>
              <w:rFonts w:ascii="Cambria Math" w:hAnsi="Cambria Math"/>
            </w:rPr>
            <m:t xml:space="preserve"> </m:t>
          </m:r>
          <m:r>
            <m:rPr>
              <m:sty m:val="p"/>
            </m:rPr>
            <w:rPr>
              <w:rFonts w:ascii="Cambria Math" w:hAnsi="Cambria Math"/>
            </w:rPr>
            <m:t>Ω</m:t>
          </m:r>
          <m:r>
            <w:rPr>
              <w:rFonts w:ascii="Cambria Math" w:hAnsi="Cambria Math"/>
            </w:rPr>
            <m:t>⋅</m:t>
          </m:r>
          <m:d>
            <m:dPr>
              <m:ctrlPr>
                <w:rPr>
                  <w:rFonts w:ascii="Cambria Math" w:hAnsi="Cambria Math"/>
                  <w:i/>
                </w:rPr>
              </m:ctrlPr>
            </m:dPr>
            <m:e>
              <m:r>
                <w:rPr>
                  <w:rFonts w:ascii="Cambria Math" w:hAnsi="Cambria Math"/>
                </w:rPr>
                <m:t>1+0,00392</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
                <w:rPr>
                  <w:rFonts w:ascii="Cambria Math" w:hAnsi="Cambria Math"/>
                </w:rPr>
                <m:t>ϑ</m:t>
              </m:r>
              <m:ctrlPr>
                <w:rPr>
                  <w:rFonts w:ascii="Cambria Math"/>
                  <w:i/>
                </w:rPr>
              </m:ctrlPr>
            </m:e>
          </m:d>
        </m:oMath>
      </m:oMathPara>
    </w:p>
    <w:p w:rsidR="002E1A07" w:rsidRPr="002E1A07" w:rsidRDefault="002E1A07" w:rsidP="00722482">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 xml:space="preserve">=100 </m:t>
          </m:r>
          <m:r>
            <m:rPr>
              <m:sty m:val="p"/>
            </m:rPr>
            <w:rPr>
              <w:rFonts w:ascii="Cambria Math" w:hAnsi="Cambria Math"/>
            </w:rPr>
            <m:t>Ω</m:t>
          </m:r>
        </m:oMath>
      </m:oMathPara>
    </w:p>
    <w:p w:rsidR="002E1A07" w:rsidRDefault="002E1A07" w:rsidP="00722482">
      <w:r>
        <w:t xml:space="preserve">Anschließend werden die Werte in Abhängigkeit der jeweiligen Temperatur in ein </w:t>
      </w:r>
      <w:proofErr w:type="spellStart"/>
      <w:r>
        <w:t>Digramm</w:t>
      </w:r>
      <w:proofErr w:type="spellEnd"/>
      <w:r>
        <w:t xml:space="preserve"> eingetragen. </w:t>
      </w:r>
    </w:p>
    <w:p w:rsidR="002E1A07" w:rsidRPr="00722482" w:rsidRDefault="002E1A07" w:rsidP="00722482"/>
    <w:p w:rsidR="000202A1" w:rsidRPr="000202A1" w:rsidRDefault="006A0CD7" w:rsidP="000202A1">
      <w:r>
        <w:rPr>
          <w:noProof/>
        </w:rPr>
        <mc:AlternateContent>
          <mc:Choice Requires="wps">
            <w:drawing>
              <wp:anchor distT="0" distB="0" distL="114300" distR="114300" simplePos="0" relativeHeight="251664384" behindDoc="0" locked="0" layoutInCell="1" allowOverlap="1">
                <wp:simplePos x="0" y="0"/>
                <wp:positionH relativeFrom="column">
                  <wp:posOffset>3172037</wp:posOffset>
                </wp:positionH>
                <wp:positionV relativeFrom="paragraph">
                  <wp:posOffset>2515446</wp:posOffset>
                </wp:positionV>
                <wp:extent cx="1392767" cy="207433"/>
                <wp:effectExtent l="0" t="0" r="17145" b="21590"/>
                <wp:wrapNone/>
                <wp:docPr id="11" name="Textfeld 11"/>
                <wp:cNvGraphicFramePr/>
                <a:graphic xmlns:a="http://schemas.openxmlformats.org/drawingml/2006/main">
                  <a:graphicData uri="http://schemas.microsoft.com/office/word/2010/wordprocessingShape">
                    <wps:wsp>
                      <wps:cNvSpPr txBox="1"/>
                      <wps:spPr>
                        <a:xfrm>
                          <a:off x="0" y="0"/>
                          <a:ext cx="1392767" cy="207433"/>
                        </a:xfrm>
                        <a:prstGeom prst="rect">
                          <a:avLst/>
                        </a:prstGeom>
                        <a:solidFill>
                          <a:schemeClr val="lt1"/>
                        </a:solidFill>
                        <a:ln w="6350">
                          <a:solidFill>
                            <a:prstClr val="black"/>
                          </a:solidFill>
                        </a:ln>
                      </wps:spPr>
                      <wps:txbx>
                        <w:txbxContent>
                          <w:p w:rsidR="006A0CD7" w:rsidRPr="006A0CD7" w:rsidRDefault="006A0CD7">
                            <w:pPr>
                              <w:rPr>
                                <w:sz w:val="16"/>
                                <w:szCs w:val="16"/>
                              </w:rPr>
                            </w:pPr>
                            <w:r w:rsidRPr="006A0CD7">
                              <w:rPr>
                                <w:sz w:val="16"/>
                                <w:szCs w:val="16"/>
                              </w:rPr>
                              <w:t>Temperatur in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1" o:spid="_x0000_s1026" type="#_x0000_t202" style="position:absolute;margin-left:249.75pt;margin-top:198.05pt;width:109.65pt;height:1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" fillcolor="white [3201]" strokeweight=".5pt">
                <v:textbox>
                  <w:txbxContent>
                    <w:p w:rsidR="006A0CD7" w:rsidRPr="006A0CD7" w:rsidRDefault="006A0CD7">
                      <w:pPr>
                        <w:rPr>
                          <w:sz w:val="16"/>
                          <w:szCs w:val="16"/>
                        </w:rPr>
                      </w:pPr>
                      <w:r w:rsidRPr="006A0CD7">
                        <w:rPr>
                          <w:sz w:val="16"/>
                          <w:szCs w:val="16"/>
                        </w:rPr>
                        <w:t>Temperatur in °C</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577215</wp:posOffset>
                </wp:positionH>
                <wp:positionV relativeFrom="paragraph">
                  <wp:posOffset>38524</wp:posOffset>
                </wp:positionV>
                <wp:extent cx="914400" cy="254000"/>
                <wp:effectExtent l="0" t="0" r="24765" b="12700"/>
                <wp:wrapNone/>
                <wp:docPr id="10" name="Textfeld 10"/>
                <wp:cNvGraphicFramePr/>
                <a:graphic xmlns:a="http://schemas.openxmlformats.org/drawingml/2006/main">
                  <a:graphicData uri="http://schemas.microsoft.com/office/word/2010/wordprocessingShape">
                    <wps:wsp>
                      <wps:cNvSpPr txBox="1"/>
                      <wps:spPr>
                        <a:xfrm>
                          <a:off x="0" y="0"/>
                          <a:ext cx="914400" cy="254000"/>
                        </a:xfrm>
                        <a:prstGeom prst="rect">
                          <a:avLst/>
                        </a:prstGeom>
                        <a:solidFill>
                          <a:schemeClr val="lt1"/>
                        </a:solidFill>
                        <a:ln w="6350">
                          <a:solidFill>
                            <a:prstClr val="black"/>
                          </a:solidFill>
                        </a:ln>
                      </wps:spPr>
                      <wps:txbx>
                        <w:txbxContent>
                          <w:p w:rsidR="006A0CD7" w:rsidRPr="006A0CD7" w:rsidRDefault="006A0CD7">
                            <w:pPr>
                              <w:rPr>
                                <w:sz w:val="16"/>
                                <w:szCs w:val="16"/>
                              </w:rPr>
                            </w:pPr>
                            <w:r w:rsidRPr="006A0CD7">
                              <w:rPr>
                                <w:sz w:val="16"/>
                                <w:szCs w:val="16"/>
                              </w:rPr>
                              <w:t>Brückenspannung in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10" o:spid="_x0000_s1027" type="#_x0000_t202" style="position:absolute;margin-left:45.45pt;margin-top:3.05pt;width:1in;height:20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" fillcolor="white [3201]" strokeweight=".5pt">
                <v:textbox>
                  <w:txbxContent>
                    <w:p w:rsidR="006A0CD7" w:rsidRPr="006A0CD7" w:rsidRDefault="006A0CD7">
                      <w:pPr>
                        <w:rPr>
                          <w:sz w:val="16"/>
                          <w:szCs w:val="16"/>
                        </w:rPr>
                      </w:pPr>
                      <w:r w:rsidRPr="006A0CD7">
                        <w:rPr>
                          <w:sz w:val="16"/>
                          <w:szCs w:val="16"/>
                        </w:rPr>
                        <w:t>Brückenspannung in V</w:t>
                      </w:r>
                    </w:p>
                  </w:txbxContent>
                </v:textbox>
              </v:shape>
            </w:pict>
          </mc:Fallback>
        </mc:AlternateContent>
      </w:r>
      <w:r w:rsidR="000202A1">
        <w:rPr>
          <w:noProof/>
        </w:rPr>
        <mc:AlternateContent>
          <mc:Choice Requires="wps">
            <w:drawing>
              <wp:anchor distT="0" distB="0" distL="114300" distR="114300" simplePos="0" relativeHeight="251662336" behindDoc="0" locked="0" layoutInCell="1" allowOverlap="1">
                <wp:simplePos x="0" y="0"/>
                <wp:positionH relativeFrom="column">
                  <wp:posOffset>497204</wp:posOffset>
                </wp:positionH>
                <wp:positionV relativeFrom="paragraph">
                  <wp:posOffset>2299547</wp:posOffset>
                </wp:positionV>
                <wp:extent cx="4068233" cy="8466"/>
                <wp:effectExtent l="0" t="57150" r="27940" b="86995"/>
                <wp:wrapNone/>
                <wp:docPr id="9" name="Gerade Verbindung mit Pfeil 9"/>
                <wp:cNvGraphicFramePr/>
                <a:graphic xmlns:a="http://schemas.openxmlformats.org/drawingml/2006/main">
                  <a:graphicData uri="http://schemas.microsoft.com/office/word/2010/wordprocessingShape">
                    <wps:wsp>
                      <wps:cNvCnPr/>
                      <wps:spPr>
                        <a:xfrm>
                          <a:off x="0" y="0"/>
                          <a:ext cx="4068233" cy="8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A0E4CF" id="_x0000_t32" coordsize="21600,21600" o:spt="32" o:oned="t" path="m,l21600,21600e" filled="f">
                <v:path arrowok="t" fillok="f" o:connecttype="none"/>
                <o:lock v:ext="edit" shapetype="t"/>
              </v:shapetype>
              <v:shape id="Gerade Verbindung mit Pfeil 9" o:spid="_x0000_s1026" type="#_x0000_t32" style="position:absolute;margin-left:39.15pt;margin-top:181.05pt;width:320.35pt;height:.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" strokecolor="black [3200]" strokeweight=".5pt">
                <v:stroke endarrow="block" joinstyle="miter"/>
              </v:shape>
            </w:pict>
          </mc:Fallback>
        </mc:AlternateContent>
      </w:r>
      <w:r w:rsidR="000202A1">
        <w:rPr>
          <w:noProof/>
        </w:rPr>
        <mc:AlternateContent>
          <mc:Choice Requires="wps">
            <w:drawing>
              <wp:anchor distT="0" distB="0" distL="114300" distR="114300" simplePos="0" relativeHeight="251661312" behindDoc="0" locked="0" layoutInCell="1" allowOverlap="1">
                <wp:simplePos x="0" y="0"/>
                <wp:positionH relativeFrom="column">
                  <wp:posOffset>501438</wp:posOffset>
                </wp:positionH>
                <wp:positionV relativeFrom="paragraph">
                  <wp:posOffset>115147</wp:posOffset>
                </wp:positionV>
                <wp:extent cx="4234" cy="2171700"/>
                <wp:effectExtent l="76200" t="38100" r="72390" b="19050"/>
                <wp:wrapNone/>
                <wp:docPr id="5" name="Gerade Verbindung mit Pfeil 5"/>
                <wp:cNvGraphicFramePr/>
                <a:graphic xmlns:a="http://schemas.openxmlformats.org/drawingml/2006/main">
                  <a:graphicData uri="http://schemas.microsoft.com/office/word/2010/wordprocessingShape">
                    <wps:wsp>
                      <wps:cNvCnPr/>
                      <wps:spPr>
                        <a:xfrm flipV="1">
                          <a:off x="0" y="0"/>
                          <a:ext cx="4234" cy="2171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610B60" id="Gerade Verbindung mit Pfeil 5" o:spid="_x0000_s1026" type="#_x0000_t32" style="position:absolute;margin-left:39.5pt;margin-top:9.05pt;width:.35pt;height:17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" strokecolor="black [3200]" strokeweight=".5pt">
                <v:stroke endarrow="block" joinstyle="miter"/>
              </v:shape>
            </w:pict>
          </mc:Fallback>
        </mc:AlternateContent>
      </w:r>
      <w:r w:rsidR="000202A1">
        <w:rPr>
          <w:noProof/>
        </w:rPr>
        <w:drawing>
          <wp:inline distT="0" distB="0" distL="0" distR="0" wp14:anchorId="6E1F0B83" wp14:editId="38099900">
            <wp:extent cx="4572000" cy="2743200"/>
            <wp:effectExtent l="0" t="0" r="0" b="0"/>
            <wp:docPr id="4" name="Diagramm 4">
              <a:extLst xmlns:a="http://schemas.openxmlformats.org/drawingml/2006/main">
                <a:ext uri="{FF2B5EF4-FFF2-40B4-BE49-F238E27FC236}">
                  <a16:creationId xmlns:a16="http://schemas.microsoft.com/office/drawing/2014/main" id="{519FBE15-EBD4-4CDD-896C-2AF45F2A08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620F" w:rsidRDefault="0097620F" w:rsidP="0097620F">
      <w:pPr>
        <w:spacing w:after="120"/>
        <w:ind w:left="1077"/>
        <w:jc w:val="both"/>
      </w:pPr>
      <w:r>
        <w:t>&lt;</w:t>
      </w:r>
      <w:r w:rsidRPr="0097620F">
        <w:t xml:space="preserve"> </w:t>
      </w:r>
      <w:r>
        <w:t xml:space="preserve">Zeichnen des Diagramms </w:t>
      </w:r>
      <w:r>
        <w:rPr>
          <w:b/>
        </w:rPr>
        <w:t>(</w:t>
      </w:r>
      <w:r w:rsidR="00813D01">
        <w:rPr>
          <w:b/>
        </w:rPr>
        <w:t>2</w:t>
      </w:r>
      <w:r w:rsidRPr="00BB3757">
        <w:rPr>
          <w:b/>
        </w:rPr>
        <w:t xml:space="preserve"> Punkt</w:t>
      </w:r>
      <w:r>
        <w:rPr>
          <w:b/>
        </w:rPr>
        <w:t>e</w:t>
      </w:r>
      <w:r w:rsidRPr="00BB3757">
        <w:rPr>
          <w:b/>
        </w:rPr>
        <w:t>)</w:t>
      </w:r>
      <w:r>
        <w:t>&gt;</w:t>
      </w:r>
    </w:p>
    <w:p w:rsidR="0097620F" w:rsidRDefault="0097620F" w:rsidP="0097620F">
      <w:pPr>
        <w:spacing w:after="120"/>
        <w:ind w:left="1077"/>
        <w:jc w:val="both"/>
      </w:pPr>
    </w:p>
    <w:p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RDefault="0097620F" w:rsidP="00BB6BDE">
      <w:pPr>
        <w:pStyle w:val="berschrift6"/>
      </w:pPr>
      <w:r>
        <w:t>Lösung:</w:t>
      </w:r>
      <w:r w:rsidR="00BB6BDE">
        <w:t xml:space="preserve"> </w:t>
      </w:r>
    </w:p>
    <w:p w:rsidR="00BE7B7F" w:rsidRDefault="00BE7B7F" w:rsidP="00BE7B7F">
      <w:r>
        <w:t xml:space="preserve">Null setzen von Gleichung (9*) ergibt </w:t>
      </w:r>
    </w:p>
    <w:p w:rsidR="00BE7B7F" w:rsidRDefault="00A160DD" w:rsidP="00BE7B7F">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=U⋅</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rsidR="00BE7B7F">
        <w:t xml:space="preserve">    </w:t>
      </w:r>
    </w:p>
    <w:p w:rsidR="0066759C" w:rsidRDefault="0066759C" w:rsidP="0066759C">
      <w:r>
        <w:t xml:space="preserve">Da </w:t>
      </w:r>
      <m:oMath>
        <m:r>
          <w:rPr>
            <w:rFonts w:ascii="Cambria Math" w:hAnsi="Cambria Math"/>
          </w:rPr>
          <m:t>U=5V=konst.</m:t>
        </m:r>
      </m:oMath>
      <w:r>
        <w:t xml:space="preserve"> Muss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=0</m:t>
        </m:r>
      </m:oMath>
      <w:r>
        <w:t xml:space="preserve"> gelten </w:t>
      </w:r>
    </w:p>
    <w:p w:rsidR="0066759C" w:rsidRDefault="0066759C" w:rsidP="0066759C">
      <w:r>
        <w:t xml:space="preserve">Weiterhin gilt    </w:t>
      </w:r>
    </w:p>
    <w:p w:rsidR="002E1A07" w:rsidRPr="002E1A07" w:rsidRDefault="002E1A07" w:rsidP="002E1A07">
      <w:pPr>
        <w:jc w:val="center"/>
      </w:p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w:r>
        <w:t>.</w:t>
      </w:r>
    </w:p>
    <w:p w:rsidR="002E1A07" w:rsidRDefault="002E1A07" w:rsidP="0066759C">
      <w:r>
        <w:lastRenderedPageBreak/>
        <w:t xml:space="preserve">Daraus </w:t>
      </w:r>
      <w:proofErr w:type="gramStart"/>
      <w:r>
        <w:t>Folgt</w:t>
      </w:r>
      <w:proofErr w:type="gramEnd"/>
      <w:r>
        <w:t xml:space="preserve"> </w:t>
      </w:r>
    </w:p>
    <w:p w:rsidR="002E1A07" w:rsidRPr="00BE7B7F" w:rsidRDefault="002E1A07" w:rsidP="002E1A07">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rsidR="00BE7B7F" w:rsidRDefault="002E1A07" w:rsidP="00BE7B7F">
      <w:r>
        <w:t xml:space="preserve">Somit lässt sich de Bedingung </w:t>
      </w:r>
    </w:p>
    <w:p w:rsidR="002E1A07" w:rsidRPr="002E1A07" w:rsidRDefault="002E1A07" w:rsidP="002E1A07">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rsidR="002E1A07" w:rsidRDefault="002E1A07" w:rsidP="002E1A07">
      <w:r>
        <w:t xml:space="preserve">Ableiten. Man erkennt dies ist genau dann der Fall, wenn </w:t>
      </w:r>
    </w:p>
    <w:p w:rsidR="002E1A07" w:rsidRDefault="002E1A07" w:rsidP="002E1A07">
      <w:pPr>
        <w:jc w:val="center"/>
      </w:pPr>
      <m:oMath>
        <m:r>
          <w:rPr>
            <w:rFonts w:ascii="Cambria Math" w:hAnsi="Cambria Math"/>
          </w:rPr>
          <m:t>T=0°C</m:t>
        </m:r>
      </m:oMath>
      <w:r>
        <w:t xml:space="preserve"> </w:t>
      </w:r>
    </w:p>
    <w:p w:rsidR="002E1A07" w:rsidRPr="00BE7B7F" w:rsidRDefault="002E1A07" w:rsidP="002E1A07">
      <w:r>
        <w:t xml:space="preserve">Ist. </w:t>
      </w:r>
      <w:bookmarkStart w:id="0" w:name="_GoBack"/>
      <w:bookmarkEnd w:id="0"/>
    </w:p>
    <w:p w:rsidR="0097620F" w:rsidRDefault="00BB6BDE" w:rsidP="00BB6BDE">
      <w:pPr>
        <w:pStyle w:val="berschrift6"/>
      </w:pPr>
      <w:proofErr w:type="gramStart"/>
      <w:r>
        <w:t>&lt;</w:t>
      </w:r>
      <w:r w:rsidR="0097620F">
        <w:t>(</w:t>
      </w:r>
      <w:proofErr w:type="gramEnd"/>
      <w:r w:rsidR="00813D01">
        <w:t>2</w:t>
      </w:r>
      <w:r w:rsidR="0097620F" w:rsidRPr="00BB3757">
        <w:t xml:space="preserve"> Punkt</w:t>
      </w:r>
      <w:r w:rsidR="0097620F">
        <w:t>e</w:t>
      </w:r>
      <w:r w:rsidR="0097620F" w:rsidRPr="00BB3757">
        <w:t>)</w:t>
      </w:r>
      <w:r w:rsidR="0097620F">
        <w:t>&gt;</w:t>
      </w:r>
    </w:p>
    <w:p w:rsidR="00AA220D" w:rsidRDefault="004B2FC4" w:rsidP="00C77232">
      <w:pPr>
        <w:pStyle w:val="berschrift1"/>
        <w:numPr>
          <w:ilvl w:val="0"/>
          <w:numId w:val="24"/>
        </w:numPr>
        <w:ind w:left="357" w:hanging="357"/>
      </w:pPr>
      <w:r>
        <w:br w:type="page"/>
      </w:r>
      <w:r w:rsidR="00FC6E83" w:rsidRPr="00984ADC">
        <w:lastRenderedPageBreak/>
        <w:t>Durchführung</w:t>
      </w:r>
    </w:p>
    <w:p w:rsidR="004B2FC4" w:rsidRPr="004B2FC4" w:rsidRDefault="004B2FC4" w:rsidP="004B2FC4"/>
    <w:p w:rsidR="000A7AF6" w:rsidRPr="00CA1097" w:rsidRDefault="000A7AF6" w:rsidP="00AA220D">
      <w:pPr>
        <w:spacing w:after="60"/>
      </w:pPr>
      <w:r>
        <w:t xml:space="preserve">Beschreibung der Versuchsdurchführung: </w:t>
      </w:r>
      <w:r>
        <w:rPr>
          <w:b/>
        </w:rPr>
        <w:t>(</w:t>
      </w:r>
      <w:r w:rsidR="00557156">
        <w:rPr>
          <w:b/>
        </w:rPr>
        <w:t>2</w:t>
      </w:r>
      <w:r w:rsidRPr="00C36F07">
        <w:rPr>
          <w:b/>
        </w:rPr>
        <w:t xml:space="preserve"> Punkte)</w:t>
      </w:r>
      <w:r>
        <w:rPr>
          <w:b/>
        </w:rPr>
        <w:t xml:space="preserve"> </w:t>
      </w:r>
    </w:p>
    <w:p w:rsidR="00BB6BDE" w:rsidRPr="00AA220D" w:rsidRDefault="00557156" w:rsidP="000A7AF6">
      <w:pPr>
        <w:rPr>
          <w:i/>
        </w:rPr>
      </w:pPr>
      <w:r w:rsidRPr="00AA220D">
        <w:rPr>
          <w:i/>
        </w:rPr>
        <w:t>&lt;Text zur Versuchsdurchführung&gt;</w:t>
      </w:r>
    </w:p>
    <w:p w:rsidR="00BB6BDE" w:rsidRDefault="00BB6BDE" w:rsidP="000A7AF6"/>
    <w:p w:rsidR="00994E7D" w:rsidRDefault="00994E7D" w:rsidP="000A7AF6"/>
    <w:p w:rsidR="00994E7D" w:rsidRDefault="00994E7D" w:rsidP="000A7AF6"/>
    <w:p w:rsidR="00994E7D" w:rsidRDefault="00994E7D" w:rsidP="000A7AF6"/>
    <w:p w:rsidR="00994E7D" w:rsidRDefault="00994E7D" w:rsidP="000A7AF6"/>
    <w:p w:rsidR="00994E7D" w:rsidRDefault="00994E7D" w:rsidP="000A7AF6"/>
    <w:p w:rsidR="00C953DB" w:rsidRDefault="00C953DB" w:rsidP="000A7AF6"/>
    <w:p w:rsidR="00C953DB" w:rsidRDefault="00C953DB" w:rsidP="000A7AF6"/>
    <w:p w:rsidR="00C953DB" w:rsidRDefault="00C953DB" w:rsidP="000A7AF6"/>
    <w:p w:rsidR="00C953DB" w:rsidRDefault="00C953DB" w:rsidP="000A7AF6"/>
    <w:p w:rsidR="00C953DB" w:rsidRDefault="00C953DB" w:rsidP="000A7AF6"/>
    <w:p w:rsidR="00B82A10" w:rsidRDefault="00B82A10" w:rsidP="000A7AF6"/>
    <w:p w:rsidR="00B82A10" w:rsidRPr="000A7AF6" w:rsidRDefault="00B82A10" w:rsidP="000A7AF6"/>
    <w:p w:rsidR="00FF6D33" w:rsidRDefault="00F15446" w:rsidP="00B6733F">
      <w:pPr>
        <w:spacing w:after="60"/>
        <w:rPr>
          <w:b/>
        </w:rPr>
      </w:pPr>
      <w:r>
        <w:t>Messergebnisse:</w:t>
      </w:r>
      <w:r w:rsidR="00560771">
        <w:t xml:space="preserve"> </w:t>
      </w:r>
      <w:r w:rsidR="00560771">
        <w:rPr>
          <w:b/>
        </w:rPr>
        <w:t>(</w:t>
      </w:r>
      <w:r w:rsidR="00E74B03">
        <w:rPr>
          <w:b/>
        </w:rPr>
        <w:t>2</w:t>
      </w:r>
      <w:r w:rsidR="00D8671C">
        <w:rPr>
          <w:b/>
        </w:rPr>
        <w:t xml:space="preserve"> Punkt</w:t>
      </w:r>
      <w:r w:rsidR="00B00EB7">
        <w:rPr>
          <w:b/>
        </w:rPr>
        <w:t>e</w:t>
      </w:r>
      <w:r w:rsidR="00560771" w:rsidRPr="00560771">
        <w:rPr>
          <w:b/>
        </w:rPr>
        <w:t>)</w:t>
      </w:r>
    </w:p>
    <w:tbl>
      <w:tblPr>
        <w:tblW w:w="5000" w:type="pct"/>
        <w:tblBorders>
          <w:top w:val="single" w:sz="4" w:space="0" w:color="auto"/>
          <w:bottom w:val="single" w:sz="4" w:space="0" w:color="auto"/>
        </w:tblBorders>
        <w:tblLook w:val="01E0" w:firstRow="1" w:lastRow="1" w:firstColumn="1" w:lastColumn="1" w:noHBand="0" w:noVBand="0"/>
      </w:tblPr>
      <w:tblGrid>
        <w:gridCol w:w="1353"/>
        <w:gridCol w:w="772"/>
        <w:gridCol w:w="771"/>
        <w:gridCol w:w="773"/>
        <w:gridCol w:w="771"/>
        <w:gridCol w:w="773"/>
        <w:gridCol w:w="771"/>
        <w:gridCol w:w="771"/>
        <w:gridCol w:w="773"/>
        <w:gridCol w:w="771"/>
        <w:gridCol w:w="773"/>
      </w:tblGrid>
      <w:tr w:rsidR="00E74B03" w:rsidTr="00E74B03">
        <w:trPr>
          <w:trHeight w:val="346"/>
        </w:trPr>
        <w:tc>
          <w:tcPr>
            <w:tcW w:w="745" w:type="pct"/>
            <w:tcBorders>
              <w:top w:val="single" w:sz="12" w:space="0" w:color="auto"/>
              <w:bottom w:val="single" w:sz="4" w:space="0" w:color="auto"/>
              <w:right w:val="single" w:sz="4" w:space="0" w:color="auto"/>
            </w:tcBorders>
            <w:vAlign w:val="center"/>
          </w:tcPr>
          <w:p w:rsidR="00E74B03" w:rsidRPr="007449B9" w:rsidRDefault="00E74B03" w:rsidP="00C71C1D">
            <w:pPr>
              <w:rPr>
                <w:i/>
              </w:rPr>
            </w:pPr>
            <w:r>
              <w:rPr>
                <w:i/>
              </w:rPr>
              <w:t xml:space="preserve">T </w:t>
            </w:r>
            <w:r w:rsidRPr="00AA5C6C">
              <w:t>(°C)</w:t>
            </w: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nil"/>
            </w:tcBorders>
            <w:vAlign w:val="center"/>
          </w:tcPr>
          <w:p w:rsidR="00E74B03" w:rsidRDefault="00E74B03" w:rsidP="00C71C1D">
            <w:pPr>
              <w:jc w:val="center"/>
            </w:pPr>
          </w:p>
        </w:tc>
      </w:tr>
      <w:tr w:rsidR="00E74B03" w:rsidTr="00E74B03">
        <w:trPr>
          <w:trHeight w:val="345"/>
        </w:trPr>
        <w:tc>
          <w:tcPr>
            <w:tcW w:w="745" w:type="pct"/>
            <w:tcBorders>
              <w:top w:val="single" w:sz="4" w:space="0" w:color="auto"/>
              <w:bottom w:val="nil"/>
              <w:right w:val="single" w:sz="4" w:space="0" w:color="auto"/>
            </w:tcBorders>
            <w:vAlign w:val="center"/>
          </w:tcPr>
          <w:p w:rsidR="00E74B03" w:rsidRPr="00E74B03" w:rsidRDefault="00E74B03" w:rsidP="00C71C1D">
            <w:r w:rsidRPr="007449B9">
              <w:rPr>
                <w:i/>
              </w:rPr>
              <w:t>U</w:t>
            </w:r>
            <w:r>
              <w:rPr>
                <w:vertAlign w:val="subscript"/>
              </w:rPr>
              <w:t xml:space="preserve">AB </w:t>
            </w:r>
            <w:r>
              <w:t>(V)</w:t>
            </w:r>
          </w:p>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nil"/>
            </w:tcBorders>
            <w:vAlign w:val="center"/>
          </w:tcPr>
          <w:p w:rsidR="00E74B03" w:rsidRDefault="00E74B03" w:rsidP="00C71C1D"/>
        </w:tc>
      </w:tr>
      <w:tr w:rsidR="00E74B03" w:rsidTr="00E74B03">
        <w:trPr>
          <w:trHeight w:val="346"/>
        </w:trPr>
        <w:tc>
          <w:tcPr>
            <w:tcW w:w="745" w:type="pct"/>
            <w:tcBorders>
              <w:top w:val="nil"/>
              <w:bottom w:val="single" w:sz="12" w:space="0" w:color="auto"/>
              <w:right w:val="single" w:sz="4" w:space="0" w:color="auto"/>
            </w:tcBorders>
            <w:vAlign w:val="center"/>
          </w:tcPr>
          <w:p w:rsidR="00E74B03" w:rsidRPr="00E74B03" w:rsidRDefault="00E74B03" w:rsidP="00C71C1D">
            <w:r w:rsidRPr="007449B9">
              <w:rPr>
                <w:i/>
              </w:rPr>
              <w:t>I</w:t>
            </w:r>
            <w:r w:rsidRPr="00E74B03">
              <w:rPr>
                <w:vertAlign w:val="subscript"/>
              </w:rPr>
              <w:t>Pt100</w:t>
            </w:r>
            <w:r>
              <w:rPr>
                <w:i/>
              </w:rPr>
              <w:t xml:space="preserve"> </w:t>
            </w:r>
            <w:r w:rsidRPr="00E74B03">
              <w:t>(mA)</w:t>
            </w:r>
          </w:p>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nil"/>
            </w:tcBorders>
            <w:vAlign w:val="center"/>
          </w:tcPr>
          <w:p w:rsidR="00E74B03" w:rsidRDefault="00E74B03" w:rsidP="00C71C1D"/>
        </w:tc>
      </w:tr>
    </w:tbl>
    <w:p w:rsidR="004B2FC4" w:rsidRDefault="004B2FC4"/>
    <w:p w:rsidR="00FC6E83" w:rsidRDefault="004B2FC4" w:rsidP="00096182">
      <w:pPr>
        <w:pStyle w:val="berschrift1"/>
        <w:numPr>
          <w:ilvl w:val="0"/>
          <w:numId w:val="24"/>
        </w:numPr>
        <w:ind w:left="357" w:hanging="357"/>
      </w:pPr>
      <w:r>
        <w:br w:type="page"/>
      </w:r>
      <w:r w:rsidR="00FC6E83" w:rsidRPr="00984ADC">
        <w:lastRenderedPageBreak/>
        <w:t>Auswertung</w:t>
      </w:r>
    </w:p>
    <w:p w:rsidR="00FF6D33"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0620D4" w:rsidRDefault="002F43D8" w:rsidP="002F43D8">
      <w:pPr>
        <w:tabs>
          <w:tab w:val="right" w:pos="9072"/>
        </w:tabs>
        <w:spacing w:after="120"/>
        <w:jc w:val="both"/>
      </w:pPr>
      <w:r>
        <w:tab/>
      </w:r>
      <w:r w:rsidR="00FF6D33">
        <w:rPr>
          <w:b/>
        </w:rPr>
        <w:t>(</w:t>
      </w:r>
      <w:r w:rsidR="00556862">
        <w:rPr>
          <w:b/>
        </w:rPr>
        <w:t>3</w:t>
      </w:r>
      <w:r w:rsidR="008B00D3" w:rsidRPr="008B00D3">
        <w:rPr>
          <w:b/>
        </w:rPr>
        <w:t xml:space="preserve"> Punkte)</w:t>
      </w:r>
    </w:p>
    <w:p w:rsidR="00FF6D33" w:rsidRDefault="00FF6D33" w:rsidP="00BB6BDE">
      <w:pPr>
        <w:numPr>
          <w:ilvl w:val="0"/>
          <w:numId w:val="21"/>
        </w:numPr>
      </w:pPr>
      <w:r>
        <w:t xml:space="preserve">Welche Fehler sind für die Abweichungen in Aufgabe 3a) verantwortlich und wie </w:t>
      </w:r>
      <w:r w:rsidR="00B2275D">
        <w:t>könnte man diese vermeiden?</w:t>
      </w:r>
    </w:p>
    <w:p w:rsidR="00FF6D33" w:rsidRDefault="002F43D8" w:rsidP="002F43D8">
      <w:pPr>
        <w:tabs>
          <w:tab w:val="right" w:pos="9072"/>
        </w:tabs>
        <w:spacing w:after="120"/>
        <w:jc w:val="both"/>
      </w:pPr>
      <w:r>
        <w:tab/>
      </w:r>
      <w:r w:rsidR="00FF6D33">
        <w:rPr>
          <w:b/>
        </w:rPr>
        <w:t>(</w:t>
      </w:r>
      <w:r w:rsidR="00ED5FB9">
        <w:rPr>
          <w:b/>
        </w:rPr>
        <w:t>2</w:t>
      </w:r>
      <w:r w:rsidR="00FF6D33" w:rsidRPr="008B00D3">
        <w:rPr>
          <w:b/>
        </w:rPr>
        <w:t xml:space="preserve"> Punkte)</w:t>
      </w:r>
    </w:p>
    <w:p w:rsidR="00FF6D33" w:rsidRDefault="00FF6D33" w:rsidP="00FF6D33">
      <w:pPr>
        <w:numPr>
          <w:ilvl w:val="0"/>
          <w:numId w:val="21"/>
        </w:numPr>
      </w:pPr>
      <w:r>
        <w:t>Das Amperemeter besitzt bei einer Strommessung im mA-M</w:t>
      </w:r>
      <w:r w:rsidR="009F695B">
        <w:t>essbereich einen Innenwiderstand</w:t>
      </w:r>
      <w:r>
        <w:t>:</w:t>
      </w:r>
    </w:p>
    <w:p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BB6BDE" w:rsidRDefault="002F43D8" w:rsidP="003C48C3">
      <w:pPr>
        <w:tabs>
          <w:tab w:val="right" w:pos="9072"/>
        </w:tabs>
        <w:spacing w:after="120"/>
        <w:jc w:val="both"/>
      </w:pPr>
      <w:r>
        <w:tab/>
      </w:r>
      <w:r w:rsidR="00BB6BDE">
        <w:rPr>
          <w:b/>
        </w:rPr>
        <w:t>(</w:t>
      </w:r>
      <w:r w:rsidR="009A56FB">
        <w:rPr>
          <w:b/>
        </w:rPr>
        <w:t>2</w:t>
      </w:r>
      <w:r w:rsidR="00BB6BDE" w:rsidRPr="008B00D3">
        <w:rPr>
          <w:b/>
        </w:rPr>
        <w:t xml:space="preserve"> Punkte)</w:t>
      </w:r>
    </w:p>
    <w:p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B6BDE" w:rsidRDefault="003C48C3" w:rsidP="003C48C3">
      <w:pPr>
        <w:tabs>
          <w:tab w:val="right" w:pos="9072"/>
        </w:tabs>
        <w:spacing w:after="120"/>
        <w:jc w:val="both"/>
      </w:pPr>
      <w:r>
        <w:tab/>
      </w:r>
      <w:r w:rsidR="00BB6BDE">
        <w:rPr>
          <w:b/>
        </w:rPr>
        <w:t>(</w:t>
      </w:r>
      <w:r w:rsidR="00ED5FB9">
        <w:rPr>
          <w:b/>
        </w:rPr>
        <w:t>3</w:t>
      </w:r>
      <w:r w:rsidR="00BB6BDE" w:rsidRPr="008B00D3">
        <w:rPr>
          <w:b/>
        </w:rPr>
        <w:t xml:space="preserve"> Punkte)</w:t>
      </w:r>
    </w:p>
    <w:p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BB6BDE" w:rsidRDefault="003C48C3" w:rsidP="003C48C3">
      <w:pPr>
        <w:tabs>
          <w:tab w:val="right" w:pos="9072"/>
        </w:tabs>
        <w:spacing w:after="120"/>
        <w:jc w:val="both"/>
      </w:pPr>
      <w:r>
        <w:tab/>
      </w:r>
      <w:r w:rsidR="00BB6BDE">
        <w:rPr>
          <w:b/>
        </w:rPr>
        <w:t>(</w:t>
      </w:r>
      <w:r w:rsidR="000226FD">
        <w:rPr>
          <w:b/>
        </w:rPr>
        <w:t>4</w:t>
      </w:r>
      <w:r w:rsidR="00BB6BDE" w:rsidRPr="008B00D3">
        <w:rPr>
          <w:b/>
        </w:rPr>
        <w:t xml:space="preserve"> Punkte)</w:t>
      </w:r>
    </w:p>
    <w:p w:rsidR="00BB6BDE" w:rsidRDefault="00BB6BDE" w:rsidP="00FF6D33"/>
    <w:p w:rsidR="00AB32D6" w:rsidRDefault="00AB32D6" w:rsidP="00AB32D6">
      <w:pPr>
        <w:pStyle w:val="berschrift1"/>
      </w:pPr>
      <w:r>
        <w:t>Fazit</w:t>
      </w:r>
    </w:p>
    <w:p w:rsidR="004E72A3" w:rsidRPr="004E72A3" w:rsidRDefault="004E72A3" w:rsidP="00BB6BDE">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sectPr w:rsidR="00FC6E8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0DD" w:rsidRDefault="00A160DD">
      <w:r>
        <w:separator/>
      </w:r>
    </w:p>
  </w:endnote>
  <w:endnote w:type="continuationSeparator" w:id="0">
    <w:p w:rsidR="00A160DD" w:rsidRDefault="00A1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A8" w:rsidRDefault="00442DA8">
    <w:pPr>
      <w:pStyle w:val="Fuzeile"/>
      <w:pBdr>
        <w:bottom w:val="single" w:sz="6" w:space="1" w:color="auto"/>
      </w:pBdr>
    </w:pPr>
  </w:p>
  <w:p w:rsidR="00442DA8" w:rsidRDefault="00442DA8">
    <w:pPr>
      <w:pStyle w:val="Fuzeile"/>
    </w:pPr>
    <w:r>
      <w:t>Grundlagen der Elektrotechnik (Service)</w:t>
    </w:r>
    <w:r>
      <w:tab/>
    </w:r>
    <w:r>
      <w:tab/>
      <w:t xml:space="preserve">Seite </w:t>
    </w:r>
    <w:r>
      <w:fldChar w:fldCharType="begin"/>
    </w:r>
    <w:r>
      <w:instrText xml:space="preserve"> PAGE </w:instrText>
    </w:r>
    <w:r>
      <w:fldChar w:fldCharType="separate"/>
    </w:r>
    <w:r w:rsidR="00BC0BDE">
      <w:rPr>
        <w:noProof/>
      </w:rPr>
      <w:t>4</w:t>
    </w:r>
    <w:r>
      <w:fldChar w:fldCharType="end"/>
    </w:r>
    <w:r>
      <w:t xml:space="preserve"> von </w:t>
    </w:r>
    <w:fldSimple w:instr=" NUMPAGES ">
      <w:r w:rsidR="00BC0BDE">
        <w:rPr>
          <w:noProof/>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0DD" w:rsidRDefault="00A160DD">
      <w:r>
        <w:separator/>
      </w:r>
    </w:p>
  </w:footnote>
  <w:footnote w:type="continuationSeparator" w:id="0">
    <w:p w:rsidR="00A160DD" w:rsidRDefault="00A16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B26607"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308">
      <w:t>Technische Universität Berlin</w:t>
    </w:r>
    <w:r w:rsidR="00CD1308">
      <w:tab/>
    </w:r>
    <w:r w:rsidR="00CD1308">
      <w:tab/>
    </w:r>
  </w:p>
  <w:p w:rsidR="00CD1308" w:rsidRDefault="00CD1308" w:rsidP="00CD1308">
    <w:pPr>
      <w:pStyle w:val="Kopfzeile"/>
      <w:pBdr>
        <w:bottom w:val="single" w:sz="6" w:space="1" w:color="auto"/>
      </w:pBdr>
    </w:pPr>
    <w:r>
      <w:t>Fakultät IV – Elektrotechnik und Informatik</w:t>
    </w:r>
  </w:p>
  <w:p w:rsidR="00CD1308" w:rsidRPr="009E3D37" w:rsidRDefault="00CD1308" w:rsidP="00CD1308">
    <w:pPr>
      <w:pStyle w:val="Kopfzeile"/>
      <w:pBdr>
        <w:bottom w:val="single" w:sz="6" w:space="1" w:color="auto"/>
      </w:pBdr>
    </w:pPr>
    <w:r>
      <w:t>FG Leistungselektronik</w:t>
    </w:r>
  </w:p>
  <w:p w:rsidR="00442DA8" w:rsidRPr="00CD1308" w:rsidRDefault="00442DA8"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2"/>
  </w:num>
  <w:num w:numId="14">
    <w:abstractNumId w:val="10"/>
  </w:num>
  <w:num w:numId="15">
    <w:abstractNumId w:val="12"/>
  </w:num>
  <w:num w:numId="16">
    <w:abstractNumId w:val="23"/>
  </w:num>
  <w:num w:numId="17">
    <w:abstractNumId w:val="16"/>
  </w:num>
  <w:num w:numId="18">
    <w:abstractNumId w:val="17"/>
  </w:num>
  <w:num w:numId="19">
    <w:abstractNumId w:val="15"/>
  </w:num>
  <w:num w:numId="20">
    <w:abstractNumId w:val="13"/>
  </w:num>
  <w:num w:numId="21">
    <w:abstractNumId w:val="14"/>
  </w:num>
  <w:num w:numId="22">
    <w:abstractNumId w:val="2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3"/>
    <w:rsid w:val="00003616"/>
    <w:rsid w:val="00011DB4"/>
    <w:rsid w:val="000202A1"/>
    <w:rsid w:val="000226FD"/>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F12AD"/>
    <w:rsid w:val="000F2E1B"/>
    <w:rsid w:val="000F656D"/>
    <w:rsid w:val="00105F16"/>
    <w:rsid w:val="001112BE"/>
    <w:rsid w:val="001156BA"/>
    <w:rsid w:val="001454EE"/>
    <w:rsid w:val="001460C3"/>
    <w:rsid w:val="00184517"/>
    <w:rsid w:val="00186ADE"/>
    <w:rsid w:val="001B6612"/>
    <w:rsid w:val="001D2F65"/>
    <w:rsid w:val="001E7169"/>
    <w:rsid w:val="001F3D9E"/>
    <w:rsid w:val="00237FBA"/>
    <w:rsid w:val="0025633A"/>
    <w:rsid w:val="0025755D"/>
    <w:rsid w:val="0026476A"/>
    <w:rsid w:val="0026606A"/>
    <w:rsid w:val="00271C0F"/>
    <w:rsid w:val="00273481"/>
    <w:rsid w:val="002871AA"/>
    <w:rsid w:val="00297052"/>
    <w:rsid w:val="002C0562"/>
    <w:rsid w:val="002D5B37"/>
    <w:rsid w:val="002E1A07"/>
    <w:rsid w:val="002F43D8"/>
    <w:rsid w:val="00312C5F"/>
    <w:rsid w:val="0031651A"/>
    <w:rsid w:val="00321C1B"/>
    <w:rsid w:val="00366572"/>
    <w:rsid w:val="00370235"/>
    <w:rsid w:val="00391E61"/>
    <w:rsid w:val="003A4686"/>
    <w:rsid w:val="003A77F3"/>
    <w:rsid w:val="003B4B15"/>
    <w:rsid w:val="003C48C3"/>
    <w:rsid w:val="00422C4E"/>
    <w:rsid w:val="00442DA8"/>
    <w:rsid w:val="0047203E"/>
    <w:rsid w:val="0047703F"/>
    <w:rsid w:val="004A1A5D"/>
    <w:rsid w:val="004B2FC4"/>
    <w:rsid w:val="004B7121"/>
    <w:rsid w:val="004C0514"/>
    <w:rsid w:val="004C5506"/>
    <w:rsid w:val="004E05A2"/>
    <w:rsid w:val="004E72A3"/>
    <w:rsid w:val="005053C2"/>
    <w:rsid w:val="005266FC"/>
    <w:rsid w:val="00530B08"/>
    <w:rsid w:val="005356F8"/>
    <w:rsid w:val="00551D6C"/>
    <w:rsid w:val="00556862"/>
    <w:rsid w:val="005570B9"/>
    <w:rsid w:val="00557156"/>
    <w:rsid w:val="00560771"/>
    <w:rsid w:val="005920E4"/>
    <w:rsid w:val="00592968"/>
    <w:rsid w:val="005C7962"/>
    <w:rsid w:val="005E3D07"/>
    <w:rsid w:val="005E4CAC"/>
    <w:rsid w:val="00601181"/>
    <w:rsid w:val="0060774A"/>
    <w:rsid w:val="00610B93"/>
    <w:rsid w:val="006207CD"/>
    <w:rsid w:val="0064567F"/>
    <w:rsid w:val="00647B21"/>
    <w:rsid w:val="006559DC"/>
    <w:rsid w:val="00655CBA"/>
    <w:rsid w:val="00663D54"/>
    <w:rsid w:val="0066759C"/>
    <w:rsid w:val="00672D2F"/>
    <w:rsid w:val="00684E3B"/>
    <w:rsid w:val="00697607"/>
    <w:rsid w:val="006A0CD7"/>
    <w:rsid w:val="006C1CE5"/>
    <w:rsid w:val="006D3E93"/>
    <w:rsid w:val="00706F7C"/>
    <w:rsid w:val="00721D25"/>
    <w:rsid w:val="00722482"/>
    <w:rsid w:val="00734195"/>
    <w:rsid w:val="00740B8C"/>
    <w:rsid w:val="00745F25"/>
    <w:rsid w:val="007464A7"/>
    <w:rsid w:val="007507B1"/>
    <w:rsid w:val="007535FF"/>
    <w:rsid w:val="0076384D"/>
    <w:rsid w:val="0078612D"/>
    <w:rsid w:val="00795865"/>
    <w:rsid w:val="007A266D"/>
    <w:rsid w:val="007A770B"/>
    <w:rsid w:val="007C27D3"/>
    <w:rsid w:val="007D0108"/>
    <w:rsid w:val="007E4DA8"/>
    <w:rsid w:val="007E5BAD"/>
    <w:rsid w:val="007F1070"/>
    <w:rsid w:val="008026BA"/>
    <w:rsid w:val="00813D01"/>
    <w:rsid w:val="00830BFD"/>
    <w:rsid w:val="0085157F"/>
    <w:rsid w:val="0085227A"/>
    <w:rsid w:val="00855719"/>
    <w:rsid w:val="00866D6A"/>
    <w:rsid w:val="0086725D"/>
    <w:rsid w:val="008A3496"/>
    <w:rsid w:val="008B00D3"/>
    <w:rsid w:val="008B348A"/>
    <w:rsid w:val="008C0CDA"/>
    <w:rsid w:val="008F1DF6"/>
    <w:rsid w:val="00900734"/>
    <w:rsid w:val="00907FC2"/>
    <w:rsid w:val="00912906"/>
    <w:rsid w:val="009177A1"/>
    <w:rsid w:val="00923154"/>
    <w:rsid w:val="00924081"/>
    <w:rsid w:val="00950988"/>
    <w:rsid w:val="009545D2"/>
    <w:rsid w:val="00973524"/>
    <w:rsid w:val="0097620F"/>
    <w:rsid w:val="00982FC1"/>
    <w:rsid w:val="00984ADC"/>
    <w:rsid w:val="00994E7D"/>
    <w:rsid w:val="0099593C"/>
    <w:rsid w:val="009A10AB"/>
    <w:rsid w:val="009A56FB"/>
    <w:rsid w:val="009B0326"/>
    <w:rsid w:val="009B28F6"/>
    <w:rsid w:val="009C2811"/>
    <w:rsid w:val="009D1F7B"/>
    <w:rsid w:val="009F01A2"/>
    <w:rsid w:val="009F2E41"/>
    <w:rsid w:val="009F695B"/>
    <w:rsid w:val="00A0605E"/>
    <w:rsid w:val="00A07198"/>
    <w:rsid w:val="00A12948"/>
    <w:rsid w:val="00A13CAD"/>
    <w:rsid w:val="00A1570E"/>
    <w:rsid w:val="00A160DD"/>
    <w:rsid w:val="00A2171F"/>
    <w:rsid w:val="00A2698F"/>
    <w:rsid w:val="00A26B82"/>
    <w:rsid w:val="00A331C2"/>
    <w:rsid w:val="00A3728D"/>
    <w:rsid w:val="00A47834"/>
    <w:rsid w:val="00A52B7D"/>
    <w:rsid w:val="00A63F36"/>
    <w:rsid w:val="00A7657D"/>
    <w:rsid w:val="00A76CB4"/>
    <w:rsid w:val="00A80A32"/>
    <w:rsid w:val="00A847CE"/>
    <w:rsid w:val="00A8629E"/>
    <w:rsid w:val="00A971DB"/>
    <w:rsid w:val="00AA220D"/>
    <w:rsid w:val="00AA5CE6"/>
    <w:rsid w:val="00AB32D6"/>
    <w:rsid w:val="00AC1ACA"/>
    <w:rsid w:val="00AC271D"/>
    <w:rsid w:val="00AD3AD9"/>
    <w:rsid w:val="00AD6C92"/>
    <w:rsid w:val="00AE16ED"/>
    <w:rsid w:val="00AF1101"/>
    <w:rsid w:val="00B00EB7"/>
    <w:rsid w:val="00B0167A"/>
    <w:rsid w:val="00B045BE"/>
    <w:rsid w:val="00B2275D"/>
    <w:rsid w:val="00B26607"/>
    <w:rsid w:val="00B30D1C"/>
    <w:rsid w:val="00B62174"/>
    <w:rsid w:val="00B659E3"/>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BE7B7F"/>
    <w:rsid w:val="00C12CC8"/>
    <w:rsid w:val="00C13E88"/>
    <w:rsid w:val="00C36F07"/>
    <w:rsid w:val="00C41887"/>
    <w:rsid w:val="00C50734"/>
    <w:rsid w:val="00C71C1D"/>
    <w:rsid w:val="00C71D2F"/>
    <w:rsid w:val="00C73432"/>
    <w:rsid w:val="00C77232"/>
    <w:rsid w:val="00C859E6"/>
    <w:rsid w:val="00C93873"/>
    <w:rsid w:val="00C953DB"/>
    <w:rsid w:val="00C96392"/>
    <w:rsid w:val="00CA1097"/>
    <w:rsid w:val="00CB5B2D"/>
    <w:rsid w:val="00CC25CF"/>
    <w:rsid w:val="00CC6217"/>
    <w:rsid w:val="00CD1308"/>
    <w:rsid w:val="00CF004F"/>
    <w:rsid w:val="00D10F71"/>
    <w:rsid w:val="00D32207"/>
    <w:rsid w:val="00D349DA"/>
    <w:rsid w:val="00D406F7"/>
    <w:rsid w:val="00D4316F"/>
    <w:rsid w:val="00D7436D"/>
    <w:rsid w:val="00D8671C"/>
    <w:rsid w:val="00D951FF"/>
    <w:rsid w:val="00D95350"/>
    <w:rsid w:val="00DA614D"/>
    <w:rsid w:val="00DB3A5F"/>
    <w:rsid w:val="00DC12DF"/>
    <w:rsid w:val="00DC42B5"/>
    <w:rsid w:val="00DF3B54"/>
    <w:rsid w:val="00E00485"/>
    <w:rsid w:val="00E218D3"/>
    <w:rsid w:val="00E21A50"/>
    <w:rsid w:val="00E23FEB"/>
    <w:rsid w:val="00E312F5"/>
    <w:rsid w:val="00E35EA4"/>
    <w:rsid w:val="00E64F1E"/>
    <w:rsid w:val="00E74B03"/>
    <w:rsid w:val="00E872B6"/>
    <w:rsid w:val="00E939DE"/>
    <w:rsid w:val="00EA35EA"/>
    <w:rsid w:val="00EC59EE"/>
    <w:rsid w:val="00ED2C31"/>
    <w:rsid w:val="00ED3D05"/>
    <w:rsid w:val="00ED3D1F"/>
    <w:rsid w:val="00ED5FB9"/>
    <w:rsid w:val="00EE5396"/>
    <w:rsid w:val="00EF2220"/>
    <w:rsid w:val="00F13345"/>
    <w:rsid w:val="00F15446"/>
    <w:rsid w:val="00F27073"/>
    <w:rsid w:val="00F853E6"/>
    <w:rsid w:val="00F94665"/>
    <w:rsid w:val="00F95C3D"/>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37E6B"/>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huec\Desktop\Studium\SS%2018\GLET\Labor\Labor%201\Messwerte_Vorgab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huec\Desktop\Studium\SS%2018\GLET\Labor\GLET-Service-\Labor%201\Messwerte_Vorgab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7AC4-452D-A2CB-53B3F3410FEF}"/>
            </c:ext>
          </c:extLst>
        </c:ser>
        <c:dLbls>
          <c:showLegendKey val="0"/>
          <c:showVal val="0"/>
          <c:showCatName val="0"/>
          <c:showSerName val="0"/>
          <c:showPercent val="0"/>
          <c:showBubbleSize val="0"/>
        </c:dLbls>
        <c:smooth val="0"/>
        <c:axId val="543273888"/>
        <c:axId val="543274544"/>
      </c:lineChart>
      <c:catAx>
        <c:axId val="54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4544"/>
        <c:crosses val="autoZero"/>
        <c:auto val="1"/>
        <c:lblAlgn val="ctr"/>
        <c:lblOffset val="100"/>
        <c:noMultiLvlLbl val="0"/>
      </c:catAx>
      <c:valAx>
        <c:axId val="5432745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Brückenspannung</a:t>
            </a:r>
          </a:p>
        </c:rich>
      </c:tx>
      <c:layout>
        <c:manualLayout>
          <c:xMode val="edge"/>
          <c:yMode val="edge"/>
          <c:x val="0.40895822397200349"/>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1137510936132983"/>
          <c:y val="0.11802092446777486"/>
          <c:w val="0.86462860892388449"/>
          <c:h val="0.72088764946048411"/>
        </c:manualLayout>
      </c:layout>
      <c:lineChart>
        <c:grouping val="standard"/>
        <c:varyColors val="0"/>
        <c:ser>
          <c:idx val="0"/>
          <c:order val="0"/>
          <c:spPr>
            <a:ln w="28575" cap="rnd">
              <a:solidFill>
                <a:schemeClr val="accent1"/>
              </a:solidFill>
              <a:round/>
            </a:ln>
            <a:effectLst/>
          </c:spPr>
          <c:marker>
            <c:symbol val="none"/>
          </c:marker>
          <c:val>
            <c:numRef>
              <c:f>Tabelle1!$E$2:$E$82</c:f>
              <c:numCache>
                <c:formatCode>General</c:formatCode>
                <c:ptCount val="81"/>
                <c:pt idx="0">
                  <c:v>0</c:v>
                </c:pt>
                <c:pt idx="1">
                  <c:v>3.6870378518683022E-4</c:v>
                </c:pt>
                <c:pt idx="2">
                  <c:v>7.3640936739172158E-4</c:v>
                </c:pt>
                <c:pt idx="3">
                  <c:v>1.1050024287417859E-3</c:v>
                </c:pt>
                <c:pt idx="4">
                  <c:v>1.4725975951657144E-3</c:v>
                </c:pt>
                <c:pt idx="5">
                  <c:v>1.8410799825491209E-3</c:v>
                </c:pt>
                <c:pt idx="6">
                  <c:v>2.2085647829178656E-3</c:v>
                </c:pt>
                <c:pt idx="7">
                  <c:v>2.5759944895231701E-3</c:v>
                </c:pt>
                <c:pt idx="8">
                  <c:v>2.9433691147523477E-3</c:v>
                </c:pt>
                <c:pt idx="9">
                  <c:v>3.3106886709921568E-3</c:v>
                </c:pt>
                <c:pt idx="10">
                  <c:v>3.6779531706226942E-3</c:v>
                </c:pt>
                <c:pt idx="11">
                  <c:v>4.0442211336927381E-3</c:v>
                </c:pt>
                <c:pt idx="12">
                  <c:v>4.4113756983243935E-3</c:v>
                </c:pt>
                <c:pt idx="13">
                  <c:v>4.7775340328981564E-3</c:v>
                </c:pt>
                <c:pt idx="14">
                  <c:v>5.1436376420144203E-3</c:v>
                </c:pt>
                <c:pt idx="15">
                  <c:v>5.5096865379394844E-3</c:v>
                </c:pt>
                <c:pt idx="16">
                  <c:v>5.8756807329385374E-3</c:v>
                </c:pt>
                <c:pt idx="17">
                  <c:v>6.2416202392717723E-3</c:v>
                </c:pt>
                <c:pt idx="18">
                  <c:v>6.6075050691954962E-3</c:v>
                </c:pt>
                <c:pt idx="19">
                  <c:v>6.9733352349643507E-3</c:v>
                </c:pt>
                <c:pt idx="20">
                  <c:v>7.3391107488268714E-3</c:v>
                </c:pt>
                <c:pt idx="21">
                  <c:v>7.7038915365795768E-3</c:v>
                </c:pt>
                <c:pt idx="22">
                  <c:v>8.068617977383119E-3</c:v>
                </c:pt>
                <c:pt idx="23">
                  <c:v>8.4342298897543966E-3</c:v>
                </c:pt>
                <c:pt idx="24">
                  <c:v>8.7988475330974536E-3</c:v>
                </c:pt>
                <c:pt idx="25">
                  <c:v>9.1634108659444102E-3</c:v>
                </c:pt>
                <c:pt idx="26">
                  <c:v>9.5279199004288939E-3</c:v>
                </c:pt>
                <c:pt idx="27">
                  <c:v>9.8914354020862572E-3</c:v>
                </c:pt>
                <c:pt idx="28">
                  <c:v>1.0255836016098141E-2</c:v>
                </c:pt>
                <c:pt idx="29">
                  <c:v>1.0620182368096254E-2</c:v>
                </c:pt>
                <c:pt idx="30">
                  <c:v>1.0983535642747344E-2</c:v>
                </c:pt>
                <c:pt idx="31">
                  <c:v>1.1346834958804175E-2</c:v>
                </c:pt>
                <c:pt idx="32">
                  <c:v>1.1710080328283801E-2</c:v>
                </c:pt>
                <c:pt idx="33">
                  <c:v>1.2074210172509647E-2</c:v>
                </c:pt>
                <c:pt idx="34">
                  <c:v>1.2436409275570215E-2</c:v>
                </c:pt>
                <c:pt idx="35">
                  <c:v>1.2799492877396679E-2</c:v>
                </c:pt>
                <c:pt idx="36">
                  <c:v>1.3162522580684177E-2</c:v>
                </c:pt>
                <c:pt idx="37">
                  <c:v>1.3525498397434776E-2</c:v>
                </c:pt>
                <c:pt idx="38">
                  <c:v>1.3887482626264158E-2</c:v>
                </c:pt>
                <c:pt idx="39">
                  <c:v>1.4250350845091964E-2</c:v>
                </c:pt>
                <c:pt idx="40">
                  <c:v>1.4612227777889841E-2</c:v>
                </c:pt>
                <c:pt idx="41">
                  <c:v>1.4974051149930778E-2</c:v>
                </c:pt>
                <c:pt idx="42">
                  <c:v>1.5335820973106928E-2</c:v>
                </c:pt>
                <c:pt idx="43">
                  <c:v>1.5697537259303784E-2</c:v>
                </c:pt>
                <c:pt idx="44">
                  <c:v>1.6059200020406283E-2</c:v>
                </c:pt>
                <c:pt idx="45">
                  <c:v>1.6419872525897383E-2</c:v>
                </c:pt>
                <c:pt idx="46">
                  <c:v>1.6781428411032362E-2</c:v>
                </c:pt>
                <c:pt idx="47">
                  <c:v>1.7141994341063893E-2</c:v>
                </c:pt>
                <c:pt idx="48">
                  <c:v>1.7503443397601237E-2</c:v>
                </c:pt>
                <c:pt idx="49">
                  <c:v>1.7863902799403752E-2</c:v>
                </c:pt>
                <c:pt idx="50">
                  <c:v>1.8224309023849306E-2</c:v>
                </c:pt>
                <c:pt idx="51">
                  <c:v>1.8584662082704595E-2</c:v>
                </c:pt>
                <c:pt idx="52">
                  <c:v>1.8944961987732434E-2</c:v>
                </c:pt>
                <c:pt idx="53">
                  <c:v>1.9305208750692304E-2</c:v>
                </c:pt>
                <c:pt idx="54">
                  <c:v>1.9664466884275478E-2</c:v>
                </c:pt>
                <c:pt idx="55">
                  <c:v>2.0024607536321404E-2</c:v>
                </c:pt>
                <c:pt idx="56">
                  <c:v>2.038375985798313E-2</c:v>
                </c:pt>
                <c:pt idx="57">
                  <c:v>2.0743794445990393E-2</c:v>
                </c:pt>
                <c:pt idx="58">
                  <c:v>2.1102841002471062E-2</c:v>
                </c:pt>
                <c:pt idx="59">
                  <c:v>2.146183476261776E-2</c:v>
                </c:pt>
                <c:pt idx="60">
                  <c:v>2.1820775738074505E-2</c:v>
                </c:pt>
                <c:pt idx="61">
                  <c:v>2.2179663940483096E-2</c:v>
                </c:pt>
                <c:pt idx="62">
                  <c:v>2.2537564982696434E-2</c:v>
                </c:pt>
                <c:pt idx="63">
                  <c:v>2.2896347811270923E-2</c:v>
                </c:pt>
                <c:pt idx="64">
                  <c:v>2.3255077901668253E-2</c:v>
                </c:pt>
                <c:pt idx="65">
                  <c:v>2.3612821278347074E-2</c:v>
                </c:pt>
                <c:pt idx="66">
                  <c:v>2.3970512214269157E-2</c:v>
                </c:pt>
                <c:pt idx="67">
                  <c:v>2.4328150720966391E-2</c:v>
                </c:pt>
                <c:pt idx="68">
                  <c:v>2.4685736809962333E-2</c:v>
                </c:pt>
                <c:pt idx="69">
                  <c:v>2.504327049278221E-2</c:v>
                </c:pt>
                <c:pt idx="70">
                  <c:v>2.5400751780945141E-2</c:v>
                </c:pt>
                <c:pt idx="71">
                  <c:v>2.5758180685967469E-2</c:v>
                </c:pt>
                <c:pt idx="72">
                  <c:v>2.6114624189546021E-2</c:v>
                </c:pt>
                <c:pt idx="73">
                  <c:v>2.6471948499518505E-2</c:v>
                </c:pt>
                <c:pt idx="74">
                  <c:v>2.6828287704037113E-2</c:v>
                </c:pt>
                <c:pt idx="75">
                  <c:v>2.7184574844331677E-2</c:v>
                </c:pt>
                <c:pt idx="76">
                  <c:v>2.7541742416096193E-2</c:v>
                </c:pt>
                <c:pt idx="77">
                  <c:v>2.7897925325948703E-2</c:v>
                </c:pt>
                <c:pt idx="78">
                  <c:v>2.8253123993948748E-2</c:v>
                </c:pt>
                <c:pt idx="79">
                  <c:v>2.8609202991410343E-2</c:v>
                </c:pt>
                <c:pt idx="80">
                  <c:v>2.8965229981661733E-2</c:v>
                </c:pt>
              </c:numCache>
            </c:numRef>
          </c:val>
          <c:smooth val="0"/>
          <c:extLst>
            <c:ext xmlns:c16="http://schemas.microsoft.com/office/drawing/2014/chart" uri="{C3380CC4-5D6E-409C-BE32-E72D297353CC}">
              <c16:uniqueId val="{00000000-CE1C-484D-9ADB-8CDA16B01E2A}"/>
            </c:ext>
          </c:extLst>
        </c:ser>
        <c:dLbls>
          <c:showLegendKey val="0"/>
          <c:showVal val="0"/>
          <c:showCatName val="0"/>
          <c:showSerName val="0"/>
          <c:showPercent val="0"/>
          <c:showBubbleSize val="0"/>
        </c:dLbls>
        <c:smooth val="0"/>
        <c:axId val="338814736"/>
        <c:axId val="338810800"/>
      </c:lineChart>
      <c:catAx>
        <c:axId val="33881473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0800"/>
        <c:crosses val="autoZero"/>
        <c:auto val="1"/>
        <c:lblAlgn val="ctr"/>
        <c:lblOffset val="100"/>
        <c:noMultiLvlLbl val="0"/>
      </c:catAx>
      <c:valAx>
        <c:axId val="33881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38814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0.01819</cdr:y>
    </cdr:from>
    <cdr:to>
      <cdr:x>0.2</cdr:x>
      <cdr:y>0.35152</cdr:y>
    </cdr:to>
    <cdr:sp macro="" textlink="">
      <cdr:nvSpPr>
        <cdr:cNvPr id="2" name="Textfeld 1">
          <a:extLst xmlns:a="http://schemas.openxmlformats.org/drawingml/2006/main">
            <a:ext uri="{FF2B5EF4-FFF2-40B4-BE49-F238E27FC236}">
              <a16:creationId xmlns:a16="http://schemas.microsoft.com/office/drawing/2014/main" id="{D474A74C-24C5-4E41-98A0-A01960044A16}"/>
            </a:ext>
          </a:extLst>
        </cdr:cNvPr>
        <cdr:cNvSpPr txBox="1"/>
      </cdr:nvSpPr>
      <cdr:spPr>
        <a:xfrm xmlns:a="http://schemas.openxmlformats.org/drawingml/2006/main">
          <a:off x="0" y="4989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DE" sz="1100"/>
            <a:t>Widerstandsdifferenz</a:t>
          </a:r>
        </a:p>
        <a:p xmlns:a="http://schemas.openxmlformats.org/drawingml/2006/main">
          <a:r>
            <a:rPr lang="de-DE" sz="1100"/>
            <a:t>in </a:t>
          </a:r>
          <a:r>
            <a:rPr lang="de-DE" sz="1100">
              <a:latin typeface="Cambria Math" panose="02040503050406030204" pitchFamily="18" charset="0"/>
              <a:ea typeface="Cambria Math" panose="02040503050406030204" pitchFamily="18" charset="0"/>
            </a:rPr>
            <a:t>𝛀</a:t>
          </a:r>
          <a:endParaRPr lang="de-DE"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7E38B-942D-447A-ABCF-82EF77A22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869</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Nils Hückstaedt</cp:lastModifiedBy>
  <cp:revision>7</cp:revision>
  <cp:lastPrinted>2017-01-03T08:48:00Z</cp:lastPrinted>
  <dcterms:created xsi:type="dcterms:W3CDTF">2018-05-16T07:28:00Z</dcterms:created>
  <dcterms:modified xsi:type="dcterms:W3CDTF">2018-05-18T06:30:00Z</dcterms:modified>
</cp:coreProperties>
</file>