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9A1A67">
        <w:tc>
          <w:tcPr>
            <w:tcW w:w="2880" w:type="dxa"/>
            <w:shd w:val="clear" w:color="auto" w:fill="auto"/>
            <w:vAlign w:val="center"/>
          </w:tcPr>
          <w:p w:rsidR="00BB6BDE" w:rsidRDefault="005356F8" w:rsidP="005356F8">
            <w:pPr>
              <w:jc w:val="center"/>
            </w:pPr>
            <w:r>
              <w:t>Nils Hückstaedt</w:t>
            </w:r>
          </w:p>
        </w:tc>
        <w:tc>
          <w:tcPr>
            <w:tcW w:w="1620" w:type="dxa"/>
            <w:shd w:val="clear" w:color="auto" w:fill="auto"/>
            <w:vAlign w:val="center"/>
          </w:tcPr>
          <w:p w:rsidR="00BB6BDE" w:rsidRDefault="009A1A67" w:rsidP="009A1A67">
            <w:pPr>
              <w:jc w:val="center"/>
            </w:pPr>
            <w:r>
              <w:t>383113</w:t>
            </w:r>
          </w:p>
        </w:tc>
        <w:tc>
          <w:tcPr>
            <w:tcW w:w="3780" w:type="dxa"/>
            <w:shd w:val="clear" w:color="auto" w:fill="auto"/>
          </w:tcPr>
          <w:p w:rsidR="00BB6BDE" w:rsidRDefault="00BB6BDE" w:rsidP="00BB6BDE"/>
          <w:p w:rsidR="00BB6BDE" w:rsidRDefault="00BB6BDE" w:rsidP="00BB6BDE"/>
        </w:tc>
      </w:tr>
      <w:tr w:rsidR="00BB6BDE" w:rsidTr="009A1A67">
        <w:tc>
          <w:tcPr>
            <w:tcW w:w="2880" w:type="dxa"/>
            <w:shd w:val="clear" w:color="auto" w:fill="auto"/>
            <w:vAlign w:val="center"/>
          </w:tcPr>
          <w:p w:rsidR="00BB6BDE" w:rsidRDefault="005356F8" w:rsidP="005356F8">
            <w:pPr>
              <w:jc w:val="center"/>
            </w:pPr>
            <w:r>
              <w:t>Tom Gützlaff</w:t>
            </w:r>
          </w:p>
        </w:tc>
        <w:tc>
          <w:tcPr>
            <w:tcW w:w="1620" w:type="dxa"/>
            <w:shd w:val="clear" w:color="auto" w:fill="auto"/>
            <w:vAlign w:val="center"/>
          </w:tcPr>
          <w:p w:rsidR="00BB6BDE" w:rsidRDefault="0038639F" w:rsidP="009A1A67">
            <w:pPr>
              <w:jc w:val="center"/>
            </w:pPr>
            <w:r>
              <w:t>381211</w:t>
            </w:r>
          </w:p>
        </w:tc>
        <w:tc>
          <w:tcPr>
            <w:tcW w:w="3780" w:type="dxa"/>
            <w:shd w:val="clear" w:color="auto" w:fill="auto"/>
          </w:tcPr>
          <w:p w:rsidR="00BB6BDE" w:rsidRDefault="00BB6BDE" w:rsidP="00BB6BDE"/>
          <w:p w:rsidR="00BB6BDE" w:rsidRDefault="00BB6BDE" w:rsidP="00BB6BDE"/>
        </w:tc>
      </w:tr>
      <w:tr w:rsidR="00BB6BDE" w:rsidTr="008017EC">
        <w:tc>
          <w:tcPr>
            <w:tcW w:w="2880" w:type="dxa"/>
            <w:shd w:val="clear" w:color="auto" w:fill="auto"/>
            <w:vAlign w:val="center"/>
          </w:tcPr>
          <w:p w:rsidR="00BB6BDE" w:rsidRDefault="005356F8" w:rsidP="005356F8">
            <w:pPr>
              <w:jc w:val="center"/>
            </w:pPr>
            <w:r>
              <w:t>Benedikt Bayer</w:t>
            </w:r>
          </w:p>
        </w:tc>
        <w:tc>
          <w:tcPr>
            <w:tcW w:w="1620" w:type="dxa"/>
            <w:shd w:val="clear" w:color="auto" w:fill="auto"/>
            <w:vAlign w:val="center"/>
          </w:tcPr>
          <w:p w:rsidR="00BB6BDE" w:rsidRDefault="00BB6BDE" w:rsidP="008017EC">
            <w:pPr>
              <w:jc w:val="center"/>
            </w:pPr>
          </w:p>
        </w:tc>
        <w:tc>
          <w:tcPr>
            <w:tcW w:w="3780" w:type="dxa"/>
            <w:shd w:val="clear" w:color="auto" w:fill="auto"/>
          </w:tcPr>
          <w:p w:rsidR="00BB6BDE" w:rsidRDefault="00BB6BDE" w:rsidP="00BB6BDE"/>
          <w:p w:rsidR="00BB6BDE" w:rsidRDefault="00BB6BDE" w:rsidP="00BB6BDE"/>
        </w:tc>
      </w:tr>
      <w:tr w:rsidR="00BB6BDE" w:rsidTr="00E704C5">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vAlign w:val="center"/>
          </w:tcPr>
          <w:p w:rsidR="00BB6BDE" w:rsidRDefault="008017EC" w:rsidP="00E704C5">
            <w:pPr>
              <w:jc w:val="center"/>
            </w:pPr>
            <w:r>
              <w:t>391900</w:t>
            </w:r>
          </w:p>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bookmarkStart w:id="0" w:name="_GoBack"/>
            <w:bookmarkEnd w:id="0"/>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5A3475" w:rsidRDefault="00011DB4" w:rsidP="00011DB4">
      <w:r>
        <w:t xml:space="preserve">Beschrieben wird. </w:t>
      </w:r>
    </w:p>
    <w:p w:rsidR="005A3475" w:rsidRDefault="005A3475" w:rsidP="00011DB4"/>
    <w:p w:rsidR="00B31804" w:rsidRDefault="003201B3" w:rsidP="00B31804">
      <w:pPr>
        <w:jc w:val="center"/>
      </w:pPr>
      <w:r>
        <w:rPr>
          <w:noProof/>
        </w:rPr>
        <mc:AlternateContent>
          <mc:Choice Requires="wps">
            <w:drawing>
              <wp:anchor distT="45720" distB="45720" distL="114300" distR="114300" simplePos="0" relativeHeight="251675648" behindDoc="0" locked="0" layoutInCell="1" allowOverlap="1">
                <wp:simplePos x="0" y="0"/>
                <wp:positionH relativeFrom="column">
                  <wp:posOffset>3054985</wp:posOffset>
                </wp:positionH>
                <wp:positionV relativeFrom="paragraph">
                  <wp:posOffset>494699</wp:posOffset>
                </wp:positionV>
                <wp:extent cx="627660" cy="229087"/>
                <wp:effectExtent l="19050" t="38100" r="20320" b="381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5142">
                          <a:off x="0" y="0"/>
                          <a:ext cx="627660" cy="229087"/>
                        </a:xfrm>
                        <a:prstGeom prst="rect">
                          <a:avLst/>
                        </a:prstGeom>
                        <a:solidFill>
                          <a:srgbClr val="FFFFFF"/>
                        </a:solidFill>
                        <a:ln w="9525">
                          <a:noFill/>
                          <a:miter lim="800000"/>
                          <a:headEnd/>
                          <a:tailEnd/>
                        </a:ln>
                      </wps:spPr>
                      <wps:txbx>
                        <w:txbxContent>
                          <w:p w:rsidR="00E704C5" w:rsidRPr="003201B3" w:rsidRDefault="00E704C5">
                            <w:pPr>
                              <w:rPr>
                                <w:b/>
                                <w:sz w:val="20"/>
                              </w:rPr>
                            </w:pPr>
                            <m:oMathPara>
                              <m:oMath>
                                <m:r>
                                  <m:rPr>
                                    <m:sty m:val="bi"/>
                                  </m:rPr>
                                  <w:rPr>
                                    <w:rFonts w:ascii="Cambria Math" w:hAnsi="Cambria Math"/>
                                    <w:sz w:val="20"/>
                                  </w:rPr>
                                  <m:t>R</m:t>
                                </m:r>
                                <m:d>
                                  <m:dPr>
                                    <m:ctrlPr>
                                      <w:rPr>
                                        <w:rFonts w:ascii="Cambria Math" w:hAnsi="Cambria Math"/>
                                        <w:b/>
                                        <w:i/>
                                        <w:sz w:val="20"/>
                                      </w:rPr>
                                    </m:ctrlPr>
                                  </m:dPr>
                                  <m:e>
                                    <m:r>
                                      <m:rPr>
                                        <m:sty m:val="bi"/>
                                      </m:rPr>
                                      <w:rPr>
                                        <w:rFonts w:ascii="Cambria Math" w:hAnsi="Cambria Math"/>
                                        <w:sz w:val="20"/>
                                      </w:rPr>
                                      <m:t>T</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40.55pt;margin-top:38.95pt;width:49.4pt;height:18.05pt;rotation:-387600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" stroked="f">
                <v:textbox>
                  <w:txbxContent>
                    <w:p w:rsidR="00E704C5" w:rsidRPr="003201B3" w:rsidRDefault="00E704C5">
                      <w:pPr>
                        <w:rPr>
                          <w:b/>
                          <w:sz w:val="20"/>
                        </w:rPr>
                      </w:pPr>
                      <m:oMathPara>
                        <m:oMath>
                          <m:r>
                            <m:rPr>
                              <m:sty m:val="bi"/>
                            </m:rPr>
                            <w:rPr>
                              <w:rFonts w:ascii="Cambria Math" w:hAnsi="Cambria Math"/>
                              <w:sz w:val="20"/>
                            </w:rPr>
                            <m:t>R</m:t>
                          </m:r>
                          <m:d>
                            <m:dPr>
                              <m:ctrlPr>
                                <w:rPr>
                                  <w:rFonts w:ascii="Cambria Math" w:hAnsi="Cambria Math"/>
                                  <w:b/>
                                  <w:i/>
                                  <w:sz w:val="20"/>
                                </w:rPr>
                              </m:ctrlPr>
                            </m:dPr>
                            <m:e>
                              <m:r>
                                <m:rPr>
                                  <m:sty m:val="bi"/>
                                </m:rPr>
                                <w:rPr>
                                  <w:rFonts w:ascii="Cambria Math" w:hAnsi="Cambria Math"/>
                                  <w:sz w:val="20"/>
                                </w:rPr>
                                <m:t>T</m:t>
                              </m:r>
                            </m:e>
                          </m:d>
                        </m:oMath>
                      </m:oMathPara>
                    </w:p>
                  </w:txbxContent>
                </v:textbox>
              </v:shape>
            </w:pict>
          </mc:Fallback>
        </mc:AlternateContent>
      </w:r>
      <w:r w:rsidR="00376609" w:rsidRPr="005A3475">
        <w:rPr>
          <w:noProof/>
        </w:rPr>
        <mc:AlternateContent>
          <mc:Choice Requires="wps">
            <w:drawing>
              <wp:anchor distT="0" distB="0" distL="114300" distR="114300" simplePos="0" relativeHeight="251673600" behindDoc="0" locked="0" layoutInCell="1" allowOverlap="1" wp14:anchorId="710E6D5B" wp14:editId="51862D33">
                <wp:simplePos x="0" y="0"/>
                <wp:positionH relativeFrom="column">
                  <wp:posOffset>595630</wp:posOffset>
                </wp:positionH>
                <wp:positionV relativeFrom="paragraph">
                  <wp:posOffset>58420</wp:posOffset>
                </wp:positionV>
                <wp:extent cx="935990" cy="368935"/>
                <wp:effectExtent l="0" t="0" r="0" b="0"/>
                <wp:wrapNone/>
                <wp:docPr id="16" name="Textfeld 1">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35990" cy="368935"/>
                        </a:xfrm>
                        <a:prstGeom prst="rect">
                          <a:avLst/>
                        </a:prstGeom>
                      </wps:spPr>
                      <wps:txbx>
                        <w:txbxContent>
                          <w:p w:rsidR="00E704C5" w:rsidRDefault="00E704C5" w:rsidP="005A3475">
                            <w:pPr>
                              <w:pStyle w:val="StandardWeb"/>
                              <w:spacing w:before="0" w:beforeAutospacing="0" w:after="0"/>
                              <w:rPr>
                                <w:sz w:val="24"/>
                                <w:szCs w:val="24"/>
                              </w:rPr>
                            </w:pPr>
                            <w:r>
                              <w:rPr>
                                <w:sz w:val="16"/>
                                <w:szCs w:val="16"/>
                              </w:rPr>
                              <w:t>Widerstand</w:t>
                            </w:r>
                          </w:p>
                          <w:p w:rsidR="00E704C5" w:rsidRDefault="00E704C5"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wps:txbx>
                      <wps:bodyPr vertOverflow="clip" wrap="none" rtlCol="0"/>
                    </wps:wsp>
                  </a:graphicData>
                </a:graphic>
              </wp:anchor>
            </w:drawing>
          </mc:Choice>
          <mc:Fallback>
            <w:pict>
              <v:shape w14:anchorId="710E6D5B" id="Textfeld 1" o:spid="_x0000_s1027" type="#_x0000_t202" style="position:absolute;left:0;text-align:left;margin-left:46.9pt;margin-top:4.6pt;width:73.7pt;height:29.0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" filled="f" stroked="f">
                <v:textbox>
                  <w:txbxContent>
                    <w:p w:rsidR="00E704C5" w:rsidRDefault="00E704C5" w:rsidP="005A3475">
                      <w:pPr>
                        <w:pStyle w:val="StandardWeb"/>
                        <w:spacing w:before="0" w:beforeAutospacing="0" w:after="0"/>
                        <w:rPr>
                          <w:sz w:val="24"/>
                          <w:szCs w:val="24"/>
                        </w:rPr>
                      </w:pPr>
                      <w:r>
                        <w:rPr>
                          <w:sz w:val="16"/>
                          <w:szCs w:val="16"/>
                        </w:rPr>
                        <w:t>Widerstand</w:t>
                      </w:r>
                    </w:p>
                    <w:p w:rsidR="00E704C5" w:rsidRDefault="00E704C5" w:rsidP="005A3475">
                      <w:pPr>
                        <w:pStyle w:val="StandardWeb"/>
                        <w:spacing w:before="0" w:beforeAutospacing="0" w:after="0"/>
                      </w:pPr>
                      <w:r>
                        <w:rPr>
                          <w:sz w:val="16"/>
                          <w:szCs w:val="16"/>
                        </w:rPr>
                        <w:t xml:space="preserve">in </w:t>
                      </w:r>
                      <w:r>
                        <w:rPr>
                          <w:rFonts w:ascii="Cambria Math" w:eastAsia="Cambria Math" w:hAnsi="Cambria Math" w:cs="Cambria Math"/>
                          <w:sz w:val="16"/>
                          <w:szCs w:val="16"/>
                        </w:rPr>
                        <w:t>𝛀</w:t>
                      </w:r>
                    </w:p>
                  </w:txbxContent>
                </v:textbox>
              </v:shape>
            </w:pict>
          </mc:Fallback>
        </mc:AlternateContent>
      </w:r>
      <w:r w:rsidR="00376609" w:rsidRPr="005A3475">
        <w:rPr>
          <w:noProof/>
        </w:rPr>
        <mc:AlternateContent>
          <mc:Choice Requires="wps">
            <w:drawing>
              <wp:anchor distT="0" distB="0" distL="114300" distR="114300" simplePos="0" relativeHeight="251668480" behindDoc="0" locked="0" layoutInCell="1" allowOverlap="1" wp14:anchorId="447261A9" wp14:editId="731958FF">
                <wp:simplePos x="0" y="0"/>
                <wp:positionH relativeFrom="column">
                  <wp:posOffset>971550</wp:posOffset>
                </wp:positionH>
                <wp:positionV relativeFrom="paragraph">
                  <wp:posOffset>299720</wp:posOffset>
                </wp:positionV>
                <wp:extent cx="6350" cy="2146300"/>
                <wp:effectExtent l="76200" t="38100" r="69850" b="25400"/>
                <wp:wrapNone/>
                <wp:docPr id="13" name="Gerade Verbindung mit Pfeil 1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BF57C" id="_x0000_t32" coordsize="21600,21600" o:spt="32" o:oned="t" path="m,l21600,21600e" filled="f">
                <v:path arrowok="t" fillok="f" o:connecttype="none"/>
                <o:lock v:ext="edit" shapetype="t"/>
              </v:shapetype>
              <v:shape id="Gerade Verbindung mit Pfeil 13" o:spid="_x0000_s1026" type="#_x0000_t32" style="position:absolute;margin-left:76.5pt;margin-top:23.6pt;width:.5pt;height:16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HV6gEAABA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" strokecolor="black [3200]" strokeweight=".5pt">
                <v:stroke endarrow="block" joinstyle="miter"/>
              </v:shape>
            </w:pict>
          </mc:Fallback>
        </mc:AlternateContent>
      </w:r>
      <w:r w:rsidR="00376609" w:rsidRPr="005A3475">
        <w:rPr>
          <w:noProof/>
        </w:rPr>
        <mc:AlternateContent>
          <mc:Choice Requires="wps">
            <w:drawing>
              <wp:anchor distT="0" distB="0" distL="114300" distR="114300" simplePos="0" relativeHeight="251669504" behindDoc="0" locked="0" layoutInCell="1" allowOverlap="1" wp14:anchorId="53B81F21" wp14:editId="598F2022">
                <wp:simplePos x="0" y="0"/>
                <wp:positionH relativeFrom="column">
                  <wp:posOffset>976630</wp:posOffset>
                </wp:positionH>
                <wp:positionV relativeFrom="paragraph">
                  <wp:posOffset>2454275</wp:posOffset>
                </wp:positionV>
                <wp:extent cx="4154805" cy="3175"/>
                <wp:effectExtent l="0" t="76200" r="17145" b="92075"/>
                <wp:wrapNone/>
                <wp:docPr id="14" name="Gerade Verbindung mit Pfeil 14"/>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C3018" id="Gerade Verbindung mit Pfeil 14" o:spid="_x0000_s1026" type="#_x0000_t32" style="position:absolute;margin-left:76.9pt;margin-top:193.25pt;width:327.15pt;height:.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" strokecolor="black [3200]" strokeweight=".5pt">
                <v:stroke endarrow="block" joinstyle="miter"/>
              </v:shape>
            </w:pict>
          </mc:Fallback>
        </mc:AlternateContent>
      </w:r>
      <w:r w:rsidR="005A3475">
        <w:rPr>
          <w:noProof/>
        </w:rPr>
        <mc:AlternateContent>
          <mc:Choice Requires="wps">
            <w:drawing>
              <wp:anchor distT="0" distB="0" distL="114300" distR="114300" simplePos="0" relativeHeight="251671552" behindDoc="0" locked="0" layoutInCell="1" allowOverlap="1" wp14:anchorId="1C9B0520" wp14:editId="022064B6">
                <wp:simplePos x="0" y="0"/>
                <wp:positionH relativeFrom="column">
                  <wp:posOffset>4081780</wp:posOffset>
                </wp:positionH>
                <wp:positionV relativeFrom="paragraph">
                  <wp:posOffset>2188845</wp:posOffset>
                </wp:positionV>
                <wp:extent cx="990600" cy="207433"/>
                <wp:effectExtent l="0" t="0" r="0" b="2540"/>
                <wp:wrapNone/>
                <wp:docPr id="15" name="Textfeld 15"/>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E704C5" w:rsidRPr="006A0CD7" w:rsidRDefault="00E704C5"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0520" id="Textfeld 15" o:spid="_x0000_s1028" type="#_x0000_t202" style="position:absolute;left:0;text-align:left;margin-left:321.4pt;margin-top:172.35pt;width:78pt;height:1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" fillcolor="white [3201]" stroked="f" strokeweight=".5pt">
                <v:textbox>
                  <w:txbxContent>
                    <w:p w:rsidR="00E704C5" w:rsidRPr="006A0CD7" w:rsidRDefault="00E704C5" w:rsidP="005A347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B31804">
        <w:rPr>
          <w:noProof/>
        </w:rPr>
        <w:drawing>
          <wp:inline distT="0" distB="0" distL="0" distR="0" wp14:anchorId="6E5EBCE7" wp14:editId="4381DD62">
            <wp:extent cx="4572000" cy="2743200"/>
            <wp:effectExtent l="0" t="0" r="0" b="0"/>
            <wp:docPr id="12" name="Diagramm 12">
              <a:extLst xmlns:a="http://schemas.openxmlformats.org/drawingml/2006/main">
                <a:ext uri="{FF2B5EF4-FFF2-40B4-BE49-F238E27FC236}">
                  <a16:creationId xmlns:a16="http://schemas.microsoft.com/office/drawing/2014/main" id="{BB1B7F29-51E7-4A51-903E-A4AB0D1E1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1804" w:rsidRDefault="005A3475" w:rsidP="005A3475">
      <w:pPr>
        <w:jc w:val="center"/>
        <w:rPr>
          <w:b/>
          <w:sz w:val="16"/>
        </w:rPr>
      </w:pPr>
      <w:r w:rsidRPr="005A3475">
        <w:rPr>
          <w:b/>
          <w:sz w:val="16"/>
        </w:rPr>
        <w:t>Abb. 1: Pt100 Widerstände in Abhängigkeit von der Temperatur</w:t>
      </w:r>
    </w:p>
    <w:p w:rsidR="005A3475" w:rsidRPr="005A3475" w:rsidRDefault="005A3475" w:rsidP="005A3475">
      <w:pPr>
        <w:jc w:val="center"/>
        <w:rPr>
          <w:b/>
          <w:sz w:val="16"/>
        </w:rPr>
      </w:pPr>
    </w:p>
    <w:p w:rsidR="00011DB4" w:rsidRDefault="00011DB4" w:rsidP="00011DB4">
      <w:r>
        <w:t xml:space="preserve">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38639F" w:rsidRDefault="00E704C5"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5A3475" w:rsidRDefault="005A3475" w:rsidP="005A3475">
      <w:r>
        <w:br w:type="page"/>
      </w:r>
    </w:p>
    <w:p w:rsidR="00E218D3" w:rsidRDefault="00E218D3" w:rsidP="00E218D3">
      <w:pPr>
        <w:numPr>
          <w:ilvl w:val="0"/>
          <w:numId w:val="11"/>
        </w:numPr>
        <w:jc w:val="both"/>
      </w:pPr>
      <w:r>
        <w:lastRenderedPageBreak/>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5A3475" w:rsidRDefault="003C2E95" w:rsidP="003C2E95">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5234940</wp:posOffset>
                </wp:positionH>
                <wp:positionV relativeFrom="paragraph">
                  <wp:posOffset>2597785</wp:posOffset>
                </wp:positionV>
                <wp:extent cx="990600" cy="207433"/>
                <wp:effectExtent l="0" t="0" r="0" b="2540"/>
                <wp:wrapNone/>
                <wp:docPr id="11" name="Textfeld 11"/>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E704C5" w:rsidRPr="006A0CD7" w:rsidRDefault="00E704C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1" o:spid="_x0000_s1029" type="#_x0000_t202" style="position:absolute;left:0;text-align:left;margin-left:412.2pt;margin-top:204.55pt;width:78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" fillcolor="white [3201]" stroked="f" strokeweight=".5pt">
                <v:textbox>
                  <w:txbxContent>
                    <w:p w:rsidR="00E704C5" w:rsidRPr="006A0CD7" w:rsidRDefault="00E704C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011DB4">
        <w:t xml:space="preserve">Die Fehlerwerte wurden mithilfe der Formel (3) und der Tabelle 1 im Anhang berechnet und im </w:t>
      </w:r>
      <w:r w:rsidR="005A3475">
        <w:t>folgenden Diagramm dargestellt.</w:t>
      </w:r>
    </w:p>
    <w:p w:rsidR="005A3475" w:rsidRDefault="005A3475" w:rsidP="003C2E95">
      <w:pPr>
        <w:jc w:val="center"/>
      </w:pPr>
    </w:p>
    <w:p w:rsidR="00011DB4" w:rsidRDefault="00376609" w:rsidP="003C2E9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986155</wp:posOffset>
                </wp:positionH>
                <wp:positionV relativeFrom="paragraph">
                  <wp:posOffset>292100</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46C7F" id="Gerade Verbindung mit Pfeil 3" o:spid="_x0000_s1026" type="#_x0000_t32" style="position:absolute;margin-left:77.65pt;margin-top:23pt;width:.5pt;height:169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991235</wp:posOffset>
                </wp:positionH>
                <wp:positionV relativeFrom="paragraph">
                  <wp:posOffset>2446655</wp:posOffset>
                </wp:positionV>
                <wp:extent cx="4154805" cy="3175"/>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480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F97D57" id="Gerade Verbindung mit Pfeil 6" o:spid="_x0000_s1026" type="#_x0000_t32" style="position:absolute;margin-left:78.05pt;margin-top:192.65pt;width:327.15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" strokecolor="black [3200]" strokeweight=".5pt">
                <v:stroke endarrow="block" joinstyle="miter"/>
              </v:shape>
            </w:pict>
          </mc:Fallback>
        </mc:AlternateContent>
      </w:r>
      <w:r w:rsidR="00011DB4">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2E95" w:rsidRPr="005A3475" w:rsidRDefault="005A3475" w:rsidP="003C2E95">
      <w:pPr>
        <w:spacing w:after="120"/>
        <w:ind w:left="1077"/>
        <w:jc w:val="center"/>
        <w:rPr>
          <w:b/>
          <w:sz w:val="16"/>
        </w:rPr>
      </w:pPr>
      <w:r w:rsidRPr="005A3475">
        <w:rPr>
          <w:b/>
          <w:sz w:val="16"/>
        </w:rPr>
        <w:t>Abb. 2</w:t>
      </w:r>
      <w:r w:rsidR="003C2E95" w:rsidRPr="005A3475">
        <w:rPr>
          <w:b/>
          <w:sz w:val="16"/>
        </w:rPr>
        <w:t>: Widerstandsdifferenz in Abhängigkeit von der Temperatur</w:t>
      </w:r>
    </w:p>
    <w:p w:rsidR="00011DB4" w:rsidRDefault="00011DB4" w:rsidP="00011DB4"/>
    <w:p w:rsidR="005A3475" w:rsidRDefault="00011DB4" w:rsidP="00F9766C">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rsidR="00F9766C">
        <w:t xml:space="preserve">. </w:t>
      </w:r>
    </w:p>
    <w:p w:rsidR="007507B1" w:rsidRDefault="005A3475" w:rsidP="005A3475">
      <w:r>
        <w:br w:type="page"/>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lastRenderedPageBreak/>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E704C5"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E704C5"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E704C5"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E704C5"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t xml:space="preserve">Einsetzen von (7) und (8) in (9) ergibt </w:t>
      </w:r>
    </w:p>
    <w:p w:rsidR="00011DB4" w:rsidRDefault="00E704C5" w:rsidP="00F9766C">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8026BA" w:rsidRDefault="00F9766C" w:rsidP="00231906">
      <w:pPr>
        <w:ind w:left="709" w:hanging="709"/>
      </w:pPr>
      <w:r>
        <w:br w:type="page"/>
      </w:r>
    </w:p>
    <w:p w:rsidR="0085157F" w:rsidRDefault="0085157F" w:rsidP="0085157F">
      <w:pPr>
        <w:numPr>
          <w:ilvl w:val="0"/>
          <w:numId w:val="11"/>
        </w:numPr>
      </w:pPr>
      <w:r>
        <w:lastRenderedPageBreak/>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  =5V</m:t>
          </m:r>
        </m:oMath>
      </m:oMathPara>
    </w:p>
    <w:p w:rsidR="00722482" w:rsidRPr="00722482" w:rsidRDefault="00E704C5"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E704C5"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=100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⋅ϑ</m:t>
              </m:r>
            </m:e>
          </m:d>
        </m:oMath>
      </m:oMathPara>
    </w:p>
    <w:p w:rsidR="002E1A07" w:rsidRPr="002E1A07" w:rsidRDefault="00E704C5"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5A3475" w:rsidRDefault="002E1A07" w:rsidP="005A3475">
      <w:r>
        <w:t>Anschließend werden die Werte in Abhängigkeit der jeweiligen Temperat</w:t>
      </w:r>
      <w:r w:rsidR="005A3475">
        <w:t xml:space="preserve">ur in ein </w:t>
      </w:r>
      <w:proofErr w:type="spellStart"/>
      <w:r w:rsidR="005A3475">
        <w:t>Digramm</w:t>
      </w:r>
      <w:proofErr w:type="spellEnd"/>
      <w:r w:rsidR="005A3475">
        <w:t xml:space="preserve"> eingetragen. </w:t>
      </w:r>
    </w:p>
    <w:p w:rsidR="005A3475" w:rsidRPr="00722482" w:rsidRDefault="005A3475" w:rsidP="005A3475"/>
    <w:p w:rsidR="000202A1" w:rsidRPr="000202A1" w:rsidRDefault="00376609" w:rsidP="00856D7B">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1100455</wp:posOffset>
                </wp:positionH>
                <wp:positionV relativeFrom="paragraph">
                  <wp:posOffset>133985</wp:posOffset>
                </wp:positionV>
                <wp:extent cx="3810"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3810"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B16C" id="Gerade Verbindung mit Pfeil 5" o:spid="_x0000_s1026" type="#_x0000_t32" style="position:absolute;margin-left:86.65pt;margin-top:10.55pt;width:.3pt;height:17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" strokecolor="black [3200]" strokeweight=".5pt">
                <v:stroke endarrow="block" joinstyle="miter"/>
              </v:shape>
            </w:pict>
          </mc:Fallback>
        </mc:AlternateContent>
      </w:r>
      <w:r w:rsidR="003C2E95">
        <w:rPr>
          <w:noProof/>
        </w:rPr>
        <mc:AlternateContent>
          <mc:Choice Requires="wps">
            <w:drawing>
              <wp:anchor distT="0" distB="0" distL="114300" distR="114300" simplePos="0" relativeHeight="251666432" behindDoc="0" locked="0" layoutInCell="1" allowOverlap="1" wp14:anchorId="110239A1" wp14:editId="1D697DE1">
                <wp:simplePos x="0" y="0"/>
                <wp:positionH relativeFrom="column">
                  <wp:posOffset>4086225</wp:posOffset>
                </wp:positionH>
                <wp:positionV relativeFrom="paragraph">
                  <wp:posOffset>2078355</wp:posOffset>
                </wp:positionV>
                <wp:extent cx="990600" cy="207433"/>
                <wp:effectExtent l="0" t="0" r="0" b="2540"/>
                <wp:wrapNone/>
                <wp:docPr id="8" name="Textfeld 8"/>
                <wp:cNvGraphicFramePr/>
                <a:graphic xmlns:a="http://schemas.openxmlformats.org/drawingml/2006/main">
                  <a:graphicData uri="http://schemas.microsoft.com/office/word/2010/wordprocessingShape">
                    <wps:wsp>
                      <wps:cNvSpPr txBox="1"/>
                      <wps:spPr>
                        <a:xfrm>
                          <a:off x="0" y="0"/>
                          <a:ext cx="990600" cy="207433"/>
                        </a:xfrm>
                        <a:prstGeom prst="rect">
                          <a:avLst/>
                        </a:prstGeom>
                        <a:solidFill>
                          <a:schemeClr val="lt1"/>
                        </a:solidFill>
                        <a:ln w="6350">
                          <a:noFill/>
                        </a:ln>
                      </wps:spPr>
                      <wps:txbx>
                        <w:txbxContent>
                          <w:p w:rsidR="00E704C5" w:rsidRPr="006A0CD7" w:rsidRDefault="00E704C5"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239A1" id="Textfeld 8" o:spid="_x0000_s1030" type="#_x0000_t202" style="position:absolute;left:0;text-align:left;margin-left:321.75pt;margin-top:163.65pt;width:78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" fillcolor="white [3201]" stroked="f" strokeweight=".5pt">
                <v:textbox>
                  <w:txbxContent>
                    <w:p w:rsidR="00E704C5" w:rsidRPr="006A0CD7" w:rsidRDefault="00E704C5" w:rsidP="003C2E95">
                      <w:pPr>
                        <w:rPr>
                          <w:sz w:val="16"/>
                          <w:szCs w:val="16"/>
                        </w:rPr>
                      </w:pPr>
                      <w:r w:rsidRPr="006A0CD7">
                        <w:rPr>
                          <w:sz w:val="16"/>
                          <w:szCs w:val="16"/>
                        </w:rPr>
                        <w:t>Temperatur</w:t>
                      </w:r>
                      <w:r>
                        <w:rPr>
                          <w:sz w:val="16"/>
                          <w:szCs w:val="16"/>
                        </w:rPr>
                        <w:t xml:space="preserve"> </w:t>
                      </w:r>
                      <m:oMath>
                        <m:r>
                          <w:rPr>
                            <w:rFonts w:ascii="Cambria Math" w:hAnsi="Cambria Math"/>
                            <w:sz w:val="16"/>
                            <w:szCs w:val="16"/>
                          </w:rPr>
                          <m:t>T</m:t>
                        </m:r>
                      </m:oMath>
                      <w:r w:rsidRPr="006A0CD7">
                        <w:rPr>
                          <w:sz w:val="16"/>
                          <w:szCs w:val="16"/>
                        </w:rPr>
                        <w:t xml:space="preserve"> in °C</w:t>
                      </w:r>
                    </w:p>
                  </w:txbxContent>
                </v:textbox>
              </v:shape>
            </w:pict>
          </mc:Fallback>
        </mc:AlternateContent>
      </w:r>
      <w:r w:rsidR="00856D7B">
        <w:rPr>
          <w:noProof/>
        </w:rPr>
        <mc:AlternateContent>
          <mc:Choice Requires="wps">
            <w:drawing>
              <wp:anchor distT="0" distB="0" distL="114300" distR="114300" simplePos="0" relativeHeight="251663360" behindDoc="0" locked="0" layoutInCell="1" allowOverlap="1">
                <wp:simplePos x="0" y="0"/>
                <wp:positionH relativeFrom="column">
                  <wp:posOffset>1167130</wp:posOffset>
                </wp:positionH>
                <wp:positionV relativeFrom="paragraph">
                  <wp:posOffset>39370</wp:posOffset>
                </wp:positionV>
                <wp:extent cx="914400" cy="254000"/>
                <wp:effectExtent l="0" t="0" r="3810" b="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noFill/>
                        </a:ln>
                      </wps:spPr>
                      <wps:txbx>
                        <w:txbxContent>
                          <w:p w:rsidR="00E704C5" w:rsidRPr="006A0CD7" w:rsidRDefault="00E704C5">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31" type="#_x0000_t202" style="position:absolute;left:0;text-align:left;margin-left:91.9pt;margin-top:3.1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" fillcolor="white [3201]" stroked="f" strokeweight=".5pt">
                <v:textbox>
                  <w:txbxContent>
                    <w:p w:rsidR="00E704C5" w:rsidRPr="006A0CD7" w:rsidRDefault="00E704C5">
                      <w:pPr>
                        <w:rPr>
                          <w:sz w:val="16"/>
                          <w:szCs w:val="16"/>
                        </w:rPr>
                      </w:pPr>
                      <w:r w:rsidRPr="006A0CD7">
                        <w:rPr>
                          <w:sz w:val="16"/>
                          <w:szCs w:val="16"/>
                        </w:rPr>
                        <w:t>Brückenspannung</w:t>
                      </w:r>
                      <w:r>
                        <w:rPr>
                          <w:sz w:val="16"/>
                          <w:szCs w:val="16"/>
                        </w:rPr>
                        <w:t xml:space="preserve"> </w:t>
                      </w:r>
                      <m:oMath>
                        <m:sSub>
                          <m:sSubPr>
                            <m:ctrlPr>
                              <w:rPr>
                                <w:rFonts w:ascii="Cambria Math" w:hAnsi="Cambria Math"/>
                                <w:i/>
                                <w:sz w:val="16"/>
                                <w:szCs w:val="16"/>
                                <w:vertAlign w:val="subscript"/>
                              </w:rPr>
                            </m:ctrlPr>
                          </m:sSubPr>
                          <m:e>
                            <m:r>
                              <w:rPr>
                                <w:rFonts w:ascii="Cambria Math" w:hAnsi="Cambria Math"/>
                                <w:sz w:val="16"/>
                                <w:szCs w:val="16"/>
                              </w:rPr>
                              <m:t>U</m:t>
                            </m:r>
                            <m:ctrlPr>
                              <w:rPr>
                                <w:rFonts w:ascii="Cambria Math" w:hAnsi="Cambria Math"/>
                                <w:i/>
                                <w:sz w:val="16"/>
                                <w:szCs w:val="16"/>
                              </w:rPr>
                            </m:ctrlPr>
                          </m:e>
                          <m:sub>
                            <m:r>
                              <w:rPr>
                                <w:rFonts w:ascii="Cambria Math" w:hAnsi="Cambria Math"/>
                                <w:sz w:val="16"/>
                                <w:szCs w:val="16"/>
                                <w:vertAlign w:val="subscript"/>
                              </w:rPr>
                              <m:t>AB</m:t>
                            </m:r>
                          </m:sub>
                        </m:sSub>
                      </m:oMath>
                      <w:r w:rsidRPr="006A0CD7">
                        <w:rPr>
                          <w:sz w:val="16"/>
                          <w:szCs w:val="16"/>
                        </w:rPr>
                        <w:t xml:space="preserve"> in V</w:t>
                      </w:r>
                    </w:p>
                  </w:txbxContent>
                </v:textbox>
              </v:shape>
            </w:pict>
          </mc:Fallback>
        </mc:AlternateContent>
      </w:r>
      <w:r w:rsidR="00856D7B">
        <w:rPr>
          <w:noProof/>
        </w:rPr>
        <mc:AlternateContent>
          <mc:Choice Requires="wps">
            <w:drawing>
              <wp:anchor distT="0" distB="0" distL="114300" distR="114300" simplePos="0" relativeHeight="251662336" behindDoc="0" locked="0" layoutInCell="1" allowOverlap="1">
                <wp:simplePos x="0" y="0"/>
                <wp:positionH relativeFrom="column">
                  <wp:posOffset>1096010</wp:posOffset>
                </wp:positionH>
                <wp:positionV relativeFrom="paragraph">
                  <wp:posOffset>2299335</wp:posOffset>
                </wp:positionV>
                <wp:extent cx="4067810" cy="8255"/>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78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3B884" id="Gerade Verbindung mit Pfeil 9" o:spid="_x0000_s1026" type="#_x0000_t32" style="position:absolute;margin-left:86.3pt;margin-top:181.05pt;width:320.3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A3475" w:rsidRPr="00F9766C" w:rsidRDefault="005A3475" w:rsidP="00F9766C">
      <w:pPr>
        <w:spacing w:after="120"/>
        <w:ind w:left="1077"/>
        <w:jc w:val="center"/>
        <w:rPr>
          <w:b/>
          <w:sz w:val="16"/>
        </w:rPr>
      </w:pPr>
      <w:r w:rsidRPr="005A3475">
        <w:rPr>
          <w:b/>
          <w:sz w:val="16"/>
        </w:rPr>
        <w:t>Abb. 3</w:t>
      </w:r>
      <w:r w:rsidR="00856D7B" w:rsidRPr="005A3475">
        <w:rPr>
          <w:b/>
          <w:sz w:val="16"/>
        </w:rPr>
        <w:t xml:space="preserve">: Brückenspannung in </w:t>
      </w:r>
      <w:r w:rsidR="00F9766C">
        <w:rPr>
          <w:b/>
          <w:sz w:val="16"/>
        </w:rPr>
        <w:t>Abhängigkeit von der Temperatur</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E704C5"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E704C5"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sidR="002E1A07">
        <w:t>.</w:t>
      </w:r>
    </w:p>
    <w:p w:rsidR="002E1A07" w:rsidRDefault="002E1A07" w:rsidP="0066759C">
      <w:r>
        <w:t xml:space="preserve">Daraus Folgt </w:t>
      </w:r>
    </w:p>
    <w:p w:rsidR="002E1A07" w:rsidRPr="00BE7B7F" w:rsidRDefault="00E704C5"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E704C5"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Default="00B31804" w:rsidP="004B2FC4">
      <w:r>
        <w:t xml:space="preserve">Der Versuchsaufbau (Abb. 3) </w:t>
      </w:r>
      <w:r w:rsidR="004731C7">
        <w:t>besteht aus einer Gleichspannungsquelle,</w:t>
      </w:r>
      <w:r w:rsidR="003E471F">
        <w:t xml:space="preserve"> einem Amperemeter, einem Voltmeter, drei Widerständen, einem Pt100-Temperaturfühler, einer Heizplatte, einem Steckbrett und einigen Leitungen.</w:t>
      </w:r>
      <w:r w:rsidR="00015CCD">
        <w:t xml:space="preserve"> Als erste </w:t>
      </w:r>
      <w:r w:rsidR="00331E39">
        <w:t>wurden</w:t>
      </w:r>
      <w:r w:rsidR="00015CCD">
        <w:t xml:space="preserve"> die drei Widerstände </w:t>
      </w:r>
      <w:r w:rsidR="003876A4">
        <w:t>gemessen</w:t>
      </w:r>
      <w:r w:rsidR="00015CCD">
        <w:t>, um festzustellen an welcher Stelle sie eingebaut werden:</w:t>
      </w:r>
    </w:p>
    <w:p w:rsidR="00015CCD" w:rsidRDefault="00E704C5" w:rsidP="00015CCD">
      <w:pPr>
        <w:jc w:val="center"/>
      </w:pPr>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 xml:space="preserve">=5090 </m:t>
        </m:r>
        <m:r>
          <m:rPr>
            <m:sty m:val="p"/>
          </m:rPr>
          <w:rPr>
            <w:rFonts w:ascii="Cambria Math" w:hAnsi="Cambria Math"/>
          </w:rPr>
          <m:t>Ω</m:t>
        </m:r>
      </m:oMath>
      <w:r w:rsidR="00015CCD">
        <w:tab/>
      </w: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=101 Ω</m:t>
        </m:r>
      </m:oMath>
    </w:p>
    <w:p w:rsidR="00DB0EEC" w:rsidRDefault="00DB0EEC" w:rsidP="00DB0EEC">
      <w:r>
        <w:t>Anschließend</w:t>
      </w:r>
      <w:r w:rsidR="003876A4">
        <w:t xml:space="preserve"> </w:t>
      </w:r>
      <w:r w:rsidR="00331E39">
        <w:t>wurde</w:t>
      </w:r>
      <w:r w:rsidR="003876A4">
        <w:t xml:space="preserve"> den Innenwiderstand des Amperemeters bestimmt</w:t>
      </w:r>
      <w:r w:rsidR="00EA4721">
        <w:t xml:space="preserve">, um </w:t>
      </w:r>
      <w:r w:rsidR="00CA494D">
        <w:t xml:space="preserve">eine </w:t>
      </w:r>
      <w:r w:rsidR="00EA4721">
        <w:t>Verfälschung der Messungen zu vermeiden:</w:t>
      </w:r>
    </w:p>
    <w:p w:rsidR="00CA494D" w:rsidRPr="00CA494D" w:rsidRDefault="00E704C5" w:rsidP="00CA494D">
      <w:pPr>
        <w:jc w:val="cente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=7,5 Ω</m:t>
        </m:r>
      </m:oMath>
      <w:r w:rsidR="00CA494D">
        <w:tab/>
      </w:r>
      <m:oMath>
        <m:r>
          <w:rPr>
            <w:rFonts w:ascii="Cambria Math" w:hAnsi="Cambria Math"/>
          </w:rPr>
          <m:t>(Ideal sind 6 Ω )</m:t>
        </m:r>
      </m:oMath>
    </w:p>
    <w:p w:rsidR="00352850" w:rsidRDefault="00331E39" w:rsidP="00352850">
      <w:r>
        <w:t>Nun konnte der Versuch, wie in Abb. 3, aufgebaut werden.</w:t>
      </w:r>
      <w:r w:rsidR="00CA494D">
        <w:t xml:space="preserve"> </w:t>
      </w:r>
      <w:r w:rsidR="00352850">
        <w:t>Nachdem alles korrekt zusammengebaut war, wurde der Pt100 Temperaturfühler auf die Heizplatte geklebt und</w:t>
      </w:r>
    </w:p>
    <w:p w:rsidR="00994E7D" w:rsidRDefault="00352850" w:rsidP="000A7AF6">
      <w:r>
        <w:t xml:space="preserve">die Spannungsquelle auf </w:t>
      </w:r>
      <m:oMath>
        <m:r>
          <w:rPr>
            <w:rFonts w:ascii="Cambria Math" w:hAnsi="Cambria Math"/>
          </w:rPr>
          <m:t>5 V</m:t>
        </m:r>
      </m:oMath>
      <w:r w:rsidR="00CD1866">
        <w:t xml:space="preserve"> eingestellt.</w:t>
      </w:r>
      <w:r w:rsidR="004B1189">
        <w:t xml:space="preserve"> Darauf wurde die Temperatur der Heizplatte, beginnend bei </w:t>
      </w:r>
      <m:oMath>
        <m:r>
          <w:rPr>
            <w:rFonts w:ascii="Cambria Math" w:hAnsi="Cambria Math"/>
          </w:rPr>
          <m:t>25°C</m:t>
        </m:r>
      </m:oMath>
      <w:r w:rsidR="004B1189">
        <w:t xml:space="preserve">, in fünferschritten erhöht und jedes Mal die entsprechende Brückenspannung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rsidR="004B1189">
        <w:t xml:space="preserve"> (Voltmeter) und der Strom durch den Pt100 </w:t>
      </w:r>
      <m:oMath>
        <m:sSub>
          <m:sSubPr>
            <m:ctrlPr>
              <w:rPr>
                <w:rFonts w:ascii="Cambria Math" w:hAnsi="Cambria Math"/>
                <w:i/>
              </w:rPr>
            </m:ctrlPr>
          </m:sSubPr>
          <m:e>
            <m:r>
              <w:rPr>
                <w:rFonts w:ascii="Cambria Math" w:hAnsi="Cambria Math"/>
              </w:rPr>
              <m:t>I</m:t>
            </m:r>
          </m:e>
          <m:sub>
            <m:r>
              <w:rPr>
                <w:rFonts w:ascii="Cambria Math" w:hAnsi="Cambria Math"/>
              </w:rPr>
              <m:t>Pt100</m:t>
            </m:r>
          </m:sub>
        </m:sSub>
      </m:oMath>
      <w:r w:rsidR="004B1189">
        <w:t xml:space="preserve"> (Amperemeter) abgelesen</w:t>
      </w:r>
      <w:r w:rsidR="00DE154D">
        <w:t xml:space="preserve"> (Siehe Tab. 1)</w:t>
      </w:r>
      <w:r w:rsidR="004B1189">
        <w:t>. Beendet war der Versuch nach dem Ablesen des letzten Messergebnisses, bei 80°C.</w:t>
      </w:r>
    </w:p>
    <w:p w:rsidR="00CD1866" w:rsidRPr="00CD1866" w:rsidRDefault="00CD1866" w:rsidP="000A7AF6">
      <w:pPr>
        <w:rPr>
          <w:color w:val="000000" w:themeColor="text1"/>
        </w:rPr>
      </w:pPr>
    </w:p>
    <w:p w:rsidR="00994E7D" w:rsidRDefault="00856D7B" w:rsidP="000A7AF6">
      <w:r>
        <w:rPr>
          <w:noProof/>
        </w:rPr>
        <w:drawing>
          <wp:inline distT="0" distB="0" distL="0" distR="0" wp14:anchorId="79A9DBC0" wp14:editId="7A8AAF61">
            <wp:extent cx="5760720" cy="34937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93770"/>
                    </a:xfrm>
                    <a:prstGeom prst="rect">
                      <a:avLst/>
                    </a:prstGeom>
                  </pic:spPr>
                </pic:pic>
              </a:graphicData>
            </a:graphic>
          </wp:inline>
        </w:drawing>
      </w:r>
    </w:p>
    <w:p w:rsidR="00856D7B" w:rsidRPr="00856D7B" w:rsidRDefault="00856D7B" w:rsidP="00856D7B">
      <w:pPr>
        <w:jc w:val="center"/>
        <w:rPr>
          <w:b/>
          <w:sz w:val="16"/>
        </w:rPr>
      </w:pPr>
      <w:r>
        <w:rPr>
          <w:b/>
          <w:sz w:val="16"/>
        </w:rPr>
        <w:t xml:space="preserve">Abb. 3: </w:t>
      </w:r>
      <w:r w:rsidRPr="00856D7B">
        <w:rPr>
          <w:b/>
          <w:sz w:val="16"/>
        </w:rPr>
        <w:t>Versuchsaufbau</w:t>
      </w:r>
      <w:r>
        <w:rPr>
          <w:b/>
          <w:sz w:val="16"/>
        </w:rPr>
        <w:t xml:space="preserve"> (Quelle: Aufgabenblatt Labor 1 </w:t>
      </w:r>
      <w:proofErr w:type="spellStart"/>
      <w:r>
        <w:rPr>
          <w:b/>
          <w:sz w:val="16"/>
        </w:rPr>
        <w:t>SoSe</w:t>
      </w:r>
      <w:proofErr w:type="spellEnd"/>
      <w:r>
        <w:rPr>
          <w:b/>
          <w:sz w:val="16"/>
        </w:rPr>
        <w:t xml:space="preserve"> 2018.pdf)</w:t>
      </w:r>
    </w:p>
    <w:p w:rsidR="003E471F" w:rsidRPr="000A7AF6" w:rsidRDefault="003E471F" w:rsidP="000A7AF6"/>
    <w:p w:rsidR="00FF6D33" w:rsidRDefault="00F15446" w:rsidP="00B6733F">
      <w:pPr>
        <w:spacing w:after="60"/>
        <w:rPr>
          <w:b/>
        </w:rPr>
      </w:pPr>
      <w:r>
        <w:t>Messergebnisse:</w:t>
      </w:r>
    </w:p>
    <w:tbl>
      <w:tblPr>
        <w:tblW w:w="5000" w:type="pct"/>
        <w:tblBorders>
          <w:top w:val="single" w:sz="4" w:space="0" w:color="auto"/>
          <w:bottom w:val="single" w:sz="4" w:space="0" w:color="auto"/>
        </w:tblBorders>
        <w:tblLook w:val="01E0" w:firstRow="1" w:lastRow="1" w:firstColumn="1" w:lastColumn="1" w:noHBand="0" w:noVBand="0"/>
      </w:tblPr>
      <w:tblGrid>
        <w:gridCol w:w="1160"/>
        <w:gridCol w:w="661"/>
        <w:gridCol w:w="661"/>
        <w:gridCol w:w="663"/>
        <w:gridCol w:w="660"/>
        <w:gridCol w:w="662"/>
        <w:gridCol w:w="660"/>
        <w:gridCol w:w="660"/>
        <w:gridCol w:w="662"/>
        <w:gridCol w:w="660"/>
        <w:gridCol w:w="662"/>
        <w:gridCol w:w="655"/>
        <w:gridCol w:w="646"/>
      </w:tblGrid>
      <w:tr w:rsidR="0038639F" w:rsidTr="0038639F">
        <w:trPr>
          <w:trHeight w:val="346"/>
        </w:trPr>
        <w:tc>
          <w:tcPr>
            <w:tcW w:w="639" w:type="pct"/>
            <w:tcBorders>
              <w:top w:val="single" w:sz="12" w:space="0" w:color="auto"/>
              <w:bottom w:val="single" w:sz="4" w:space="0" w:color="auto"/>
              <w:right w:val="single" w:sz="4" w:space="0" w:color="auto"/>
            </w:tcBorders>
            <w:vAlign w:val="center"/>
          </w:tcPr>
          <w:p w:rsidR="0038639F" w:rsidRPr="007449B9" w:rsidRDefault="0038639F" w:rsidP="00C71C1D">
            <w:pPr>
              <w:rPr>
                <w:i/>
              </w:rPr>
            </w:pPr>
            <w:r>
              <w:rPr>
                <w:i/>
              </w:rPr>
              <w:t xml:space="preserve">T </w:t>
            </w:r>
            <w:r w:rsidRPr="00AA5C6C">
              <w:t>(°C)</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25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35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40</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45</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55</w:t>
            </w:r>
          </w:p>
        </w:tc>
        <w:tc>
          <w:tcPr>
            <w:tcW w:w="365"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60</w:t>
            </w:r>
          </w:p>
        </w:tc>
        <w:tc>
          <w:tcPr>
            <w:tcW w:w="364" w:type="pct"/>
            <w:tcBorders>
              <w:top w:val="single" w:sz="12" w:space="0" w:color="auto"/>
              <w:left w:val="single" w:sz="4" w:space="0" w:color="auto"/>
              <w:bottom w:val="single" w:sz="4" w:space="0" w:color="auto"/>
              <w:right w:val="single" w:sz="4" w:space="0" w:color="auto"/>
            </w:tcBorders>
            <w:vAlign w:val="center"/>
          </w:tcPr>
          <w:p w:rsidR="0038639F" w:rsidRDefault="0038639F" w:rsidP="0038639F">
            <w:pPr>
              <w:jc w:val="center"/>
            </w:pPr>
            <w:r>
              <w:t>65</w:t>
            </w:r>
          </w:p>
        </w:tc>
        <w:tc>
          <w:tcPr>
            <w:tcW w:w="365"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70</w:t>
            </w:r>
          </w:p>
        </w:tc>
        <w:tc>
          <w:tcPr>
            <w:tcW w:w="361"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75</w:t>
            </w:r>
          </w:p>
        </w:tc>
        <w:tc>
          <w:tcPr>
            <w:tcW w:w="357" w:type="pct"/>
            <w:tcBorders>
              <w:top w:val="single" w:sz="12" w:space="0" w:color="auto"/>
              <w:left w:val="single" w:sz="4" w:space="0" w:color="auto"/>
              <w:bottom w:val="single" w:sz="4" w:space="0" w:color="auto"/>
              <w:right w:val="nil"/>
            </w:tcBorders>
            <w:vAlign w:val="center"/>
          </w:tcPr>
          <w:p w:rsidR="0038639F" w:rsidRDefault="0038639F" w:rsidP="0038639F">
            <w:pPr>
              <w:jc w:val="center"/>
            </w:pPr>
            <w:r>
              <w:t>80</w:t>
            </w:r>
          </w:p>
        </w:tc>
      </w:tr>
      <w:tr w:rsidR="0038639F" w:rsidTr="0038639F">
        <w:trPr>
          <w:trHeight w:val="345"/>
        </w:trPr>
        <w:tc>
          <w:tcPr>
            <w:tcW w:w="639" w:type="pct"/>
            <w:tcBorders>
              <w:top w:val="single" w:sz="4" w:space="0" w:color="auto"/>
              <w:bottom w:val="nil"/>
              <w:right w:val="single" w:sz="4" w:space="0" w:color="auto"/>
            </w:tcBorders>
            <w:vAlign w:val="center"/>
          </w:tcPr>
          <w:p w:rsidR="0038639F" w:rsidRPr="00E74B03" w:rsidRDefault="0038639F" w:rsidP="00C71C1D">
            <w:r w:rsidRPr="007449B9">
              <w:rPr>
                <w:i/>
              </w:rPr>
              <w:t>U</w:t>
            </w:r>
            <w:r>
              <w:rPr>
                <w:vertAlign w:val="subscript"/>
              </w:rPr>
              <w:t xml:space="preserve">AB </w:t>
            </w:r>
            <w:r>
              <w:t>(mV)</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17</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18,2</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19</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20,4</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21,2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22</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23</w:t>
            </w:r>
          </w:p>
        </w:tc>
        <w:tc>
          <w:tcPr>
            <w:tcW w:w="365"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24,1</w:t>
            </w:r>
          </w:p>
        </w:tc>
        <w:tc>
          <w:tcPr>
            <w:tcW w:w="364" w:type="pct"/>
            <w:tcBorders>
              <w:top w:val="single" w:sz="4" w:space="0" w:color="auto"/>
              <w:left w:val="single" w:sz="4" w:space="0" w:color="auto"/>
              <w:bottom w:val="nil"/>
              <w:right w:val="single" w:sz="4" w:space="0" w:color="auto"/>
            </w:tcBorders>
            <w:vAlign w:val="center"/>
          </w:tcPr>
          <w:p w:rsidR="0038639F" w:rsidRDefault="0038639F" w:rsidP="0038639F">
            <w:pPr>
              <w:jc w:val="center"/>
            </w:pPr>
            <w:r>
              <w:t>25,5</w:t>
            </w:r>
          </w:p>
        </w:tc>
        <w:tc>
          <w:tcPr>
            <w:tcW w:w="365" w:type="pct"/>
            <w:tcBorders>
              <w:top w:val="single" w:sz="4" w:space="0" w:color="auto"/>
              <w:left w:val="single" w:sz="4" w:space="0" w:color="auto"/>
              <w:bottom w:val="nil"/>
              <w:right w:val="nil"/>
            </w:tcBorders>
            <w:vAlign w:val="center"/>
          </w:tcPr>
          <w:p w:rsidR="0038639F" w:rsidRDefault="0038639F" w:rsidP="0038639F">
            <w:pPr>
              <w:jc w:val="center"/>
            </w:pPr>
            <w:r>
              <w:t>26,4</w:t>
            </w:r>
          </w:p>
        </w:tc>
        <w:tc>
          <w:tcPr>
            <w:tcW w:w="361" w:type="pct"/>
            <w:tcBorders>
              <w:top w:val="single" w:sz="4" w:space="0" w:color="auto"/>
              <w:left w:val="single" w:sz="4" w:space="0" w:color="auto"/>
              <w:bottom w:val="nil"/>
              <w:right w:val="nil"/>
            </w:tcBorders>
            <w:vAlign w:val="center"/>
          </w:tcPr>
          <w:p w:rsidR="0038639F" w:rsidRDefault="0038639F" w:rsidP="0038639F">
            <w:pPr>
              <w:jc w:val="center"/>
            </w:pPr>
            <w:r>
              <w:t>27,2</w:t>
            </w:r>
          </w:p>
        </w:tc>
        <w:tc>
          <w:tcPr>
            <w:tcW w:w="357" w:type="pct"/>
            <w:tcBorders>
              <w:top w:val="single" w:sz="4" w:space="0" w:color="auto"/>
              <w:left w:val="single" w:sz="4" w:space="0" w:color="auto"/>
              <w:bottom w:val="nil"/>
              <w:right w:val="nil"/>
            </w:tcBorders>
            <w:vAlign w:val="center"/>
          </w:tcPr>
          <w:p w:rsidR="0038639F" w:rsidRDefault="0038639F" w:rsidP="0038639F">
            <w:pPr>
              <w:jc w:val="center"/>
            </w:pPr>
            <w:r>
              <w:t>31</w:t>
            </w:r>
          </w:p>
        </w:tc>
      </w:tr>
      <w:tr w:rsidR="0038639F" w:rsidTr="0038639F">
        <w:trPr>
          <w:trHeight w:val="346"/>
        </w:trPr>
        <w:tc>
          <w:tcPr>
            <w:tcW w:w="639" w:type="pct"/>
            <w:tcBorders>
              <w:top w:val="nil"/>
              <w:bottom w:val="single" w:sz="12" w:space="0" w:color="auto"/>
              <w:right w:val="single" w:sz="4" w:space="0" w:color="auto"/>
            </w:tcBorders>
            <w:vAlign w:val="center"/>
          </w:tcPr>
          <w:p w:rsidR="0038639F" w:rsidRPr="00E74B03" w:rsidRDefault="0038639F" w:rsidP="00C71C1D">
            <w:r w:rsidRPr="007449B9">
              <w:rPr>
                <w:i/>
              </w:rPr>
              <w:t>I</w:t>
            </w:r>
            <w:r w:rsidRPr="00E74B03">
              <w:rPr>
                <w:vertAlign w:val="subscript"/>
              </w:rPr>
              <w:t>Pt100</w:t>
            </w:r>
            <w:r>
              <w:rPr>
                <w:i/>
              </w:rPr>
              <w:t xml:space="preserve"> </w:t>
            </w:r>
            <w:r w:rsidRPr="00E74B03">
              <w:t>(mA)</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4" w:type="pct"/>
            <w:tcBorders>
              <w:top w:val="nil"/>
              <w:left w:val="single" w:sz="4" w:space="0" w:color="auto"/>
              <w:bottom w:val="single" w:sz="12" w:space="0" w:color="auto"/>
              <w:right w:val="single" w:sz="4" w:space="0" w:color="auto"/>
            </w:tcBorders>
            <w:vAlign w:val="center"/>
          </w:tcPr>
          <w:p w:rsidR="0038639F" w:rsidRDefault="0038639F" w:rsidP="0038639F">
            <w:pPr>
              <w:jc w:val="center"/>
            </w:pPr>
            <w:r>
              <w:t>0,98</w:t>
            </w:r>
          </w:p>
        </w:tc>
        <w:tc>
          <w:tcPr>
            <w:tcW w:w="365"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61" w:type="pct"/>
            <w:tcBorders>
              <w:top w:val="nil"/>
              <w:left w:val="single" w:sz="4" w:space="0" w:color="auto"/>
              <w:bottom w:val="single" w:sz="12" w:space="0" w:color="auto"/>
              <w:right w:val="nil"/>
            </w:tcBorders>
            <w:vAlign w:val="center"/>
          </w:tcPr>
          <w:p w:rsidR="0038639F" w:rsidRDefault="0038639F" w:rsidP="0038639F">
            <w:pPr>
              <w:jc w:val="center"/>
            </w:pPr>
            <w:r>
              <w:t>0,98</w:t>
            </w:r>
          </w:p>
        </w:tc>
        <w:tc>
          <w:tcPr>
            <w:tcW w:w="357" w:type="pct"/>
            <w:tcBorders>
              <w:top w:val="nil"/>
              <w:left w:val="single" w:sz="4" w:space="0" w:color="auto"/>
              <w:bottom w:val="single" w:sz="12" w:space="0" w:color="auto"/>
              <w:right w:val="nil"/>
            </w:tcBorders>
            <w:vAlign w:val="center"/>
          </w:tcPr>
          <w:p w:rsidR="0038639F" w:rsidRDefault="0038639F" w:rsidP="0038639F">
            <w:pPr>
              <w:jc w:val="center"/>
            </w:pPr>
            <w:r>
              <w:t>0,98</w:t>
            </w:r>
          </w:p>
        </w:tc>
      </w:tr>
    </w:tbl>
    <w:p w:rsidR="004217DD" w:rsidRPr="004217DD" w:rsidRDefault="004217DD" w:rsidP="004217DD">
      <w:pPr>
        <w:pStyle w:val="berschrift1"/>
        <w:jc w:val="center"/>
        <w:rPr>
          <w:rFonts w:ascii="Times New Roman" w:hAnsi="Times New Roman" w:cs="Times New Roman"/>
          <w:sz w:val="16"/>
        </w:rPr>
      </w:pPr>
      <w:r>
        <w:rPr>
          <w:rFonts w:ascii="Times New Roman" w:hAnsi="Times New Roman" w:cs="Times New Roman"/>
          <w:sz w:val="16"/>
        </w:rPr>
        <w:t>Tab. 1: Messergebnisse der Brückenspannung und des Stroms in Abhängigkeit der Temperatur</w:t>
      </w:r>
    </w:p>
    <w:p w:rsidR="00FC6E83" w:rsidRDefault="004B2FC4" w:rsidP="00F9766C">
      <w:pPr>
        <w:pStyle w:val="berschrift1"/>
      </w:pPr>
      <w:r>
        <w:br w:type="page"/>
      </w:r>
      <w:r w:rsidR="00FC6E83" w:rsidRPr="00984ADC">
        <w:lastRenderedPageBreak/>
        <w:t>Auswertung</w:t>
      </w:r>
    </w:p>
    <w:p w:rsidR="00FF6D33" w:rsidRPr="001E3D08"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1E3D08" w:rsidRDefault="00BE7DA7" w:rsidP="001E3D08">
      <w:pPr>
        <w:pStyle w:val="Listennummer"/>
        <w:numPr>
          <w:ilvl w:val="0"/>
          <w:numId w:val="0"/>
        </w:numPr>
        <w:spacing w:before="120" w:after="60"/>
        <w:ind w:left="360" w:hanging="360"/>
        <w:jc w:val="both"/>
        <w:rPr>
          <w:i/>
        </w:rPr>
      </w:pPr>
      <w:r>
        <w:rPr>
          <w:i/>
        </w:rPr>
        <w:t>Lösung:</w:t>
      </w:r>
    </w:p>
    <w:p w:rsidR="001E3D08" w:rsidRDefault="001E3D08" w:rsidP="001E3D08">
      <w:pPr>
        <w:pStyle w:val="Listennummer"/>
        <w:numPr>
          <w:ilvl w:val="0"/>
          <w:numId w:val="0"/>
        </w:numPr>
        <w:spacing w:before="120" w:after="60"/>
        <w:ind w:left="360" w:hanging="360"/>
        <w:jc w:val="both"/>
      </w:pPr>
    </w:p>
    <w:p w:rsidR="000620D4" w:rsidRDefault="001E3D08" w:rsidP="002F43D8">
      <w:pPr>
        <w:tabs>
          <w:tab w:val="right" w:pos="9072"/>
        </w:tabs>
        <w:spacing w:after="120"/>
        <w:jc w:val="both"/>
      </w:pPr>
      <w:r>
        <w:rPr>
          <w:noProof/>
        </w:rPr>
        <w:drawing>
          <wp:inline distT="0" distB="0" distL="0" distR="0" wp14:anchorId="1864025B" wp14:editId="49213911">
            <wp:extent cx="5760720" cy="3001645"/>
            <wp:effectExtent l="0" t="0" r="17780" b="8255"/>
            <wp:docPr id="19" name="Diagramm 19">
              <a:extLst xmlns:a="http://schemas.openxmlformats.org/drawingml/2006/main">
                <a:ext uri="{FF2B5EF4-FFF2-40B4-BE49-F238E27FC236}">
                  <a16:creationId xmlns:a16="http://schemas.microsoft.com/office/drawing/2014/main" id="{34AED624-96AA-684D-A4DA-C357B9569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F43D8">
        <w:tab/>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0F5A7B" w:rsidRDefault="000F5A7B" w:rsidP="000F5A7B"/>
    <w:p w:rsidR="000F5A7B" w:rsidRDefault="000F5A7B" w:rsidP="000F5A7B">
      <w:pPr>
        <w:ind w:left="709"/>
      </w:pPr>
      <w:r>
        <w:t xml:space="preserve">Lösung: Mögliche Gründe für die Abweichungen in Aufgabe 3a) sind die Vernachlässigung der Widerstände in den Kabeln und im Amperemeter. Ein weiter Fehler ist die nicht 100% exakte Messangabe der Messgeräte </w:t>
      </w:r>
      <w:proofErr w:type="spellStart"/>
      <w:r>
        <w:t>z.B</w:t>
      </w:r>
      <w:proofErr w:type="spellEnd"/>
      <w:r>
        <w:t xml:space="preserve"> die Temperatur der Heizplatte, die Volt/Amper zahl usw.</w:t>
      </w:r>
    </w:p>
    <w:p w:rsidR="000F5A7B" w:rsidRDefault="000F5A7B" w:rsidP="000F5A7B">
      <w:pPr>
        <w:ind w:left="709"/>
      </w:pPr>
      <w:r>
        <w:t xml:space="preserve">Um diesen Fehler entgegen zu wirken könnte man genauere Messgeräte benutzen, alle Widerstände berücksichtigen bzw. Kabel verwenden die keine Widerstände haben (Supraleiter). </w:t>
      </w:r>
    </w:p>
    <w:p w:rsidR="0084259C" w:rsidRDefault="0084259C" w:rsidP="0084259C">
      <w:pPr>
        <w:pStyle w:val="Listenabsatz"/>
      </w:pPr>
    </w:p>
    <w:p w:rsidR="00FF6D33" w:rsidRDefault="002F43D8" w:rsidP="002F43D8">
      <w:pPr>
        <w:tabs>
          <w:tab w:val="right" w:pos="9072"/>
        </w:tabs>
        <w:spacing w:after="120"/>
        <w:jc w:val="both"/>
      </w:pPr>
      <w:r>
        <w:tab/>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0F5A7B" w:rsidRDefault="000F5A7B" w:rsidP="000F5A7B">
      <w:pPr>
        <w:pStyle w:val="Listennummer"/>
        <w:numPr>
          <w:ilvl w:val="0"/>
          <w:numId w:val="0"/>
        </w:numPr>
        <w:spacing w:before="120" w:after="60"/>
        <w:ind w:left="360" w:hanging="360"/>
        <w:jc w:val="both"/>
      </w:pPr>
    </w:p>
    <w:p w:rsidR="000F5A7B" w:rsidRDefault="000F5A7B" w:rsidP="000F5A7B">
      <w:pPr>
        <w:pStyle w:val="Listennummer"/>
        <w:numPr>
          <w:ilvl w:val="0"/>
          <w:numId w:val="0"/>
        </w:numPr>
        <w:spacing w:before="120" w:after="60"/>
        <w:ind w:left="360" w:hanging="360"/>
        <w:jc w:val="both"/>
      </w:pPr>
    </w:p>
    <w:p w:rsidR="000F5A7B" w:rsidRDefault="000F5A7B" w:rsidP="000F5A7B">
      <w:pPr>
        <w:pStyle w:val="Listennummer"/>
        <w:numPr>
          <w:ilvl w:val="0"/>
          <w:numId w:val="0"/>
        </w:numPr>
        <w:spacing w:before="120" w:after="60"/>
        <w:ind w:left="360" w:hanging="360"/>
        <w:jc w:val="both"/>
      </w:pPr>
    </w:p>
    <w:p w:rsidR="000F5A7B" w:rsidRDefault="000F5A7B" w:rsidP="000F5A7B">
      <w:pPr>
        <w:pStyle w:val="Listennummer"/>
        <w:numPr>
          <w:ilvl w:val="0"/>
          <w:numId w:val="0"/>
        </w:numPr>
        <w:spacing w:before="120" w:after="60"/>
        <w:ind w:left="360" w:hanging="360"/>
        <w:jc w:val="both"/>
      </w:pPr>
    </w:p>
    <w:p w:rsidR="000F5A7B" w:rsidRDefault="000F5A7B" w:rsidP="000F5A7B">
      <w:pPr>
        <w:pStyle w:val="Listennummer"/>
        <w:numPr>
          <w:ilvl w:val="0"/>
          <w:numId w:val="0"/>
        </w:numPr>
        <w:spacing w:before="120" w:after="60"/>
        <w:ind w:left="360" w:hanging="360"/>
        <w:jc w:val="both"/>
      </w:pPr>
    </w:p>
    <w:p w:rsidR="000F5A7B" w:rsidRDefault="000F5A7B" w:rsidP="000F5A7B">
      <w:pPr>
        <w:pStyle w:val="Listennummer"/>
        <w:numPr>
          <w:ilvl w:val="0"/>
          <w:numId w:val="0"/>
        </w:numPr>
        <w:spacing w:before="120" w:after="60"/>
        <w:ind w:left="360" w:hanging="360"/>
        <w:jc w:val="both"/>
      </w:pPr>
      <w:r>
        <w:lastRenderedPageBreak/>
        <w:tab/>
      </w:r>
      <w:r>
        <w:tab/>
      </w:r>
      <w:r>
        <w:tab/>
        <w:t>Lösung:</w:t>
      </w:r>
    </w:p>
    <w:p w:rsidR="000F5A7B" w:rsidRDefault="000F5A7B" w:rsidP="000F5A7B">
      <w:pPr>
        <w:pStyle w:val="Listennummer"/>
        <w:numPr>
          <w:ilvl w:val="0"/>
          <w:numId w:val="0"/>
        </w:numPr>
        <w:spacing w:before="120" w:after="60"/>
        <w:ind w:left="360" w:hanging="360"/>
        <w:jc w:val="both"/>
      </w:pPr>
      <w:r>
        <w:rPr>
          <w:rFonts w:ascii="Helvetica" w:hAnsi="Helvetica" w:cs="Helvetica"/>
          <w:noProof/>
        </w:rPr>
        <w:drawing>
          <wp:inline distT="0" distB="0" distL="0" distR="0">
            <wp:extent cx="5760720" cy="4779169"/>
            <wp:effectExtent l="0" t="0" r="508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779169"/>
                    </a:xfrm>
                    <a:prstGeom prst="rect">
                      <a:avLst/>
                    </a:prstGeom>
                    <a:noFill/>
                    <a:ln>
                      <a:noFill/>
                    </a:ln>
                  </pic:spPr>
                </pic:pic>
              </a:graphicData>
            </a:graphic>
          </wp:inline>
        </w:drawing>
      </w:r>
    </w:p>
    <w:p w:rsidR="00BB6BDE" w:rsidRDefault="002F43D8" w:rsidP="003C48C3">
      <w:pPr>
        <w:tabs>
          <w:tab w:val="right" w:pos="9072"/>
        </w:tabs>
        <w:spacing w:after="120"/>
        <w:jc w:val="both"/>
      </w:pPr>
      <w:r>
        <w:tab/>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E7DA7" w:rsidRDefault="00BE7DA7" w:rsidP="00BE7DA7">
      <w:pPr>
        <w:pStyle w:val="Listennummer"/>
        <w:numPr>
          <w:ilvl w:val="0"/>
          <w:numId w:val="0"/>
        </w:numPr>
        <w:spacing w:before="120" w:after="60"/>
        <w:ind w:left="360" w:hanging="360"/>
        <w:jc w:val="both"/>
      </w:pPr>
    </w:p>
    <w:p w:rsidR="00D60C3D" w:rsidRDefault="00BE7DA7" w:rsidP="00BE7DA7">
      <w:pPr>
        <w:pStyle w:val="Listennummer"/>
        <w:numPr>
          <w:ilvl w:val="0"/>
          <w:numId w:val="0"/>
        </w:numPr>
        <w:spacing w:before="120" w:after="60"/>
        <w:ind w:left="1778" w:hanging="360"/>
        <w:jc w:val="both"/>
      </w:pPr>
      <w:r>
        <w:t>Lösung: Aus Aufgabe 1 c) e</w:t>
      </w:r>
      <w:r w:rsidR="00D60C3D">
        <w:t>rgibt sich, dass einen neuer wi</w:t>
      </w:r>
      <w:r>
        <w:t>der</w:t>
      </w:r>
      <w:r w:rsidR="00D60C3D">
        <w:t>stand</w:t>
      </w:r>
      <w:r>
        <w:t xml:space="preserve"> in Reihe</w:t>
      </w:r>
      <w:r w:rsidR="000F5A7B">
        <w:t>n</w:t>
      </w:r>
      <w:r w:rsidR="00D60C3D">
        <w:t>geschaltet wird. Daraus folgt:</w:t>
      </w:r>
    </w:p>
    <w:p w:rsidR="00BE7DA7" w:rsidRDefault="000F5A7B" w:rsidP="00BE7DA7">
      <w:pPr>
        <w:pStyle w:val="Listennummer"/>
        <w:numPr>
          <w:ilvl w:val="0"/>
          <w:numId w:val="0"/>
        </w:numPr>
        <w:spacing w:before="120" w:after="60"/>
        <w:ind w:left="1778" w:hanging="360"/>
        <w:jc w:val="both"/>
      </w:pPr>
      <w:r>
        <w:t xml:space="preserve"> </w:t>
      </w: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r>
          <w:rPr>
            <w:rFonts w:ascii="Cambria Math" w:hAnsi="Cambria Math"/>
          </w:rPr>
          <m:t>)</m:t>
        </m:r>
      </m:oMath>
      <w:r w:rsidR="00D60C3D">
        <w:t>.</w:t>
      </w:r>
    </w:p>
    <w:p w:rsidR="00D60C3D" w:rsidRDefault="00D60C3D" w:rsidP="00BE7DA7">
      <w:pPr>
        <w:pStyle w:val="Listennummer"/>
        <w:numPr>
          <w:ilvl w:val="0"/>
          <w:numId w:val="0"/>
        </w:numPr>
        <w:spacing w:before="120" w:after="60"/>
        <w:ind w:left="1778" w:hanging="360"/>
        <w:jc w:val="both"/>
      </w:pPr>
      <w:r>
        <w:t xml:space="preserve">Da nun der Innenwiderstand berechnet werden soll muss die Formel nach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r>
        <w:t>umgestellt werden.</w:t>
      </w:r>
    </w:p>
    <w:p w:rsidR="00D60C3D" w:rsidRPr="00D60C3D" w:rsidRDefault="00D60C3D" w:rsidP="00BE7DA7">
      <w:pPr>
        <w:pStyle w:val="Listennummer"/>
        <w:numPr>
          <w:ilvl w:val="0"/>
          <w:numId w:val="0"/>
        </w:numPr>
        <w:spacing w:before="120" w:after="60"/>
        <w:ind w:left="1778" w:hanging="360"/>
        <w:jc w:val="both"/>
        <w:rPr>
          <w:i/>
          <w:vertAlign w:val="subscript"/>
        </w:rPr>
      </w:pPr>
    </w:p>
    <w:p w:rsidR="00BE7DA7" w:rsidRDefault="00E704C5" w:rsidP="00BE7DA7">
      <w:pPr>
        <w:pStyle w:val="Listennummer"/>
        <w:numPr>
          <w:ilvl w:val="0"/>
          <w:numId w:val="0"/>
        </w:numPr>
        <w:spacing w:before="120" w:after="60"/>
        <w:ind w:left="720"/>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AB</m:t>
                    </m:r>
                  </m:sub>
                </m:sSub>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D60C3D">
        <w:t>.</w:t>
      </w:r>
    </w:p>
    <w:p w:rsidR="00D60C3D" w:rsidRDefault="00D60C3D" w:rsidP="00BE7DA7">
      <w:pPr>
        <w:pStyle w:val="Listennummer"/>
        <w:numPr>
          <w:ilvl w:val="0"/>
          <w:numId w:val="0"/>
        </w:numPr>
        <w:spacing w:before="120" w:after="60"/>
        <w:ind w:left="720"/>
        <w:jc w:val="both"/>
      </w:pPr>
    </w:p>
    <w:p w:rsidR="00BE7DA7" w:rsidRDefault="00BE7DA7" w:rsidP="00BE7DA7">
      <w:pPr>
        <w:pStyle w:val="Listennummer"/>
        <w:numPr>
          <w:ilvl w:val="0"/>
          <w:numId w:val="0"/>
        </w:numPr>
        <w:spacing w:before="120" w:after="60"/>
        <w:ind w:left="720"/>
        <w:jc w:val="both"/>
      </w:pPr>
    </w:p>
    <w:p w:rsidR="00D60C3D" w:rsidRDefault="00D60C3D" w:rsidP="00D60C3D">
      <w:pPr>
        <w:autoSpaceDE w:val="0"/>
        <w:autoSpaceDN w:val="0"/>
        <w:adjustRightInd w:val="0"/>
        <w:spacing w:line="280" w:lineRule="atLeast"/>
      </w:pPr>
    </w:p>
    <w:p w:rsidR="005131BB" w:rsidRDefault="00D60C3D" w:rsidP="00D60C3D">
      <w:pPr>
        <w:autoSpaceDE w:val="0"/>
        <w:autoSpaceDN w:val="0"/>
        <w:adjustRightInd w:val="0"/>
        <w:spacing w:line="280" w:lineRule="atLeast"/>
      </w:pPr>
      <w:r>
        <w:t xml:space="preserve">Setzt man nun die Messergebnisse ein und bildet den Mittelwert </w:t>
      </w:r>
      <w:r w:rsidR="005131BB">
        <w:t>so erhält man</w:t>
      </w:r>
      <w:r>
        <w:t xml:space="preserve"> 4</w:t>
      </w:r>
      <w:r w:rsidR="005131BB">
        <w:t xml:space="preserve">,28 Ohm. </w:t>
      </w:r>
    </w:p>
    <w:p w:rsidR="00D60C3D" w:rsidRDefault="00D60C3D" w:rsidP="00D60C3D">
      <w:pPr>
        <w:autoSpaceDE w:val="0"/>
        <w:autoSpaceDN w:val="0"/>
        <w:adjustRightInd w:val="0"/>
        <w:spacing w:line="280" w:lineRule="atLeast"/>
        <w:rPr>
          <w:rFonts w:ascii="Times" w:hAnsi="Times" w:cs="Times"/>
          <w:color w:val="000000"/>
        </w:rPr>
      </w:pPr>
      <w:r>
        <w:t xml:space="preserve">Dieser weicht sehr stark vom </w:t>
      </w:r>
      <w:r w:rsidR="005131BB">
        <w:t>gemessenen Wert ab, welcher 7,4 Ohm betrug, da man eine recht hohe Messungenauigkeit hat.</w:t>
      </w:r>
    </w:p>
    <w:p w:rsidR="00D60C3D" w:rsidRDefault="00D60C3D" w:rsidP="00D60C3D">
      <w:pPr>
        <w:autoSpaceDE w:val="0"/>
        <w:autoSpaceDN w:val="0"/>
        <w:adjustRightInd w:val="0"/>
        <w:spacing w:line="280" w:lineRule="atLeast"/>
        <w:rPr>
          <w:rFonts w:ascii="Times" w:hAnsi="Times" w:cs="Times"/>
          <w:color w:val="000000"/>
        </w:rPr>
      </w:pPr>
    </w:p>
    <w:p w:rsidR="00D60C3D" w:rsidRDefault="00D60C3D" w:rsidP="00D60C3D">
      <w:pPr>
        <w:autoSpaceDE w:val="0"/>
        <w:autoSpaceDN w:val="0"/>
        <w:adjustRightInd w:val="0"/>
        <w:spacing w:line="280" w:lineRule="atLeast"/>
        <w:rPr>
          <w:rFonts w:ascii="Times" w:hAnsi="Times" w:cs="Times"/>
          <w:color w:val="000000"/>
        </w:rPr>
      </w:pPr>
    </w:p>
    <w:p w:rsidR="00D60C3D" w:rsidRDefault="00D60C3D" w:rsidP="00D60C3D">
      <w:pPr>
        <w:autoSpaceDE w:val="0"/>
        <w:autoSpaceDN w:val="0"/>
        <w:adjustRightInd w:val="0"/>
        <w:spacing w:line="280" w:lineRule="atLeast"/>
        <w:rPr>
          <w:rFonts w:ascii="Times" w:hAnsi="Times" w:cs="Times"/>
          <w:color w:val="000000"/>
        </w:rPr>
      </w:pPr>
    </w:p>
    <w:p w:rsidR="00D60C3D" w:rsidRDefault="00D60C3D" w:rsidP="00D60C3D">
      <w:pPr>
        <w:autoSpaceDE w:val="0"/>
        <w:autoSpaceDN w:val="0"/>
        <w:adjustRightInd w:val="0"/>
        <w:spacing w:line="280" w:lineRule="atLeast"/>
        <w:rPr>
          <w:rFonts w:ascii="Times" w:hAnsi="Times" w:cs="Times"/>
          <w:color w:val="000000"/>
        </w:rPr>
      </w:pPr>
    </w:p>
    <w:p w:rsidR="00D60C3D" w:rsidRDefault="00D60C3D" w:rsidP="00D60C3D">
      <w:pPr>
        <w:autoSpaceDE w:val="0"/>
        <w:autoSpaceDN w:val="0"/>
        <w:adjustRightInd w:val="0"/>
        <w:spacing w:line="280" w:lineRule="atLeast"/>
        <w:rPr>
          <w:rFonts w:ascii="Times" w:hAnsi="Times" w:cs="Times"/>
          <w:color w:val="000000"/>
        </w:rPr>
      </w:pPr>
    </w:p>
    <w:p w:rsidR="00D60C3D" w:rsidRDefault="00D60C3D" w:rsidP="00D60C3D">
      <w:pPr>
        <w:autoSpaceDE w:val="0"/>
        <w:autoSpaceDN w:val="0"/>
        <w:adjustRightInd w:val="0"/>
        <w:spacing w:line="280" w:lineRule="atLeast"/>
        <w:rPr>
          <w:rFonts w:ascii="Times" w:hAnsi="Times" w:cs="Times"/>
          <w:color w:val="000000"/>
        </w:rPr>
      </w:pPr>
    </w:p>
    <w:p w:rsidR="00BE7DA7" w:rsidRDefault="00BE7DA7" w:rsidP="00BE7DA7">
      <w:pPr>
        <w:pStyle w:val="Listennummer"/>
        <w:numPr>
          <w:ilvl w:val="0"/>
          <w:numId w:val="0"/>
        </w:numPr>
        <w:spacing w:before="120" w:after="60"/>
        <w:ind w:left="720"/>
        <w:jc w:val="both"/>
      </w:pPr>
    </w:p>
    <w:p w:rsidR="00BB6BDE" w:rsidRDefault="003C48C3" w:rsidP="003C48C3">
      <w:pPr>
        <w:tabs>
          <w:tab w:val="right" w:pos="9072"/>
        </w:tabs>
        <w:spacing w:after="120"/>
        <w:jc w:val="both"/>
      </w:pPr>
      <w:r>
        <w:tab/>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547" w:rsidRDefault="00D72547">
      <w:r>
        <w:separator/>
      </w:r>
    </w:p>
  </w:endnote>
  <w:endnote w:type="continuationSeparator" w:id="0">
    <w:p w:rsidR="00D72547" w:rsidRDefault="00D7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4C5" w:rsidRDefault="00E704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4C5" w:rsidRDefault="00E704C5">
    <w:pPr>
      <w:pStyle w:val="Fuzeile"/>
      <w:pBdr>
        <w:bottom w:val="single" w:sz="6" w:space="1" w:color="auto"/>
      </w:pBdr>
    </w:pPr>
  </w:p>
  <w:p w:rsidR="00E704C5" w:rsidRDefault="00E704C5">
    <w:pPr>
      <w:pStyle w:val="Fuzeile"/>
    </w:pPr>
    <w:r>
      <w:t>Grundlagen der Elektrotechnik (Service)</w:t>
    </w:r>
    <w:r>
      <w:tab/>
    </w:r>
    <w:r>
      <w:tab/>
      <w:t xml:space="preserve">Seite </w:t>
    </w:r>
    <w:r>
      <w:fldChar w:fldCharType="begin"/>
    </w:r>
    <w:r>
      <w:instrText xml:space="preserve"> PAGE </w:instrText>
    </w:r>
    <w:r>
      <w:fldChar w:fldCharType="separate"/>
    </w:r>
    <w:r>
      <w:rPr>
        <w:noProof/>
      </w:rPr>
      <w:t>7</w:t>
    </w:r>
    <w:r>
      <w:fldChar w:fldCharType="end"/>
    </w:r>
    <w:r>
      <w:t xml:space="preserve"> von </w:t>
    </w:r>
    <w:fldSimple w:instr=" NUMPAGES ">
      <w:r>
        <w:rPr>
          <w:noProof/>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4C5" w:rsidRDefault="00E704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547" w:rsidRDefault="00D72547">
      <w:r>
        <w:separator/>
      </w:r>
    </w:p>
  </w:footnote>
  <w:footnote w:type="continuationSeparator" w:id="0">
    <w:p w:rsidR="00D72547" w:rsidRDefault="00D72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4C5" w:rsidRDefault="00E704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4C5" w:rsidRDefault="00E704C5"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rsidR="00E704C5" w:rsidRDefault="00E704C5" w:rsidP="00CD1308">
    <w:pPr>
      <w:pStyle w:val="Kopfzeile"/>
      <w:pBdr>
        <w:bottom w:val="single" w:sz="6" w:space="1" w:color="auto"/>
      </w:pBdr>
    </w:pPr>
    <w:r>
      <w:t>Fakultät IV – Elektrotechnik und Informatik</w:t>
    </w:r>
  </w:p>
  <w:p w:rsidR="00E704C5" w:rsidRPr="009E3D37" w:rsidRDefault="00E704C5" w:rsidP="00CD1308">
    <w:pPr>
      <w:pStyle w:val="Kopfzeile"/>
      <w:pBdr>
        <w:bottom w:val="single" w:sz="6" w:space="1" w:color="auto"/>
      </w:pBdr>
    </w:pPr>
    <w:r>
      <w:t>FG Leistungselektronik</w:t>
    </w:r>
  </w:p>
  <w:p w:rsidR="00E704C5" w:rsidRPr="00CD1308" w:rsidRDefault="00E704C5"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4C5" w:rsidRDefault="00E704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FED2EA8"/>
    <w:multiLevelType w:val="hybridMultilevel"/>
    <w:tmpl w:val="34E001BC"/>
    <w:lvl w:ilvl="0" w:tplc="57F6EFD4">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23"/>
  </w:num>
  <w:num w:numId="14">
    <w:abstractNumId w:val="10"/>
  </w:num>
  <w:num w:numId="15">
    <w:abstractNumId w:val="13"/>
  </w:num>
  <w:num w:numId="16">
    <w:abstractNumId w:val="24"/>
  </w:num>
  <w:num w:numId="17">
    <w:abstractNumId w:val="17"/>
  </w:num>
  <w:num w:numId="18">
    <w:abstractNumId w:val="18"/>
  </w:num>
  <w:num w:numId="19">
    <w:abstractNumId w:val="16"/>
  </w:num>
  <w:num w:numId="20">
    <w:abstractNumId w:val="14"/>
  </w:num>
  <w:num w:numId="21">
    <w:abstractNumId w:val="15"/>
  </w:num>
  <w:num w:numId="22">
    <w:abstractNumId w:val="22"/>
  </w:num>
  <w:num w:numId="23">
    <w:abstractNumId w:val="21"/>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3616"/>
    <w:rsid w:val="00011DB4"/>
    <w:rsid w:val="00015CCD"/>
    <w:rsid w:val="000202A1"/>
    <w:rsid w:val="000226FD"/>
    <w:rsid w:val="00023718"/>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D67DD"/>
    <w:rsid w:val="000F12AD"/>
    <w:rsid w:val="000F2E1B"/>
    <w:rsid w:val="000F4820"/>
    <w:rsid w:val="000F5A7B"/>
    <w:rsid w:val="000F656D"/>
    <w:rsid w:val="00105F16"/>
    <w:rsid w:val="001112BE"/>
    <w:rsid w:val="001156BA"/>
    <w:rsid w:val="001454EE"/>
    <w:rsid w:val="001460C3"/>
    <w:rsid w:val="00184517"/>
    <w:rsid w:val="00186ADE"/>
    <w:rsid w:val="001B6612"/>
    <w:rsid w:val="001D2F65"/>
    <w:rsid w:val="001E3D08"/>
    <w:rsid w:val="001E7169"/>
    <w:rsid w:val="001F3D9E"/>
    <w:rsid w:val="00231906"/>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01B3"/>
    <w:rsid w:val="00321C1B"/>
    <w:rsid w:val="00331E39"/>
    <w:rsid w:val="00352850"/>
    <w:rsid w:val="00366572"/>
    <w:rsid w:val="00370235"/>
    <w:rsid w:val="00376609"/>
    <w:rsid w:val="0038639F"/>
    <w:rsid w:val="003876A4"/>
    <w:rsid w:val="00391E61"/>
    <w:rsid w:val="00397FF6"/>
    <w:rsid w:val="003A4686"/>
    <w:rsid w:val="003A77F3"/>
    <w:rsid w:val="003B4B15"/>
    <w:rsid w:val="003C2E95"/>
    <w:rsid w:val="003C48C3"/>
    <w:rsid w:val="003E471F"/>
    <w:rsid w:val="003F6FB8"/>
    <w:rsid w:val="004217DD"/>
    <w:rsid w:val="00422C4E"/>
    <w:rsid w:val="00442DA8"/>
    <w:rsid w:val="00456683"/>
    <w:rsid w:val="00465A1A"/>
    <w:rsid w:val="0047203E"/>
    <w:rsid w:val="004731C7"/>
    <w:rsid w:val="0047703F"/>
    <w:rsid w:val="00497FF3"/>
    <w:rsid w:val="004A1A5D"/>
    <w:rsid w:val="004B1189"/>
    <w:rsid w:val="004B2FC4"/>
    <w:rsid w:val="004B7121"/>
    <w:rsid w:val="004C0514"/>
    <w:rsid w:val="004C5506"/>
    <w:rsid w:val="004E05A2"/>
    <w:rsid w:val="004E72A3"/>
    <w:rsid w:val="005053C2"/>
    <w:rsid w:val="005131BB"/>
    <w:rsid w:val="005266FC"/>
    <w:rsid w:val="00530B08"/>
    <w:rsid w:val="005356F8"/>
    <w:rsid w:val="00551D6C"/>
    <w:rsid w:val="00556862"/>
    <w:rsid w:val="005570B9"/>
    <w:rsid w:val="00557156"/>
    <w:rsid w:val="00560771"/>
    <w:rsid w:val="005920E4"/>
    <w:rsid w:val="00592968"/>
    <w:rsid w:val="005A3475"/>
    <w:rsid w:val="005C7962"/>
    <w:rsid w:val="005E3D07"/>
    <w:rsid w:val="005E4CAC"/>
    <w:rsid w:val="00601181"/>
    <w:rsid w:val="00605E68"/>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6D7B83"/>
    <w:rsid w:val="00706F7C"/>
    <w:rsid w:val="00721D25"/>
    <w:rsid w:val="00722482"/>
    <w:rsid w:val="00734195"/>
    <w:rsid w:val="00740B8C"/>
    <w:rsid w:val="00745F25"/>
    <w:rsid w:val="007464A7"/>
    <w:rsid w:val="007507B1"/>
    <w:rsid w:val="007535FF"/>
    <w:rsid w:val="007554AB"/>
    <w:rsid w:val="0076384D"/>
    <w:rsid w:val="0078612D"/>
    <w:rsid w:val="00795865"/>
    <w:rsid w:val="007A266D"/>
    <w:rsid w:val="007A770B"/>
    <w:rsid w:val="007C27D3"/>
    <w:rsid w:val="007D0108"/>
    <w:rsid w:val="007E4DA8"/>
    <w:rsid w:val="007E5BAD"/>
    <w:rsid w:val="007F1070"/>
    <w:rsid w:val="008017EC"/>
    <w:rsid w:val="008026BA"/>
    <w:rsid w:val="00813D01"/>
    <w:rsid w:val="00830BFD"/>
    <w:rsid w:val="0084259C"/>
    <w:rsid w:val="0085157F"/>
    <w:rsid w:val="0085227A"/>
    <w:rsid w:val="00855719"/>
    <w:rsid w:val="00856D7B"/>
    <w:rsid w:val="00866D6A"/>
    <w:rsid w:val="0086725D"/>
    <w:rsid w:val="008A3496"/>
    <w:rsid w:val="008B00D3"/>
    <w:rsid w:val="008B348A"/>
    <w:rsid w:val="008C0CDA"/>
    <w:rsid w:val="008F1DF6"/>
    <w:rsid w:val="00900734"/>
    <w:rsid w:val="00907FC2"/>
    <w:rsid w:val="00912906"/>
    <w:rsid w:val="009177A1"/>
    <w:rsid w:val="009224BF"/>
    <w:rsid w:val="00923154"/>
    <w:rsid w:val="00924081"/>
    <w:rsid w:val="00941997"/>
    <w:rsid w:val="00942F48"/>
    <w:rsid w:val="00950988"/>
    <w:rsid w:val="009545D2"/>
    <w:rsid w:val="00973524"/>
    <w:rsid w:val="0097620F"/>
    <w:rsid w:val="00982FC1"/>
    <w:rsid w:val="00984ADC"/>
    <w:rsid w:val="00994E7D"/>
    <w:rsid w:val="0099593C"/>
    <w:rsid w:val="009A10AB"/>
    <w:rsid w:val="009A1A67"/>
    <w:rsid w:val="009A56FB"/>
    <w:rsid w:val="009B0326"/>
    <w:rsid w:val="009B28F6"/>
    <w:rsid w:val="009C2811"/>
    <w:rsid w:val="009D1F7B"/>
    <w:rsid w:val="009E0CB9"/>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31804"/>
    <w:rsid w:val="00B524AF"/>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BE7DA7"/>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A494D"/>
    <w:rsid w:val="00CB5B2D"/>
    <w:rsid w:val="00CC25CF"/>
    <w:rsid w:val="00CC6217"/>
    <w:rsid w:val="00CD1308"/>
    <w:rsid w:val="00CD1866"/>
    <w:rsid w:val="00CF004F"/>
    <w:rsid w:val="00D10F71"/>
    <w:rsid w:val="00D32207"/>
    <w:rsid w:val="00D349DA"/>
    <w:rsid w:val="00D406F7"/>
    <w:rsid w:val="00D4316F"/>
    <w:rsid w:val="00D60C3D"/>
    <w:rsid w:val="00D72547"/>
    <w:rsid w:val="00D7436D"/>
    <w:rsid w:val="00D8671C"/>
    <w:rsid w:val="00D951FF"/>
    <w:rsid w:val="00D95350"/>
    <w:rsid w:val="00DA614D"/>
    <w:rsid w:val="00DB0EEC"/>
    <w:rsid w:val="00DB3A5F"/>
    <w:rsid w:val="00DC12DF"/>
    <w:rsid w:val="00DC42B5"/>
    <w:rsid w:val="00DE154D"/>
    <w:rsid w:val="00DF3B54"/>
    <w:rsid w:val="00E00485"/>
    <w:rsid w:val="00E218D3"/>
    <w:rsid w:val="00E21A50"/>
    <w:rsid w:val="00E23FEB"/>
    <w:rsid w:val="00E312F5"/>
    <w:rsid w:val="00E35EA4"/>
    <w:rsid w:val="00E64F1E"/>
    <w:rsid w:val="00E704C5"/>
    <w:rsid w:val="00E74B03"/>
    <w:rsid w:val="00E872B6"/>
    <w:rsid w:val="00E939DE"/>
    <w:rsid w:val="00EA35EA"/>
    <w:rsid w:val="00EA4721"/>
    <w:rsid w:val="00EC59EE"/>
    <w:rsid w:val="00ED2C31"/>
    <w:rsid w:val="00ED3D05"/>
    <w:rsid w:val="00ED3D1F"/>
    <w:rsid w:val="00ED5FB9"/>
    <w:rsid w:val="00EE5396"/>
    <w:rsid w:val="00EF2220"/>
    <w:rsid w:val="00F13345"/>
    <w:rsid w:val="00F15446"/>
    <w:rsid w:val="00F27073"/>
    <w:rsid w:val="00F853E6"/>
    <w:rsid w:val="00F94665"/>
    <w:rsid w:val="00F95C3D"/>
    <w:rsid w:val="00F9766C"/>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C4546"/>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uiPriority w:val="99"/>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 w:type="paragraph" w:styleId="Listenabsatz">
    <w:name w:val="List Paragraph"/>
    <w:basedOn w:val="Standard"/>
    <w:uiPriority w:val="34"/>
    <w:qFormat/>
    <w:rsid w:val="0084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UNI\PI\GLET-Service\Labor%201\Messwerte_Vorgab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Pt100</a:t>
            </a:r>
            <a:r>
              <a:rPr lang="de-DE" baseline="0"/>
              <a:t> Widerstände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Tabelle1!$C$2:$C$82</c:f>
              <c:numCache>
                <c:formatCode>0.000</c:formatCode>
                <c:ptCount val="81"/>
                <c:pt idx="0" formatCode="General">
                  <c:v>100</c:v>
                </c:pt>
                <c:pt idx="1">
                  <c:v>100.3862125</c:v>
                </c:pt>
                <c:pt idx="2">
                  <c:v>100.77242500000001</c:v>
                </c:pt>
                <c:pt idx="3">
                  <c:v>101.1586375</c:v>
                </c:pt>
                <c:pt idx="4">
                  <c:v>101.54485</c:v>
                </c:pt>
                <c:pt idx="5">
                  <c:v>101.9310625</c:v>
                </c:pt>
                <c:pt idx="6">
                  <c:v>102.31727500000001</c:v>
                </c:pt>
                <c:pt idx="7">
                  <c:v>102.70348749999999</c:v>
                </c:pt>
                <c:pt idx="8">
                  <c:v>103.08969999999999</c:v>
                </c:pt>
                <c:pt idx="9">
                  <c:v>103.47591249999999</c:v>
                </c:pt>
                <c:pt idx="10">
                  <c:v>103.86212500000001</c:v>
                </c:pt>
                <c:pt idx="11">
                  <c:v>104.24833750000001</c:v>
                </c:pt>
                <c:pt idx="12">
                  <c:v>104.63454999999999</c:v>
                </c:pt>
                <c:pt idx="13">
                  <c:v>105.0207625</c:v>
                </c:pt>
                <c:pt idx="14">
                  <c:v>105.406975</c:v>
                </c:pt>
                <c:pt idx="15">
                  <c:v>105.7931875</c:v>
                </c:pt>
                <c:pt idx="16">
                  <c:v>106.17939999999999</c:v>
                </c:pt>
                <c:pt idx="17">
                  <c:v>106.5656125</c:v>
                </c:pt>
                <c:pt idx="18">
                  <c:v>106.951825</c:v>
                </c:pt>
                <c:pt idx="19">
                  <c:v>107.3380375</c:v>
                </c:pt>
                <c:pt idx="20">
                  <c:v>107.72425000000001</c:v>
                </c:pt>
                <c:pt idx="21">
                  <c:v>108.11046250000001</c:v>
                </c:pt>
                <c:pt idx="22">
                  <c:v>108.496675</c:v>
                </c:pt>
                <c:pt idx="23">
                  <c:v>108.8828875</c:v>
                </c:pt>
                <c:pt idx="24">
                  <c:v>109.26910000000001</c:v>
                </c:pt>
                <c:pt idx="25">
                  <c:v>109.65531250000001</c:v>
                </c:pt>
                <c:pt idx="26">
                  <c:v>110.04152499999999</c:v>
                </c:pt>
                <c:pt idx="27">
                  <c:v>110.42773750000001</c:v>
                </c:pt>
                <c:pt idx="28">
                  <c:v>110.81395000000001</c:v>
                </c:pt>
                <c:pt idx="29">
                  <c:v>111.2001625</c:v>
                </c:pt>
                <c:pt idx="30">
                  <c:v>111.58637499999999</c:v>
                </c:pt>
                <c:pt idx="31">
                  <c:v>111.9725875</c:v>
                </c:pt>
                <c:pt idx="32">
                  <c:v>112.3588</c:v>
                </c:pt>
                <c:pt idx="33">
                  <c:v>112.7450125</c:v>
                </c:pt>
                <c:pt idx="34">
                  <c:v>113.13122499999999</c:v>
                </c:pt>
                <c:pt idx="35">
                  <c:v>113.5174375</c:v>
                </c:pt>
                <c:pt idx="36">
                  <c:v>113.90365</c:v>
                </c:pt>
                <c:pt idx="37">
                  <c:v>114.2898625</c:v>
                </c:pt>
                <c:pt idx="38">
                  <c:v>114.67607499999998</c:v>
                </c:pt>
                <c:pt idx="39">
                  <c:v>115.06228750000001</c:v>
                </c:pt>
                <c:pt idx="40">
                  <c:v>115.4485</c:v>
                </c:pt>
                <c:pt idx="41">
                  <c:v>115.83471249999999</c:v>
                </c:pt>
                <c:pt idx="42">
                  <c:v>116.22092500000001</c:v>
                </c:pt>
                <c:pt idx="43">
                  <c:v>116.60713750000001</c:v>
                </c:pt>
                <c:pt idx="44">
                  <c:v>116.99334999999999</c:v>
                </c:pt>
                <c:pt idx="45">
                  <c:v>117.37956249999999</c:v>
                </c:pt>
                <c:pt idx="46">
                  <c:v>117.765775</c:v>
                </c:pt>
                <c:pt idx="47">
                  <c:v>118.1519875</c:v>
                </c:pt>
                <c:pt idx="48">
                  <c:v>118.53819999999999</c:v>
                </c:pt>
                <c:pt idx="49">
                  <c:v>118.92441250000002</c:v>
                </c:pt>
                <c:pt idx="50">
                  <c:v>119.310625</c:v>
                </c:pt>
                <c:pt idx="51">
                  <c:v>119.6968375</c:v>
                </c:pt>
                <c:pt idx="52">
                  <c:v>120.08304999999999</c:v>
                </c:pt>
                <c:pt idx="53">
                  <c:v>120.46926250000001</c:v>
                </c:pt>
                <c:pt idx="54">
                  <c:v>120.855475</c:v>
                </c:pt>
                <c:pt idx="55">
                  <c:v>121.2416875</c:v>
                </c:pt>
                <c:pt idx="56">
                  <c:v>121.62790000000001</c:v>
                </c:pt>
                <c:pt idx="57">
                  <c:v>122.01411250000001</c:v>
                </c:pt>
                <c:pt idx="58">
                  <c:v>122.400325</c:v>
                </c:pt>
                <c:pt idx="59">
                  <c:v>122.78653749999999</c:v>
                </c:pt>
                <c:pt idx="60">
                  <c:v>123.17275000000001</c:v>
                </c:pt>
                <c:pt idx="61">
                  <c:v>123.55896250000001</c:v>
                </c:pt>
                <c:pt idx="62">
                  <c:v>123.94517499999999</c:v>
                </c:pt>
                <c:pt idx="63">
                  <c:v>124.33138750000001</c:v>
                </c:pt>
                <c:pt idx="64">
                  <c:v>124.7176</c:v>
                </c:pt>
                <c:pt idx="65">
                  <c:v>125.1038125</c:v>
                </c:pt>
                <c:pt idx="66">
                  <c:v>125.49002499999999</c:v>
                </c:pt>
                <c:pt idx="67">
                  <c:v>125.87623749999999</c:v>
                </c:pt>
                <c:pt idx="68">
                  <c:v>126.26245</c:v>
                </c:pt>
                <c:pt idx="69">
                  <c:v>126.6486625</c:v>
                </c:pt>
                <c:pt idx="70">
                  <c:v>127.03487500000001</c:v>
                </c:pt>
                <c:pt idx="71">
                  <c:v>127.42108750000001</c:v>
                </c:pt>
                <c:pt idx="72">
                  <c:v>127.8073</c:v>
                </c:pt>
                <c:pt idx="73">
                  <c:v>128.1935125</c:v>
                </c:pt>
                <c:pt idx="74">
                  <c:v>128.579725</c:v>
                </c:pt>
                <c:pt idx="75">
                  <c:v>128.9659375</c:v>
                </c:pt>
                <c:pt idx="76">
                  <c:v>129.35214999999999</c:v>
                </c:pt>
                <c:pt idx="77">
                  <c:v>129.73836249999999</c:v>
                </c:pt>
                <c:pt idx="78">
                  <c:v>130.12457500000002</c:v>
                </c:pt>
                <c:pt idx="79">
                  <c:v>130.51078749999999</c:v>
                </c:pt>
                <c:pt idx="80">
                  <c:v>130.89699999999999</c:v>
                </c:pt>
              </c:numCache>
            </c:numRef>
          </c:val>
          <c:smooth val="0"/>
          <c:extLst>
            <c:ext xmlns:c16="http://schemas.microsoft.com/office/drawing/2014/chart" uri="{C3380CC4-5D6E-409C-BE32-E72D297353CC}">
              <c16:uniqueId val="{00000000-E5C1-47C0-80A1-3D92B2E0327D}"/>
            </c:ext>
          </c:extLst>
        </c:ser>
        <c:dLbls>
          <c:showLegendKey val="0"/>
          <c:showVal val="0"/>
          <c:showCatName val="0"/>
          <c:showSerName val="0"/>
          <c:showPercent val="0"/>
          <c:showBubbleSize val="0"/>
        </c:dLbls>
        <c:smooth val="0"/>
        <c:axId val="516325832"/>
        <c:axId val="516326160"/>
      </c:lineChart>
      <c:catAx>
        <c:axId val="5163258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6160"/>
        <c:crosses val="autoZero"/>
        <c:auto val="1"/>
        <c:lblAlgn val="ctr"/>
        <c:lblOffset val="100"/>
        <c:noMultiLvlLbl val="0"/>
      </c:catAx>
      <c:valAx>
        <c:axId val="51632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6325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839582239720035"/>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r>
              <a:rPr lang="de-DE" sz="1800" b="0" i="0" baseline="0">
                <a:solidFill>
                  <a:schemeClr val="tx1"/>
                </a:solidFill>
                <a:effectLst/>
              </a:rPr>
              <a:t>Spannungswerte </a:t>
            </a:r>
            <a:r>
              <a:rPr lang="de-DE" sz="1800" b="0" i="1" baseline="0">
                <a:solidFill>
                  <a:schemeClr val="tx1"/>
                </a:solidFill>
                <a:effectLst/>
              </a:rPr>
              <a:t>U</a:t>
            </a:r>
            <a:r>
              <a:rPr lang="de-DE" sz="1800" b="0" i="0" baseline="-25000">
                <a:solidFill>
                  <a:schemeClr val="tx1"/>
                </a:solidFill>
                <a:effectLst/>
              </a:rPr>
              <a:t>AB</a:t>
            </a:r>
            <a:r>
              <a:rPr lang="de-DE" sz="1800" b="0" i="0" baseline="0">
                <a:solidFill>
                  <a:schemeClr val="tx1"/>
                </a:solidFill>
                <a:effectLst/>
              </a:rPr>
              <a:t>  in abhänigkeit von </a:t>
            </a:r>
            <a:r>
              <a:rPr lang="el-GR" sz="1800" b="0" i="0" baseline="0">
                <a:solidFill>
                  <a:schemeClr val="tx1"/>
                </a:solidFill>
                <a:effectLst/>
              </a:rPr>
              <a:t>ϑ</a:t>
            </a:r>
            <a:endParaRPr lang="de-DE">
              <a:solidFill>
                <a:schemeClr val="tx1"/>
              </a:solidFil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chemeClr val="tx1"/>
                </a:solidFill>
              </a:defRPr>
            </a:pPr>
            <a:endParaRPr lang="de-DE">
              <a:solidFill>
                <a:schemeClr val="tx1"/>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chemeClr val="tx1"/>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Blatt1!$A$1:$L$1</c:f>
              <c:numCache>
                <c:formatCode>General</c:formatCode>
                <c:ptCount val="12"/>
                <c:pt idx="0">
                  <c:v>25</c:v>
                </c:pt>
                <c:pt idx="1">
                  <c:v>30</c:v>
                </c:pt>
                <c:pt idx="2">
                  <c:v>35</c:v>
                </c:pt>
                <c:pt idx="3">
                  <c:v>40</c:v>
                </c:pt>
                <c:pt idx="4">
                  <c:v>45</c:v>
                </c:pt>
                <c:pt idx="5">
                  <c:v>50</c:v>
                </c:pt>
                <c:pt idx="6">
                  <c:v>55</c:v>
                </c:pt>
                <c:pt idx="7">
                  <c:v>60</c:v>
                </c:pt>
                <c:pt idx="8">
                  <c:v>65</c:v>
                </c:pt>
                <c:pt idx="9">
                  <c:v>70</c:v>
                </c:pt>
                <c:pt idx="10">
                  <c:v>75</c:v>
                </c:pt>
                <c:pt idx="11">
                  <c:v>80</c:v>
                </c:pt>
              </c:numCache>
            </c:numRef>
          </c:xVal>
          <c:yVal>
            <c:numRef>
              <c:f>Blatt1!$A$2:$L$2</c:f>
              <c:numCache>
                <c:formatCode>General</c:formatCode>
                <c:ptCount val="12"/>
                <c:pt idx="0">
                  <c:v>17</c:v>
                </c:pt>
                <c:pt idx="1">
                  <c:v>18.2</c:v>
                </c:pt>
                <c:pt idx="2">
                  <c:v>19</c:v>
                </c:pt>
                <c:pt idx="3">
                  <c:v>20.399999999999999</c:v>
                </c:pt>
                <c:pt idx="4">
                  <c:v>21.2</c:v>
                </c:pt>
                <c:pt idx="5">
                  <c:v>22</c:v>
                </c:pt>
                <c:pt idx="6">
                  <c:v>23</c:v>
                </c:pt>
                <c:pt idx="7">
                  <c:v>24.1</c:v>
                </c:pt>
                <c:pt idx="8">
                  <c:v>25.5</c:v>
                </c:pt>
                <c:pt idx="9">
                  <c:v>26.4</c:v>
                </c:pt>
                <c:pt idx="10">
                  <c:v>27.2</c:v>
                </c:pt>
                <c:pt idx="11">
                  <c:v>31</c:v>
                </c:pt>
              </c:numCache>
            </c:numRef>
          </c:yVal>
          <c:smooth val="1"/>
          <c:extLst>
            <c:ext xmlns:c16="http://schemas.microsoft.com/office/drawing/2014/chart" uri="{C3380CC4-5D6E-409C-BE32-E72D297353CC}">
              <c16:uniqueId val="{00000000-477D-6B4F-A5DD-1CE9EE26499B}"/>
            </c:ext>
          </c:extLst>
        </c:ser>
        <c:dLbls>
          <c:showLegendKey val="0"/>
          <c:showVal val="0"/>
          <c:showCatName val="0"/>
          <c:showSerName val="0"/>
          <c:showPercent val="0"/>
          <c:showBubbleSize val="0"/>
        </c:dLbls>
        <c:axId val="596742496"/>
        <c:axId val="603284768"/>
      </c:scatterChart>
      <c:valAx>
        <c:axId val="596742496"/>
        <c:scaling>
          <c:orientation val="minMax"/>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r>
                  <a:rPr lang="el-GR" sz="1800" b="0" i="0" baseline="0">
                    <a:solidFill>
                      <a:schemeClr val="tx1"/>
                    </a:solidFill>
                    <a:effectLst/>
                  </a:rPr>
                  <a:t>ϑ</a:t>
                </a:r>
                <a:r>
                  <a:rPr lang="de-DE" sz="1800" b="0" i="0" baseline="0">
                    <a:solidFill>
                      <a:schemeClr val="tx1"/>
                    </a:solidFill>
                    <a:effectLst/>
                  </a:rPr>
                  <a:t> in Grad Celsius</a:t>
                </a:r>
                <a:endParaRPr lang="de-DE">
                  <a:solidFill>
                    <a:schemeClr val="tx1"/>
                  </a:solidFill>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endParaRPr lang="de-DE"/>
            </a:p>
          </c:txPr>
        </c:title>
        <c:numFmt formatCode="General" sourceLinked="1"/>
        <c:majorTickMark val="none"/>
        <c:minorTickMark val="none"/>
        <c:tickLblPos val="nextTo"/>
        <c:spPr>
          <a:noFill/>
          <a:ln w="19050" cap="flat" cmpd="sng" algn="ctr">
            <a:solidFill>
              <a:schemeClr val="tx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03284768"/>
        <c:crosses val="autoZero"/>
        <c:crossBetween val="midCat"/>
      </c:valAx>
      <c:valAx>
        <c:axId val="603284768"/>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r>
                  <a:rPr lang="de-DE" sz="1800" b="0" i="1" baseline="0">
                    <a:solidFill>
                      <a:schemeClr val="tx1"/>
                    </a:solidFill>
                    <a:effectLst/>
                  </a:rPr>
                  <a:t>U</a:t>
                </a:r>
                <a:r>
                  <a:rPr lang="de-DE" sz="1800" b="0" i="0" baseline="-25000">
                    <a:solidFill>
                      <a:schemeClr val="tx1"/>
                    </a:solidFill>
                    <a:effectLst/>
                  </a:rPr>
                  <a:t>AB</a:t>
                </a:r>
                <a:r>
                  <a:rPr lang="de-DE" sz="1800" b="0" i="0" baseline="0">
                    <a:solidFill>
                      <a:schemeClr val="tx1"/>
                    </a:solidFill>
                    <a:effectLst/>
                  </a:rPr>
                  <a:t>  in mV </a:t>
                </a:r>
                <a:endParaRPr lang="de-DE">
                  <a:solidFill>
                    <a:schemeClr val="tx1"/>
                  </a:solidFill>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chemeClr val="tx1"/>
                  </a:solidFill>
                  <a:latin typeface="+mn-lt"/>
                  <a:ea typeface="+mn-ea"/>
                  <a:cs typeface="+mn-cs"/>
                </a:defRPr>
              </a:pPr>
              <a:endParaRPr lang="de-DE"/>
            </a:p>
          </c:txPr>
        </c:title>
        <c:numFmt formatCode="General" sourceLinked="1"/>
        <c:majorTickMark val="none"/>
        <c:minorTickMark val="none"/>
        <c:tickLblPos val="nextTo"/>
        <c:spPr>
          <a:noFill/>
          <a:ln w="19050"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6742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cdr:x>
      <cdr:y>0.13508</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0"/>
          <a:ext cx="936371" cy="36936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800">
              <a:latin typeface="Times New Roman" panose="02020603050405020304" pitchFamily="18" charset="0"/>
              <a:cs typeface="Times New Roman" panose="02020603050405020304" pitchFamily="18" charset="0"/>
            </a:rPr>
            <a:t>Widerstandsdifferenz</a:t>
          </a:r>
        </a:p>
        <a:p xmlns:a="http://schemas.openxmlformats.org/drawingml/2006/main">
          <a:r>
            <a:rPr lang="de-DE" sz="800">
              <a:latin typeface="Times New Roman" panose="02020603050405020304" pitchFamily="18" charset="0"/>
              <a:cs typeface="Times New Roman" panose="02020603050405020304" pitchFamily="18" charset="0"/>
            </a:rPr>
            <a:t>in </a:t>
          </a:r>
          <a:r>
            <a:rPr lang="de-DE" sz="800">
              <a:latin typeface="Times New Roman" panose="02020603050405020304" pitchFamily="18" charset="0"/>
              <a:ea typeface="Cambria Math" panose="02040503050406030204" pitchFamily="18" charset="0"/>
              <a:cs typeface="Times New Roman" panose="02020603050405020304" pitchFamily="18" charset="0"/>
            </a:rPr>
            <a:t>𝛀</a:t>
          </a:r>
          <a:endParaRPr lang="de-DE" sz="8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4D56-7F02-4A0F-B914-A1BBC458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1165</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9</cp:revision>
  <cp:lastPrinted>2017-01-03T08:48:00Z</cp:lastPrinted>
  <dcterms:created xsi:type="dcterms:W3CDTF">2018-05-21T09:29:00Z</dcterms:created>
  <dcterms:modified xsi:type="dcterms:W3CDTF">2018-05-23T10:35:00Z</dcterms:modified>
</cp:coreProperties>
</file>