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xmlns:pic="http://schemas.openxmlformats.org/drawingml/2006/picture" xmlns:a14="http://schemas.microsoft.com/office/drawing/2010/main" mc:Ignorable="w14 w15 w16se w16cid wp14">
  <w:body>
    <w:p w:rsidR="009177A1" w:rsidP="00ED3D05" w:rsidRDefault="009177A1" w14:paraId="67E1BE88" w14:textId="77777777">
      <w:pPr>
        <w:pStyle w:val="Titel"/>
      </w:pPr>
    </w:p>
    <w:p w:rsidR="009177A1" w:rsidP="00ED3D05" w:rsidRDefault="009177A1" w14:paraId="5A5763DC" w14:textId="77777777">
      <w:pPr>
        <w:pStyle w:val="Titel"/>
      </w:pPr>
    </w:p>
    <w:p w:rsidR="00FC6E83" w:rsidP="00ED3D05" w:rsidRDefault="00FC6E83" w14:paraId="659EE3CF" w14:textId="77777777">
      <w:pPr>
        <w:pStyle w:val="Titel"/>
      </w:pPr>
      <w:r>
        <w:t>Protokoll zum Laborversuch</w:t>
      </w:r>
    </w:p>
    <w:p w:rsidR="00FF6D33" w:rsidP="00ED3D05" w:rsidRDefault="00FF6D33" w14:paraId="1B9663D4" w14:textId="77777777">
      <w:pPr>
        <w:pStyle w:val="Untertitel"/>
      </w:pPr>
      <w:r>
        <w:rPr>
          <w:rFonts w:hAnsi="Arial Unicode MS" w:eastAsia="Arial Unicode MS" w:cs="Arial Unicode MS"/>
        </w:rPr>
        <w:t>Temperaturmessung mit Pt100-</w:t>
      </w:r>
      <w:r>
        <w:rPr>
          <w:rFonts w:eastAsia="Arial Unicode MS"/>
        </w:rPr>
        <w:t>Temperatur</w:t>
      </w:r>
      <w:r w:rsidRPr="00140580">
        <w:rPr>
          <w:rFonts w:eastAsia="Arial Unicode MS"/>
        </w:rPr>
        <w:t>f</w:t>
      </w:r>
      <w:r>
        <w:rPr>
          <w:rFonts w:eastAsia="Arial Unicode MS"/>
        </w:rPr>
        <w:t>ü</w:t>
      </w:r>
      <w:r w:rsidRPr="00140580">
        <w:rPr>
          <w:rFonts w:eastAsia="Arial Unicode MS"/>
        </w:rPr>
        <w:t>hler</w:t>
      </w:r>
      <w:r>
        <w:rPr>
          <w:rFonts w:hAnsi="Arial Unicode MS" w:eastAsia="Arial Unicode MS" w:cs="Arial Unicode MS"/>
        </w:rPr>
        <w:t xml:space="preserve"> und sein Messumformer</w:t>
      </w:r>
    </w:p>
    <w:p w:rsidR="00ED3D05" w:rsidRDefault="00ED3D05" w14:paraId="73807782" w14:textId="77777777"/>
    <w:p w:rsidR="00BB6BDE" w:rsidRDefault="00BB6BDE" w14:paraId="2275989C" w14:textId="77777777"/>
    <w:p w:rsidR="009177A1" w:rsidRDefault="009177A1" w14:paraId="146C5F2F" w14:textId="77777777"/>
    <w:p w:rsidR="009177A1" w:rsidP="00551D6C" w:rsidRDefault="00DE2545" w14:paraId="1C8C3EA1" w14:textId="1D275492">
      <w:pPr>
        <w:jc w:val="center"/>
      </w:pPr>
      <w:r>
        <w:t>WiSe</w:t>
      </w:r>
      <w:r w:rsidR="00551D6C">
        <w:t xml:space="preserve"> </w:t>
      </w:r>
      <w:r>
        <w:t>2017/2018</w:t>
      </w:r>
    </w:p>
    <w:p w:rsidR="00BB6BDE" w:rsidRDefault="00BB6BDE" w14:paraId="4B4B74F0" w14:textId="77777777"/>
    <w:p w:rsidR="009177A1" w:rsidP="009177A1" w:rsidRDefault="009177A1" w14:paraId="28D1FBD9" w14:textId="77777777"/>
    <w:p w:rsidRPr="009177A1" w:rsidR="009177A1" w:rsidP="009177A1" w:rsidRDefault="009177A1" w14:paraId="1AB77373" w14:textId="77777777"/>
    <w:p w:rsidRPr="009177A1" w:rsidR="009177A1" w:rsidP="002D5B37" w:rsidRDefault="009177A1" w14:paraId="0AD4BE6D" w14:textId="77777777">
      <w:pPr>
        <w:ind w:left="360"/>
        <w:jc w:val="center"/>
        <w:rPr>
          <w:rFonts w:ascii="Arial" w:hAnsi="Arial Unicode MS" w:eastAsia="Arial Unicode MS" w:cs="Arial Unicode MS"/>
        </w:rPr>
      </w:pPr>
      <w:r w:rsidRPr="009177A1">
        <w:rPr>
          <w:rFonts w:ascii="Arial" w:hAnsi="Arial Unicode MS" w:eastAsia="Arial Unicode MS" w:cs="Arial Unicode MS"/>
        </w:rPr>
        <w:t>Hiermit versichern wir, dieses Protokolls eigenst</w:t>
      </w:r>
      <w:r w:rsidRPr="009177A1">
        <w:rPr>
          <w:rFonts w:ascii="Arial" w:hAnsi="Arial Unicode MS" w:eastAsia="Arial Unicode MS" w:cs="Arial Unicode MS"/>
        </w:rPr>
        <w:t>ä</w:t>
      </w:r>
      <w:r w:rsidRPr="009177A1">
        <w:rPr>
          <w:rFonts w:ascii="Arial" w:hAnsi="Arial Unicode MS" w:eastAsia="Arial Unicode MS" w:cs="Arial Unicode MS"/>
        </w:rPr>
        <w:t>ndig und nur mit den angegebenen Hilfsmitteln und Quellen angefertigt zu haben.</w:t>
      </w:r>
    </w:p>
    <w:p w:rsidR="00BB6BDE" w:rsidP="009177A1" w:rsidRDefault="00BB6BDE" w14:paraId="1E99FF31" w14:textId="77777777"/>
    <w:tbl>
      <w:tblPr>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880"/>
        <w:gridCol w:w="1620"/>
        <w:gridCol w:w="3780"/>
      </w:tblGrid>
      <w:tr w:rsidR="00BB6BDE" w:rsidTr="00C71C1D" w14:paraId="4ED8E7FB" w14:textId="77777777">
        <w:tc>
          <w:tcPr>
            <w:tcW w:w="2880" w:type="dxa"/>
            <w:shd w:val="clear" w:color="auto" w:fill="auto"/>
          </w:tcPr>
          <w:p w:rsidR="00BB6BDE" w:rsidP="00C71C1D" w:rsidRDefault="00BB6BDE" w14:paraId="14DFB8FF" w14:textId="77777777">
            <w:pPr>
              <w:jc w:val="center"/>
            </w:pPr>
            <w:r>
              <w:t>Name</w:t>
            </w:r>
          </w:p>
        </w:tc>
        <w:tc>
          <w:tcPr>
            <w:tcW w:w="1620" w:type="dxa"/>
            <w:shd w:val="clear" w:color="auto" w:fill="auto"/>
          </w:tcPr>
          <w:p w:rsidR="00BB6BDE" w:rsidP="00C71C1D" w:rsidRDefault="00BB6BDE" w14:paraId="65C8B8F8" w14:textId="77777777">
            <w:pPr>
              <w:jc w:val="center"/>
            </w:pPr>
            <w:r>
              <w:t>Matr.-Nr</w:t>
            </w:r>
          </w:p>
        </w:tc>
        <w:tc>
          <w:tcPr>
            <w:tcW w:w="3780" w:type="dxa"/>
            <w:shd w:val="clear" w:color="auto" w:fill="auto"/>
          </w:tcPr>
          <w:p w:rsidR="00BB6BDE" w:rsidP="00C71C1D" w:rsidRDefault="00BB6BDE" w14:paraId="606CF3FC" w14:textId="77777777">
            <w:pPr>
              <w:jc w:val="center"/>
            </w:pPr>
            <w:r>
              <w:t>Unterschrift</w:t>
            </w:r>
          </w:p>
        </w:tc>
      </w:tr>
      <w:tr w:rsidR="00BB6BDE" w:rsidTr="00DE2545" w14:paraId="039D0E10" w14:textId="77777777">
        <w:trPr>
          <w:trHeight w:val="571"/>
        </w:trPr>
        <w:tc>
          <w:tcPr>
            <w:tcW w:w="2880" w:type="dxa"/>
            <w:shd w:val="clear" w:color="auto" w:fill="auto"/>
          </w:tcPr>
          <w:p w:rsidR="00BB6BDE" w:rsidP="00BB6BDE" w:rsidRDefault="00BB6BDE" w14:paraId="7248756D" w14:textId="77777777"/>
        </w:tc>
        <w:tc>
          <w:tcPr>
            <w:tcW w:w="1620" w:type="dxa"/>
            <w:shd w:val="clear" w:color="auto" w:fill="auto"/>
          </w:tcPr>
          <w:p w:rsidR="00BB6BDE" w:rsidP="00BB6BDE" w:rsidRDefault="00BB6BDE" w14:paraId="60CDD05B" w14:textId="77777777"/>
        </w:tc>
        <w:tc>
          <w:tcPr>
            <w:tcW w:w="3780" w:type="dxa"/>
            <w:shd w:val="clear" w:color="auto" w:fill="auto"/>
          </w:tcPr>
          <w:p w:rsidR="00BB6BDE" w:rsidP="00BB6BDE" w:rsidRDefault="00BB6BDE" w14:paraId="52BF1357" w14:textId="77777777"/>
          <w:p w:rsidR="00BB6BDE" w:rsidP="00BB6BDE" w:rsidRDefault="00BB6BDE" w14:paraId="0755DA1C" w14:textId="77777777"/>
        </w:tc>
      </w:tr>
      <w:tr w:rsidR="00BB6BDE" w:rsidTr="00C71C1D" w14:paraId="18DB4DAA" w14:textId="77777777">
        <w:tc>
          <w:tcPr>
            <w:tcW w:w="2880" w:type="dxa"/>
            <w:shd w:val="clear" w:color="auto" w:fill="auto"/>
          </w:tcPr>
          <w:p w:rsidR="00BB6BDE" w:rsidP="00BB6BDE" w:rsidRDefault="00BB6BDE" w14:paraId="3B311D88" w14:textId="77777777"/>
        </w:tc>
        <w:tc>
          <w:tcPr>
            <w:tcW w:w="1620" w:type="dxa"/>
            <w:shd w:val="clear" w:color="auto" w:fill="auto"/>
          </w:tcPr>
          <w:p w:rsidR="00BB6BDE" w:rsidP="00BB6BDE" w:rsidRDefault="00BB6BDE" w14:paraId="6646BA34" w14:textId="77777777"/>
        </w:tc>
        <w:tc>
          <w:tcPr>
            <w:tcW w:w="3780" w:type="dxa"/>
            <w:shd w:val="clear" w:color="auto" w:fill="auto"/>
          </w:tcPr>
          <w:p w:rsidR="00BB6BDE" w:rsidP="00BB6BDE" w:rsidRDefault="00BB6BDE" w14:paraId="426247E3" w14:textId="77777777"/>
          <w:p w:rsidR="00BB6BDE" w:rsidP="00BB6BDE" w:rsidRDefault="00BB6BDE" w14:paraId="4F6CB7FD" w14:textId="77777777"/>
        </w:tc>
      </w:tr>
      <w:tr w:rsidR="00BB6BDE" w:rsidTr="00C71C1D" w14:paraId="10681A9B" w14:textId="77777777">
        <w:tc>
          <w:tcPr>
            <w:tcW w:w="2880" w:type="dxa"/>
            <w:shd w:val="clear" w:color="auto" w:fill="auto"/>
          </w:tcPr>
          <w:p w:rsidR="00BB6BDE" w:rsidP="00BB6BDE" w:rsidRDefault="00BB6BDE" w14:paraId="303F23B0" w14:textId="77777777"/>
        </w:tc>
        <w:tc>
          <w:tcPr>
            <w:tcW w:w="1620" w:type="dxa"/>
            <w:shd w:val="clear" w:color="auto" w:fill="auto"/>
          </w:tcPr>
          <w:p w:rsidR="00BB6BDE" w:rsidP="00BB6BDE" w:rsidRDefault="00BB6BDE" w14:paraId="0148E1DF" w14:textId="77777777"/>
        </w:tc>
        <w:tc>
          <w:tcPr>
            <w:tcW w:w="3780" w:type="dxa"/>
            <w:shd w:val="clear" w:color="auto" w:fill="auto"/>
          </w:tcPr>
          <w:p w:rsidR="00BB6BDE" w:rsidP="00BB6BDE" w:rsidRDefault="00BB6BDE" w14:paraId="640DCDB3" w14:textId="77777777"/>
          <w:p w:rsidR="00BB6BDE" w:rsidP="00BB6BDE" w:rsidRDefault="00BB6BDE" w14:paraId="009933E2" w14:textId="77777777"/>
        </w:tc>
      </w:tr>
      <w:tr w:rsidR="00BB6BDE" w:rsidTr="00C71C1D" w14:paraId="256EDB6D" w14:textId="77777777">
        <w:tc>
          <w:tcPr>
            <w:tcW w:w="2880" w:type="dxa"/>
            <w:shd w:val="clear" w:color="auto" w:fill="auto"/>
          </w:tcPr>
          <w:p w:rsidR="00BB6BDE" w:rsidP="00BB6BDE" w:rsidRDefault="00BB6BDE" w14:paraId="04D153F3" w14:textId="77777777"/>
          <w:p w:rsidR="00BB6BDE" w:rsidP="00BB6BDE" w:rsidRDefault="00BB6BDE" w14:paraId="6D8E53A0" w14:textId="77777777"/>
        </w:tc>
        <w:tc>
          <w:tcPr>
            <w:tcW w:w="1620" w:type="dxa"/>
            <w:shd w:val="clear" w:color="auto" w:fill="auto"/>
          </w:tcPr>
          <w:p w:rsidR="00BB6BDE" w:rsidP="00BB6BDE" w:rsidRDefault="00BB6BDE" w14:paraId="082B081E" w14:textId="77777777"/>
        </w:tc>
        <w:tc>
          <w:tcPr>
            <w:tcW w:w="3780" w:type="dxa"/>
            <w:shd w:val="clear" w:color="auto" w:fill="auto"/>
          </w:tcPr>
          <w:p w:rsidR="00BB6BDE" w:rsidP="00BB6BDE" w:rsidRDefault="00BB6BDE" w14:paraId="75E320D1" w14:textId="77777777"/>
        </w:tc>
      </w:tr>
      <w:tr w:rsidR="00F8753A" w:rsidTr="00F8753A" w14:paraId="40D2443E" w14:textId="77777777">
        <w:trPr>
          <w:trHeight w:val="539"/>
        </w:trPr>
        <w:tc>
          <w:tcPr>
            <w:tcW w:w="2880" w:type="dxa"/>
            <w:shd w:val="clear" w:color="auto" w:fill="auto"/>
          </w:tcPr>
          <w:p w:rsidR="00F8753A" w:rsidP="00BB6BDE" w:rsidRDefault="00F8753A" w14:paraId="7AEBE78B" w14:textId="77777777"/>
        </w:tc>
        <w:tc>
          <w:tcPr>
            <w:tcW w:w="1620" w:type="dxa"/>
            <w:shd w:val="clear" w:color="auto" w:fill="auto"/>
          </w:tcPr>
          <w:p w:rsidR="00F8753A" w:rsidP="00BB6BDE" w:rsidRDefault="00F8753A" w14:paraId="471EB848" w14:textId="77777777"/>
        </w:tc>
        <w:tc>
          <w:tcPr>
            <w:tcW w:w="3780" w:type="dxa"/>
            <w:shd w:val="clear" w:color="auto" w:fill="auto"/>
          </w:tcPr>
          <w:p w:rsidR="00F8753A" w:rsidP="00BB6BDE" w:rsidRDefault="00F8753A" w14:paraId="00907482" w14:textId="77777777"/>
        </w:tc>
      </w:tr>
      <w:tr w:rsidR="00A52B7D" w:rsidTr="00A52B7D" w14:paraId="679459D5" w14:textId="77777777">
        <w:trPr>
          <w:trHeight w:val="553"/>
        </w:trPr>
        <w:tc>
          <w:tcPr>
            <w:tcW w:w="2880" w:type="dxa"/>
            <w:shd w:val="clear" w:color="auto" w:fill="auto"/>
          </w:tcPr>
          <w:p w:rsidR="00A52B7D" w:rsidP="00BB6BDE" w:rsidRDefault="00A52B7D" w14:paraId="28E4B4D9" w14:textId="77777777"/>
        </w:tc>
        <w:tc>
          <w:tcPr>
            <w:tcW w:w="1620" w:type="dxa"/>
            <w:shd w:val="clear" w:color="auto" w:fill="auto"/>
          </w:tcPr>
          <w:p w:rsidR="00A52B7D" w:rsidP="00BB6BDE" w:rsidRDefault="00A52B7D" w14:paraId="68FAB0E9" w14:textId="77777777"/>
        </w:tc>
        <w:tc>
          <w:tcPr>
            <w:tcW w:w="3780" w:type="dxa"/>
            <w:shd w:val="clear" w:color="auto" w:fill="auto"/>
          </w:tcPr>
          <w:p w:rsidR="00A52B7D" w:rsidP="00BB6BDE" w:rsidRDefault="00A52B7D" w14:paraId="7461D0CE" w14:textId="77777777"/>
        </w:tc>
      </w:tr>
    </w:tbl>
    <w:p w:rsidRPr="009177A1" w:rsidR="00B045BE" w:rsidP="00BB6BDE" w:rsidRDefault="00B045BE" w14:paraId="414728E7" w14:textId="77777777">
      <w:pPr>
        <w:rPr>
          <w:rFonts w:ascii="Arial" w:hAnsi="Arial Unicode MS" w:eastAsia="Arial Unicode MS" w:cs="Arial Unicode MS"/>
        </w:rPr>
      </w:pPr>
    </w:p>
    <w:p w:rsidR="00BB6BDE" w:rsidP="00BB6BDE" w:rsidRDefault="00BB6BDE" w14:paraId="61F90EAA" w14:textId="77777777"/>
    <w:p w:rsidR="00BB6BDE" w:rsidP="00BB6BDE" w:rsidRDefault="00BB6BDE" w14:paraId="2AB48D6A" w14:textId="77777777"/>
    <w:p w:rsidR="009177A1" w:rsidP="00BB6BDE" w:rsidRDefault="009177A1" w14:paraId="6BA1E66F" w14:textId="77777777"/>
    <w:p w:rsidR="009177A1" w:rsidP="00BB6BDE" w:rsidRDefault="009177A1" w14:paraId="3D1222BD" w14:textId="77777777"/>
    <w:p w:rsidR="009177A1" w:rsidP="00BB6BDE" w:rsidRDefault="009177A1" w14:paraId="7BCB9495" w14:textId="77777777"/>
    <w:p w:rsidR="009177A1" w:rsidP="00BB6BDE" w:rsidRDefault="009177A1" w14:paraId="4C1015DC" w14:textId="77777777"/>
    <w:p w:rsidR="009177A1" w:rsidP="00BB6BDE" w:rsidRDefault="009177A1" w14:paraId="20236AF8" w14:textId="77777777"/>
    <w:p w:rsidR="00A52B7D" w:rsidP="00BB6BDE" w:rsidRDefault="00A52B7D" w14:paraId="09CB81F7" w14:textId="77777777"/>
    <w:p w:rsidRPr="007A266D" w:rsidR="000A7EEB" w:rsidP="000A7EEB" w:rsidRDefault="000A7EEB" w14:paraId="5F459A59" w14:textId="77777777">
      <w:pPr>
        <w:tabs>
          <w:tab w:val="left" w:pos="720"/>
        </w:tabs>
      </w:pPr>
    </w:p>
    <w:tbl>
      <w:tblPr>
        <w:tblW w:w="83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16"/>
        <w:gridCol w:w="883"/>
        <w:gridCol w:w="241"/>
        <w:gridCol w:w="1583"/>
        <w:gridCol w:w="883"/>
        <w:gridCol w:w="236"/>
        <w:gridCol w:w="1485"/>
        <w:gridCol w:w="1497"/>
      </w:tblGrid>
      <w:tr w:rsidR="001D2F65" w:rsidTr="00F95C3D" w14:paraId="63522F59" w14:textId="77777777">
        <w:trPr>
          <w:jc w:val="center"/>
        </w:trPr>
        <w:tc>
          <w:tcPr>
            <w:tcW w:w="1516" w:type="dxa"/>
            <w:shd w:val="clear" w:color="auto" w:fill="auto"/>
          </w:tcPr>
          <w:p w:rsidR="001D2F65" w:rsidRDefault="001D2F65" w14:paraId="0C3F3C53" w14:textId="77777777">
            <w:r>
              <w:t>Vorbereitung</w:t>
            </w:r>
          </w:p>
        </w:tc>
        <w:tc>
          <w:tcPr>
            <w:tcW w:w="883" w:type="dxa"/>
            <w:shd w:val="clear" w:color="auto" w:fill="auto"/>
          </w:tcPr>
          <w:p w:rsidR="001D2F65" w:rsidRDefault="001D2F65" w14:paraId="70F9F685" w14:textId="77777777">
            <w:r>
              <w:t>Punkte</w:t>
            </w:r>
          </w:p>
        </w:tc>
        <w:tc>
          <w:tcPr>
            <w:tcW w:w="241" w:type="dxa"/>
            <w:tcBorders>
              <w:top w:val="nil"/>
              <w:bottom w:val="nil"/>
            </w:tcBorders>
            <w:shd w:val="clear" w:color="auto" w:fill="auto"/>
          </w:tcPr>
          <w:p w:rsidR="001D2F65" w:rsidRDefault="001D2F65" w14:paraId="40733943" w14:textId="77777777"/>
        </w:tc>
        <w:tc>
          <w:tcPr>
            <w:tcW w:w="1583" w:type="dxa"/>
            <w:shd w:val="clear" w:color="auto" w:fill="auto"/>
          </w:tcPr>
          <w:p w:rsidR="001D2F65" w:rsidRDefault="001D2F65" w14:paraId="1F689D61" w14:textId="77777777">
            <w:r>
              <w:t>Durchführung</w:t>
            </w:r>
          </w:p>
        </w:tc>
        <w:tc>
          <w:tcPr>
            <w:tcW w:w="883" w:type="dxa"/>
            <w:shd w:val="clear" w:color="auto" w:fill="auto"/>
          </w:tcPr>
          <w:p w:rsidR="001D2F65" w:rsidRDefault="001D2F65" w14:paraId="0B6A4425" w14:textId="77777777">
            <w:r>
              <w:t>Punkte</w:t>
            </w:r>
          </w:p>
        </w:tc>
        <w:tc>
          <w:tcPr>
            <w:tcW w:w="236" w:type="dxa"/>
            <w:tcBorders>
              <w:top w:val="nil"/>
              <w:bottom w:val="nil"/>
            </w:tcBorders>
            <w:shd w:val="clear" w:color="auto" w:fill="auto"/>
          </w:tcPr>
          <w:p w:rsidR="001D2F65" w:rsidRDefault="001D2F65" w14:paraId="06C4F1DF" w14:textId="77777777"/>
        </w:tc>
        <w:tc>
          <w:tcPr>
            <w:tcW w:w="1485" w:type="dxa"/>
            <w:shd w:val="clear" w:color="auto" w:fill="auto"/>
          </w:tcPr>
          <w:p w:rsidR="001D2F65" w:rsidRDefault="001D2F65" w14:paraId="4C7FB4DA" w14:textId="77777777">
            <w:r>
              <w:t>Auswertung</w:t>
            </w:r>
          </w:p>
        </w:tc>
        <w:tc>
          <w:tcPr>
            <w:tcW w:w="1497" w:type="dxa"/>
            <w:shd w:val="clear" w:color="auto" w:fill="auto"/>
          </w:tcPr>
          <w:p w:rsidR="001D2F65" w:rsidRDefault="001D2F65" w14:paraId="5A49FBEA" w14:textId="77777777">
            <w:r>
              <w:t>Punkte</w:t>
            </w:r>
          </w:p>
        </w:tc>
      </w:tr>
      <w:tr w:rsidR="001D2F65" w:rsidTr="00F95C3D" w14:paraId="700B0813" w14:textId="77777777">
        <w:trPr>
          <w:jc w:val="center"/>
        </w:trPr>
        <w:tc>
          <w:tcPr>
            <w:tcW w:w="1516" w:type="dxa"/>
            <w:shd w:val="clear" w:color="auto" w:fill="auto"/>
          </w:tcPr>
          <w:p w:rsidR="001D2F65" w:rsidRDefault="004B2FC4" w14:paraId="62EF6663" w14:textId="77777777">
            <w:r>
              <w:t>1</w:t>
            </w:r>
            <w:r w:rsidR="00422C4E">
              <w:t>a</w:t>
            </w:r>
          </w:p>
        </w:tc>
        <w:tc>
          <w:tcPr>
            <w:tcW w:w="883" w:type="dxa"/>
            <w:shd w:val="clear" w:color="auto" w:fill="auto"/>
          </w:tcPr>
          <w:p w:rsidR="001D2F65" w:rsidP="00C71C1D" w:rsidRDefault="00FA50AC" w14:paraId="1537C3E0" w14:textId="77777777">
            <w:pPr>
              <w:jc w:val="right"/>
            </w:pPr>
            <w:r>
              <w:t>/</w:t>
            </w:r>
            <w:r w:rsidR="00E218D3">
              <w:t>4</w:t>
            </w:r>
          </w:p>
        </w:tc>
        <w:tc>
          <w:tcPr>
            <w:tcW w:w="241" w:type="dxa"/>
            <w:tcBorders>
              <w:top w:val="nil"/>
              <w:bottom w:val="nil"/>
            </w:tcBorders>
            <w:shd w:val="clear" w:color="auto" w:fill="auto"/>
          </w:tcPr>
          <w:p w:rsidR="001D2F65" w:rsidRDefault="001D2F65" w14:paraId="17622F09" w14:textId="77777777"/>
        </w:tc>
        <w:tc>
          <w:tcPr>
            <w:tcW w:w="1583" w:type="dxa"/>
            <w:shd w:val="clear" w:color="auto" w:fill="auto"/>
          </w:tcPr>
          <w:p w:rsidR="001D2F65" w:rsidRDefault="004B2FC4" w14:paraId="2CB32AC3" w14:textId="77777777">
            <w:r>
              <w:t>2</w:t>
            </w:r>
          </w:p>
        </w:tc>
        <w:tc>
          <w:tcPr>
            <w:tcW w:w="883" w:type="dxa"/>
            <w:shd w:val="clear" w:color="auto" w:fill="auto"/>
          </w:tcPr>
          <w:p w:rsidR="001D2F65" w:rsidP="00C71C1D" w:rsidRDefault="00A3728D" w14:paraId="707C410C" w14:textId="77777777">
            <w:pPr>
              <w:jc w:val="right"/>
            </w:pPr>
            <w:r>
              <w:t>/4</w:t>
            </w:r>
          </w:p>
        </w:tc>
        <w:tc>
          <w:tcPr>
            <w:tcW w:w="236" w:type="dxa"/>
            <w:tcBorders>
              <w:top w:val="nil"/>
              <w:bottom w:val="nil"/>
            </w:tcBorders>
            <w:shd w:val="clear" w:color="auto" w:fill="auto"/>
          </w:tcPr>
          <w:p w:rsidR="001D2F65" w:rsidRDefault="001D2F65" w14:paraId="69D84AC4" w14:textId="77777777"/>
        </w:tc>
        <w:tc>
          <w:tcPr>
            <w:tcW w:w="1485" w:type="dxa"/>
            <w:shd w:val="clear" w:color="auto" w:fill="auto"/>
          </w:tcPr>
          <w:p w:rsidR="001D2F65" w:rsidRDefault="00C41887" w14:paraId="29B92024" w14:textId="77777777">
            <w:r>
              <w:t>3a</w:t>
            </w:r>
          </w:p>
        </w:tc>
        <w:tc>
          <w:tcPr>
            <w:tcW w:w="1497" w:type="dxa"/>
            <w:shd w:val="clear" w:color="auto" w:fill="auto"/>
          </w:tcPr>
          <w:p w:rsidR="001D2F65" w:rsidP="00C71C1D" w:rsidRDefault="00C41887" w14:paraId="3E12BDE0" w14:textId="77777777">
            <w:pPr>
              <w:jc w:val="right"/>
            </w:pPr>
            <w:r>
              <w:t>/3</w:t>
            </w:r>
          </w:p>
        </w:tc>
      </w:tr>
      <w:tr w:rsidR="001D2F65" w:rsidTr="00F95C3D" w14:paraId="082236AC" w14:textId="77777777">
        <w:trPr>
          <w:jc w:val="center"/>
        </w:trPr>
        <w:tc>
          <w:tcPr>
            <w:tcW w:w="1516" w:type="dxa"/>
            <w:shd w:val="clear" w:color="auto" w:fill="auto"/>
          </w:tcPr>
          <w:p w:rsidR="001D2F65" w:rsidRDefault="004B2FC4" w14:paraId="7241A89A" w14:textId="77777777">
            <w:r>
              <w:t>1</w:t>
            </w:r>
            <w:r w:rsidR="00422C4E">
              <w:t>b</w:t>
            </w:r>
          </w:p>
        </w:tc>
        <w:tc>
          <w:tcPr>
            <w:tcW w:w="883" w:type="dxa"/>
            <w:shd w:val="clear" w:color="auto" w:fill="auto"/>
          </w:tcPr>
          <w:p w:rsidR="001D2F65" w:rsidP="00C71C1D" w:rsidRDefault="00FA50AC" w14:paraId="5BEE04C5" w14:textId="77777777">
            <w:pPr>
              <w:jc w:val="right"/>
            </w:pPr>
            <w:r>
              <w:t>/</w:t>
            </w:r>
            <w:r w:rsidR="00422C4E">
              <w:t>3</w:t>
            </w:r>
          </w:p>
        </w:tc>
        <w:tc>
          <w:tcPr>
            <w:tcW w:w="241" w:type="dxa"/>
            <w:tcBorders>
              <w:top w:val="nil"/>
              <w:bottom w:val="nil"/>
            </w:tcBorders>
            <w:shd w:val="clear" w:color="auto" w:fill="auto"/>
          </w:tcPr>
          <w:p w:rsidR="001D2F65" w:rsidRDefault="001D2F65" w14:paraId="5539D7E6" w14:textId="77777777"/>
        </w:tc>
        <w:tc>
          <w:tcPr>
            <w:tcW w:w="1583" w:type="dxa"/>
            <w:shd w:val="clear" w:color="auto" w:fill="auto"/>
          </w:tcPr>
          <w:p w:rsidR="001D2F65" w:rsidRDefault="001D2F65" w14:paraId="271C86B2" w14:textId="77777777"/>
        </w:tc>
        <w:tc>
          <w:tcPr>
            <w:tcW w:w="883" w:type="dxa"/>
            <w:shd w:val="clear" w:color="auto" w:fill="auto"/>
          </w:tcPr>
          <w:p w:rsidR="001D2F65" w:rsidP="00C71C1D" w:rsidRDefault="001D2F65" w14:paraId="0C6822F9" w14:textId="77777777">
            <w:pPr>
              <w:jc w:val="right"/>
            </w:pPr>
          </w:p>
        </w:tc>
        <w:tc>
          <w:tcPr>
            <w:tcW w:w="236" w:type="dxa"/>
            <w:tcBorders>
              <w:top w:val="nil"/>
              <w:bottom w:val="nil"/>
            </w:tcBorders>
            <w:shd w:val="clear" w:color="auto" w:fill="auto"/>
          </w:tcPr>
          <w:p w:rsidR="001D2F65" w:rsidRDefault="001D2F65" w14:paraId="121268CD" w14:textId="77777777"/>
        </w:tc>
        <w:tc>
          <w:tcPr>
            <w:tcW w:w="1485" w:type="dxa"/>
            <w:shd w:val="clear" w:color="auto" w:fill="auto"/>
          </w:tcPr>
          <w:p w:rsidR="001D2F65" w:rsidRDefault="00C41887" w14:paraId="674B38BE" w14:textId="77777777">
            <w:r>
              <w:t>3b</w:t>
            </w:r>
          </w:p>
        </w:tc>
        <w:tc>
          <w:tcPr>
            <w:tcW w:w="1497" w:type="dxa"/>
            <w:shd w:val="clear" w:color="auto" w:fill="auto"/>
          </w:tcPr>
          <w:p w:rsidR="001D2F65" w:rsidP="00C71C1D" w:rsidRDefault="00C41887" w14:paraId="4BCCBAAC" w14:textId="77777777">
            <w:pPr>
              <w:jc w:val="right"/>
            </w:pPr>
            <w:r>
              <w:t>/</w:t>
            </w:r>
            <w:r w:rsidR="0047203E">
              <w:t>2</w:t>
            </w:r>
          </w:p>
        </w:tc>
      </w:tr>
      <w:tr w:rsidR="001D2F65" w:rsidTr="00F95C3D" w14:paraId="77554284" w14:textId="77777777">
        <w:trPr>
          <w:jc w:val="center"/>
        </w:trPr>
        <w:tc>
          <w:tcPr>
            <w:tcW w:w="1516" w:type="dxa"/>
            <w:shd w:val="clear" w:color="auto" w:fill="auto"/>
          </w:tcPr>
          <w:p w:rsidR="001D2F65" w:rsidRDefault="004B2FC4" w14:paraId="23982453" w14:textId="77777777">
            <w:r>
              <w:t>1</w:t>
            </w:r>
            <w:r w:rsidR="00422C4E">
              <w:t>c</w:t>
            </w:r>
          </w:p>
        </w:tc>
        <w:tc>
          <w:tcPr>
            <w:tcW w:w="883" w:type="dxa"/>
            <w:shd w:val="clear" w:color="auto" w:fill="auto"/>
          </w:tcPr>
          <w:p w:rsidR="001D2F65" w:rsidP="00C71C1D" w:rsidRDefault="00FA50AC" w14:paraId="1EB654B4" w14:textId="77777777">
            <w:pPr>
              <w:jc w:val="right"/>
            </w:pPr>
            <w:r>
              <w:t>/</w:t>
            </w:r>
            <w:r w:rsidR="00422C4E">
              <w:t>4</w:t>
            </w:r>
          </w:p>
        </w:tc>
        <w:tc>
          <w:tcPr>
            <w:tcW w:w="241" w:type="dxa"/>
            <w:tcBorders>
              <w:top w:val="nil"/>
              <w:bottom w:val="nil"/>
            </w:tcBorders>
            <w:shd w:val="clear" w:color="auto" w:fill="auto"/>
          </w:tcPr>
          <w:p w:rsidR="001D2F65" w:rsidRDefault="001D2F65" w14:paraId="53DC3AFB" w14:textId="77777777"/>
        </w:tc>
        <w:tc>
          <w:tcPr>
            <w:tcW w:w="1583" w:type="dxa"/>
            <w:shd w:val="clear" w:color="auto" w:fill="auto"/>
          </w:tcPr>
          <w:p w:rsidR="001D2F65" w:rsidRDefault="001D2F65" w14:paraId="42CF94DD" w14:textId="77777777"/>
        </w:tc>
        <w:tc>
          <w:tcPr>
            <w:tcW w:w="883" w:type="dxa"/>
            <w:shd w:val="clear" w:color="auto" w:fill="auto"/>
          </w:tcPr>
          <w:p w:rsidR="001D2F65" w:rsidP="00C71C1D" w:rsidRDefault="001D2F65" w14:paraId="308EA86B" w14:textId="77777777">
            <w:pPr>
              <w:jc w:val="right"/>
            </w:pPr>
          </w:p>
        </w:tc>
        <w:tc>
          <w:tcPr>
            <w:tcW w:w="236" w:type="dxa"/>
            <w:tcBorders>
              <w:top w:val="nil"/>
              <w:bottom w:val="nil"/>
            </w:tcBorders>
            <w:shd w:val="clear" w:color="auto" w:fill="auto"/>
          </w:tcPr>
          <w:p w:rsidR="001D2F65" w:rsidRDefault="001D2F65" w14:paraId="6BDFEB4F" w14:textId="77777777"/>
        </w:tc>
        <w:tc>
          <w:tcPr>
            <w:tcW w:w="1485" w:type="dxa"/>
            <w:shd w:val="clear" w:color="auto" w:fill="auto"/>
          </w:tcPr>
          <w:p w:rsidR="001D2F65" w:rsidRDefault="00C41887" w14:paraId="085318C2" w14:textId="77777777">
            <w:r>
              <w:t>3c</w:t>
            </w:r>
          </w:p>
        </w:tc>
        <w:tc>
          <w:tcPr>
            <w:tcW w:w="1497" w:type="dxa"/>
            <w:shd w:val="clear" w:color="auto" w:fill="auto"/>
          </w:tcPr>
          <w:p w:rsidR="001D2F65" w:rsidP="00C71C1D" w:rsidRDefault="00C41887" w14:paraId="76E9830B" w14:textId="77777777">
            <w:pPr>
              <w:jc w:val="right"/>
            </w:pPr>
            <w:r>
              <w:t>/</w:t>
            </w:r>
            <w:r w:rsidR="00370235">
              <w:t>9</w:t>
            </w:r>
          </w:p>
        </w:tc>
      </w:tr>
      <w:tr w:rsidR="001D2F65" w:rsidTr="00F95C3D" w14:paraId="5F43ACD9" w14:textId="77777777">
        <w:trPr>
          <w:jc w:val="center"/>
        </w:trPr>
        <w:tc>
          <w:tcPr>
            <w:tcW w:w="1516" w:type="dxa"/>
            <w:shd w:val="clear" w:color="auto" w:fill="auto"/>
          </w:tcPr>
          <w:p w:rsidR="001D2F65" w:rsidRDefault="004B2FC4" w14:paraId="1CE5B62B" w14:textId="77777777">
            <w:r>
              <w:t>1</w:t>
            </w:r>
            <w:r w:rsidR="00422C4E">
              <w:t>d</w:t>
            </w:r>
          </w:p>
        </w:tc>
        <w:tc>
          <w:tcPr>
            <w:tcW w:w="883" w:type="dxa"/>
            <w:shd w:val="clear" w:color="auto" w:fill="auto"/>
          </w:tcPr>
          <w:p w:rsidR="001D2F65" w:rsidP="00C71C1D" w:rsidRDefault="001112BE" w14:paraId="338A5EF9" w14:textId="77777777">
            <w:pPr>
              <w:jc w:val="right"/>
            </w:pPr>
            <w:r>
              <w:t>/</w:t>
            </w:r>
            <w:r w:rsidR="00422C4E">
              <w:t>2</w:t>
            </w:r>
          </w:p>
        </w:tc>
        <w:tc>
          <w:tcPr>
            <w:tcW w:w="241" w:type="dxa"/>
            <w:tcBorders>
              <w:top w:val="nil"/>
              <w:bottom w:val="nil"/>
            </w:tcBorders>
            <w:shd w:val="clear" w:color="auto" w:fill="auto"/>
          </w:tcPr>
          <w:p w:rsidR="001D2F65" w:rsidRDefault="001D2F65" w14:paraId="5E6A37A5" w14:textId="77777777"/>
        </w:tc>
        <w:tc>
          <w:tcPr>
            <w:tcW w:w="1583" w:type="dxa"/>
            <w:shd w:val="clear" w:color="auto" w:fill="auto"/>
          </w:tcPr>
          <w:p w:rsidR="001D2F65" w:rsidRDefault="001D2F65" w14:paraId="2BE58FD5" w14:textId="77777777"/>
        </w:tc>
        <w:tc>
          <w:tcPr>
            <w:tcW w:w="883" w:type="dxa"/>
            <w:shd w:val="clear" w:color="auto" w:fill="auto"/>
          </w:tcPr>
          <w:p w:rsidR="001D2F65" w:rsidRDefault="001D2F65" w14:paraId="20CB9E85" w14:textId="77777777"/>
        </w:tc>
        <w:tc>
          <w:tcPr>
            <w:tcW w:w="236" w:type="dxa"/>
            <w:tcBorders>
              <w:top w:val="nil"/>
              <w:bottom w:val="nil"/>
            </w:tcBorders>
            <w:shd w:val="clear" w:color="auto" w:fill="auto"/>
          </w:tcPr>
          <w:p w:rsidR="001D2F65" w:rsidRDefault="001D2F65" w14:paraId="3E8D1A60" w14:textId="77777777"/>
        </w:tc>
        <w:tc>
          <w:tcPr>
            <w:tcW w:w="1485" w:type="dxa"/>
            <w:shd w:val="clear" w:color="auto" w:fill="auto"/>
          </w:tcPr>
          <w:p w:rsidR="001D2F65" w:rsidRDefault="00556862" w14:paraId="4639A858" w14:textId="77777777">
            <w:r>
              <w:t>Fazit</w:t>
            </w:r>
          </w:p>
        </w:tc>
        <w:tc>
          <w:tcPr>
            <w:tcW w:w="1497" w:type="dxa"/>
            <w:shd w:val="clear" w:color="auto" w:fill="auto"/>
          </w:tcPr>
          <w:p w:rsidR="001D2F65" w:rsidP="00C71C1D" w:rsidRDefault="00C41887" w14:paraId="2CFC1F26" w14:textId="77777777">
            <w:pPr>
              <w:jc w:val="right"/>
            </w:pPr>
            <w:r>
              <w:t>/</w:t>
            </w:r>
            <w:r w:rsidR="00DC42B5">
              <w:t>2</w:t>
            </w:r>
          </w:p>
        </w:tc>
      </w:tr>
      <w:tr w:rsidR="001D2F65" w:rsidTr="00F95C3D" w14:paraId="6289F8D5" w14:textId="77777777">
        <w:trPr>
          <w:jc w:val="center"/>
        </w:trPr>
        <w:tc>
          <w:tcPr>
            <w:tcW w:w="1516" w:type="dxa"/>
            <w:shd w:val="clear" w:color="auto" w:fill="auto"/>
          </w:tcPr>
          <w:p w:rsidR="001D2F65" w:rsidRDefault="004B2FC4" w14:paraId="424AFBF0" w14:textId="77777777">
            <w:r>
              <w:t>1</w:t>
            </w:r>
            <w:r w:rsidR="00422C4E">
              <w:t>e</w:t>
            </w:r>
          </w:p>
        </w:tc>
        <w:tc>
          <w:tcPr>
            <w:tcW w:w="883" w:type="dxa"/>
            <w:shd w:val="clear" w:color="auto" w:fill="auto"/>
          </w:tcPr>
          <w:p w:rsidR="001D2F65" w:rsidP="00C71C1D" w:rsidRDefault="001112BE" w14:paraId="51B010BC" w14:textId="77777777">
            <w:pPr>
              <w:jc w:val="right"/>
            </w:pPr>
            <w:r>
              <w:t>/</w:t>
            </w:r>
            <w:r w:rsidR="00422C4E">
              <w:t>2</w:t>
            </w:r>
          </w:p>
        </w:tc>
        <w:tc>
          <w:tcPr>
            <w:tcW w:w="241" w:type="dxa"/>
            <w:tcBorders>
              <w:top w:val="nil"/>
              <w:bottom w:val="nil"/>
            </w:tcBorders>
            <w:shd w:val="clear" w:color="auto" w:fill="auto"/>
          </w:tcPr>
          <w:p w:rsidR="001D2F65" w:rsidRDefault="001D2F65" w14:paraId="6A7EE15F" w14:textId="77777777"/>
        </w:tc>
        <w:tc>
          <w:tcPr>
            <w:tcW w:w="1583" w:type="dxa"/>
            <w:shd w:val="clear" w:color="auto" w:fill="auto"/>
          </w:tcPr>
          <w:p w:rsidR="001D2F65" w:rsidRDefault="001D2F65" w14:paraId="2098FAFD" w14:textId="77777777"/>
        </w:tc>
        <w:tc>
          <w:tcPr>
            <w:tcW w:w="883" w:type="dxa"/>
            <w:shd w:val="clear" w:color="auto" w:fill="auto"/>
          </w:tcPr>
          <w:p w:rsidR="001D2F65" w:rsidRDefault="001D2F65" w14:paraId="27E190F5" w14:textId="77777777"/>
        </w:tc>
        <w:tc>
          <w:tcPr>
            <w:tcW w:w="236" w:type="dxa"/>
            <w:tcBorders>
              <w:top w:val="nil"/>
              <w:bottom w:val="nil"/>
            </w:tcBorders>
            <w:shd w:val="clear" w:color="auto" w:fill="auto"/>
          </w:tcPr>
          <w:p w:rsidR="001D2F65" w:rsidRDefault="001D2F65" w14:paraId="1382C0B4" w14:textId="77777777"/>
        </w:tc>
        <w:tc>
          <w:tcPr>
            <w:tcW w:w="1485" w:type="dxa"/>
            <w:shd w:val="clear" w:color="auto" w:fill="auto"/>
          </w:tcPr>
          <w:p w:rsidR="001D2F65" w:rsidRDefault="001D2F65" w14:paraId="1A2767A0" w14:textId="77777777"/>
        </w:tc>
        <w:tc>
          <w:tcPr>
            <w:tcW w:w="1497" w:type="dxa"/>
            <w:shd w:val="clear" w:color="auto" w:fill="auto"/>
          </w:tcPr>
          <w:p w:rsidR="001D2F65" w:rsidRDefault="001D2F65" w14:paraId="74BF1B5F" w14:textId="77777777"/>
        </w:tc>
      </w:tr>
      <w:tr w:rsidR="001D2F65" w:rsidTr="00F95C3D" w14:paraId="179A32E6" w14:textId="77777777">
        <w:trPr>
          <w:jc w:val="center"/>
        </w:trPr>
        <w:tc>
          <w:tcPr>
            <w:tcW w:w="1516" w:type="dxa"/>
            <w:tcBorders>
              <w:bottom w:val="single" w:color="auto" w:sz="4" w:space="0"/>
            </w:tcBorders>
            <w:shd w:val="clear" w:color="auto" w:fill="auto"/>
          </w:tcPr>
          <w:p w:rsidR="001D2F65" w:rsidRDefault="001D2F65" w14:paraId="621BDDD1" w14:textId="77777777">
            <w:r>
              <w:t>Summe</w:t>
            </w:r>
          </w:p>
        </w:tc>
        <w:tc>
          <w:tcPr>
            <w:tcW w:w="883" w:type="dxa"/>
            <w:tcBorders>
              <w:bottom w:val="single" w:color="auto" w:sz="4" w:space="0"/>
            </w:tcBorders>
            <w:shd w:val="clear" w:color="auto" w:fill="auto"/>
          </w:tcPr>
          <w:p w:rsidR="001D2F65" w:rsidP="00C71C1D" w:rsidRDefault="00422C4E" w14:paraId="62197DFB" w14:textId="77777777">
            <w:pPr>
              <w:jc w:val="right"/>
            </w:pPr>
            <w:r>
              <w:t>/15</w:t>
            </w:r>
          </w:p>
        </w:tc>
        <w:tc>
          <w:tcPr>
            <w:tcW w:w="241" w:type="dxa"/>
            <w:tcBorders>
              <w:top w:val="nil"/>
              <w:bottom w:val="single" w:color="auto" w:sz="4" w:space="0"/>
            </w:tcBorders>
            <w:shd w:val="clear" w:color="auto" w:fill="auto"/>
          </w:tcPr>
          <w:p w:rsidR="001D2F65" w:rsidRDefault="001D2F65" w14:paraId="0702E4F9" w14:textId="77777777"/>
        </w:tc>
        <w:tc>
          <w:tcPr>
            <w:tcW w:w="1583" w:type="dxa"/>
            <w:tcBorders>
              <w:bottom w:val="single" w:color="auto" w:sz="4" w:space="0"/>
            </w:tcBorders>
            <w:shd w:val="clear" w:color="auto" w:fill="auto"/>
          </w:tcPr>
          <w:p w:rsidR="001D2F65" w:rsidRDefault="001D2F65" w14:paraId="1516CF52" w14:textId="77777777">
            <w:r>
              <w:t>Summe</w:t>
            </w:r>
          </w:p>
        </w:tc>
        <w:tc>
          <w:tcPr>
            <w:tcW w:w="883" w:type="dxa"/>
            <w:tcBorders>
              <w:bottom w:val="single" w:color="auto" w:sz="4" w:space="0"/>
            </w:tcBorders>
            <w:shd w:val="clear" w:color="auto" w:fill="auto"/>
          </w:tcPr>
          <w:p w:rsidR="001D2F65" w:rsidP="00C71C1D" w:rsidRDefault="0076384D" w14:paraId="271C2C5F" w14:textId="77777777">
            <w:pPr>
              <w:jc w:val="right"/>
            </w:pPr>
            <w:r>
              <w:t>/</w:t>
            </w:r>
            <w:r w:rsidR="004B2FC4">
              <w:t>4</w:t>
            </w:r>
          </w:p>
        </w:tc>
        <w:tc>
          <w:tcPr>
            <w:tcW w:w="236" w:type="dxa"/>
            <w:tcBorders>
              <w:top w:val="nil"/>
              <w:bottom w:val="single" w:color="auto" w:sz="4" w:space="0"/>
            </w:tcBorders>
            <w:shd w:val="clear" w:color="auto" w:fill="auto"/>
          </w:tcPr>
          <w:p w:rsidR="001D2F65" w:rsidRDefault="001D2F65" w14:paraId="7EDEF919" w14:textId="77777777"/>
        </w:tc>
        <w:tc>
          <w:tcPr>
            <w:tcW w:w="1485" w:type="dxa"/>
            <w:tcBorders>
              <w:bottom w:val="single" w:color="auto" w:sz="4" w:space="0"/>
            </w:tcBorders>
            <w:shd w:val="clear" w:color="auto" w:fill="auto"/>
          </w:tcPr>
          <w:p w:rsidR="001D2F65" w:rsidRDefault="001D2F65" w14:paraId="4B0723F3" w14:textId="77777777">
            <w:r>
              <w:t>Summe</w:t>
            </w:r>
          </w:p>
        </w:tc>
        <w:tc>
          <w:tcPr>
            <w:tcW w:w="1497" w:type="dxa"/>
            <w:tcBorders>
              <w:bottom w:val="single" w:color="auto" w:sz="4" w:space="0"/>
            </w:tcBorders>
            <w:shd w:val="clear" w:color="auto" w:fill="auto"/>
          </w:tcPr>
          <w:p w:rsidR="001D2F65" w:rsidP="00C71C1D" w:rsidRDefault="00105F16" w14:paraId="6BFB0275" w14:textId="77777777">
            <w:pPr>
              <w:jc w:val="right"/>
            </w:pPr>
            <w:r>
              <w:t>/16</w:t>
            </w:r>
          </w:p>
        </w:tc>
      </w:tr>
      <w:tr w:rsidR="00F95C3D" w:rsidTr="00F95C3D" w14:paraId="7069D6BE" w14:textId="77777777">
        <w:trPr>
          <w:jc w:val="center"/>
        </w:trPr>
        <w:tc>
          <w:tcPr>
            <w:tcW w:w="1516" w:type="dxa"/>
            <w:tcBorders>
              <w:top w:val="single" w:color="auto" w:sz="4" w:space="0"/>
              <w:left w:val="nil"/>
              <w:bottom w:val="nil"/>
              <w:right w:val="nil"/>
            </w:tcBorders>
            <w:shd w:val="clear" w:color="auto" w:fill="auto"/>
          </w:tcPr>
          <w:p w:rsidR="00F95C3D" w:rsidRDefault="00F95C3D" w14:paraId="119F66B7" w14:textId="77777777"/>
        </w:tc>
        <w:tc>
          <w:tcPr>
            <w:tcW w:w="883" w:type="dxa"/>
            <w:tcBorders>
              <w:top w:val="single" w:color="auto" w:sz="4" w:space="0"/>
              <w:left w:val="nil"/>
              <w:bottom w:val="nil"/>
              <w:right w:val="nil"/>
            </w:tcBorders>
            <w:shd w:val="clear" w:color="auto" w:fill="auto"/>
          </w:tcPr>
          <w:p w:rsidR="00F95C3D" w:rsidP="00C71C1D" w:rsidRDefault="00F95C3D" w14:paraId="2B34470F" w14:textId="77777777">
            <w:pPr>
              <w:jc w:val="right"/>
            </w:pPr>
          </w:p>
        </w:tc>
        <w:tc>
          <w:tcPr>
            <w:tcW w:w="241" w:type="dxa"/>
            <w:tcBorders>
              <w:top w:val="single" w:color="auto" w:sz="4" w:space="0"/>
              <w:left w:val="nil"/>
              <w:bottom w:val="nil"/>
              <w:right w:val="nil"/>
            </w:tcBorders>
            <w:shd w:val="clear" w:color="auto" w:fill="auto"/>
          </w:tcPr>
          <w:p w:rsidR="00F95C3D" w:rsidRDefault="00F95C3D" w14:paraId="0F96D65B" w14:textId="77777777"/>
        </w:tc>
        <w:tc>
          <w:tcPr>
            <w:tcW w:w="1583" w:type="dxa"/>
            <w:tcBorders>
              <w:top w:val="single" w:color="auto" w:sz="4" w:space="0"/>
              <w:left w:val="nil"/>
              <w:bottom w:val="nil"/>
              <w:right w:val="nil"/>
            </w:tcBorders>
            <w:shd w:val="clear" w:color="auto" w:fill="auto"/>
          </w:tcPr>
          <w:p w:rsidR="00F95C3D" w:rsidRDefault="00F95C3D" w14:paraId="28AA149C" w14:textId="77777777"/>
        </w:tc>
        <w:tc>
          <w:tcPr>
            <w:tcW w:w="883" w:type="dxa"/>
            <w:tcBorders>
              <w:top w:val="single" w:color="auto" w:sz="4" w:space="0"/>
              <w:left w:val="nil"/>
              <w:bottom w:val="nil"/>
              <w:right w:val="nil"/>
            </w:tcBorders>
            <w:shd w:val="clear" w:color="auto" w:fill="auto"/>
          </w:tcPr>
          <w:p w:rsidR="00F95C3D" w:rsidP="00C71C1D" w:rsidRDefault="00F95C3D" w14:paraId="1FE57D50" w14:textId="77777777">
            <w:pPr>
              <w:jc w:val="right"/>
            </w:pPr>
          </w:p>
        </w:tc>
        <w:tc>
          <w:tcPr>
            <w:tcW w:w="236" w:type="dxa"/>
            <w:tcBorders>
              <w:top w:val="single" w:color="auto" w:sz="4" w:space="0"/>
              <w:left w:val="nil"/>
              <w:bottom w:val="nil"/>
              <w:right w:val="nil"/>
            </w:tcBorders>
            <w:shd w:val="clear" w:color="auto" w:fill="auto"/>
          </w:tcPr>
          <w:p w:rsidR="00F95C3D" w:rsidRDefault="00F95C3D" w14:paraId="42053B55" w14:textId="77777777"/>
        </w:tc>
        <w:tc>
          <w:tcPr>
            <w:tcW w:w="1485" w:type="dxa"/>
            <w:tcBorders>
              <w:top w:val="single" w:color="auto" w:sz="4" w:space="0"/>
              <w:left w:val="nil"/>
              <w:bottom w:val="nil"/>
              <w:right w:val="nil"/>
            </w:tcBorders>
            <w:shd w:val="clear" w:color="auto" w:fill="auto"/>
          </w:tcPr>
          <w:p w:rsidR="00F95C3D" w:rsidRDefault="00F95C3D" w14:paraId="5DC1FA7A" w14:textId="77777777"/>
        </w:tc>
        <w:tc>
          <w:tcPr>
            <w:tcW w:w="1497" w:type="dxa"/>
            <w:tcBorders>
              <w:top w:val="single" w:color="auto" w:sz="4" w:space="0"/>
              <w:left w:val="nil"/>
              <w:bottom w:val="nil"/>
              <w:right w:val="nil"/>
            </w:tcBorders>
            <w:shd w:val="clear" w:color="auto" w:fill="auto"/>
          </w:tcPr>
          <w:p w:rsidR="00F95C3D" w:rsidP="00C71C1D" w:rsidRDefault="00F95C3D" w14:paraId="75B308E9" w14:textId="77777777">
            <w:pPr>
              <w:jc w:val="right"/>
            </w:pPr>
          </w:p>
        </w:tc>
      </w:tr>
      <w:tr w:rsidR="00F95C3D" w:rsidTr="00F95C3D" w14:paraId="37F39176" w14:textId="77777777">
        <w:trPr>
          <w:jc w:val="center"/>
        </w:trPr>
        <w:tc>
          <w:tcPr>
            <w:tcW w:w="1516" w:type="dxa"/>
            <w:tcBorders>
              <w:top w:val="nil"/>
              <w:left w:val="nil"/>
              <w:bottom w:val="nil"/>
              <w:right w:val="nil"/>
            </w:tcBorders>
            <w:shd w:val="clear" w:color="auto" w:fill="auto"/>
          </w:tcPr>
          <w:p w:rsidRPr="00F95C3D" w:rsidR="00F95C3D" w:rsidRDefault="00F95C3D" w14:paraId="276019DB" w14:textId="77777777">
            <w:pPr>
              <w:rPr>
                <w:b/>
                <w:sz w:val="36"/>
              </w:rPr>
            </w:pPr>
            <w:r w:rsidRPr="00F95C3D">
              <w:rPr>
                <w:b/>
                <w:sz w:val="36"/>
              </w:rPr>
              <w:t>Gesamt:</w:t>
            </w:r>
          </w:p>
        </w:tc>
        <w:tc>
          <w:tcPr>
            <w:tcW w:w="1124" w:type="dxa"/>
            <w:gridSpan w:val="2"/>
            <w:tcBorders>
              <w:top w:val="nil"/>
              <w:left w:val="nil"/>
              <w:bottom w:val="nil"/>
              <w:right w:val="nil"/>
            </w:tcBorders>
            <w:shd w:val="clear" w:color="auto" w:fill="auto"/>
          </w:tcPr>
          <w:p w:rsidR="00F95C3D" w:rsidP="00F95C3D" w:rsidRDefault="00F95C3D" w14:paraId="2CCCB084" w14:textId="77777777">
            <w:pPr>
              <w:jc w:val="right"/>
            </w:pPr>
            <w:r w:rsidRPr="00F95C3D">
              <w:rPr>
                <w:sz w:val="36"/>
              </w:rPr>
              <w:t>/35</w:t>
            </w:r>
          </w:p>
        </w:tc>
        <w:tc>
          <w:tcPr>
            <w:tcW w:w="1583" w:type="dxa"/>
            <w:tcBorders>
              <w:top w:val="nil"/>
              <w:left w:val="nil"/>
              <w:bottom w:val="nil"/>
              <w:right w:val="nil"/>
            </w:tcBorders>
            <w:shd w:val="clear" w:color="auto" w:fill="auto"/>
          </w:tcPr>
          <w:p w:rsidR="00F95C3D" w:rsidRDefault="00F95C3D" w14:paraId="439C7625" w14:textId="77777777"/>
        </w:tc>
        <w:tc>
          <w:tcPr>
            <w:tcW w:w="883" w:type="dxa"/>
            <w:tcBorders>
              <w:top w:val="nil"/>
              <w:left w:val="nil"/>
              <w:bottom w:val="nil"/>
              <w:right w:val="nil"/>
            </w:tcBorders>
            <w:shd w:val="clear" w:color="auto" w:fill="auto"/>
          </w:tcPr>
          <w:p w:rsidR="00F95C3D" w:rsidP="00C71C1D" w:rsidRDefault="00F95C3D" w14:paraId="646D3A23" w14:textId="77777777">
            <w:pPr>
              <w:jc w:val="right"/>
            </w:pPr>
          </w:p>
        </w:tc>
        <w:tc>
          <w:tcPr>
            <w:tcW w:w="236" w:type="dxa"/>
            <w:tcBorders>
              <w:top w:val="nil"/>
              <w:left w:val="nil"/>
              <w:bottom w:val="nil"/>
              <w:right w:val="nil"/>
            </w:tcBorders>
            <w:shd w:val="clear" w:color="auto" w:fill="auto"/>
          </w:tcPr>
          <w:p w:rsidR="00F95C3D" w:rsidRDefault="00F95C3D" w14:paraId="4D5C429B" w14:textId="77777777"/>
        </w:tc>
        <w:tc>
          <w:tcPr>
            <w:tcW w:w="1485" w:type="dxa"/>
            <w:tcBorders>
              <w:top w:val="nil"/>
              <w:left w:val="nil"/>
              <w:bottom w:val="nil"/>
              <w:right w:val="nil"/>
            </w:tcBorders>
            <w:shd w:val="clear" w:color="auto" w:fill="auto"/>
          </w:tcPr>
          <w:p w:rsidR="00F95C3D" w:rsidRDefault="00F95C3D" w14:paraId="677411BE" w14:textId="77777777"/>
        </w:tc>
        <w:tc>
          <w:tcPr>
            <w:tcW w:w="1497" w:type="dxa"/>
            <w:tcBorders>
              <w:top w:val="nil"/>
              <w:left w:val="nil"/>
              <w:bottom w:val="nil"/>
              <w:right w:val="nil"/>
            </w:tcBorders>
            <w:shd w:val="clear" w:color="auto" w:fill="auto"/>
          </w:tcPr>
          <w:p w:rsidR="00F95C3D" w:rsidP="00C71C1D" w:rsidRDefault="00F95C3D" w14:paraId="6AD99344" w14:textId="77777777">
            <w:pPr>
              <w:jc w:val="right"/>
            </w:pPr>
          </w:p>
        </w:tc>
      </w:tr>
    </w:tbl>
    <w:p w:rsidR="00FC6E83" w:rsidP="005E4CAC" w:rsidRDefault="005E4CAC" w14:paraId="16203C27" w14:textId="77777777">
      <w:pPr>
        <w:pStyle w:val="berschrift1"/>
        <w:numPr>
          <w:ilvl w:val="0"/>
          <w:numId w:val="24"/>
        </w:numPr>
        <w:ind w:left="357" w:hanging="357"/>
      </w:pPr>
      <w:r>
        <w:rPr>
          <w:sz w:val="20"/>
          <w:szCs w:val="20"/>
        </w:rPr>
        <w:br w:type="page"/>
      </w:r>
      <w:r w:rsidRPr="004C0514" w:rsidR="00FC6E83">
        <w:lastRenderedPageBreak/>
        <w:t>Vorbereitung</w:t>
      </w:r>
      <w:r w:rsidR="00982FC1">
        <w:t>saufgaben</w:t>
      </w:r>
    </w:p>
    <w:p w:rsidR="00E218D3" w:rsidP="00E218D3" w:rsidRDefault="00E218D3" w14:paraId="6DB0674D" w14:textId="77777777">
      <w:pPr>
        <w:pStyle w:val="Listennummer"/>
        <w:numPr>
          <w:ilvl w:val="0"/>
          <w:numId w:val="11"/>
        </w:numPr>
        <w:spacing w:before="120" w:after="60"/>
        <w:jc w:val="both"/>
      </w:pPr>
      <w:r>
        <w:t xml:space="preserve">Die Kennlinie des Pt100 (Tabelle im Anhang) ist nicht linear. Approximieren Sie die Kennlinie des Pt100 mit der Gleichung (1), indem Sie den </w:t>
      </w:r>
      <w:r w:rsidRPr="00073262">
        <w:t>Temperaturkoeffizienten</w:t>
      </w:r>
      <w:r w:rsidR="009B28F6">
        <w:t xml:space="preserve"> α</w:t>
      </w:r>
      <w:r w:rsidRPr="00073262">
        <w:t xml:space="preserve"> des Pt100</w:t>
      </w:r>
      <w:r>
        <w:t xml:space="preserve"> berechnen</w:t>
      </w:r>
      <w:r w:rsidRPr="00073262">
        <w:t>.</w:t>
      </w:r>
      <w:r>
        <w:t xml:space="preserve"> Führen Sie die Approximation für Temperaturen zwischen 0°C und 80°C durch.</w:t>
      </w:r>
    </w:p>
    <w:p w:rsidR="00442DA8" w:rsidP="00442DA8" w:rsidRDefault="00442DA8" w14:paraId="2377EB96" w14:textId="77777777">
      <w:pPr>
        <w:pStyle w:val="berschrift6"/>
      </w:pPr>
      <w:r>
        <w:t>Lösung:</w:t>
      </w:r>
    </w:p>
    <w:p w:rsidR="002D7A39" w:rsidP="00E218D3" w:rsidRDefault="002D7A39" w14:paraId="3C8FDF1F" w14:textId="6ED9AAA5">
      <w:pPr>
        <w:spacing w:after="120"/>
        <w:ind w:left="1077"/>
        <w:jc w:val="both"/>
      </w:pPr>
      <w:r>
        <w:t xml:space="preserve">Die </w:t>
      </w:r>
      <w:r w:rsidR="00BB2487">
        <w:t xml:space="preserve">Näherungsformel zur Bestimmung des Widerstandes in Abhängigkeit von der Temperatur lautet (bei konstantem </w:t>
      </w:r>
      <w:r w:rsidR="00BB2487">
        <w:sym w:font="Symbol" w:char="F061"/>
      </w:r>
      <w:r w:rsidR="00BB2487">
        <w:t>, also linearem Zusammenhang)</w: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500"/>
        <w:gridCol w:w="562"/>
      </w:tblGrid>
      <w:tr w:rsidR="00F8753A" w:rsidTr="00F8753A" w14:paraId="784A732F" w14:textId="77777777">
        <w:trPr>
          <w:trHeight w:val="366"/>
        </w:trPr>
        <w:tc>
          <w:tcPr>
            <w:tcW w:w="8500" w:type="dxa"/>
            <w:vAlign w:val="center"/>
          </w:tcPr>
          <w:p w:rsidR="00F8753A" w:rsidP="00F8753A" w:rsidRDefault="00F8753A" w14:paraId="41472C86" w14:textId="42642C84">
            <w:pPr>
              <w:spacing w:after="120"/>
              <w:ind w:left="1077"/>
              <w:jc w:val="both"/>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(1+αT)</m:t>
                </m:r>
              </m:oMath>
            </m:oMathPara>
          </w:p>
        </w:tc>
        <w:tc>
          <w:tcPr>
            <w:tcW w:w="562" w:type="dxa"/>
            <w:vAlign w:val="center"/>
          </w:tcPr>
          <w:p w:rsidR="00F8753A" w:rsidP="00F8753A" w:rsidRDefault="00F8753A" w14:paraId="6283E08D" w14:textId="6253E3C1">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m:t>
              </m:r>
            </m:oMath>
            <w:r>
              <w:fldChar w:fldCharType="end"/>
            </w:r>
            <w:r>
              <w:t>)</w:t>
            </w:r>
          </w:p>
        </w:tc>
      </w:tr>
    </w:tbl>
    <w:p w:rsidR="000E1E8B" w:rsidP="00E218D3" w:rsidRDefault="006620BD" w14:paraId="766E326C" w14:textId="08CAD9F7">
      <w:pPr>
        <w:spacing w:after="120"/>
        <w:ind w:left="1077"/>
        <w:jc w:val="both"/>
      </w:pPr>
      <w:r>
        <w:t xml:space="preserve">Die Approximation ist in </w:t>
      </w:r>
      <w:r w:rsidR="009F7926">
        <w:t xml:space="preserve">folgendem Plot </w:t>
      </w:r>
      <w:r>
        <w:t>wiederzufinden und verbindet die Wertepaare bei 0°C und 80°C.</w:t>
      </w:r>
    </w:p>
    <w:p w:rsidR="00B9041B" w:rsidP="00E218D3" w:rsidRDefault="00B9041B" w14:paraId="69188516" w14:textId="77777777">
      <w:pPr>
        <w:spacing w:after="120"/>
        <w:ind w:left="1077"/>
        <w:jc w:val="both"/>
      </w:pPr>
    </w:p>
    <w:p w:rsidR="00B9041B" w:rsidP="00B9041B" w:rsidRDefault="0089183D" w14:paraId="15BE185C" w14:textId="77777777">
      <w:pPr>
        <w:keepNext/>
        <w:spacing w:after="120"/>
        <w:ind w:left="1077"/>
        <w:jc w:val="both"/>
      </w:pPr>
      <w:r>
        <w:rPr>
          <w:noProof/>
          <w:lang w:val="en-GB" w:eastAsia="en-GB"/>
        </w:rPr>
        <w:drawing>
          <wp:inline distT="0" distB="0" distL="0" distR="0" wp14:anchorId="262F81E3" wp14:editId="483B3A4B">
            <wp:extent cx="5325079" cy="2735580"/>
            <wp:effectExtent l="0" t="0" r="9525"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620BD" w:rsidP="00B9041B" w:rsidRDefault="00B9041B" w14:paraId="1B7442C1" w14:textId="2459B43F">
      <w:pPr>
        <w:pStyle w:val="Beschriftung"/>
        <w:ind w:left="368" w:firstLine="709"/>
        <w:jc w:val="both"/>
      </w:pPr>
      <w:r>
        <w:t xml:space="preserve">Abbildung </w:t>
      </w:r>
      <w:fldSimple w:instr=" SEQ Abbildung \* ARABIC ">
        <w:r>
          <w:rPr>
            <w:noProof/>
          </w:rPr>
          <w:t>1</w:t>
        </w:r>
      </w:fldSimple>
      <w:r>
        <w:t>: Approximierte Temperaturabhängigkeit eines Pt100 Temperaturfühlers</w:t>
      </w:r>
    </w:p>
    <w:p w:rsidRPr="00B9041B" w:rsidR="00B9041B" w:rsidP="00B9041B" w:rsidRDefault="00B9041B" w14:paraId="2EA6FA5D" w14:textId="77777777"/>
    <w:p w:rsidR="0026417E" w:rsidP="00E218D3" w:rsidRDefault="0026417E" w14:paraId="34840E47" w14:textId="00FEF123">
      <w:pPr>
        <w:spacing w:after="120"/>
        <w:ind w:left="1077"/>
        <w:jc w:val="both"/>
      </w:pPr>
      <w:r>
        <w:t xml:space="preserve">Somit ergibt sich das approximierte alpha </w:t>
      </w:r>
      <m:oMath>
        <m:sSub>
          <m:sSubPr>
            <m:ctrlPr>
              <w:rPr>
                <w:rFonts w:ascii="Cambria Math" w:hAnsi="Cambria Math"/>
                <w:i/>
              </w:rPr>
            </m:ctrlPr>
          </m:sSubPr>
          <m:e>
            <m:r>
              <w:rPr>
                <w:rFonts w:ascii="Cambria Math" w:hAnsi="Cambria Math"/>
              </w:rPr>
              <m:t>α</m:t>
            </m:r>
          </m:e>
          <m:sub>
            <m:r>
              <w:rPr>
                <w:rFonts w:ascii="Cambria Math" w:hAnsi="Cambria Math"/>
              </w:rPr>
              <m:t>app</m:t>
            </m:r>
          </m:sub>
        </m:sSub>
      </m:oMath>
      <w:r>
        <w:t xml:space="preserve"> zu</w:t>
      </w:r>
    </w:p>
    <w:p w:rsidR="00F8753A" w:rsidP="00E218D3" w:rsidRDefault="00F8753A" w14:paraId="4F756D0F" w14:textId="77777777">
      <w:pPr>
        <w:spacing w:after="120"/>
        <w:ind w:left="1077"/>
        <w:jc w:val="both"/>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500"/>
        <w:gridCol w:w="562"/>
        <w:gridCol w:w="108"/>
      </w:tblGrid>
      <w:tr w:rsidR="00F8753A" w:rsidTr="00F8753A" w14:paraId="0436A837" w14:textId="77777777">
        <w:trPr>
          <w:gridAfter w:val="1"/>
          <w:wAfter w:w="108" w:type="dxa"/>
          <w:trHeight w:val="366"/>
        </w:trPr>
        <w:tc>
          <w:tcPr>
            <w:tcW w:w="8500" w:type="dxa"/>
            <w:vAlign w:val="center"/>
          </w:tcPr>
          <w:p w:rsidR="00F8753A" w:rsidP="00F8753A" w:rsidRDefault="0059133F" w14:paraId="6794B12D" w14:textId="68ADCC27">
            <w:pPr>
              <w:spacing w:after="120"/>
              <w:ind w:left="1077"/>
              <w:jc w:val="both"/>
            </w:pPr>
            <m:oMathPara>
              <m:oMath>
                <m:sSub>
                  <m:sSubPr>
                    <m:ctrlPr>
                      <w:rPr>
                        <w:rFonts w:ascii="Cambria Math" w:hAnsi="Cambria Math"/>
                        <w:i/>
                      </w:rPr>
                    </m:ctrlPr>
                  </m:sSubPr>
                  <m:e>
                    <m:r>
                      <w:rPr>
                        <w:rFonts w:ascii="Cambria Math" w:hAnsi="Cambria Math"/>
                      </w:rPr>
                      <m:t>α</m:t>
                    </m:r>
                  </m:e>
                  <m:sub>
                    <m:r>
                      <w:rPr>
                        <w:rFonts w:ascii="Cambria Math" w:hAnsi="Cambria Math"/>
                      </w:rPr>
                      <m:t>app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=Steigung=</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80°C</m:t>
                        </m:r>
                      </m:e>
                    </m:d>
                    <m:r>
                      <w:rPr>
                        <w:rFonts w:ascii="Cambria Math" w:hAnsi="Cambria Math"/>
                      </w:rPr>
                      <m:t>-R</m:t>
                    </m:r>
                    <m:d>
                      <m:dPr>
                        <m:ctrlPr>
                          <w:rPr>
                            <w:rFonts w:ascii="Cambria Math" w:hAnsi="Cambria Math"/>
                            <w:i/>
                          </w:rPr>
                        </m:ctrlPr>
                      </m:dPr>
                      <m:e>
                        <m:r>
                          <w:rPr>
                            <w:rFonts w:ascii="Cambria Math" w:hAnsi="Cambria Math"/>
                          </w:rPr>
                          <m:t>0°C</m:t>
                        </m:r>
                      </m:e>
                    </m:d>
                  </m:num>
                  <m:den>
                    <m:r>
                      <w:rPr>
                        <w:rFonts w:ascii="Cambria Math" w:hAnsi="Cambria Math"/>
                      </w:rPr>
                      <m:t>80°C-0°C</m:t>
                    </m:r>
                  </m:den>
                </m:f>
              </m:oMath>
            </m:oMathPara>
          </w:p>
        </w:tc>
        <w:tc>
          <w:tcPr>
            <w:tcW w:w="562" w:type="dxa"/>
            <w:vAlign w:val="center"/>
          </w:tcPr>
          <w:p w:rsidR="00F8753A" w:rsidP="00F8753A" w:rsidRDefault="00F8753A" w14:paraId="4E5DEC14" w14:textId="1DACC8B3">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2</m:t>
              </m:r>
            </m:oMath>
            <w:r>
              <w:fldChar w:fldCharType="end"/>
            </w:r>
            <w:r>
              <w:t>)</w:t>
            </w:r>
          </w:p>
        </w:tc>
      </w:tr>
      <w:tr w:rsidR="00F8753A" w:rsidTr="00F8753A" w14:paraId="7BB9DE7E" w14:textId="77777777">
        <w:trPr>
          <w:gridAfter w:val="1"/>
          <w:wAfter w:w="108" w:type="dxa"/>
          <w:trHeight w:val="366"/>
        </w:trPr>
        <w:tc>
          <w:tcPr>
            <w:tcW w:w="8500" w:type="dxa"/>
            <w:vAlign w:val="center"/>
          </w:tcPr>
          <w:p w:rsidR="00F8753A" w:rsidP="00F8753A" w:rsidRDefault="00F8753A" w14:paraId="17559E64" w14:textId="77777777">
            <w:pPr>
              <w:spacing w:after="120"/>
              <w:ind w:left="1077"/>
              <w:jc w:val="both"/>
            </w:pPr>
          </w:p>
        </w:tc>
        <w:tc>
          <w:tcPr>
            <w:tcW w:w="562" w:type="dxa"/>
            <w:vAlign w:val="center"/>
          </w:tcPr>
          <w:p w:rsidR="00F8753A" w:rsidP="00F8753A" w:rsidRDefault="00F8753A" w14:paraId="4AAA20D1" w14:textId="77777777">
            <w:pPr>
              <w:jc w:val="right"/>
            </w:pPr>
          </w:p>
        </w:tc>
      </w:tr>
      <w:tr w:rsidR="00F8753A" w:rsidTr="00F8753A" w14:paraId="261C4780" w14:textId="77777777">
        <w:trPr>
          <w:trHeight w:val="366"/>
        </w:trPr>
        <w:tc>
          <w:tcPr>
            <w:tcW w:w="8500" w:type="dxa"/>
            <w:vAlign w:val="center"/>
          </w:tcPr>
          <w:p w:rsidR="00F8753A" w:rsidP="00F8753A" w:rsidRDefault="0059133F" w14:paraId="6D187871" w14:textId="1D29340A">
            <w:pPr>
              <w:spacing w:after="120"/>
              <w:ind w:left="1077"/>
              <w:jc w:val="both"/>
            </w:pPr>
            <m:oMathPara>
              <m:oMath>
                <m:sSub>
                  <m:sSubPr>
                    <m:ctrlPr>
                      <w:rPr>
                        <w:rFonts w:ascii="Cambria Math" w:hAnsi="Cambria Math"/>
                        <w:i/>
                      </w:rPr>
                    </m:ctrlPr>
                  </m:sSubPr>
                  <m:e>
                    <m:r>
                      <w:rPr>
                        <w:rFonts w:ascii="Cambria Math" w:hAnsi="Cambria Math"/>
                      </w:rPr>
                      <m:t>α</m:t>
                    </m:r>
                  </m:e>
                  <m:sub>
                    <m:r>
                      <w:rPr>
                        <w:rFonts w:ascii="Cambria Math" w:hAnsi="Cambria Math"/>
                      </w:rPr>
                      <m:t>app</m:t>
                    </m:r>
                  </m:sub>
                </m:sSub>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80°C</m:t>
                        </m:r>
                      </m:e>
                    </m:d>
                    <m:r>
                      <w:rPr>
                        <w:rFonts w:ascii="Cambria Math" w:hAnsi="Cambria Math"/>
                      </w:rPr>
                      <m:t>-R</m:t>
                    </m:r>
                    <m:d>
                      <m:dPr>
                        <m:ctrlPr>
                          <w:rPr>
                            <w:rFonts w:ascii="Cambria Math" w:hAnsi="Cambria Math"/>
                            <w:i/>
                          </w:rPr>
                        </m:ctrlPr>
                      </m:dPr>
                      <m:e>
                        <m:r>
                          <w:rPr>
                            <w:rFonts w:ascii="Cambria Math" w:hAnsi="Cambria Math"/>
                          </w:rPr>
                          <m:t>0°C</m:t>
                        </m:r>
                      </m:e>
                    </m:d>
                  </m:num>
                  <m:den>
                    <m:r>
                      <w:rPr>
                        <w:rFonts w:ascii="Cambria Math" w:hAnsi="Cambria Math"/>
                      </w:rPr>
                      <m:t>(80°C-0°C)∙</m:t>
                    </m:r>
                    <m:sSub>
                      <m:sSubPr>
                        <m:ctrlPr>
                          <w:rPr>
                            <w:rFonts w:ascii="Cambria Math" w:hAnsi="Cambria Math"/>
                            <w:i/>
                          </w:rPr>
                        </m:ctrlPr>
                      </m:sSubPr>
                      <m:e>
                        <m:r>
                          <w:rPr>
                            <w:rFonts w:ascii="Cambria Math" w:hAnsi="Cambria Math"/>
                          </w:rPr>
                          <m:t>R</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130,897Ω-100,000Ω</m:t>
                    </m:r>
                  </m:num>
                  <m:den>
                    <m:r>
                      <w:rPr>
                        <w:rFonts w:ascii="Cambria Math" w:hAnsi="Cambria Math"/>
                      </w:rPr>
                      <m:t>80K∙100,000Ω</m:t>
                    </m:r>
                  </m:den>
                </m:f>
                <m:r>
                  <w:rPr>
                    <w:rFonts w:ascii="Cambria Math" w:hAnsi="Cambria Math"/>
                  </w:rPr>
                  <m:t>=3,862∙</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K</m:t>
                    </m:r>
                  </m:den>
                </m:f>
              </m:oMath>
            </m:oMathPara>
          </w:p>
        </w:tc>
        <w:tc>
          <w:tcPr>
            <w:tcW w:w="562" w:type="dxa"/>
            <w:gridSpan w:val="2"/>
            <w:vAlign w:val="center"/>
          </w:tcPr>
          <w:p w:rsidR="00F8753A" w:rsidP="00F8753A" w:rsidRDefault="00F8753A" w14:paraId="5ED17FAF" w14:textId="2EE5CFD4">
            <w:pPr>
              <w:jc w:val="center"/>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3</m:t>
              </m:r>
            </m:oMath>
            <w:r>
              <w:fldChar w:fldCharType="end"/>
            </w:r>
            <w:r>
              <w:t>)</w:t>
            </w:r>
          </w:p>
        </w:tc>
      </w:tr>
    </w:tbl>
    <w:p w:rsidRPr="0026417E" w:rsidR="00542D5E" w:rsidP="004850C9" w:rsidRDefault="00542D5E" w14:paraId="33DD364A" w14:textId="77777777">
      <w:pPr>
        <w:spacing w:after="120"/>
        <w:jc w:val="both"/>
      </w:pPr>
    </w:p>
    <w:p w:rsidR="00FE07D3" w:rsidRDefault="00FE07D3" w14:paraId="09C20569" w14:textId="77777777">
      <w:r>
        <w:br w:type="page"/>
      </w:r>
    </w:p>
    <w:p w:rsidR="00E218D3" w:rsidP="00E218D3" w:rsidRDefault="00E218D3" w14:paraId="37457D6B" w14:textId="7D0A2889">
      <w:pPr>
        <w:numPr>
          <w:ilvl w:val="0"/>
          <w:numId w:val="11"/>
        </w:numPr>
        <w:jc w:val="both"/>
      </w:pPr>
      <w:r>
        <w:lastRenderedPageBreak/>
        <w:t>Zeichnen Sie ein Fehlerdiagramm, das den Approximationsfehler aus der Aufgabe 1a) darstellt. Wie groß ist der maximale Fehler für Temperaturen zwischen 0°C und 80°C?</w:t>
      </w:r>
    </w:p>
    <w:p w:rsidR="00A47834" w:rsidP="00A47834" w:rsidRDefault="00A47834" w14:paraId="7FE93467" w14:textId="330555F6">
      <w:pPr>
        <w:pStyle w:val="berschrift6"/>
      </w:pPr>
      <w:r>
        <w:t>Lösung:</w:t>
      </w:r>
      <w:r w:rsidR="00BB6BDE">
        <w:t xml:space="preserve"> </w:t>
      </w:r>
    </w:p>
    <w:p w:rsidRPr="00B9041B" w:rsidR="00B9041B" w:rsidP="00B9041B" w:rsidRDefault="00B9041B" w14:paraId="6EBF8CE4" w14:textId="77777777"/>
    <w:p w:rsidR="007A7E71" w:rsidP="007507B1" w:rsidRDefault="004850C9" w14:paraId="02485E3D" w14:textId="020638AC">
      <w:pPr>
        <w:spacing w:after="120"/>
        <w:ind w:left="1077"/>
        <w:jc w:val="both"/>
      </w:pPr>
      <w:r>
        <w:t>Es gilt für den Fehler</w: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500"/>
        <w:gridCol w:w="562"/>
      </w:tblGrid>
      <w:tr w:rsidR="00F8753A" w:rsidTr="00F8753A" w14:paraId="3FC47968" w14:textId="77777777">
        <w:trPr>
          <w:trHeight w:val="366"/>
        </w:trPr>
        <w:tc>
          <w:tcPr>
            <w:tcW w:w="8500" w:type="dxa"/>
            <w:vAlign w:val="center"/>
          </w:tcPr>
          <w:p w:rsidR="00F8753A" w:rsidP="00F8753A" w:rsidRDefault="00F8753A" w14:paraId="6CC52152" w14:textId="05B0FC20">
            <w:pPr>
              <w:spacing w:after="120"/>
              <w:ind w:left="1077"/>
              <w:jc w:val="center"/>
            </w:pPr>
            <m:oMathPara>
              <m:oMath>
                <m:r>
                  <w:rPr>
                    <w:rFonts w:ascii="Cambria Math" w:hAnsi="Cambria Math"/>
                  </w:rPr>
                  <m:t>e=|R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app</m:t>
                        </m:r>
                      </m:sub>
                    </m:sSub>
                    <m:r>
                      <w:rPr>
                        <w:rFonts w:ascii="Cambria Math" w:hAnsi="Cambria Math"/>
                      </w:rPr>
                      <m:t>T</m:t>
                    </m:r>
                  </m:e>
                </m:d>
                <m:r>
                  <w:rPr>
                    <w:rFonts w:ascii="Cambria Math" w:hAnsi="Cambria Math"/>
                  </w:rPr>
                  <m:t>|</m:t>
                </m:r>
              </m:oMath>
            </m:oMathPara>
          </w:p>
        </w:tc>
        <w:tc>
          <w:tcPr>
            <w:tcW w:w="562" w:type="dxa"/>
            <w:vAlign w:val="center"/>
          </w:tcPr>
          <w:p w:rsidR="00F8753A" w:rsidP="00F8753A" w:rsidRDefault="00F8753A" w14:paraId="619C2F03" w14:textId="72835C95">
            <w:pPr>
              <w:jc w:val="center"/>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4</m:t>
              </m:r>
            </m:oMath>
            <w:r>
              <w:fldChar w:fldCharType="end"/>
            </w:r>
            <w:r>
              <w:t>)</w:t>
            </w:r>
          </w:p>
        </w:tc>
      </w:tr>
    </w:tbl>
    <w:p w:rsidR="00F8753A" w:rsidP="007507B1" w:rsidRDefault="00F8753A" w14:paraId="43B8BDE1" w14:textId="77777777">
      <w:pPr>
        <w:spacing w:after="120"/>
        <w:ind w:left="1077"/>
        <w:jc w:val="both"/>
      </w:pPr>
    </w:p>
    <w:p w:rsidR="00B9041B" w:rsidP="00B9041B" w:rsidRDefault="00F07E89" w14:paraId="150D4035" w14:textId="77777777">
      <w:pPr>
        <w:keepNext/>
        <w:spacing w:after="120"/>
        <w:ind w:left="1077"/>
        <w:jc w:val="both"/>
      </w:pPr>
      <w:r>
        <w:rPr>
          <w:noProof/>
          <w:lang w:val="en-GB" w:eastAsia="en-GB"/>
        </w:rPr>
        <w:drawing>
          <wp:inline distT="0" distB="0" distL="0" distR="0" wp14:anchorId="2C4604EB" wp14:editId="3EF426FD">
            <wp:extent cx="4752975" cy="2940390"/>
            <wp:effectExtent l="0" t="0" r="9525"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B294E" w:rsidP="00B9041B" w:rsidRDefault="00B9041B" w14:paraId="4297A5D3" w14:textId="0E3818D9">
      <w:pPr>
        <w:pStyle w:val="Beschriftung"/>
        <w:ind w:left="368" w:firstLine="709"/>
        <w:jc w:val="both"/>
      </w:pPr>
      <w:r>
        <w:t xml:space="preserve">Abbildung </w:t>
      </w:r>
      <w:fldSimple w:instr=" SEQ Abbildung \* ARABIC ">
        <w:r>
          <w:rPr>
            <w:noProof/>
          </w:rPr>
          <w:t>2</w:t>
        </w:r>
      </w:fldSimple>
      <w:r>
        <w:t>: Fehler der linearen Approximation des Pt100 Temperaturfühlers</w:t>
      </w:r>
    </w:p>
    <w:p w:rsidRPr="00B9041B" w:rsidR="00B9041B" w:rsidP="00B9041B" w:rsidRDefault="00B9041B" w14:paraId="57330614" w14:textId="77777777"/>
    <w:p w:rsidR="00F07E89" w:rsidP="00F07E89" w:rsidRDefault="00F07E89" w14:paraId="768018BB" w14:textId="0B6C9C7B">
      <w:pPr>
        <w:ind w:left="368" w:firstLine="709"/>
        <w:jc w:val="both"/>
      </w:pPr>
      <w:r>
        <w:t xml:space="preserve">Der maximale Fehler liegt mit </w:t>
      </w:r>
      <m:oMath>
        <m:r>
          <w:rPr>
            <w:rFonts w:ascii="Cambria Math" w:hAnsi="Cambria Math"/>
          </w:rPr>
          <m:t>0,0927Ω</m:t>
        </m:r>
      </m:oMath>
      <w:r>
        <w:t xml:space="preserve"> bei </w:t>
      </w:r>
      <m:oMath>
        <m:r>
          <w:rPr>
            <w:rFonts w:ascii="Cambria Math" w:hAnsi="Cambria Math"/>
          </w:rPr>
          <m:t>39°C</m:t>
        </m:r>
      </m:oMath>
      <w:r>
        <w:t>.</w:t>
      </w:r>
    </w:p>
    <w:p w:rsidR="007507B1" w:rsidP="00AF1101" w:rsidRDefault="007507B1" w14:paraId="1425B8DB" w14:textId="77777777">
      <w:pPr>
        <w:pStyle w:val="StandardWeb"/>
        <w:numPr>
          <w:ilvl w:val="0"/>
          <w:numId w:val="11"/>
        </w:numPr>
        <w:spacing w:after="0"/>
        <w:rPr>
          <w:rFonts w:ascii="Times New Roman" w:hAnsi="Times New Roman"/>
          <w:sz w:val="24"/>
          <w:szCs w:val="24"/>
          <w:lang w:eastAsia="de-DE"/>
        </w:rPr>
      </w:pPr>
      <w:r>
        <w:rPr>
          <w:rFonts w:ascii="Times New Roman" w:hAnsi="Times New Roman"/>
          <w:sz w:val="24"/>
          <w:szCs w:val="24"/>
          <w:lang w:eastAsia="de-DE"/>
        </w:rPr>
        <w:t xml:space="preserve">Bestimmen Sie die Formel der Brückenspannung </w:t>
      </w:r>
      <w:r w:rsidRPr="001655E8">
        <w:rPr>
          <w:rFonts w:ascii="Times New Roman" w:hAnsi="Times New Roman"/>
          <w:i/>
          <w:sz w:val="24"/>
          <w:szCs w:val="24"/>
          <w:lang w:eastAsia="de-DE"/>
        </w:rPr>
        <w:t>U</w:t>
      </w:r>
      <w:r>
        <w:rPr>
          <w:rFonts w:ascii="Times New Roman" w:hAnsi="Times New Roman"/>
          <w:sz w:val="24"/>
          <w:szCs w:val="24"/>
          <w:vertAlign w:val="subscript"/>
          <w:lang w:eastAsia="de-DE"/>
        </w:rPr>
        <w:t>AB</w:t>
      </w:r>
      <w:r>
        <w:rPr>
          <w:rFonts w:ascii="Times New Roman" w:hAnsi="Times New Roman"/>
          <w:sz w:val="24"/>
          <w:szCs w:val="24"/>
          <w:lang w:eastAsia="de-DE"/>
        </w:rPr>
        <w:t>(</w:t>
      </w:r>
      <w:r w:rsidRPr="003B39DD">
        <w:rPr>
          <w:rFonts w:ascii="Times New Roman" w:hAnsi="Times New Roman"/>
          <w:i/>
          <w:sz w:val="24"/>
          <w:szCs w:val="24"/>
          <w:lang w:eastAsia="de-DE"/>
        </w:rPr>
        <w:t>R</w:t>
      </w:r>
      <w:r w:rsidRPr="003B39DD">
        <w:rPr>
          <w:rFonts w:ascii="Times New Roman" w:hAnsi="Times New Roman"/>
          <w:sz w:val="24"/>
          <w:szCs w:val="24"/>
          <w:vertAlign w:val="subscript"/>
          <w:lang w:eastAsia="de-DE"/>
        </w:rPr>
        <w:t>P</w:t>
      </w:r>
      <w:r>
        <w:rPr>
          <w:rFonts w:ascii="Times New Roman" w:hAnsi="Times New Roman"/>
          <w:sz w:val="24"/>
          <w:szCs w:val="24"/>
          <w:vertAlign w:val="subscript"/>
          <w:lang w:eastAsia="de-DE"/>
        </w:rPr>
        <w:t>t</w:t>
      </w:r>
      <w:r w:rsidRPr="003B39DD">
        <w:rPr>
          <w:rFonts w:ascii="Times New Roman" w:hAnsi="Times New Roman"/>
          <w:sz w:val="24"/>
          <w:szCs w:val="24"/>
          <w:vertAlign w:val="subscript"/>
          <w:lang w:eastAsia="de-DE"/>
        </w:rPr>
        <w:t>100</w:t>
      </w:r>
      <w:r>
        <w:rPr>
          <w:rFonts w:ascii="Times New Roman" w:hAnsi="Times New Roman"/>
          <w:sz w:val="24"/>
          <w:szCs w:val="24"/>
          <w:lang w:eastAsia="de-DE"/>
        </w:rPr>
        <w:t>) in Abhängigkeit von dem Widerstand des Pt100-Temperaturfühlers:</w:t>
      </w:r>
    </w:p>
    <w:p w:rsidR="007507B1" w:rsidP="007507B1" w:rsidRDefault="007507B1" w14:paraId="063156F8" w14:textId="77777777">
      <w:pPr>
        <w:pStyle w:val="StandardWeb"/>
        <w:numPr>
          <w:ilvl w:val="1"/>
          <w:numId w:val="11"/>
        </w:numPr>
        <w:spacing w:after="0"/>
        <w:jc w:val="both"/>
        <w:rPr>
          <w:rFonts w:ascii="Times New Roman" w:hAnsi="Times New Roman"/>
          <w:sz w:val="24"/>
          <w:szCs w:val="24"/>
          <w:lang w:eastAsia="de-DE"/>
        </w:rPr>
      </w:pPr>
      <w:r w:rsidRPr="00D8683B">
        <w:rPr>
          <w:rFonts w:ascii="Times New Roman" w:hAnsi="Times New Roman"/>
          <w:sz w:val="24"/>
          <w:szCs w:val="24"/>
          <w:lang w:eastAsia="de-DE"/>
        </w:rPr>
        <w:t>Stellen Sie allgemein die Gleichungen für die Teilspannungen links und rechts (</w:t>
      </w:r>
      <w:r w:rsidRPr="00F76A98">
        <w:rPr>
          <w:rFonts w:ascii="Times New Roman" w:hAnsi="Times New Roman"/>
          <w:i/>
          <w:sz w:val="24"/>
          <w:szCs w:val="24"/>
          <w:lang w:eastAsia="de-DE"/>
        </w:rPr>
        <w:t>U</w:t>
      </w:r>
      <w:r>
        <w:rPr>
          <w:rFonts w:ascii="Times New Roman" w:hAnsi="Times New Roman"/>
          <w:sz w:val="24"/>
          <w:szCs w:val="24"/>
          <w:vertAlign w:val="subscript"/>
          <w:lang w:eastAsia="de-DE"/>
        </w:rPr>
        <w:t>1</w:t>
      </w:r>
      <w:r w:rsidRPr="00D8683B">
        <w:rPr>
          <w:rFonts w:ascii="Times New Roman" w:hAnsi="Times New Roman"/>
          <w:sz w:val="24"/>
          <w:szCs w:val="24"/>
          <w:lang w:eastAsia="de-DE"/>
        </w:rPr>
        <w:t xml:space="preserve"> und </w:t>
      </w:r>
      <w:r w:rsidRPr="00F76A98">
        <w:rPr>
          <w:rFonts w:ascii="Times New Roman" w:hAnsi="Times New Roman"/>
          <w:i/>
          <w:sz w:val="24"/>
          <w:szCs w:val="24"/>
          <w:lang w:eastAsia="de-DE"/>
        </w:rPr>
        <w:t>U</w:t>
      </w:r>
      <w:r w:rsidRPr="00F76A98">
        <w:rPr>
          <w:rFonts w:ascii="Times New Roman" w:hAnsi="Times New Roman"/>
          <w:sz w:val="24"/>
          <w:szCs w:val="24"/>
          <w:vertAlign w:val="subscript"/>
          <w:lang w:eastAsia="de-DE"/>
        </w:rPr>
        <w:t>3</w:t>
      </w:r>
      <w:r>
        <w:rPr>
          <w:rFonts w:ascii="Times New Roman" w:hAnsi="Times New Roman"/>
          <w:sz w:val="24"/>
          <w:szCs w:val="24"/>
          <w:lang w:eastAsia="de-DE"/>
        </w:rPr>
        <w:t xml:space="preserve">) mit Hilfe des Spannungsteilers </w:t>
      </w:r>
      <w:r w:rsidRPr="00D8683B">
        <w:rPr>
          <w:rFonts w:ascii="Times New Roman" w:hAnsi="Times New Roman"/>
          <w:sz w:val="24"/>
          <w:szCs w:val="24"/>
          <w:lang w:eastAsia="de-DE"/>
        </w:rPr>
        <w:t>auf.</w:t>
      </w:r>
    </w:p>
    <w:p w:rsidR="007507B1" w:rsidP="007507B1" w:rsidRDefault="007507B1" w14:paraId="2DE21E6B" w14:textId="77777777">
      <w:pPr>
        <w:pStyle w:val="StandardWeb"/>
        <w:numPr>
          <w:ilvl w:val="1"/>
          <w:numId w:val="11"/>
        </w:numPr>
        <w:spacing w:after="0"/>
        <w:jc w:val="both"/>
        <w:rPr>
          <w:rFonts w:ascii="Times New Roman" w:hAnsi="Times New Roman"/>
          <w:sz w:val="24"/>
          <w:szCs w:val="24"/>
          <w:lang w:eastAsia="de-DE"/>
        </w:rPr>
      </w:pPr>
      <w:r>
        <w:rPr>
          <w:rFonts w:ascii="Times New Roman" w:hAnsi="Times New Roman"/>
          <w:sz w:val="24"/>
          <w:szCs w:val="24"/>
          <w:lang w:eastAsia="de-DE"/>
        </w:rPr>
        <w:t xml:space="preserve">Verwenden Sie die Maschenregel, um die Brückenspannung </w:t>
      </w:r>
      <w:r w:rsidRPr="00E15E0A">
        <w:rPr>
          <w:rFonts w:ascii="Times New Roman" w:hAnsi="Times New Roman"/>
          <w:i/>
          <w:sz w:val="24"/>
          <w:szCs w:val="24"/>
          <w:lang w:eastAsia="de-DE"/>
        </w:rPr>
        <w:t>U</w:t>
      </w:r>
      <w:r w:rsidRPr="00E15E0A">
        <w:rPr>
          <w:rFonts w:ascii="Times New Roman" w:hAnsi="Times New Roman"/>
          <w:sz w:val="24"/>
          <w:szCs w:val="24"/>
          <w:vertAlign w:val="subscript"/>
          <w:lang w:eastAsia="de-DE"/>
        </w:rPr>
        <w:t>AB</w:t>
      </w:r>
      <w:r>
        <w:rPr>
          <w:rFonts w:ascii="Times New Roman" w:hAnsi="Times New Roman"/>
          <w:sz w:val="24"/>
          <w:szCs w:val="24"/>
          <w:lang w:eastAsia="de-DE"/>
        </w:rPr>
        <w:t xml:space="preserve"> zu bestimmen</w:t>
      </w:r>
    </w:p>
    <w:p w:rsidR="008026BA" w:rsidP="008026BA" w:rsidRDefault="008026BA" w14:paraId="56B5BCCC" w14:textId="77777777">
      <w:pPr>
        <w:pStyle w:val="berschrift6"/>
      </w:pPr>
      <w:r>
        <w:t>Lösung:</w:t>
      </w:r>
    </w:p>
    <w:p w:rsidR="00F8753A" w:rsidP="00F8753A" w:rsidRDefault="00535C4B" w14:paraId="06CB4807" w14:textId="73F7D9C9">
      <w:pPr>
        <w:pStyle w:val="Listenabsatz"/>
        <w:numPr>
          <w:ilvl w:val="0"/>
          <w:numId w:val="25"/>
        </w:numPr>
        <w:spacing w:after="120"/>
        <w:jc w:val="both"/>
      </w:pPr>
      <w:r>
        <w:t>Spannungsteiler:</w: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500"/>
        <w:gridCol w:w="562"/>
      </w:tblGrid>
      <w:tr w:rsidR="00F8753A" w:rsidTr="00F8753A" w14:paraId="7F03C210" w14:textId="77777777">
        <w:trPr>
          <w:trHeight w:val="366"/>
        </w:trPr>
        <w:tc>
          <w:tcPr>
            <w:tcW w:w="8500" w:type="dxa"/>
            <w:vAlign w:val="center"/>
          </w:tcPr>
          <w:p w:rsidR="00F8753A" w:rsidP="00F8753A" w:rsidRDefault="0059133F" w14:paraId="0B7E660A" w14:textId="7300EAF7">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pt100</m:t>
                        </m:r>
                      </m:sub>
                    </m:sSub>
                  </m:den>
                </m:f>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oMath>
            </m:oMathPara>
          </w:p>
        </w:tc>
        <w:tc>
          <w:tcPr>
            <w:tcW w:w="562" w:type="dxa"/>
            <w:vAlign w:val="center"/>
          </w:tcPr>
          <w:p w:rsidR="00F8753A" w:rsidP="00F8753A" w:rsidRDefault="00F8753A" w14:paraId="0B1D52F2" w14:textId="6B1F7DD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5</m:t>
              </m:r>
            </m:oMath>
            <w:r>
              <w:fldChar w:fldCharType="end"/>
            </w:r>
            <w:r>
              <w:t>)</w:t>
            </w:r>
          </w:p>
        </w:tc>
      </w:tr>
    </w:tbl>
    <w:p w:rsidR="00F8753A" w:rsidP="00F8753A" w:rsidRDefault="00F8753A" w14:paraId="32F67F7A" w14:textId="77777777">
      <w:pPr>
        <w:spacing w:after="120"/>
        <w:jc w:val="both"/>
      </w:pPr>
    </w:p>
    <w:p w:rsidR="00E1614E" w:rsidP="00E1614E" w:rsidRDefault="00E1614E" w14:paraId="15B44050" w14:textId="7DD7CA31">
      <w:pPr>
        <w:pStyle w:val="Listenabsatz"/>
        <w:numPr>
          <w:ilvl w:val="0"/>
          <w:numId w:val="25"/>
        </w:numPr>
        <w:spacing w:after="120"/>
        <w:jc w:val="both"/>
      </w:pPr>
      <w:r>
        <w:t>Maschenregel:</w:t>
      </w:r>
    </w:p>
    <w:p w:rsidR="00F8753A" w:rsidP="00F8753A" w:rsidRDefault="00F8753A" w14:paraId="5A74A399" w14:textId="76C1303C">
      <w:pPr>
        <w:spacing w:after="120"/>
        <w:jc w:val="both"/>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500"/>
        <w:gridCol w:w="562"/>
        <w:gridCol w:w="108"/>
      </w:tblGrid>
      <w:tr w:rsidR="00F8753A" w:rsidTr="00F8753A" w14:paraId="0F55E4A4" w14:textId="77777777">
        <w:trPr>
          <w:gridAfter w:val="1"/>
          <w:wAfter w:w="108" w:type="dxa"/>
          <w:trHeight w:val="366"/>
        </w:trPr>
        <w:tc>
          <w:tcPr>
            <w:tcW w:w="8500" w:type="dxa"/>
            <w:vAlign w:val="center"/>
          </w:tcPr>
          <w:p w:rsidR="00F8753A" w:rsidP="00F8753A" w:rsidRDefault="0059133F" w14:paraId="271108DF" w14:textId="18F3C37A">
            <w:pPr>
              <w:spacing w:after="120"/>
              <w:ind w:left="1077"/>
              <w:jc w:val="both"/>
            </w:pPr>
            <m:oMathPara>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pt100</m:t>
                            </m:r>
                          </m:sub>
                        </m:sSub>
                      </m:den>
                    </m:f>
                  </m:e>
                </m:d>
              </m:oMath>
            </m:oMathPara>
          </w:p>
        </w:tc>
        <w:tc>
          <w:tcPr>
            <w:tcW w:w="562" w:type="dxa"/>
            <w:vAlign w:val="center"/>
          </w:tcPr>
          <w:p w:rsidR="00F8753A" w:rsidP="00F8753A" w:rsidRDefault="00F8753A" w14:paraId="538E2608" w14:textId="1AB7CF12">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6</m:t>
              </m:r>
            </m:oMath>
            <w:r>
              <w:fldChar w:fldCharType="end"/>
            </w:r>
            <w:r>
              <w:t>)</w:t>
            </w:r>
          </w:p>
        </w:tc>
      </w:tr>
      <w:tr w:rsidR="00F8753A" w:rsidTr="00F8753A" w14:paraId="39713E8A" w14:textId="77777777">
        <w:trPr>
          <w:gridAfter w:val="1"/>
          <w:wAfter w:w="108" w:type="dxa"/>
          <w:trHeight w:val="366"/>
        </w:trPr>
        <w:tc>
          <w:tcPr>
            <w:tcW w:w="8500" w:type="dxa"/>
            <w:vAlign w:val="center"/>
          </w:tcPr>
          <w:p w:rsidR="00F8753A" w:rsidP="00B9041B" w:rsidRDefault="00F8753A" w14:paraId="22E35EC9" w14:textId="77777777">
            <w:pPr>
              <w:spacing w:after="120"/>
              <w:jc w:val="both"/>
            </w:pPr>
          </w:p>
        </w:tc>
        <w:tc>
          <w:tcPr>
            <w:tcW w:w="562" w:type="dxa"/>
            <w:vAlign w:val="center"/>
          </w:tcPr>
          <w:p w:rsidR="00F8753A" w:rsidP="00F8753A" w:rsidRDefault="00F8753A" w14:paraId="07B803AA" w14:textId="77777777">
            <w:pPr>
              <w:jc w:val="right"/>
            </w:pPr>
          </w:p>
        </w:tc>
      </w:tr>
      <w:tr w:rsidR="00F8753A" w:rsidTr="00F8753A" w14:paraId="5CD3325E" w14:textId="77777777">
        <w:trPr>
          <w:trHeight w:val="366"/>
        </w:trPr>
        <w:tc>
          <w:tcPr>
            <w:tcW w:w="8500" w:type="dxa"/>
            <w:vAlign w:val="center"/>
          </w:tcPr>
          <w:p w:rsidR="00F8753A" w:rsidP="00F8753A" w:rsidRDefault="0059133F" w14:paraId="74D4D74D" w14:textId="50E03997">
            <w:pPr>
              <w:spacing w:after="120"/>
              <w:ind w:left="1077"/>
              <w:jc w:val="both"/>
            </w:pPr>
            <m:oMathPara>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=5V</m:t>
                </m:r>
                <m:d>
                  <m:dPr>
                    <m:ctrlPr>
                      <w:rPr>
                        <w:rFonts w:ascii="Cambria Math" w:hAnsi="Cambria Math"/>
                        <w:i/>
                      </w:rPr>
                    </m:ctrlPr>
                  </m:dPr>
                  <m:e>
                    <m:f>
                      <m:fPr>
                        <m:ctrlPr>
                          <w:rPr>
                            <w:rFonts w:ascii="Cambria Math" w:hAnsi="Cambria Math"/>
                            <w:i/>
                          </w:rPr>
                        </m:ctrlPr>
                      </m:fPr>
                      <m:num>
                        <m:r>
                          <w:rPr>
                            <w:rFonts w:ascii="Cambria Math" w:hAnsi="Cambria Math"/>
                          </w:rPr>
                          <m:t>5,1kΩ</m:t>
                        </m:r>
                      </m:num>
                      <m:den>
                        <m:r>
                          <w:rPr>
                            <w:rFonts w:ascii="Cambria Math" w:hAnsi="Cambria Math"/>
                          </w:rPr>
                          <m:t>5,1kΩ+100Ω</m:t>
                        </m:r>
                      </m:den>
                    </m:f>
                    <m:r>
                      <w:rPr>
                        <w:rFonts w:ascii="Cambria Math" w:hAnsi="Cambria Math"/>
                      </w:rPr>
                      <m:t>-</m:t>
                    </m:r>
                    <m:f>
                      <m:fPr>
                        <m:ctrlPr>
                          <w:rPr>
                            <w:rFonts w:ascii="Cambria Math" w:hAnsi="Cambria Math"/>
                            <w:i/>
                          </w:rPr>
                        </m:ctrlPr>
                      </m:fPr>
                      <m:num>
                        <m:r>
                          <w:rPr>
                            <w:rFonts w:ascii="Cambria Math" w:hAnsi="Cambria Math"/>
                          </w:rPr>
                          <m:t>5,1kΩ</m:t>
                        </m:r>
                      </m:num>
                      <m:den>
                        <m:r>
                          <w:rPr>
                            <w:rFonts w:ascii="Cambria Math" w:hAnsi="Cambria Math"/>
                          </w:rPr>
                          <m:t>5,1kΩ+</m:t>
                        </m:r>
                        <m:sSub>
                          <m:sSubPr>
                            <m:ctrlPr>
                              <w:rPr>
                                <w:rFonts w:ascii="Cambria Math" w:hAnsi="Cambria Math"/>
                                <w:i/>
                              </w:rPr>
                            </m:ctrlPr>
                          </m:sSubPr>
                          <m:e>
                            <m:r>
                              <w:rPr>
                                <w:rFonts w:ascii="Cambria Math" w:hAnsi="Cambria Math"/>
                              </w:rPr>
                              <m:t>R</m:t>
                            </m:r>
                          </m:e>
                          <m:sub>
                            <m:r>
                              <w:rPr>
                                <w:rFonts w:ascii="Cambria Math" w:hAnsi="Cambria Math"/>
                              </w:rPr>
                              <m:t>pt100</m:t>
                            </m:r>
                          </m:sub>
                        </m:sSub>
                      </m:den>
                    </m:f>
                  </m:e>
                </m:d>
                <m:r>
                  <w:rPr>
                    <w:rFonts w:ascii="Cambria Math" w:hAnsi="Cambria Math"/>
                  </w:rPr>
                  <m:t>=5V</m:t>
                </m:r>
                <m:d>
                  <m:dPr>
                    <m:ctrlPr>
                      <w:rPr>
                        <w:rFonts w:ascii="Cambria Math" w:hAnsi="Cambria Math"/>
                        <w:i/>
                      </w:rPr>
                    </m:ctrlPr>
                  </m:dPr>
                  <m:e>
                    <m:f>
                      <m:fPr>
                        <m:ctrlPr>
                          <w:rPr>
                            <w:rFonts w:ascii="Cambria Math" w:hAnsi="Cambria Math"/>
                            <w:i/>
                          </w:rPr>
                        </m:ctrlPr>
                      </m:fPr>
                      <m:num>
                        <m:r>
                          <w:rPr>
                            <w:rFonts w:ascii="Cambria Math" w:hAnsi="Cambria Math"/>
                          </w:rPr>
                          <m:t>5,1</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5,1kΩ</m:t>
                        </m:r>
                      </m:num>
                      <m:den>
                        <m:r>
                          <w:rPr>
                            <w:rFonts w:ascii="Cambria Math" w:hAnsi="Cambria Math"/>
                          </w:rPr>
                          <m:t>5,1kΩ+</m:t>
                        </m:r>
                        <m:sSub>
                          <m:sSubPr>
                            <m:ctrlPr>
                              <w:rPr>
                                <w:rFonts w:ascii="Cambria Math" w:hAnsi="Cambria Math"/>
                                <w:i/>
                              </w:rPr>
                            </m:ctrlPr>
                          </m:sSubPr>
                          <m:e>
                            <m:r>
                              <w:rPr>
                                <w:rFonts w:ascii="Cambria Math" w:hAnsi="Cambria Math"/>
                              </w:rPr>
                              <m:t>R</m:t>
                            </m:r>
                          </m:e>
                          <m:sub>
                            <m:r>
                              <w:rPr>
                                <w:rFonts w:ascii="Cambria Math" w:hAnsi="Cambria Math"/>
                              </w:rPr>
                              <m:t>pt100</m:t>
                            </m:r>
                          </m:sub>
                        </m:sSub>
                      </m:den>
                    </m:f>
                  </m:e>
                </m:d>
              </m:oMath>
            </m:oMathPara>
          </w:p>
        </w:tc>
        <w:tc>
          <w:tcPr>
            <w:tcW w:w="562" w:type="dxa"/>
            <w:gridSpan w:val="2"/>
            <w:vAlign w:val="center"/>
          </w:tcPr>
          <w:p w:rsidR="00F8753A" w:rsidP="00F8753A" w:rsidRDefault="00F8753A" w14:paraId="24549B36" w14:textId="44ED6812">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7</m:t>
              </m:r>
            </m:oMath>
            <w:r>
              <w:fldChar w:fldCharType="end"/>
            </w:r>
            <w:r>
              <w:t>)</w:t>
            </w:r>
          </w:p>
        </w:tc>
      </w:tr>
      <w:tr w:rsidR="00F8753A" w:rsidTr="00F8753A" w14:paraId="54C0B92A" w14:textId="77777777">
        <w:trPr>
          <w:gridAfter w:val="1"/>
          <w:wAfter w:w="108" w:type="dxa"/>
          <w:trHeight w:val="366"/>
        </w:trPr>
        <w:tc>
          <w:tcPr>
            <w:tcW w:w="8500" w:type="dxa"/>
            <w:vAlign w:val="center"/>
          </w:tcPr>
          <w:p w:rsidR="00F8753A" w:rsidP="00F8753A" w:rsidRDefault="00F8753A" w14:paraId="4F4E17F1" w14:textId="77777777">
            <w:pPr>
              <w:spacing w:after="120"/>
              <w:ind w:left="1077"/>
              <w:jc w:val="both"/>
            </w:pPr>
          </w:p>
        </w:tc>
        <w:tc>
          <w:tcPr>
            <w:tcW w:w="562" w:type="dxa"/>
            <w:vAlign w:val="center"/>
          </w:tcPr>
          <w:p w:rsidR="00F8753A" w:rsidP="00F8753A" w:rsidRDefault="00F8753A" w14:paraId="01F951B8" w14:textId="77777777">
            <w:pPr>
              <w:jc w:val="right"/>
            </w:pPr>
          </w:p>
        </w:tc>
      </w:tr>
    </w:tbl>
    <w:p w:rsidR="0085157F" w:rsidP="0085157F" w:rsidRDefault="0085157F" w14:paraId="762486E9" w14:textId="77777777">
      <w:pPr>
        <w:numPr>
          <w:ilvl w:val="0"/>
          <w:numId w:val="11"/>
        </w:numPr>
      </w:pPr>
      <w:r>
        <w:t xml:space="preserve">Zeichnen Sie ein Diagramm, das die Abhängigkeit der Brückenspannung </w:t>
      </w:r>
      <w:r w:rsidRPr="002302D3">
        <w:rPr>
          <w:i/>
        </w:rPr>
        <w:t>U</w:t>
      </w:r>
      <w:r w:rsidRPr="002302D3">
        <w:rPr>
          <w:vertAlign w:val="subscript"/>
        </w:rPr>
        <w:t>AB</w:t>
      </w:r>
      <w:r>
        <w:t xml:space="preserve"> von der Temperatur </w:t>
      </w:r>
      <w:r w:rsidRPr="006E1658">
        <w:rPr>
          <w:i/>
        </w:rPr>
        <w:t>ϑ</w:t>
      </w:r>
      <w:r>
        <w:t xml:space="preserve"> für ein Temperaturintervall von 0°C bis 80°C darstellt.</w:t>
      </w:r>
    </w:p>
    <w:p w:rsidR="00B9041B" w:rsidP="005053C2" w:rsidRDefault="00B9041B" w14:paraId="40A1507C" w14:textId="77777777">
      <w:pPr>
        <w:pStyle w:val="berschrift6"/>
      </w:pPr>
    </w:p>
    <w:p w:rsidR="000404F9" w:rsidP="005053C2" w:rsidRDefault="005053C2" w14:paraId="7258A1B0" w14:textId="76B609C2">
      <w:pPr>
        <w:pStyle w:val="berschrift6"/>
      </w:pPr>
      <w:r>
        <w:t>Lösung:</w:t>
      </w:r>
    </w:p>
    <w:p w:rsidRPr="00B9041B" w:rsidR="00B9041B" w:rsidP="00B9041B" w:rsidRDefault="00B9041B" w14:paraId="72ACE63D" w14:textId="77777777"/>
    <w:p w:rsidR="00B9041B" w:rsidP="00B9041B" w:rsidRDefault="00776606" w14:paraId="0A0D67F4" w14:textId="77777777">
      <w:pPr>
        <w:keepNext/>
        <w:spacing w:after="120"/>
        <w:ind w:left="1077"/>
        <w:jc w:val="both"/>
      </w:pPr>
      <w:r>
        <w:rPr>
          <w:noProof/>
          <w:lang w:val="en-GB" w:eastAsia="en-GB"/>
        </w:rPr>
        <w:drawing>
          <wp:inline distT="0" distB="0" distL="0" distR="0" wp14:anchorId="5CCBC0E5" wp14:editId="0D4C446D">
            <wp:extent cx="4867275" cy="3168990"/>
            <wp:effectExtent l="0" t="0" r="9525"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7620F" w:rsidP="00B9041B" w:rsidRDefault="00B9041B" w14:paraId="219B734C" w14:textId="127D370A">
      <w:pPr>
        <w:pStyle w:val="Beschriftung"/>
        <w:ind w:left="368" w:firstLine="709"/>
        <w:jc w:val="both"/>
      </w:pPr>
      <w:r>
        <w:t xml:space="preserve">Abbildung </w:t>
      </w:r>
      <w:fldSimple w:instr=" SEQ Abbildung \* ARABIC ">
        <w:r>
          <w:rPr>
            <w:noProof/>
          </w:rPr>
          <w:t>3</w:t>
        </w:r>
      </w:fldSimple>
      <w:r>
        <w:t>: Theoretisch ermittelte Brückenspannung in Abhängigkeit der Temperatur</w:t>
      </w:r>
    </w:p>
    <w:p w:rsidRPr="00B9041B" w:rsidR="00B9041B" w:rsidP="00B9041B" w:rsidRDefault="00B9041B" w14:paraId="68B52C88" w14:textId="77777777"/>
    <w:p w:rsidRPr="00B9041B" w:rsidR="00B9041B" w:rsidP="00B9041B" w:rsidRDefault="00B9041B" w14:paraId="7E36BD23" w14:textId="77777777"/>
    <w:p w:rsidR="0097620F" w:rsidP="0097620F" w:rsidRDefault="0097620F" w14:paraId="63A30186" w14:textId="77777777">
      <w:pPr>
        <w:numPr>
          <w:ilvl w:val="0"/>
          <w:numId w:val="11"/>
        </w:numPr>
      </w:pPr>
      <w:r w:rsidRPr="00827587">
        <w:t xml:space="preserve">Leiten Sie </w:t>
      </w:r>
      <w:r>
        <w:t>aus der Aufgabe 1c) die Abgleichbedingung (</w:t>
      </w:r>
      <w:r w:rsidRPr="009A32BD">
        <w:rPr>
          <w:i/>
        </w:rPr>
        <w:t>U</w:t>
      </w:r>
      <w:r>
        <w:rPr>
          <w:vertAlign w:val="subscript"/>
        </w:rPr>
        <w:t>AB</w:t>
      </w:r>
      <w:r>
        <w:t xml:space="preserve"> = 0</w:t>
      </w:r>
      <w:r w:rsidRPr="00827587">
        <w:t>) her.</w:t>
      </w:r>
    </w:p>
    <w:p w:rsidR="00BB6BDE" w:rsidP="00BB6BDE" w:rsidRDefault="0097620F" w14:paraId="7F7E667D" w14:textId="77777777">
      <w:pPr>
        <w:pStyle w:val="berschrift6"/>
      </w:pPr>
      <w:r>
        <w:t>Lösung:</w:t>
      </w:r>
      <w:r w:rsidR="00BB6BDE">
        <w:t xml:space="preserve"> </w:t>
      </w:r>
    </w:p>
    <w:p w:rsidR="00C1612A" w:rsidP="00C1612A" w:rsidRDefault="00C1612A" w14:paraId="08ECCC42" w14:textId="6D2AC8AC">
      <w:pPr>
        <w:ind w:left="1276"/>
      </w:pPr>
      <w:r>
        <w:t xml:space="preserve">Mit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ergibt sich</w: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500"/>
        <w:gridCol w:w="562"/>
      </w:tblGrid>
      <w:tr w:rsidR="00F8753A" w:rsidTr="00F8753A" w14:paraId="4E8173FA" w14:textId="77777777">
        <w:trPr>
          <w:trHeight w:val="366"/>
        </w:trPr>
        <w:tc>
          <w:tcPr>
            <w:tcW w:w="8500" w:type="dxa"/>
            <w:vAlign w:val="center"/>
          </w:tcPr>
          <w:p w:rsidRPr="00B9041B" w:rsidR="00F8753A" w:rsidP="00F8753A" w:rsidRDefault="0059133F" w14:paraId="5744A71F" w14:textId="4200E697">
            <w:pPr>
              <w:pStyle w:val="berschrift6"/>
              <w:rPr>
                <w:b w:val="0"/>
              </w:rPr>
            </w:pPr>
            <m:oMathPara>
              <m:oMath>
                <m:sSub>
                  <m:sSubPr>
                    <m:ctrlPr>
                      <w:rPr>
                        <w:rFonts w:ascii="Cambria Math" w:hAnsi="Cambria Math"/>
                        <w:b w:val="0"/>
                        <w:i/>
                      </w:rPr>
                    </m:ctrlPr>
                  </m:sSubPr>
                  <m:e>
                    <m:r>
                      <m:rPr>
                        <m:sty m:val="bi"/>
                      </m:rPr>
                      <w:rPr>
                        <w:rFonts w:ascii="Cambria Math" w:hAnsi="Cambria Math"/>
                      </w:rPr>
                      <m:t>U</m:t>
                    </m:r>
                  </m:e>
                  <m:sub>
                    <m:r>
                      <m:rPr>
                        <m:sty m:val="bi"/>
                      </m:rPr>
                      <w:rPr>
                        <w:rFonts w:ascii="Cambria Math" w:hAnsi="Cambria Math"/>
                      </w:rPr>
                      <m:t>AB</m:t>
                    </m:r>
                  </m:sub>
                </m:sSub>
                <m:r>
                  <m:rPr>
                    <m:sty m:val="bi"/>
                  </m:rPr>
                  <w:rPr>
                    <w:rFonts w:ascii="Cambria Math" w:hAnsi="Cambria Math"/>
                  </w:rPr>
                  <m:t>=0⟹</m:t>
                </m:r>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3</m:t>
                        </m:r>
                      </m:sub>
                    </m:sSub>
                  </m:num>
                  <m:den>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4</m:t>
                        </m:r>
                      </m:sub>
                    </m:sSub>
                  </m:den>
                </m:f>
                <m:r>
                  <m:rPr>
                    <m:sty m:val="bi"/>
                  </m:rP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1</m:t>
                        </m:r>
                      </m:sub>
                    </m:sSub>
                  </m:num>
                  <m:den>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pt100</m:t>
                        </m:r>
                      </m:sub>
                    </m:sSub>
                  </m:den>
                </m:f>
                <m:r>
                  <m:rPr>
                    <m:sty m:val="bi"/>
                  </m:rPr>
                  <w:rPr>
                    <w:rFonts w:ascii="Cambria Math" w:hAnsi="Cambria Math"/>
                  </w:rPr>
                  <m:t>=0⇔</m:t>
                </m:r>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pt100</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4</m:t>
                    </m:r>
                  </m:sub>
                </m:sSub>
                <m:r>
                  <m:rPr>
                    <m:sty m:val="bi"/>
                  </m:rPr>
                  <w:rPr>
                    <w:rFonts w:ascii="Cambria Math" w:hAnsi="Cambria Math"/>
                  </w:rPr>
                  <m:t>=100Ω=</m:t>
                </m:r>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pt</m:t>
                    </m:r>
                  </m:sub>
                </m:sSub>
                <m:d>
                  <m:dPr>
                    <m:ctrlPr>
                      <w:rPr>
                        <w:rFonts w:ascii="Cambria Math" w:hAnsi="Cambria Math"/>
                        <w:b w:val="0"/>
                        <w:i/>
                      </w:rPr>
                    </m:ctrlPr>
                  </m:dPr>
                  <m:e>
                    <m:r>
                      <m:rPr>
                        <m:sty m:val="bi"/>
                      </m:rPr>
                      <w:rPr>
                        <w:rFonts w:ascii="Cambria Math" w:hAnsi="Cambria Math"/>
                      </w:rPr>
                      <m:t>0°C</m:t>
                    </m:r>
                  </m:e>
                </m:d>
              </m:oMath>
            </m:oMathPara>
          </w:p>
          <w:p w:rsidRPr="00B9041B" w:rsidR="00F8753A" w:rsidP="00F8753A" w:rsidRDefault="00F8753A" w14:paraId="443DAFEB" w14:textId="77777777"/>
        </w:tc>
        <w:tc>
          <w:tcPr>
            <w:tcW w:w="562" w:type="dxa"/>
            <w:vAlign w:val="center"/>
          </w:tcPr>
          <w:p w:rsidR="00F8753A" w:rsidP="00F8753A" w:rsidRDefault="00F8753A" w14:paraId="741B8752" w14:textId="5407EB0C">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8</m:t>
              </m:r>
            </m:oMath>
            <w:r>
              <w:fldChar w:fldCharType="end"/>
            </w:r>
            <w:r>
              <w:t>)</w:t>
            </w:r>
          </w:p>
          <w:p w:rsidR="00F8753A" w:rsidP="00F8753A" w:rsidRDefault="00F8753A" w14:paraId="0D92A99C" w14:textId="4B937C7C">
            <w:pPr>
              <w:jc w:val="right"/>
            </w:pPr>
          </w:p>
        </w:tc>
      </w:tr>
    </w:tbl>
    <w:p w:rsidRPr="00C1612A" w:rsidR="00F8753A" w:rsidP="00C1612A" w:rsidRDefault="00F8753A" w14:paraId="3EAC4E33" w14:textId="77777777">
      <w:pPr>
        <w:ind w:left="1276"/>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500"/>
        <w:gridCol w:w="562"/>
      </w:tblGrid>
      <w:tr w:rsidR="00F8753A" w:rsidTr="00F8753A" w14:paraId="5FDD3BE4" w14:textId="77777777">
        <w:trPr>
          <w:trHeight w:val="366"/>
        </w:trPr>
        <w:tc>
          <w:tcPr>
            <w:tcW w:w="8500" w:type="dxa"/>
            <w:vAlign w:val="center"/>
          </w:tcPr>
          <w:p w:rsidR="00F8753A" w:rsidP="00F8753A" w:rsidRDefault="00F8753A" w14:paraId="1159BDD0" w14:textId="6B535C3B">
            <m:oMathPara>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AB</m:t>
                    </m:r>
                  </m:sub>
                </m:sSub>
                <m:d>
                  <m:dPr>
                    <m:ctrlPr>
                      <w:rPr>
                        <w:rFonts w:ascii="Cambria Math" w:hAnsi="Cambria Math"/>
                        <w:i/>
                      </w:rPr>
                    </m:ctrlPr>
                  </m:dPr>
                  <m:e>
                    <m:r>
                      <w:rPr>
                        <w:rFonts w:ascii="Cambria Math" w:hAnsi="Cambria Math"/>
                      </w:rPr>
                      <m:t>0°C</m:t>
                    </m:r>
                  </m:e>
                </m:d>
                <m:r>
                  <w:rPr>
                    <w:rFonts w:ascii="Cambria Math" w:hAnsi="Cambria Math"/>
                  </w:rPr>
                  <m:t>=0V</m:t>
                </m:r>
              </m:oMath>
            </m:oMathPara>
          </w:p>
        </w:tc>
        <w:tc>
          <w:tcPr>
            <w:tcW w:w="562" w:type="dxa"/>
            <w:vAlign w:val="center"/>
          </w:tcPr>
          <w:p w:rsidR="00F8753A" w:rsidP="00F8753A" w:rsidRDefault="00F8753A" w14:paraId="3AD3868A" w14:textId="12CBE2F2">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9</m:t>
              </m:r>
            </m:oMath>
            <w:r>
              <w:fldChar w:fldCharType="end"/>
            </w:r>
            <w:r>
              <w:t>)</w:t>
            </w:r>
          </w:p>
        </w:tc>
      </w:tr>
    </w:tbl>
    <w:p w:rsidRPr="00C607C7" w:rsidR="00F8753A" w:rsidP="00C1612A" w:rsidRDefault="00F8753A" w14:paraId="73C6167D" w14:textId="77777777"/>
    <w:p w:rsidRPr="00C607C7" w:rsidR="00C1612A" w:rsidP="00C1612A" w:rsidRDefault="00C1612A" w14:paraId="284C8F3B" w14:textId="73C518BF"/>
    <w:p w:rsidRPr="00C607C7" w:rsidR="00C1612A" w:rsidP="00C1612A" w:rsidRDefault="00C1612A" w14:paraId="2100A43A" w14:textId="77777777"/>
    <w:p w:rsidR="00AA220D" w:rsidP="00C77232" w:rsidRDefault="004B2FC4" w14:paraId="31FEF217" w14:textId="77777777">
      <w:pPr>
        <w:pStyle w:val="berschrift1"/>
        <w:numPr>
          <w:ilvl w:val="0"/>
          <w:numId w:val="24"/>
        </w:numPr>
        <w:ind w:left="357" w:hanging="357"/>
      </w:pPr>
      <w:r w:rsidRPr="00C607C7">
        <w:rPr>
          <w:b w:val="0"/>
        </w:rPr>
        <w:br w:type="page"/>
      </w:r>
      <w:r w:rsidRPr="00984ADC" w:rsidR="00FC6E83">
        <w:lastRenderedPageBreak/>
        <w:t>Durchführung</w:t>
      </w:r>
    </w:p>
    <w:p w:rsidRPr="004B2FC4" w:rsidR="004B2FC4" w:rsidP="004B2FC4" w:rsidRDefault="004B2FC4" w14:paraId="1C9A25F0" w14:textId="77777777"/>
    <w:p w:rsidR="00BB6BDE" w:rsidP="00F216C4" w:rsidRDefault="000A7AF6" w14:paraId="148A41DC" w14:textId="4B893E8B">
      <w:pPr>
        <w:spacing w:after="60"/>
      </w:pPr>
      <w:r>
        <w:t xml:space="preserve">Beschreibung der Versuchsdurchführung: </w:t>
      </w:r>
      <w:r>
        <w:rPr>
          <w:b/>
        </w:rPr>
        <w:t>(</w:t>
      </w:r>
      <w:r w:rsidR="00557156">
        <w:rPr>
          <w:b/>
        </w:rPr>
        <w:t>2</w:t>
      </w:r>
      <w:r w:rsidRPr="00C36F07">
        <w:rPr>
          <w:b/>
        </w:rPr>
        <w:t xml:space="preserve"> Punkte)</w:t>
      </w:r>
      <w:r>
        <w:rPr>
          <w:b/>
        </w:rPr>
        <w:t xml:space="preserve"> </w:t>
      </w:r>
    </w:p>
    <w:p w:rsidR="00994E7D" w:rsidP="000A7AF6" w:rsidRDefault="00994E7D" w14:paraId="44095911" w14:textId="1FF3267C"/>
    <w:p w:rsidRPr="002B159C" w:rsidR="00F216C4" w:rsidP="000A7AF6" w:rsidRDefault="002B159C" w14:paraId="4E1827E8" w14:textId="14ADDF05">
      <w:pPr>
        <w:rPr>
          <w:b/>
        </w:rPr>
      </w:pPr>
      <w:r w:rsidRPr="002B159C">
        <w:rPr>
          <w:b/>
        </w:rPr>
        <w:t>Versuchsgeräte:</w:t>
      </w:r>
    </w:p>
    <w:p w:rsidR="002B159C" w:rsidP="000A7AF6" w:rsidRDefault="002B159C" w14:paraId="6D517FE1" w14:textId="70898585">
      <w:r w:rsidR="5FCAD6D4">
        <w:rPr/>
        <w:t>Steckbrett, Heizplatte, Spannungsquelle, 100 Ω Widerstand, 2 x 5,1 kΩ Widerstände, Pt100 Widerstand, 2 x Multimeter</w:t>
      </w:r>
      <w:r w:rsidR="5FCAD6D4">
        <w:rPr/>
        <w:t>, diverse Verbindungskabel</w:t>
      </w:r>
    </w:p>
    <w:p w:rsidR="002B159C" w:rsidP="000A7AF6" w:rsidRDefault="002B159C" w14:paraId="60640B66" w14:textId="69C0A25E"/>
    <w:p w:rsidRPr="002B159C" w:rsidR="002B159C" w:rsidP="000A7AF6" w:rsidRDefault="002B159C" w14:paraId="1E21E603" w14:textId="2785468F">
      <w:pPr>
        <w:rPr>
          <w:b/>
        </w:rPr>
      </w:pPr>
      <w:r w:rsidRPr="002B159C">
        <w:rPr>
          <w:b/>
        </w:rPr>
        <w:t>Durchführung:</w:t>
      </w:r>
    </w:p>
    <w:p w:rsidR="002B159C" w:rsidP="000A7AF6" w:rsidRDefault="002B159C" w14:paraId="04A8B97D" w14:textId="0BB28F7A">
      <w:r>
        <w:t>Die Schaltung wird gemäß de</w:t>
      </w:r>
      <w:r w:rsidR="00B9041B">
        <w:t>s</w:t>
      </w:r>
      <w:r>
        <w:t xml:space="preserve"> Ersatzschaltbild</w:t>
      </w:r>
      <w:r w:rsidR="00B9041B">
        <w:t>es</w:t>
      </w:r>
      <w:r>
        <w:t xml:space="preserve"> auf dem Steckbrett aufgebaut. Die Gleichspannungsquelle wird auf + 5 V geregelt. </w:t>
      </w:r>
    </w:p>
    <w:p w:rsidR="002B159C" w:rsidP="000A7AF6" w:rsidRDefault="002B159C" w14:paraId="3EF09CFD" w14:textId="7D1AB543">
      <w:r>
        <w:t>Über das Amperemeter wird nun der Strom gemessen, der durch den Pt100 Widerstand fließt. Das Voltmeter misst die Brückenspannung über die Punkte A und B.</w:t>
      </w:r>
    </w:p>
    <w:p w:rsidR="00C953DB" w:rsidP="000A7AF6" w:rsidRDefault="002B159C" w14:paraId="62B54B3A" w14:textId="4652C71A">
      <w:r>
        <w:t>Nun wird die Heizplatte von 25°C auf 80°C in 5°C-Schritten erwärmt und jeweils die Brückenspannung und der Widerstandsstrom notiert.</w:t>
      </w:r>
    </w:p>
    <w:p w:rsidR="00C953DB" w:rsidP="000A7AF6" w:rsidRDefault="00C953DB" w14:paraId="6013CF4D" w14:textId="77777777"/>
    <w:p w:rsidR="00B82A10" w:rsidP="000A7AF6" w:rsidRDefault="00B82A10" w14:paraId="7304B801" w14:textId="77777777"/>
    <w:p w:rsidRPr="000A7AF6" w:rsidR="00B82A10" w:rsidP="000A7AF6" w:rsidRDefault="00B82A10" w14:paraId="1713E1F2" w14:textId="77777777"/>
    <w:p w:rsidR="00FF6D33" w:rsidP="00B6733F" w:rsidRDefault="00F15446" w14:paraId="70CFC3D3" w14:textId="2567987A">
      <w:pPr>
        <w:spacing w:after="60"/>
        <w:rPr>
          <w:b/>
        </w:rPr>
      </w:pPr>
      <w:r>
        <w:t>Messergebnisse:</w:t>
      </w:r>
      <w:r w:rsidR="00560771">
        <w:t xml:space="preserve"> </w:t>
      </w:r>
      <w:r w:rsidR="00560771">
        <w:rPr>
          <w:b/>
        </w:rPr>
        <w:t>(</w:t>
      </w:r>
      <w:r w:rsidR="00E74B03">
        <w:rPr>
          <w:b/>
        </w:rPr>
        <w:t>2</w:t>
      </w:r>
      <w:r w:rsidR="00D8671C">
        <w:rPr>
          <w:b/>
        </w:rPr>
        <w:t xml:space="preserve"> Punkt</w:t>
      </w:r>
      <w:r w:rsidR="00B00EB7">
        <w:rPr>
          <w:b/>
        </w:rPr>
        <w:t>e</w:t>
      </w:r>
      <w:r w:rsidRPr="00560771" w:rsidR="00560771">
        <w:rPr>
          <w:b/>
        </w:rPr>
        <w:t>)</w:t>
      </w:r>
    </w:p>
    <w:p w:rsidR="005443BA" w:rsidP="00B6733F" w:rsidRDefault="005443BA" w14:paraId="125153DE" w14:textId="77777777">
      <w:pPr>
        <w:spacing w:after="60"/>
        <w:rPr>
          <w:b/>
        </w:rPr>
      </w:pPr>
    </w:p>
    <w:tbl>
      <w:tblPr>
        <w:tblW w:w="5000" w:type="pct"/>
        <w:tblBorders>
          <w:top w:val="single" w:color="auto" w:sz="4" w:space="0"/>
          <w:bottom w:val="single" w:color="auto" w:sz="4" w:space="0"/>
        </w:tblBorders>
        <w:tblLook w:val="01E0" w:firstRow="1" w:lastRow="1" w:firstColumn="1" w:lastColumn="1" w:noHBand="0" w:noVBand="0"/>
      </w:tblPr>
      <w:tblGrid>
        <w:gridCol w:w="1186"/>
        <w:gridCol w:w="677"/>
        <w:gridCol w:w="677"/>
        <w:gridCol w:w="677"/>
        <w:gridCol w:w="681"/>
        <w:gridCol w:w="675"/>
        <w:gridCol w:w="677"/>
        <w:gridCol w:w="672"/>
        <w:gridCol w:w="672"/>
        <w:gridCol w:w="674"/>
        <w:gridCol w:w="672"/>
        <w:gridCol w:w="674"/>
        <w:gridCol w:w="674"/>
      </w:tblGrid>
      <w:tr w:rsidR="005443BA" w:rsidTr="004911E3" w14:paraId="53C53159" w14:textId="77777777">
        <w:trPr>
          <w:trHeight w:val="346"/>
        </w:trPr>
        <w:tc>
          <w:tcPr>
            <w:tcW w:w="638" w:type="pct"/>
            <w:tcBorders>
              <w:top w:val="single" w:color="auto" w:sz="12" w:space="0"/>
              <w:bottom w:val="single" w:color="auto" w:sz="4" w:space="0"/>
              <w:right w:val="single" w:color="auto" w:sz="4" w:space="0"/>
            </w:tcBorders>
            <w:vAlign w:val="center"/>
          </w:tcPr>
          <w:p w:rsidRPr="007449B9" w:rsidR="005443BA" w:rsidP="004911E3" w:rsidRDefault="005443BA" w14:paraId="6D98575B" w14:textId="77777777">
            <w:pPr>
              <w:rPr>
                <w:i/>
              </w:rPr>
            </w:pPr>
            <w:r>
              <w:rPr>
                <w:i/>
              </w:rPr>
              <w:t xml:space="preserve">T </w:t>
            </w:r>
            <w:r w:rsidRPr="00AA5C6C">
              <w:t>(°C)</w:t>
            </w:r>
          </w:p>
        </w:tc>
        <w:tc>
          <w:tcPr>
            <w:tcW w:w="364" w:type="pct"/>
            <w:tcBorders>
              <w:top w:val="single" w:color="auto" w:sz="12" w:space="0"/>
              <w:bottom w:val="single" w:color="auto" w:sz="4" w:space="0"/>
              <w:right w:val="single" w:color="auto" w:sz="4" w:space="0"/>
            </w:tcBorders>
            <w:vAlign w:val="center"/>
          </w:tcPr>
          <w:p w:rsidR="005443BA" w:rsidP="004911E3" w:rsidRDefault="005443BA" w14:paraId="592706C1" w14:textId="64B54683">
            <w:pPr>
              <w:jc w:val="center"/>
            </w:pPr>
            <w:r>
              <w:t>25</w:t>
            </w:r>
          </w:p>
        </w:tc>
        <w:tc>
          <w:tcPr>
            <w:tcW w:w="364" w:type="pct"/>
            <w:tcBorders>
              <w:top w:val="single" w:color="auto" w:sz="12" w:space="0"/>
              <w:left w:val="single" w:color="auto" w:sz="4" w:space="0"/>
              <w:bottom w:val="single" w:color="auto" w:sz="4" w:space="0"/>
              <w:right w:val="single" w:color="auto" w:sz="4" w:space="0"/>
            </w:tcBorders>
            <w:vAlign w:val="center"/>
          </w:tcPr>
          <w:p w:rsidR="005443BA" w:rsidP="004911E3" w:rsidRDefault="005443BA" w14:paraId="085C38DF" w14:textId="216274C9">
            <w:pPr>
              <w:jc w:val="center"/>
            </w:pPr>
            <w:r>
              <w:t>30</w:t>
            </w:r>
          </w:p>
        </w:tc>
        <w:tc>
          <w:tcPr>
            <w:tcW w:w="364" w:type="pct"/>
            <w:tcBorders>
              <w:top w:val="single" w:color="auto" w:sz="12" w:space="0"/>
              <w:left w:val="single" w:color="auto" w:sz="4" w:space="0"/>
              <w:bottom w:val="single" w:color="auto" w:sz="4" w:space="0"/>
              <w:right w:val="single" w:color="auto" w:sz="4" w:space="0"/>
            </w:tcBorders>
            <w:vAlign w:val="center"/>
          </w:tcPr>
          <w:p w:rsidR="005443BA" w:rsidP="004911E3" w:rsidRDefault="005443BA" w14:paraId="54FE6B66" w14:textId="7FF6ACB6">
            <w:pPr>
              <w:jc w:val="center"/>
            </w:pPr>
            <w:r>
              <w:t>35</w:t>
            </w:r>
          </w:p>
        </w:tc>
        <w:tc>
          <w:tcPr>
            <w:tcW w:w="366" w:type="pct"/>
            <w:tcBorders>
              <w:top w:val="single" w:color="auto" w:sz="12" w:space="0"/>
              <w:left w:val="single" w:color="auto" w:sz="4" w:space="0"/>
              <w:bottom w:val="single" w:color="auto" w:sz="4" w:space="0"/>
              <w:right w:val="single" w:color="auto" w:sz="4" w:space="0"/>
            </w:tcBorders>
            <w:vAlign w:val="center"/>
          </w:tcPr>
          <w:p w:rsidR="005443BA" w:rsidP="004911E3" w:rsidRDefault="005443BA" w14:paraId="3F6AFE39" w14:textId="041DBBE7">
            <w:pPr>
              <w:jc w:val="center"/>
            </w:pPr>
            <w:r>
              <w:t>40</w:t>
            </w:r>
          </w:p>
        </w:tc>
        <w:tc>
          <w:tcPr>
            <w:tcW w:w="363" w:type="pct"/>
            <w:tcBorders>
              <w:top w:val="single" w:color="auto" w:sz="12" w:space="0"/>
              <w:left w:val="single" w:color="auto" w:sz="4" w:space="0"/>
              <w:bottom w:val="single" w:color="auto" w:sz="4" w:space="0"/>
              <w:right w:val="single" w:color="auto" w:sz="4" w:space="0"/>
            </w:tcBorders>
            <w:vAlign w:val="center"/>
          </w:tcPr>
          <w:p w:rsidR="005443BA" w:rsidP="004911E3" w:rsidRDefault="005443BA" w14:paraId="06A7A634" w14:textId="65B188C4">
            <w:pPr>
              <w:jc w:val="center"/>
            </w:pPr>
            <w:r>
              <w:t>45</w:t>
            </w:r>
          </w:p>
        </w:tc>
        <w:tc>
          <w:tcPr>
            <w:tcW w:w="364" w:type="pct"/>
            <w:tcBorders>
              <w:top w:val="single" w:color="auto" w:sz="12" w:space="0"/>
              <w:left w:val="single" w:color="auto" w:sz="4" w:space="0"/>
              <w:bottom w:val="single" w:color="auto" w:sz="4" w:space="0"/>
              <w:right w:val="single" w:color="auto" w:sz="4" w:space="0"/>
            </w:tcBorders>
            <w:vAlign w:val="center"/>
          </w:tcPr>
          <w:p w:rsidR="005443BA" w:rsidP="004911E3" w:rsidRDefault="005443BA" w14:paraId="689FD608" w14:textId="7A7D6ADD">
            <w:pPr>
              <w:jc w:val="center"/>
            </w:pPr>
            <w:r>
              <w:t>50</w:t>
            </w:r>
          </w:p>
        </w:tc>
        <w:tc>
          <w:tcPr>
            <w:tcW w:w="362" w:type="pct"/>
            <w:tcBorders>
              <w:top w:val="single" w:color="auto" w:sz="12" w:space="0"/>
              <w:left w:val="single" w:color="auto" w:sz="4" w:space="0"/>
              <w:bottom w:val="single" w:color="auto" w:sz="4" w:space="0"/>
              <w:right w:val="single" w:color="auto" w:sz="4" w:space="0"/>
            </w:tcBorders>
            <w:vAlign w:val="center"/>
          </w:tcPr>
          <w:p w:rsidR="005443BA" w:rsidP="004911E3" w:rsidRDefault="005443BA" w14:paraId="56E2D323" w14:textId="07237EB9">
            <w:pPr>
              <w:jc w:val="center"/>
            </w:pPr>
            <w:r>
              <w:t>55</w:t>
            </w:r>
          </w:p>
        </w:tc>
        <w:tc>
          <w:tcPr>
            <w:tcW w:w="362" w:type="pct"/>
            <w:tcBorders>
              <w:top w:val="single" w:color="auto" w:sz="12" w:space="0"/>
              <w:left w:val="single" w:color="auto" w:sz="4" w:space="0"/>
              <w:bottom w:val="single" w:color="auto" w:sz="4" w:space="0"/>
              <w:right w:val="single" w:color="auto" w:sz="4" w:space="0"/>
            </w:tcBorders>
            <w:vAlign w:val="center"/>
          </w:tcPr>
          <w:p w:rsidR="005443BA" w:rsidP="004911E3" w:rsidRDefault="005443BA" w14:paraId="56CAC493" w14:textId="5AD5C3FD">
            <w:pPr>
              <w:jc w:val="center"/>
            </w:pPr>
            <w:r>
              <w:t>60</w:t>
            </w:r>
          </w:p>
        </w:tc>
        <w:tc>
          <w:tcPr>
            <w:tcW w:w="363" w:type="pct"/>
            <w:tcBorders>
              <w:top w:val="single" w:color="auto" w:sz="12" w:space="0"/>
              <w:left w:val="single" w:color="auto" w:sz="4" w:space="0"/>
              <w:bottom w:val="single" w:color="auto" w:sz="4" w:space="0"/>
              <w:right w:val="single" w:color="auto" w:sz="4" w:space="0"/>
            </w:tcBorders>
            <w:vAlign w:val="center"/>
          </w:tcPr>
          <w:p w:rsidR="005443BA" w:rsidP="004911E3" w:rsidRDefault="005443BA" w14:paraId="3BE41398" w14:textId="4135CBC6">
            <w:pPr>
              <w:jc w:val="center"/>
            </w:pPr>
            <w:r>
              <w:t>65</w:t>
            </w:r>
          </w:p>
        </w:tc>
        <w:tc>
          <w:tcPr>
            <w:tcW w:w="362" w:type="pct"/>
            <w:tcBorders>
              <w:top w:val="single" w:color="auto" w:sz="12" w:space="0"/>
              <w:left w:val="single" w:color="auto" w:sz="4" w:space="0"/>
              <w:bottom w:val="single" w:color="auto" w:sz="4" w:space="0"/>
              <w:right w:val="single" w:color="auto" w:sz="4" w:space="0"/>
            </w:tcBorders>
            <w:vAlign w:val="center"/>
          </w:tcPr>
          <w:p w:rsidR="005443BA" w:rsidP="004911E3" w:rsidRDefault="005443BA" w14:paraId="37D0800B" w14:textId="6D2C33A1">
            <w:pPr>
              <w:jc w:val="center"/>
            </w:pPr>
            <w:r>
              <w:t>70</w:t>
            </w:r>
          </w:p>
        </w:tc>
        <w:tc>
          <w:tcPr>
            <w:tcW w:w="363" w:type="pct"/>
            <w:tcBorders>
              <w:top w:val="single" w:color="auto" w:sz="12" w:space="0"/>
              <w:left w:val="single" w:color="auto" w:sz="4" w:space="0"/>
              <w:bottom w:val="single" w:color="auto" w:sz="4" w:space="0"/>
              <w:right w:val="single" w:color="auto" w:sz="4" w:space="0"/>
            </w:tcBorders>
            <w:vAlign w:val="center"/>
          </w:tcPr>
          <w:p w:rsidR="005443BA" w:rsidP="004911E3" w:rsidRDefault="005443BA" w14:paraId="246048BF" w14:textId="24B2A053">
            <w:pPr>
              <w:jc w:val="center"/>
            </w:pPr>
            <w:r>
              <w:t>75</w:t>
            </w:r>
          </w:p>
        </w:tc>
        <w:tc>
          <w:tcPr>
            <w:tcW w:w="363" w:type="pct"/>
            <w:tcBorders>
              <w:top w:val="single" w:color="auto" w:sz="12" w:space="0"/>
              <w:left w:val="single" w:color="auto" w:sz="4" w:space="0"/>
              <w:bottom w:val="single" w:color="auto" w:sz="4" w:space="0"/>
              <w:right w:val="nil"/>
            </w:tcBorders>
            <w:vAlign w:val="center"/>
          </w:tcPr>
          <w:p w:rsidR="005443BA" w:rsidP="004911E3" w:rsidRDefault="003E4BCD" w14:paraId="54CCE6F5" w14:textId="1C25A272">
            <w:pPr>
              <w:jc w:val="center"/>
            </w:pPr>
            <w:r>
              <w:t>80</w:t>
            </w:r>
          </w:p>
        </w:tc>
      </w:tr>
      <w:tr w:rsidR="005443BA" w:rsidTr="004911E3" w14:paraId="34252716" w14:textId="77777777">
        <w:trPr>
          <w:trHeight w:val="504"/>
        </w:trPr>
        <w:tc>
          <w:tcPr>
            <w:tcW w:w="638" w:type="pct"/>
            <w:tcBorders>
              <w:top w:val="single" w:color="auto" w:sz="4" w:space="0"/>
              <w:bottom w:val="nil"/>
              <w:right w:val="single" w:color="auto" w:sz="4" w:space="0"/>
            </w:tcBorders>
            <w:vAlign w:val="center"/>
          </w:tcPr>
          <w:p w:rsidRPr="00E74B03" w:rsidR="005443BA" w:rsidP="004911E3" w:rsidRDefault="005443BA" w14:paraId="4F031632" w14:textId="154949DE">
            <w:r w:rsidRPr="007449B9">
              <w:rPr>
                <w:i/>
              </w:rPr>
              <w:t>U</w:t>
            </w:r>
            <w:r>
              <w:rPr>
                <w:vertAlign w:val="subscript"/>
              </w:rPr>
              <w:t xml:space="preserve">AB </w:t>
            </w:r>
            <w:r>
              <w:t>(mV)</w:t>
            </w:r>
          </w:p>
        </w:tc>
        <w:tc>
          <w:tcPr>
            <w:tcW w:w="364" w:type="pct"/>
            <w:tcBorders>
              <w:top w:val="single" w:color="auto" w:sz="4" w:space="0"/>
              <w:bottom w:val="nil"/>
              <w:right w:val="single" w:color="auto" w:sz="4" w:space="0"/>
            </w:tcBorders>
            <w:vAlign w:val="center"/>
          </w:tcPr>
          <w:p w:rsidR="005443BA" w:rsidP="004911E3" w:rsidRDefault="005443BA" w14:paraId="76D89BDC" w14:textId="4B9B4375">
            <w:r>
              <w:t>17,5</w:t>
            </w:r>
          </w:p>
        </w:tc>
        <w:tc>
          <w:tcPr>
            <w:tcW w:w="364" w:type="pct"/>
            <w:tcBorders>
              <w:top w:val="single" w:color="auto" w:sz="4" w:space="0"/>
              <w:left w:val="single" w:color="auto" w:sz="4" w:space="0"/>
              <w:bottom w:val="nil"/>
              <w:right w:val="single" w:color="auto" w:sz="4" w:space="0"/>
            </w:tcBorders>
            <w:vAlign w:val="center"/>
          </w:tcPr>
          <w:p w:rsidR="005443BA" w:rsidP="004911E3" w:rsidRDefault="005443BA" w14:paraId="44776776" w14:textId="39AF2CBA">
            <w:r>
              <w:t>18,5</w:t>
            </w:r>
          </w:p>
        </w:tc>
        <w:tc>
          <w:tcPr>
            <w:tcW w:w="364" w:type="pct"/>
            <w:tcBorders>
              <w:top w:val="single" w:color="auto" w:sz="4" w:space="0"/>
              <w:left w:val="single" w:color="auto" w:sz="4" w:space="0"/>
              <w:bottom w:val="nil"/>
              <w:right w:val="single" w:color="auto" w:sz="4" w:space="0"/>
            </w:tcBorders>
            <w:vAlign w:val="center"/>
          </w:tcPr>
          <w:p w:rsidR="005443BA" w:rsidP="004911E3" w:rsidRDefault="005443BA" w14:paraId="33C8F7E7" w14:textId="4732C50C">
            <w:r>
              <w:t>20,0</w:t>
            </w:r>
          </w:p>
        </w:tc>
        <w:tc>
          <w:tcPr>
            <w:tcW w:w="366" w:type="pct"/>
            <w:tcBorders>
              <w:top w:val="single" w:color="auto" w:sz="4" w:space="0"/>
              <w:left w:val="single" w:color="auto" w:sz="4" w:space="0"/>
              <w:bottom w:val="nil"/>
              <w:right w:val="single" w:color="auto" w:sz="4" w:space="0"/>
            </w:tcBorders>
            <w:vAlign w:val="center"/>
          </w:tcPr>
          <w:p w:rsidR="005443BA" w:rsidP="004911E3" w:rsidRDefault="005443BA" w14:paraId="3FDB312F" w14:textId="227BBCE5">
            <w:r>
              <w:t>21,5</w:t>
            </w:r>
          </w:p>
        </w:tc>
        <w:tc>
          <w:tcPr>
            <w:tcW w:w="363" w:type="pct"/>
            <w:tcBorders>
              <w:top w:val="single" w:color="auto" w:sz="4" w:space="0"/>
              <w:left w:val="single" w:color="auto" w:sz="4" w:space="0"/>
              <w:bottom w:val="nil"/>
              <w:right w:val="single" w:color="auto" w:sz="4" w:space="0"/>
            </w:tcBorders>
            <w:vAlign w:val="center"/>
          </w:tcPr>
          <w:p w:rsidR="005443BA" w:rsidP="004911E3" w:rsidRDefault="005443BA" w14:paraId="56FAB0DD" w14:textId="3002F1AD">
            <w:r>
              <w:t>23,1</w:t>
            </w:r>
          </w:p>
        </w:tc>
        <w:tc>
          <w:tcPr>
            <w:tcW w:w="364" w:type="pct"/>
            <w:tcBorders>
              <w:top w:val="single" w:color="auto" w:sz="4" w:space="0"/>
              <w:left w:val="single" w:color="auto" w:sz="4" w:space="0"/>
              <w:bottom w:val="nil"/>
              <w:right w:val="single" w:color="auto" w:sz="4" w:space="0"/>
            </w:tcBorders>
            <w:vAlign w:val="center"/>
          </w:tcPr>
          <w:p w:rsidR="005443BA" w:rsidP="004911E3" w:rsidRDefault="005443BA" w14:paraId="6A5FF17D" w14:textId="621AD81E">
            <w:r>
              <w:t>24,9</w:t>
            </w:r>
          </w:p>
        </w:tc>
        <w:tc>
          <w:tcPr>
            <w:tcW w:w="362" w:type="pct"/>
            <w:tcBorders>
              <w:top w:val="single" w:color="auto" w:sz="4" w:space="0"/>
              <w:left w:val="single" w:color="auto" w:sz="4" w:space="0"/>
              <w:bottom w:val="nil"/>
              <w:right w:val="single" w:color="auto" w:sz="4" w:space="0"/>
            </w:tcBorders>
            <w:vAlign w:val="center"/>
          </w:tcPr>
          <w:p w:rsidR="005443BA" w:rsidP="004911E3" w:rsidRDefault="005443BA" w14:paraId="7DC03521" w14:textId="4E16B854">
            <w:r>
              <w:t>26,1</w:t>
            </w:r>
          </w:p>
        </w:tc>
        <w:tc>
          <w:tcPr>
            <w:tcW w:w="362" w:type="pct"/>
            <w:tcBorders>
              <w:top w:val="single" w:color="auto" w:sz="4" w:space="0"/>
              <w:left w:val="single" w:color="auto" w:sz="4" w:space="0"/>
              <w:bottom w:val="nil"/>
              <w:right w:val="single" w:color="auto" w:sz="4" w:space="0"/>
            </w:tcBorders>
            <w:vAlign w:val="center"/>
          </w:tcPr>
          <w:p w:rsidR="005443BA" w:rsidP="004911E3" w:rsidRDefault="005443BA" w14:paraId="51C32255" w14:textId="49D1F3A3">
            <w:r>
              <w:t>28,4</w:t>
            </w:r>
          </w:p>
        </w:tc>
        <w:tc>
          <w:tcPr>
            <w:tcW w:w="363" w:type="pct"/>
            <w:tcBorders>
              <w:top w:val="single" w:color="auto" w:sz="4" w:space="0"/>
              <w:left w:val="single" w:color="auto" w:sz="4" w:space="0"/>
              <w:bottom w:val="nil"/>
              <w:right w:val="single" w:color="auto" w:sz="4" w:space="0"/>
            </w:tcBorders>
            <w:vAlign w:val="center"/>
          </w:tcPr>
          <w:p w:rsidR="005443BA" w:rsidP="004911E3" w:rsidRDefault="005443BA" w14:paraId="4608EDB9" w14:textId="188A3A11">
            <w:r>
              <w:t>31,0</w:t>
            </w:r>
          </w:p>
        </w:tc>
        <w:tc>
          <w:tcPr>
            <w:tcW w:w="362" w:type="pct"/>
            <w:tcBorders>
              <w:top w:val="single" w:color="auto" w:sz="4" w:space="0"/>
              <w:left w:val="single" w:color="auto" w:sz="4" w:space="0"/>
              <w:bottom w:val="nil"/>
              <w:right w:val="single" w:color="auto" w:sz="4" w:space="0"/>
            </w:tcBorders>
            <w:vAlign w:val="center"/>
          </w:tcPr>
          <w:p w:rsidR="005443BA" w:rsidP="004911E3" w:rsidRDefault="005443BA" w14:paraId="5F9499B0" w14:textId="2FA97D66">
            <w:r>
              <w:t>32,7</w:t>
            </w:r>
          </w:p>
        </w:tc>
        <w:tc>
          <w:tcPr>
            <w:tcW w:w="363" w:type="pct"/>
            <w:tcBorders>
              <w:top w:val="single" w:color="auto" w:sz="4" w:space="0"/>
              <w:left w:val="single" w:color="auto" w:sz="4" w:space="0"/>
              <w:bottom w:val="nil"/>
              <w:right w:val="single" w:color="auto" w:sz="4" w:space="0"/>
            </w:tcBorders>
            <w:vAlign w:val="center"/>
          </w:tcPr>
          <w:p w:rsidR="005443BA" w:rsidP="004911E3" w:rsidRDefault="005443BA" w14:paraId="7A144B52" w14:textId="71006880">
            <w:r>
              <w:t>34,7</w:t>
            </w:r>
          </w:p>
        </w:tc>
        <w:tc>
          <w:tcPr>
            <w:tcW w:w="363" w:type="pct"/>
            <w:tcBorders>
              <w:top w:val="single" w:color="auto" w:sz="4" w:space="0"/>
              <w:left w:val="single" w:color="auto" w:sz="4" w:space="0"/>
              <w:bottom w:val="nil"/>
              <w:right w:val="nil"/>
            </w:tcBorders>
            <w:vAlign w:val="center"/>
          </w:tcPr>
          <w:p w:rsidR="005443BA" w:rsidP="004911E3" w:rsidRDefault="005443BA" w14:paraId="62D8D9B7" w14:textId="36D26AAA">
            <w:r>
              <w:t>36,3</w:t>
            </w:r>
          </w:p>
        </w:tc>
      </w:tr>
      <w:tr w:rsidR="005443BA" w:rsidTr="004911E3" w14:paraId="5EA85B14" w14:textId="77777777">
        <w:trPr>
          <w:trHeight w:val="346"/>
        </w:trPr>
        <w:tc>
          <w:tcPr>
            <w:tcW w:w="638" w:type="pct"/>
            <w:tcBorders>
              <w:top w:val="nil"/>
              <w:bottom w:val="single" w:color="auto" w:sz="12" w:space="0"/>
              <w:right w:val="single" w:color="auto" w:sz="4" w:space="0"/>
            </w:tcBorders>
            <w:vAlign w:val="center"/>
          </w:tcPr>
          <w:p w:rsidRPr="00E74B03" w:rsidR="005443BA" w:rsidP="00C71C1D" w:rsidRDefault="005443BA" w14:paraId="10593629" w14:textId="77777777">
            <w:r w:rsidRPr="007449B9">
              <w:rPr>
                <w:i/>
              </w:rPr>
              <w:t>I</w:t>
            </w:r>
            <w:r w:rsidRPr="00E74B03">
              <w:rPr>
                <w:vertAlign w:val="subscript"/>
              </w:rPr>
              <w:t>Pt100</w:t>
            </w:r>
            <w:r>
              <w:rPr>
                <w:i/>
              </w:rPr>
              <w:t xml:space="preserve"> </w:t>
            </w:r>
            <w:r w:rsidRPr="00E74B03">
              <w:t>(mA)</w:t>
            </w:r>
          </w:p>
        </w:tc>
        <w:tc>
          <w:tcPr>
            <w:tcW w:w="364" w:type="pct"/>
            <w:tcBorders>
              <w:top w:val="nil"/>
              <w:bottom w:val="single" w:color="auto" w:sz="12" w:space="0"/>
              <w:right w:val="single" w:color="auto" w:sz="4" w:space="0"/>
            </w:tcBorders>
            <w:vAlign w:val="center"/>
          </w:tcPr>
          <w:p w:rsidR="005443BA" w:rsidP="004911E3" w:rsidRDefault="005443BA" w14:paraId="2C073488" w14:textId="7CA2F189">
            <w:r>
              <w:t>0,97</w:t>
            </w:r>
          </w:p>
        </w:tc>
        <w:tc>
          <w:tcPr>
            <w:tcW w:w="364" w:type="pct"/>
            <w:tcBorders>
              <w:top w:val="nil"/>
              <w:left w:val="single" w:color="auto" w:sz="4" w:space="0"/>
              <w:bottom w:val="single" w:color="auto" w:sz="12" w:space="0"/>
              <w:right w:val="single" w:color="auto" w:sz="4" w:space="0"/>
            </w:tcBorders>
            <w:vAlign w:val="center"/>
          </w:tcPr>
          <w:p w:rsidR="005443BA" w:rsidP="004911E3" w:rsidRDefault="005443BA" w14:paraId="497F7B17" w14:textId="15CDE9B8">
            <w:r>
              <w:t>0,97</w:t>
            </w:r>
          </w:p>
        </w:tc>
        <w:tc>
          <w:tcPr>
            <w:tcW w:w="364" w:type="pct"/>
            <w:tcBorders>
              <w:top w:val="nil"/>
              <w:left w:val="single" w:color="auto" w:sz="4" w:space="0"/>
              <w:bottom w:val="single" w:color="auto" w:sz="12" w:space="0"/>
              <w:right w:val="single" w:color="auto" w:sz="4" w:space="0"/>
            </w:tcBorders>
            <w:vAlign w:val="center"/>
          </w:tcPr>
          <w:p w:rsidR="005443BA" w:rsidP="004911E3" w:rsidRDefault="005443BA" w14:paraId="3AA20409" w14:textId="4361D4F5">
            <w:r>
              <w:t>0,97</w:t>
            </w:r>
          </w:p>
        </w:tc>
        <w:tc>
          <w:tcPr>
            <w:tcW w:w="366" w:type="pct"/>
            <w:tcBorders>
              <w:top w:val="nil"/>
              <w:left w:val="single" w:color="auto" w:sz="4" w:space="0"/>
              <w:bottom w:val="single" w:color="auto" w:sz="12" w:space="0"/>
              <w:right w:val="single" w:color="auto" w:sz="4" w:space="0"/>
            </w:tcBorders>
            <w:vAlign w:val="center"/>
          </w:tcPr>
          <w:p w:rsidR="005443BA" w:rsidP="004911E3" w:rsidRDefault="005443BA" w14:paraId="7481AF93" w14:textId="70A4217B">
            <w:r>
              <w:t>0,97</w:t>
            </w:r>
          </w:p>
        </w:tc>
        <w:tc>
          <w:tcPr>
            <w:tcW w:w="363" w:type="pct"/>
            <w:tcBorders>
              <w:top w:val="nil"/>
              <w:left w:val="single" w:color="auto" w:sz="4" w:space="0"/>
              <w:bottom w:val="single" w:color="auto" w:sz="12" w:space="0"/>
              <w:right w:val="single" w:color="auto" w:sz="4" w:space="0"/>
            </w:tcBorders>
            <w:vAlign w:val="center"/>
          </w:tcPr>
          <w:p w:rsidR="005443BA" w:rsidP="004911E3" w:rsidRDefault="005443BA" w14:paraId="2E39803B" w14:textId="19F2535C">
            <w:r>
              <w:t>0,97</w:t>
            </w:r>
          </w:p>
        </w:tc>
        <w:tc>
          <w:tcPr>
            <w:tcW w:w="364" w:type="pct"/>
            <w:tcBorders>
              <w:top w:val="nil"/>
              <w:left w:val="single" w:color="auto" w:sz="4" w:space="0"/>
              <w:bottom w:val="single" w:color="auto" w:sz="12" w:space="0"/>
              <w:right w:val="single" w:color="auto" w:sz="4" w:space="0"/>
            </w:tcBorders>
            <w:vAlign w:val="center"/>
          </w:tcPr>
          <w:p w:rsidR="005443BA" w:rsidP="004911E3" w:rsidRDefault="005443BA" w14:paraId="6EF92B93" w14:textId="1E092FEE">
            <w:r>
              <w:t>0,97</w:t>
            </w:r>
          </w:p>
        </w:tc>
        <w:tc>
          <w:tcPr>
            <w:tcW w:w="362" w:type="pct"/>
            <w:tcBorders>
              <w:top w:val="nil"/>
              <w:left w:val="single" w:color="auto" w:sz="4" w:space="0"/>
              <w:bottom w:val="single" w:color="auto" w:sz="12" w:space="0"/>
              <w:right w:val="single" w:color="auto" w:sz="4" w:space="0"/>
            </w:tcBorders>
            <w:vAlign w:val="center"/>
          </w:tcPr>
          <w:p w:rsidR="005443BA" w:rsidP="004911E3" w:rsidRDefault="005443BA" w14:paraId="6809A5EE" w14:textId="01B07C30">
            <w:r>
              <w:t>0,97</w:t>
            </w:r>
          </w:p>
        </w:tc>
        <w:tc>
          <w:tcPr>
            <w:tcW w:w="362" w:type="pct"/>
            <w:tcBorders>
              <w:top w:val="nil"/>
              <w:left w:val="single" w:color="auto" w:sz="4" w:space="0"/>
              <w:bottom w:val="single" w:color="auto" w:sz="12" w:space="0"/>
              <w:right w:val="single" w:color="auto" w:sz="4" w:space="0"/>
            </w:tcBorders>
            <w:vAlign w:val="center"/>
          </w:tcPr>
          <w:p w:rsidR="005443BA" w:rsidP="004911E3" w:rsidRDefault="005443BA" w14:paraId="552F7B4B" w14:textId="5E842319">
            <w:r>
              <w:t>0,97</w:t>
            </w:r>
          </w:p>
        </w:tc>
        <w:tc>
          <w:tcPr>
            <w:tcW w:w="363" w:type="pct"/>
            <w:tcBorders>
              <w:top w:val="nil"/>
              <w:left w:val="single" w:color="auto" w:sz="4" w:space="0"/>
              <w:bottom w:val="single" w:color="auto" w:sz="12" w:space="0"/>
              <w:right w:val="single" w:color="auto" w:sz="4" w:space="0"/>
            </w:tcBorders>
            <w:vAlign w:val="center"/>
          </w:tcPr>
          <w:p w:rsidR="005443BA" w:rsidP="004911E3" w:rsidRDefault="005443BA" w14:paraId="1999D24D" w14:textId="33530C81">
            <w:r>
              <w:t>0,97</w:t>
            </w:r>
          </w:p>
        </w:tc>
        <w:tc>
          <w:tcPr>
            <w:tcW w:w="362" w:type="pct"/>
            <w:tcBorders>
              <w:top w:val="nil"/>
              <w:left w:val="single" w:color="auto" w:sz="4" w:space="0"/>
              <w:bottom w:val="single" w:color="auto" w:sz="12" w:space="0"/>
              <w:right w:val="single" w:color="auto" w:sz="4" w:space="0"/>
            </w:tcBorders>
            <w:vAlign w:val="center"/>
          </w:tcPr>
          <w:p w:rsidR="005443BA" w:rsidP="004911E3" w:rsidRDefault="005443BA" w14:paraId="3D259696" w14:textId="1045EF9E">
            <w:r>
              <w:t>0,97</w:t>
            </w:r>
          </w:p>
        </w:tc>
        <w:tc>
          <w:tcPr>
            <w:tcW w:w="363" w:type="pct"/>
            <w:tcBorders>
              <w:top w:val="nil"/>
              <w:left w:val="single" w:color="auto" w:sz="4" w:space="0"/>
              <w:bottom w:val="single" w:color="auto" w:sz="12" w:space="0"/>
              <w:right w:val="single" w:color="auto" w:sz="4" w:space="0"/>
            </w:tcBorders>
            <w:vAlign w:val="center"/>
          </w:tcPr>
          <w:p w:rsidR="005443BA" w:rsidP="004911E3" w:rsidRDefault="005443BA" w14:paraId="7F9D1D66" w14:textId="700318B3">
            <w:r>
              <w:t>0,97</w:t>
            </w:r>
          </w:p>
        </w:tc>
        <w:tc>
          <w:tcPr>
            <w:tcW w:w="363" w:type="pct"/>
            <w:tcBorders>
              <w:top w:val="nil"/>
              <w:left w:val="single" w:color="auto" w:sz="4" w:space="0"/>
              <w:bottom w:val="single" w:color="auto" w:sz="12" w:space="0"/>
              <w:right w:val="nil"/>
            </w:tcBorders>
            <w:vAlign w:val="center"/>
          </w:tcPr>
          <w:p w:rsidR="005443BA" w:rsidP="004911E3" w:rsidRDefault="005443BA" w14:paraId="660EBE53" w14:textId="779A9042">
            <w:r>
              <w:t>0,97</w:t>
            </w:r>
          </w:p>
        </w:tc>
      </w:tr>
    </w:tbl>
    <w:p w:rsidR="004911E3" w:rsidRDefault="004911E3" w14:paraId="7A301FF2" w14:textId="77777777"/>
    <w:p w:rsidR="004911E3" w:rsidRDefault="004911E3" w14:paraId="7E952FB3" w14:textId="2F37AC27">
      <w:r w:rsidR="5FCAD6D4">
        <w:rPr/>
        <w:t>Der Innenwiderstand des Amperemeters im mA Bereich wurde mithilfe eines Ohmmeters auf 7,7 Ω bestimmt.</w:t>
      </w:r>
    </w:p>
    <w:p w:rsidR="004911E3" w:rsidRDefault="004911E3" w14:paraId="05D419EE" w14:textId="77777777"/>
    <w:p w:rsidR="004911E3" w:rsidRDefault="004911E3" w14:paraId="4611FEA1" w14:textId="77777777">
      <w:r>
        <w:br w:type="page"/>
      </w:r>
    </w:p>
    <w:p w:rsidR="00FC6E83" w:rsidP="00096182" w:rsidRDefault="00FC6E83" w14:paraId="5041191F" w14:textId="5AB2207D">
      <w:pPr>
        <w:pStyle w:val="berschrift1"/>
        <w:numPr>
          <w:ilvl w:val="0"/>
          <w:numId w:val="24"/>
        </w:numPr>
        <w:ind w:left="357" w:hanging="357"/>
      </w:pPr>
      <w:r w:rsidRPr="00984ADC">
        <w:lastRenderedPageBreak/>
        <w:t>Auswertung</w:t>
      </w:r>
    </w:p>
    <w:p w:rsidR="00FF6D33" w:rsidP="00FF6D33" w:rsidRDefault="00FF6D33" w14:paraId="6C6D99A5" w14:textId="77777777">
      <w:pPr>
        <w:pStyle w:val="Listennummer"/>
        <w:numPr>
          <w:ilvl w:val="0"/>
          <w:numId w:val="21"/>
        </w:numPr>
        <w:spacing w:before="120" w:after="60"/>
        <w:ind w:left="714" w:hanging="357"/>
        <w:jc w:val="both"/>
      </w:pPr>
      <w:r>
        <w:t xml:space="preserve">Zeichnen Sie aus den gemessenen Werten ein Diagramm der Brückenspannung </w:t>
      </w:r>
      <w:r w:rsidRPr="004013BC">
        <w:rPr>
          <w:i/>
        </w:rPr>
        <w:t>U</w:t>
      </w:r>
      <w:r w:rsidRPr="004013BC">
        <w:rPr>
          <w:vertAlign w:val="subscript"/>
        </w:rPr>
        <w:t>AB</w:t>
      </w:r>
      <w:r>
        <w:t xml:space="preserve"> in Abhängigkeit der Temperatur </w:t>
      </w:r>
      <w:r w:rsidRPr="006E1658">
        <w:rPr>
          <w:i/>
        </w:rPr>
        <w:t>ϑ</w:t>
      </w:r>
      <w:r w:rsidR="00AD6C92">
        <w:rPr>
          <w:i/>
        </w:rPr>
        <w:t>.</w:t>
      </w:r>
    </w:p>
    <w:p w:rsidR="000620D4" w:rsidP="002F43D8" w:rsidRDefault="002F43D8" w14:paraId="43AC318C" w14:textId="580A3B54">
      <w:pPr>
        <w:tabs>
          <w:tab w:val="right" w:pos="9072"/>
        </w:tabs>
        <w:spacing w:after="120"/>
        <w:jc w:val="both"/>
        <w:rPr>
          <w:b/>
        </w:rPr>
      </w:pPr>
      <w:r>
        <w:tab/>
      </w:r>
      <w:r w:rsidR="00FF6D33">
        <w:rPr>
          <w:b/>
        </w:rPr>
        <w:t>(</w:t>
      </w:r>
      <w:r w:rsidR="00556862">
        <w:rPr>
          <w:b/>
        </w:rPr>
        <w:t>3</w:t>
      </w:r>
      <w:r w:rsidRPr="008B00D3" w:rsidR="008B00D3">
        <w:rPr>
          <w:b/>
        </w:rPr>
        <w:t xml:space="preserve"> Punkte)</w:t>
      </w:r>
    </w:p>
    <w:p w:rsidR="006F32A4" w:rsidP="002F43D8" w:rsidRDefault="006F32A4" w14:paraId="1B92DA30" w14:textId="32A7BD7D">
      <w:pPr>
        <w:tabs>
          <w:tab w:val="right" w:pos="9072"/>
        </w:tabs>
        <w:spacing w:after="120"/>
        <w:jc w:val="both"/>
      </w:pPr>
    </w:p>
    <w:p w:rsidR="003D42B9" w:rsidP="003D42B9" w:rsidRDefault="006F32A4" w14:paraId="5EA9EB8D" w14:textId="77777777">
      <w:pPr>
        <w:keepNext/>
        <w:tabs>
          <w:tab w:val="right" w:pos="9072"/>
        </w:tabs>
        <w:spacing w:after="120"/>
        <w:jc w:val="both"/>
      </w:pPr>
      <w:r>
        <w:rPr>
          <w:noProof/>
        </w:rPr>
        <w:drawing>
          <wp:inline distT="0" distB="0" distL="0" distR="0" wp14:anchorId="5C365922" wp14:editId="153E093C">
            <wp:extent cx="5486400" cy="3200400"/>
            <wp:effectExtent l="0" t="0" r="0" b="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Pr="003D42B9" w:rsidR="003D42B9" w:rsidP="003D42B9" w:rsidRDefault="003D42B9" w14:paraId="065843F5" w14:textId="2C3CC9D1">
      <w:pPr>
        <w:pStyle w:val="Beschriftung"/>
        <w:jc w:val="both"/>
      </w:pPr>
      <w:r>
        <w:t xml:space="preserve">Abbildung </w:t>
      </w:r>
      <w:fldSimple w:instr=" SEQ Abbildung \* ARABIC ">
        <w:r w:rsidR="00B9041B">
          <w:rPr>
            <w:noProof/>
          </w:rPr>
          <w:t>4</w:t>
        </w:r>
      </w:fldSimple>
      <w:r>
        <w:t>: Abbildung der gemessenen Brückenspannung über die Temperatur</w:t>
      </w:r>
    </w:p>
    <w:p w:rsidR="003D42B9" w:rsidP="002F43D8" w:rsidRDefault="003D42B9" w14:paraId="61431EC6" w14:textId="7FC7DD14">
      <w:pPr>
        <w:tabs>
          <w:tab w:val="right" w:pos="9072"/>
        </w:tabs>
        <w:spacing w:after="120"/>
        <w:jc w:val="both"/>
      </w:pPr>
    </w:p>
    <w:p w:rsidR="003D42B9" w:rsidP="002F43D8" w:rsidRDefault="003D42B9" w14:paraId="317949AB" w14:textId="77777777">
      <w:pPr>
        <w:tabs>
          <w:tab w:val="right" w:pos="9072"/>
        </w:tabs>
        <w:spacing w:after="120"/>
        <w:jc w:val="both"/>
      </w:pPr>
    </w:p>
    <w:p w:rsidR="006F32A4" w:rsidP="006F32A4" w:rsidRDefault="00FF6D33" w14:paraId="032CE584" w14:textId="20D257B5">
      <w:pPr>
        <w:numPr>
          <w:ilvl w:val="0"/>
          <w:numId w:val="21"/>
        </w:numPr>
      </w:pPr>
      <w:r>
        <w:t xml:space="preserve">Welche Fehler sind für die Abweichungen in Aufgabe 3a) verantwortlich und wie </w:t>
      </w:r>
      <w:r w:rsidR="00B2275D">
        <w:t>könnte man diese vermeiden?</w:t>
      </w:r>
    </w:p>
    <w:p w:rsidR="006F32A4" w:rsidP="001D7780" w:rsidRDefault="002F43D8" w14:paraId="0B247BB0" w14:textId="1EB72A7C">
      <w:pPr>
        <w:tabs>
          <w:tab w:val="right" w:pos="9072"/>
        </w:tabs>
        <w:spacing w:after="120"/>
        <w:jc w:val="both"/>
        <w:rPr>
          <w:b/>
        </w:rPr>
      </w:pPr>
      <w:r>
        <w:tab/>
      </w:r>
      <w:r w:rsidR="00FF6D33">
        <w:rPr>
          <w:b/>
        </w:rPr>
        <w:t>(</w:t>
      </w:r>
      <w:r w:rsidR="00ED5FB9">
        <w:rPr>
          <w:b/>
        </w:rPr>
        <w:t>2</w:t>
      </w:r>
      <w:r w:rsidRPr="008B00D3" w:rsidR="00FF6D33">
        <w:rPr>
          <w:b/>
        </w:rPr>
        <w:t xml:space="preserve"> Punkte)</w:t>
      </w:r>
    </w:p>
    <w:p w:rsidR="00FE07D3" w:rsidP="001D7780" w:rsidRDefault="00FE07D3" w14:paraId="73E5A0B3" w14:textId="77777777">
      <w:pPr>
        <w:tabs>
          <w:tab w:val="right" w:pos="9072"/>
        </w:tabs>
        <w:spacing w:after="120"/>
        <w:jc w:val="both"/>
        <w:rPr>
          <w:b/>
        </w:rPr>
      </w:pPr>
    </w:p>
    <w:p w:rsidR="003D42B9" w:rsidP="001D7780" w:rsidRDefault="003D42B9" w14:paraId="3C6924C9" w14:textId="684562C7">
      <w:pPr>
        <w:tabs>
          <w:tab w:val="right" w:pos="9072"/>
        </w:tabs>
        <w:spacing w:after="120"/>
        <w:jc w:val="both"/>
        <w:rPr>
          <w:b/>
        </w:rPr>
      </w:pPr>
      <w:r>
        <w:rPr>
          <w:b/>
        </w:rPr>
        <w:t>Systematische Fehler:</w:t>
      </w:r>
    </w:p>
    <w:p w:rsidR="003D42B9" w:rsidP="008C6731" w:rsidRDefault="003D42B9" w14:paraId="48EB6A3F" w14:textId="4D0A122D">
      <w:pPr>
        <w:tabs>
          <w:tab w:val="right" w:pos="9072"/>
        </w:tabs>
        <w:spacing w:after="120"/>
        <w:jc w:val="both"/>
      </w:pPr>
      <w:r>
        <w:t>Zum einen wurde vorausgesetzt, dass sich der Pt100 Temperaturfühler zeitglich mit der Heizplatte erwärmt. Jedoch braucht der Widerstand etwas Zeit, um die Heizplattentemperatur zu erreichen. Zum anderen besitzt der Widerstand nur eine kleine Kontaktfläche zur Heizplatte</w:t>
      </w:r>
      <w:r w:rsidR="001D36F7">
        <w:t>, die die Wärme überleiten könnte</w:t>
      </w:r>
      <w:r>
        <w:t>. Über die restliche Fläche hat der Temperaturfühler Kontakt zur Außenluft, die vor allem in den späteren Messwerten deutlich geringer als die Arbeits</w:t>
      </w:r>
      <w:r w:rsidR="008C6731">
        <w:t>temperatur ist.</w:t>
      </w:r>
    </w:p>
    <w:p w:rsidRPr="008C6731" w:rsidR="008C6731" w:rsidP="008C6731" w:rsidRDefault="001D36F7" w14:paraId="79260BDF" w14:textId="35BE1502">
      <w:pPr>
        <w:tabs>
          <w:tab w:val="right" w:pos="9072"/>
        </w:tabs>
        <w:spacing w:after="120"/>
        <w:jc w:val="both"/>
      </w:pPr>
      <w:r>
        <w:t>Zudem</w:t>
      </w:r>
      <w:r w:rsidR="008C6731">
        <w:t xml:space="preserve"> </w:t>
      </w:r>
      <w:r w:rsidR="00C907E8">
        <w:t>besitzt das Amperemeter einen Innenwiderstand. Dieser wirkt sich auf die gemessene Brückenspannung aus. Dieser Fehler kann korrigiert werden, indem man ihn in der Schaltung berücksichtigt. Dafür wird ein weiterer Widerstand</w:t>
      </w:r>
      <w:r w:rsidRPr="00C907E8" w:rsidR="00C907E8">
        <w:t xml:space="preserve"> </w:t>
      </w:r>
      <w:r w:rsidR="00427218">
        <w:t>in Reihe zum Temperaturfühler geschaltet.</w:t>
      </w:r>
    </w:p>
    <w:p w:rsidR="003D42B9" w:rsidP="003D42B9" w:rsidRDefault="003D42B9" w14:paraId="080F7AB6" w14:textId="2CF224AF">
      <w:pPr>
        <w:tabs>
          <w:tab w:val="right" w:pos="9072"/>
        </w:tabs>
        <w:spacing w:after="120"/>
        <w:jc w:val="both"/>
        <w:rPr>
          <w:b/>
        </w:rPr>
      </w:pPr>
    </w:p>
    <w:p w:rsidR="00FE07D3" w:rsidP="003D42B9" w:rsidRDefault="00FE07D3" w14:paraId="607629E2" w14:textId="77777777">
      <w:pPr>
        <w:tabs>
          <w:tab w:val="right" w:pos="9072"/>
        </w:tabs>
        <w:spacing w:after="120"/>
        <w:jc w:val="both"/>
        <w:rPr>
          <w:b/>
        </w:rPr>
      </w:pPr>
    </w:p>
    <w:p w:rsidR="003D42B9" w:rsidP="003D42B9" w:rsidRDefault="003D42B9" w14:paraId="0931563A" w14:textId="59E23BB3">
      <w:pPr>
        <w:tabs>
          <w:tab w:val="right" w:pos="9072"/>
        </w:tabs>
        <w:spacing w:after="120"/>
        <w:jc w:val="both"/>
        <w:rPr>
          <w:b/>
        </w:rPr>
      </w:pPr>
      <w:r>
        <w:rPr>
          <w:b/>
        </w:rPr>
        <w:lastRenderedPageBreak/>
        <w:t>Zufällige Fehler:</w:t>
      </w:r>
    </w:p>
    <w:p w:rsidR="00427218" w:rsidP="00427218" w:rsidRDefault="003D42B9" w14:paraId="1A9F5EF1" w14:textId="4016E0A9">
      <w:pPr>
        <w:tabs>
          <w:tab w:val="right" w:pos="9072"/>
        </w:tabs>
        <w:spacing w:after="120"/>
        <w:jc w:val="both"/>
      </w:pPr>
      <w:r>
        <w:t>Die Messgeräte (z.B. das Voltmeter) besitzen eine gewisse Ungenauigkeit</w:t>
      </w:r>
      <w:r w:rsidR="00427218">
        <w:t>. Durch mehrere Messergebnisse lässt sich dieser Fehler statistisch minimieren. Da in unserem Versuchsaufbau zu jeder Temperatur jedoch nur jeweils ein Messwert aufgenommen wurde, fällt eine sinnvolle Korrektur hier weg.</w:t>
      </w:r>
    </w:p>
    <w:p w:rsidR="00FE07D3" w:rsidP="00427218" w:rsidRDefault="00FE07D3" w14:paraId="48B58A29" w14:textId="77777777">
      <w:pPr>
        <w:tabs>
          <w:tab w:val="right" w:pos="9072"/>
        </w:tabs>
        <w:spacing w:after="120"/>
        <w:jc w:val="both"/>
      </w:pPr>
    </w:p>
    <w:p w:rsidR="00B27F14" w:rsidRDefault="00B27F14" w14:paraId="1EB4373C" w14:textId="3967E8AA"/>
    <w:p w:rsidR="00FF6D33" w:rsidP="00FF6D33" w:rsidRDefault="00FF6D33" w14:paraId="271EEF3B" w14:textId="6659D102">
      <w:pPr>
        <w:numPr>
          <w:ilvl w:val="0"/>
          <w:numId w:val="21"/>
        </w:numPr>
      </w:pPr>
      <w:r>
        <w:t>Das Amperemeter besitzt bei einer Strommessung im mA-M</w:t>
      </w:r>
      <w:r w:rsidR="009F695B">
        <w:t>essbereich einen Innenwiderstand</w:t>
      </w:r>
      <w:r>
        <w:t>:</w:t>
      </w:r>
    </w:p>
    <w:p w:rsidR="00FF6D33" w:rsidP="00FF6D33" w:rsidRDefault="00FF6D33" w14:paraId="68CC8026" w14:textId="1C9EF2A9">
      <w:pPr>
        <w:pStyle w:val="Listennummer"/>
        <w:numPr>
          <w:ilvl w:val="1"/>
          <w:numId w:val="21"/>
        </w:numPr>
        <w:spacing w:before="120" w:after="60"/>
        <w:jc w:val="both"/>
      </w:pPr>
      <w:r>
        <w:t xml:space="preserve">Erweitern Sie das Ersatzschaltbild in </w:t>
      </w:r>
      <w:r w:rsidR="003C48C3">
        <w:t xml:space="preserve">Abbildung 2 </w:t>
      </w:r>
      <w:r>
        <w:t>mit dem Innenwiderstand des Amperemeters.</w:t>
      </w:r>
    </w:p>
    <w:p w:rsidR="002F2008" w:rsidP="003C48C3" w:rsidRDefault="00F8753A" w14:paraId="210A206E" w14:textId="65B4BD08">
      <w:pPr>
        <w:tabs>
          <w:tab w:val="right" w:pos="9072"/>
        </w:tabs>
        <w:spacing w:after="120"/>
        <w:jc w:val="both"/>
      </w:pPr>
      <w:r>
        <w:rPr>
          <w:noProof/>
        </w:rPr>
        <mc:AlternateContent>
          <mc:Choice Requires="wps">
            <w:drawing>
              <wp:anchor distT="0" distB="0" distL="114300" distR="114300" simplePos="0" relativeHeight="251659264" behindDoc="0" locked="0" layoutInCell="1" allowOverlap="1" wp14:anchorId="10141966" wp14:editId="738163BF">
                <wp:simplePos x="0" y="0"/>
                <wp:positionH relativeFrom="column">
                  <wp:posOffset>699135</wp:posOffset>
                </wp:positionH>
                <wp:positionV relativeFrom="paragraph">
                  <wp:posOffset>3667760</wp:posOffset>
                </wp:positionV>
                <wp:extent cx="435864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358640" cy="635"/>
                        </a:xfrm>
                        <a:prstGeom prst="rect">
                          <a:avLst/>
                        </a:prstGeom>
                        <a:solidFill>
                          <a:prstClr val="white"/>
                        </a:solidFill>
                        <a:ln>
                          <a:noFill/>
                        </a:ln>
                      </wps:spPr>
                      <wps:txbx>
                        <w:txbxContent>
                          <w:p w:rsidRPr="00A23077" w:rsidR="0059133F" w:rsidP="002F2008" w:rsidRDefault="0059133F" w14:paraId="7F3C0429" w14:textId="02324275">
                            <w:pPr>
                              <w:pStyle w:val="Beschriftung"/>
                              <w:rPr>
                                <w:noProof/>
                                <w:sz w:val="24"/>
                                <w:szCs w:val="24"/>
                              </w:rPr>
                            </w:pPr>
                            <w:r>
                              <w:t xml:space="preserve">Abbildung </w:t>
                            </w:r>
                            <w:fldSimple w:instr=" SEQ Abbildung \* ARABIC ">
                              <w:r>
                                <w:rPr>
                                  <w:noProof/>
                                </w:rPr>
                                <w:t>5</w:t>
                              </w:r>
                            </w:fldSimple>
                            <w:r>
                              <w:t>: Ersatzschaltbild mit Innenwiderstand des Amperemeters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18834C8A">
              <v:shapetype id="_x0000_t202" coordsize="21600,21600" o:spt="202" path="m,l,21600r21600,l21600,xe" w14:anchorId="10141966">
                <v:stroke joinstyle="miter"/>
                <v:path gradientshapeok="t" o:connecttype="rect"/>
              </v:shapetype>
              <v:shape id="Textfeld 5" style="position:absolute;left:0;text-align:left;margin-left:55.05pt;margin-top:288.8pt;width:343.2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">
                <v:textbox style="mso-fit-shape-to-text:t" inset="0,0,0,0">
                  <w:txbxContent>
                    <w:p w:rsidRPr="00A23077" w:rsidR="0059133F" w:rsidP="002F2008" w:rsidRDefault="0059133F" w14:paraId="691F6A47" w14:textId="02324275">
                      <w:pPr>
                        <w:pStyle w:val="Beschriftung"/>
                        <w:rPr>
                          <w:noProof/>
                          <w:sz w:val="24"/>
                          <w:szCs w:val="24"/>
                        </w:rPr>
                      </w:pPr>
                      <w:r>
                        <w:t xml:space="preserve">Abbildung </w:t>
                      </w:r>
                      <w:fldSimple w:instr=" SEQ Abbildung \* ARABIC ">
                        <w:r>
                          <w:rPr>
                            <w:noProof/>
                          </w:rPr>
                          <w:t>5</w:t>
                        </w:r>
                      </w:fldSimple>
                      <w:r>
                        <w:t>: Ersatzschaltbild mit Innenwiderstand des Amperemeters</w:t>
                      </w:r>
                    </w:p>
                  </w:txbxContent>
                </v:textbox>
                <w10:wrap type="topAndBottom"/>
              </v:shape>
            </w:pict>
          </mc:Fallback>
        </mc:AlternateContent>
      </w:r>
      <w:r w:rsidR="003937BB">
        <w:rPr>
          <w:noProof/>
        </w:rPr>
        <w:drawing>
          <wp:anchor distT="0" distB="0" distL="114300" distR="114300" simplePos="0" relativeHeight="251657216" behindDoc="0" locked="0" layoutInCell="1" allowOverlap="1" wp14:anchorId="09F81B10" wp14:editId="56E717BF">
            <wp:simplePos x="0" y="0"/>
            <wp:positionH relativeFrom="margin">
              <wp:posOffset>692150</wp:posOffset>
            </wp:positionH>
            <wp:positionV relativeFrom="paragraph">
              <wp:posOffset>274955</wp:posOffset>
            </wp:positionV>
            <wp:extent cx="4358005" cy="3480435"/>
            <wp:effectExtent l="0" t="0" r="4445" b="571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altung mit Innenwiderstand.jpg"/>
                    <pic:cNvPicPr/>
                  </pic:nvPicPr>
                  <pic:blipFill>
                    <a:blip r:embed="rId12">
                      <a:extLst>
                        <a:ext uri="{28A0092B-C50C-407E-A947-70E740481C1C}">
                          <a14:useLocalDpi xmlns:a14="http://schemas.microsoft.com/office/drawing/2010/main" val="0"/>
                        </a:ext>
                      </a:extLst>
                    </a:blip>
                    <a:stretch>
                      <a:fillRect/>
                    </a:stretch>
                  </pic:blipFill>
                  <pic:spPr>
                    <a:xfrm>
                      <a:off x="0" y="0"/>
                      <a:ext cx="4358005" cy="3480435"/>
                    </a:xfrm>
                    <a:prstGeom prst="rect">
                      <a:avLst/>
                    </a:prstGeom>
                  </pic:spPr>
                </pic:pic>
              </a:graphicData>
            </a:graphic>
          </wp:anchor>
        </w:drawing>
      </w:r>
      <w:r w:rsidR="002F43D8">
        <w:tab/>
      </w:r>
      <w:r w:rsidR="00BB6BDE">
        <w:rPr>
          <w:b/>
        </w:rPr>
        <w:t>(</w:t>
      </w:r>
      <w:r w:rsidR="009A56FB">
        <w:rPr>
          <w:b/>
        </w:rPr>
        <w:t>2</w:t>
      </w:r>
      <w:r w:rsidRPr="008B00D3" w:rsidR="00BB6BDE">
        <w:rPr>
          <w:b/>
        </w:rPr>
        <w:t xml:space="preserve"> Punkte)</w:t>
      </w:r>
    </w:p>
    <w:p w:rsidR="00357932" w:rsidP="00357932" w:rsidRDefault="00DA280C" w14:paraId="718D31D4" w14:textId="327B2B27">
      <w:pPr>
        <w:pStyle w:val="Listennummer"/>
        <w:numPr>
          <w:ilvl w:val="0"/>
          <w:numId w:val="0"/>
        </w:numPr>
        <w:spacing w:before="120" w:after="60"/>
        <w:jc w:val="both"/>
      </w:pPr>
      <w:r>
        <w:t xml:space="preserve"> </w:t>
      </w:r>
    </w:p>
    <w:p w:rsidR="003937BB" w:rsidP="003937BB" w:rsidRDefault="003937BB" w14:paraId="3D906D03" w14:textId="77777777">
      <w:pPr>
        <w:pStyle w:val="Listennummer"/>
        <w:numPr>
          <w:ilvl w:val="0"/>
          <w:numId w:val="0"/>
        </w:numPr>
        <w:spacing w:before="120" w:after="60"/>
        <w:ind w:left="360" w:hanging="360"/>
        <w:jc w:val="both"/>
      </w:pPr>
    </w:p>
    <w:p w:rsidR="00FF6D33" w:rsidP="00FF6D33" w:rsidRDefault="00FF6D33" w14:paraId="792955D8" w14:textId="10D40973">
      <w:pPr>
        <w:pStyle w:val="Listennummer"/>
        <w:numPr>
          <w:ilvl w:val="1"/>
          <w:numId w:val="21"/>
        </w:numPr>
        <w:spacing w:before="120" w:after="60"/>
        <w:jc w:val="both"/>
      </w:pPr>
      <w:r>
        <w:t>Stellen Sie erneut die Formel der Brückenspannung auf, die der Einfluss des Innenwiderstandes ebenfalls darstellt.</w:t>
      </w:r>
      <w:r w:rsidR="00C13E88">
        <w:t xml:space="preserve"> Vergleichen Sie den Mittelwert des von der Formel berechneten Innenwiderstandes mit dem vom Ohmmeter gemessenen Innenwiderstand.</w:t>
      </w:r>
    </w:p>
    <w:p w:rsidR="00BB6BDE" w:rsidP="003C48C3" w:rsidRDefault="003C48C3" w14:paraId="41CF45D1" w14:textId="48FE0ED2">
      <w:pPr>
        <w:tabs>
          <w:tab w:val="right" w:pos="9072"/>
        </w:tabs>
        <w:spacing w:after="120"/>
        <w:jc w:val="both"/>
        <w:rPr>
          <w:b/>
        </w:rPr>
      </w:pPr>
      <w:r>
        <w:tab/>
      </w:r>
      <w:r w:rsidR="00BB6BDE">
        <w:rPr>
          <w:b/>
        </w:rPr>
        <w:t>(</w:t>
      </w:r>
      <w:r w:rsidR="00ED5FB9">
        <w:rPr>
          <w:b/>
        </w:rPr>
        <w:t>3</w:t>
      </w:r>
      <w:r w:rsidRPr="008B00D3" w:rsidR="00BB6BDE">
        <w:rPr>
          <w:b/>
        </w:rPr>
        <w:t xml:space="preserve"> Punkte)</w:t>
      </w:r>
    </w:p>
    <w:p w:rsidR="003E4BCD" w:rsidP="003E4BCD" w:rsidRDefault="003E4BCD" w14:paraId="77CE1FF2" w14:textId="77777777">
      <w:pPr>
        <w:pStyle w:val="berschrift6"/>
      </w:pPr>
      <w:r>
        <w:t>Lösung:</w:t>
      </w:r>
    </w:p>
    <w:p w:rsidR="003E4BCD" w:rsidP="003E4BCD" w:rsidRDefault="003E4BCD" w14:paraId="39AC9009" w14:textId="34EBE008">
      <w:pPr>
        <w:pStyle w:val="Listenabsatz"/>
        <w:numPr>
          <w:ilvl w:val="0"/>
          <w:numId w:val="28"/>
        </w:numPr>
        <w:spacing w:after="120"/>
        <w:jc w:val="both"/>
      </w:pPr>
      <w:r>
        <w:t>Spannungsteiler:</w:t>
      </w:r>
    </w:p>
    <w:p w:rsidR="00F8753A" w:rsidP="00F8753A" w:rsidRDefault="00F8753A" w14:paraId="57FE52E5" w14:textId="35965847">
      <w:pPr>
        <w:pStyle w:val="Listenabsatz"/>
        <w:spacing w:after="120"/>
        <w:ind w:left="1437"/>
        <w:jc w:val="both"/>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500"/>
        <w:gridCol w:w="642"/>
      </w:tblGrid>
      <w:tr w:rsidR="00F8753A" w:rsidTr="00F8753A" w14:paraId="7AEF6FB9" w14:textId="77777777">
        <w:trPr>
          <w:trHeight w:val="366"/>
        </w:trPr>
        <w:tc>
          <w:tcPr>
            <w:tcW w:w="8500" w:type="dxa"/>
            <w:vAlign w:val="center"/>
          </w:tcPr>
          <w:p w:rsidR="00F8753A" w:rsidP="00F8753A" w:rsidRDefault="0059133F" w14:paraId="74C291CE" w14:textId="22060F91">
            <w:pPr>
              <w:pStyle w:val="Listenabsatz"/>
              <w:spacing w:after="120"/>
              <w:ind w:left="1437"/>
              <w:jc w:val="both"/>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pt100</m:t>
                        </m:r>
                      </m:sub>
                    </m:sSub>
                  </m:den>
                </m:f>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oMath>
            </m:oMathPara>
          </w:p>
        </w:tc>
        <w:tc>
          <w:tcPr>
            <w:tcW w:w="562" w:type="dxa"/>
            <w:vAlign w:val="center"/>
          </w:tcPr>
          <w:p w:rsidR="00F8753A" w:rsidP="00F8753A" w:rsidRDefault="00F8753A" w14:paraId="6760782E" w14:textId="17C271B0">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10</m:t>
              </m:r>
            </m:oMath>
            <w:r>
              <w:fldChar w:fldCharType="end"/>
            </w:r>
            <w:r>
              <w:t>)</w:t>
            </w:r>
          </w:p>
        </w:tc>
      </w:tr>
    </w:tbl>
    <w:p w:rsidR="003E4BCD" w:rsidP="003E4BCD" w:rsidRDefault="003E4BCD" w14:paraId="262EC229" w14:textId="77777777">
      <w:pPr>
        <w:pStyle w:val="Listenabsatz"/>
        <w:numPr>
          <w:ilvl w:val="0"/>
          <w:numId w:val="28"/>
        </w:numPr>
        <w:spacing w:after="120"/>
        <w:jc w:val="both"/>
      </w:pPr>
      <w:r>
        <w:lastRenderedPageBreak/>
        <w:t>Maschenregel:</w:t>
      </w:r>
    </w:p>
    <w:p w:rsidR="00F8753A" w:rsidP="003E4BCD" w:rsidRDefault="00F8753A" w14:paraId="4729B48C" w14:textId="77777777">
      <w:pPr>
        <w:spacing w:after="120"/>
        <w:ind w:left="1077"/>
        <w:jc w:val="both"/>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500"/>
        <w:gridCol w:w="642"/>
      </w:tblGrid>
      <w:tr w:rsidR="00F8753A" w:rsidTr="00F8753A" w14:paraId="4EA50A81" w14:textId="77777777">
        <w:trPr>
          <w:trHeight w:val="366"/>
        </w:trPr>
        <w:tc>
          <w:tcPr>
            <w:tcW w:w="8500" w:type="dxa"/>
            <w:vAlign w:val="center"/>
          </w:tcPr>
          <w:p w:rsidR="00F8753A" w:rsidP="00F8753A" w:rsidRDefault="0059133F" w14:paraId="3426A0E5" w14:textId="2C54BCD5">
            <w:pPr>
              <w:spacing w:after="120"/>
              <w:ind w:left="1077"/>
              <w:jc w:val="both"/>
            </w:pPr>
            <m:oMathPara>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pt100</m:t>
                            </m:r>
                          </m:sub>
                        </m:sSub>
                      </m:den>
                    </m:f>
                  </m:e>
                </m:d>
              </m:oMath>
            </m:oMathPara>
          </w:p>
        </w:tc>
        <w:tc>
          <w:tcPr>
            <w:tcW w:w="562" w:type="dxa"/>
            <w:vAlign w:val="center"/>
          </w:tcPr>
          <w:p w:rsidR="00F8753A" w:rsidP="00F8753A" w:rsidRDefault="00F8753A" w14:paraId="48F7347A" w14:textId="6C99A092">
            <w:pPr>
              <w:jc w:val="right"/>
            </w:pPr>
            <w:bookmarkStart w:name="_Ref500690936" w:id="0"/>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11</m:t>
              </m:r>
            </m:oMath>
            <w:r>
              <w:fldChar w:fldCharType="end"/>
            </w:r>
            <w:r>
              <w:t>)</w:t>
            </w:r>
            <w:bookmarkEnd w:id="0"/>
          </w:p>
        </w:tc>
      </w:tr>
      <w:tr w:rsidR="00F8753A" w:rsidTr="00F8753A" w14:paraId="5A13B440" w14:textId="77777777">
        <w:trPr>
          <w:trHeight w:val="366"/>
        </w:trPr>
        <w:tc>
          <w:tcPr>
            <w:tcW w:w="8500" w:type="dxa"/>
            <w:vAlign w:val="center"/>
          </w:tcPr>
          <w:p w:rsidR="00F8753A" w:rsidP="00F8753A" w:rsidRDefault="00F8753A" w14:paraId="70CD6A01" w14:textId="39F9D99D">
            <w:pPr>
              <w:spacing w:after="120"/>
              <w:ind w:left="1077"/>
              <w:jc w:val="both"/>
            </w:pPr>
            <w:r>
              <w:t>Mit:</w: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776"/>
              <w:gridCol w:w="508"/>
            </w:tblGrid>
            <w:tr w:rsidR="00F8753A" w:rsidTr="00F8753A" w14:paraId="6C517593" w14:textId="77777777">
              <w:trPr>
                <w:trHeight w:val="366"/>
              </w:trPr>
              <w:tc>
                <w:tcPr>
                  <w:tcW w:w="8500" w:type="dxa"/>
                  <w:vAlign w:val="center"/>
                </w:tcPr>
                <w:p w:rsidR="00F8753A" w:rsidP="00F8753A" w:rsidRDefault="0059133F" w14:paraId="57575D5E" w14:textId="7B439269">
                  <w:pPr>
                    <w:spacing w:after="120"/>
                    <w:ind w:left="1077"/>
                    <w:jc w:val="both"/>
                  </w:pPr>
                  <m:oMathPara>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=5V</m:t>
                      </m:r>
                      <m:d>
                        <m:dPr>
                          <m:ctrlPr>
                            <w:rPr>
                              <w:rFonts w:ascii="Cambria Math" w:hAnsi="Cambria Math"/>
                              <w:i/>
                            </w:rPr>
                          </m:ctrlPr>
                        </m:dPr>
                        <m:e>
                          <m:f>
                            <m:fPr>
                              <m:ctrlPr>
                                <w:rPr>
                                  <w:rFonts w:ascii="Cambria Math" w:hAnsi="Cambria Math"/>
                                  <w:i/>
                                </w:rPr>
                              </m:ctrlPr>
                            </m:fPr>
                            <m:num>
                              <m:r>
                                <w:rPr>
                                  <w:rFonts w:ascii="Cambria Math" w:hAnsi="Cambria Math"/>
                                </w:rPr>
                                <m:t>5,1kΩ</m:t>
                              </m:r>
                            </m:num>
                            <m:den>
                              <m:r>
                                <w:rPr>
                                  <w:rFonts w:ascii="Cambria Math" w:hAnsi="Cambria Math"/>
                                </w:rPr>
                                <m:t>5,1kΩ+100Ω</m:t>
                              </m:r>
                            </m:den>
                          </m:f>
                          <m:r>
                            <w:rPr>
                              <w:rFonts w:ascii="Cambria Math" w:hAnsi="Cambria Math"/>
                            </w:rPr>
                            <m:t>-</m:t>
                          </m:r>
                          <m:f>
                            <m:fPr>
                              <m:ctrlPr>
                                <w:rPr>
                                  <w:rFonts w:ascii="Cambria Math" w:hAnsi="Cambria Math"/>
                                  <w:i/>
                                </w:rPr>
                              </m:ctrlPr>
                            </m:fPr>
                            <m:num>
                              <m:r>
                                <w:rPr>
                                  <w:rFonts w:ascii="Cambria Math" w:hAnsi="Cambria Math"/>
                                </w:rPr>
                                <m:t>5,1kΩ</m:t>
                              </m:r>
                            </m:num>
                            <m:den>
                              <m:r>
                                <w:rPr>
                                  <w:rFonts w:ascii="Cambria Math" w:hAnsi="Cambria Math"/>
                                </w:rPr>
                                <m:t>5,1kΩ+7,7Ω+</m:t>
                              </m:r>
                              <m:sSub>
                                <m:sSubPr>
                                  <m:ctrlPr>
                                    <w:rPr>
                                      <w:rFonts w:ascii="Cambria Math" w:hAnsi="Cambria Math"/>
                                      <w:i/>
                                    </w:rPr>
                                  </m:ctrlPr>
                                </m:sSubPr>
                                <m:e>
                                  <m:r>
                                    <w:rPr>
                                      <w:rFonts w:ascii="Cambria Math" w:hAnsi="Cambria Math"/>
                                    </w:rPr>
                                    <m:t>R</m:t>
                                  </m:r>
                                </m:e>
                                <m:sub>
                                  <m:r>
                                    <w:rPr>
                                      <w:rFonts w:ascii="Cambria Math" w:hAnsi="Cambria Math"/>
                                    </w:rPr>
                                    <m:t>pt100</m:t>
                                  </m:r>
                                </m:sub>
                              </m:sSub>
                            </m:den>
                          </m:f>
                        </m:e>
                      </m:d>
                      <m:r>
                        <w:rPr>
                          <w:rFonts w:ascii="Cambria Math" w:hAnsi="Cambria Math"/>
                        </w:rPr>
                        <m:t>=5V</m:t>
                      </m:r>
                      <m:d>
                        <m:dPr>
                          <m:ctrlPr>
                            <w:rPr>
                              <w:rFonts w:ascii="Cambria Math" w:hAnsi="Cambria Math"/>
                              <w:i/>
                            </w:rPr>
                          </m:ctrlPr>
                        </m:dPr>
                        <m:e>
                          <m:f>
                            <m:fPr>
                              <m:ctrlPr>
                                <w:rPr>
                                  <w:rFonts w:ascii="Cambria Math" w:hAnsi="Cambria Math"/>
                                  <w:i/>
                                </w:rPr>
                              </m:ctrlPr>
                            </m:fPr>
                            <m:num>
                              <m:r>
                                <w:rPr>
                                  <w:rFonts w:ascii="Cambria Math" w:hAnsi="Cambria Math"/>
                                </w:rPr>
                                <m:t>5,1</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5,1kΩ</m:t>
                              </m:r>
                            </m:num>
                            <m:den>
                              <m:r>
                                <w:rPr>
                                  <w:rFonts w:ascii="Cambria Math" w:hAnsi="Cambria Math"/>
                                </w:rPr>
                                <m:t>5,1kΩ+7,7Ω+</m:t>
                              </m:r>
                              <m:sSub>
                                <m:sSubPr>
                                  <m:ctrlPr>
                                    <w:rPr>
                                      <w:rFonts w:ascii="Cambria Math" w:hAnsi="Cambria Math"/>
                                      <w:i/>
                                    </w:rPr>
                                  </m:ctrlPr>
                                </m:sSubPr>
                                <m:e>
                                  <m:r>
                                    <w:rPr>
                                      <w:rFonts w:ascii="Cambria Math" w:hAnsi="Cambria Math"/>
                                    </w:rPr>
                                    <m:t>R</m:t>
                                  </m:r>
                                </m:e>
                                <m:sub>
                                  <m:r>
                                    <w:rPr>
                                      <w:rFonts w:ascii="Cambria Math" w:hAnsi="Cambria Math"/>
                                    </w:rPr>
                                    <m:t>pt100</m:t>
                                  </m:r>
                                </m:sub>
                              </m:sSub>
                            </m:den>
                          </m:f>
                        </m:e>
                      </m:d>
                    </m:oMath>
                  </m:oMathPara>
                </w:p>
              </w:tc>
              <w:tc>
                <w:tcPr>
                  <w:tcW w:w="562" w:type="dxa"/>
                  <w:vAlign w:val="center"/>
                </w:tcPr>
                <w:p w:rsidR="00F8753A" w:rsidP="00F8753A" w:rsidRDefault="00F8753A" w14:paraId="4DA5CA5F" w14:textId="759599A9">
                  <w:pPr>
                    <w:jc w:val="right"/>
                  </w:pPr>
                </w:p>
              </w:tc>
            </w:tr>
          </w:tbl>
          <w:p w:rsidR="00F8753A" w:rsidP="00F8753A" w:rsidRDefault="00F8753A" w14:paraId="509DE8E0" w14:textId="479D18CE">
            <w:pPr>
              <w:spacing w:after="120"/>
              <w:ind w:left="1077"/>
              <w:jc w:val="both"/>
            </w:pPr>
          </w:p>
        </w:tc>
        <w:tc>
          <w:tcPr>
            <w:tcW w:w="562" w:type="dxa"/>
            <w:vAlign w:val="center"/>
          </w:tcPr>
          <w:p w:rsidR="00F8753A" w:rsidP="00090938" w:rsidRDefault="00090938" w14:paraId="54FBC725" w14:textId="333E5CFD">
            <w:pPr>
              <w:jc w:val="center"/>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12</m:t>
              </m:r>
            </m:oMath>
            <w:r>
              <w:fldChar w:fldCharType="end"/>
            </w:r>
            <w:r>
              <w:t>)</w:t>
            </w:r>
          </w:p>
        </w:tc>
      </w:tr>
    </w:tbl>
    <w:p w:rsidRPr="00F8753A" w:rsidR="00F8753A" w:rsidP="003E4BCD" w:rsidRDefault="00F8753A" w14:paraId="671B613A" w14:textId="77777777">
      <w:pPr>
        <w:spacing w:after="120"/>
        <w:ind w:left="1077"/>
        <w:jc w:val="both"/>
      </w:pPr>
    </w:p>
    <w:p w:rsidR="00E32AF4" w:rsidP="00E32AF4" w:rsidRDefault="00F8753A" w14:paraId="57DC3724" w14:textId="7A0A1C23">
      <w:pPr>
        <w:spacing w:after="120"/>
        <w:jc w:val="both"/>
      </w:pPr>
      <w:r>
        <w:t xml:space="preserve">Aus </w:t>
      </w:r>
      <w:r>
        <w:fldChar w:fldCharType="begin"/>
      </w:r>
      <w:r>
        <w:instrText xml:space="preserve"> REF _Ref500690936 \h </w:instrText>
      </w:r>
      <w:r>
        <w:fldChar w:fldCharType="separate"/>
      </w:r>
      <w:r>
        <w:t>(</w:t>
      </w:r>
      <m:oMath>
        <m:r>
          <m:rPr>
            <m:sty m:val="p"/>
          </m:rPr>
          <w:rPr>
            <w:rFonts w:ascii="Cambria Math" w:hAnsi="Cambria Math"/>
            <w:noProof/>
          </w:rPr>
          <m:t>11</m:t>
        </m:r>
      </m:oMath>
      <w:r>
        <w:t>)</w:t>
      </w:r>
      <w:r>
        <w:fldChar w:fldCharType="end"/>
      </w:r>
      <w:r w:rsidR="00E32AF4">
        <w:t xml:space="preserve"> folgt für den Innenwiderstand:</w: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500"/>
        <w:gridCol w:w="642"/>
      </w:tblGrid>
      <w:tr w:rsidR="00F8753A" w:rsidTr="00F8753A" w14:paraId="4507C606" w14:textId="77777777">
        <w:trPr>
          <w:trHeight w:val="366"/>
        </w:trPr>
        <w:tc>
          <w:tcPr>
            <w:tcW w:w="8500" w:type="dxa"/>
            <w:vAlign w:val="center"/>
          </w:tcPr>
          <w:p w:rsidR="00F8753A" w:rsidP="00F8753A" w:rsidRDefault="0059133F" w14:paraId="25CF47A7" w14:textId="371E5E6A">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AB</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pt100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562" w:type="dxa"/>
            <w:vAlign w:val="center"/>
          </w:tcPr>
          <w:p w:rsidR="00F8753A" w:rsidP="00F8753A" w:rsidRDefault="00F8753A" w14:paraId="1BFC9C60" w14:textId="47E56941">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13</m:t>
              </m:r>
            </m:oMath>
            <w:r>
              <w:fldChar w:fldCharType="end"/>
            </w:r>
            <w:r>
              <w:t>)</w:t>
            </w:r>
          </w:p>
        </w:tc>
      </w:tr>
    </w:tbl>
    <w:p w:rsidR="00B27F14" w:rsidP="003C48C3" w:rsidRDefault="00B27F14" w14:paraId="6FCEDAFD" w14:textId="6A4E82E4">
      <w:pPr>
        <w:tabs>
          <w:tab w:val="right" w:pos="9072"/>
        </w:tabs>
        <w:spacing w:after="120"/>
        <w:jc w:val="both"/>
      </w:pPr>
    </w:p>
    <w:p w:rsidR="00090938" w:rsidP="003C48C3" w:rsidRDefault="00090938" w14:paraId="6100578B" w14:textId="33DF5985">
      <w:pPr>
        <w:tabs>
          <w:tab w:val="right" w:pos="9072"/>
        </w:tabs>
        <w:spacing w:after="120"/>
        <w:jc w:val="both"/>
      </w:pPr>
      <w:r>
        <w:t xml:space="preserve">Durch Einsetzen der Messergebnisse und den Referenzwerten für den Widerstand bei den jeweiligen Temperaturen, ergeben sich die Innenwiderstände </w:t>
      </w:r>
      <w:r>
        <w:rPr>
          <w:i/>
        </w:rPr>
        <w:t>R</w:t>
      </w:r>
      <w:r>
        <w:rPr>
          <w:vertAlign w:val="subscript"/>
        </w:rPr>
        <w:t>A</w:t>
      </w:r>
      <w:r>
        <w:t>:</w:t>
      </w:r>
    </w:p>
    <w:p w:rsidRPr="00090938" w:rsidR="00090938" w:rsidP="003C48C3" w:rsidRDefault="00090938" w14:paraId="7E657263" w14:textId="77777777">
      <w:pPr>
        <w:tabs>
          <w:tab w:val="right" w:pos="9072"/>
        </w:tabs>
        <w:spacing w:after="120"/>
        <w:jc w:val="both"/>
      </w:pPr>
    </w:p>
    <w:tbl>
      <w:tblPr>
        <w:tblW w:w="5000" w:type="pct"/>
        <w:tblBorders>
          <w:top w:val="single" w:color="auto" w:sz="4" w:space="0"/>
          <w:bottom w:val="single" w:color="auto" w:sz="4" w:space="0"/>
        </w:tblBorders>
        <w:tblLook w:val="01E0" w:firstRow="1" w:lastRow="1" w:firstColumn="1" w:lastColumn="1" w:noHBand="0" w:noVBand="0"/>
      </w:tblPr>
      <w:tblGrid>
        <w:gridCol w:w="1186"/>
        <w:gridCol w:w="677"/>
        <w:gridCol w:w="677"/>
        <w:gridCol w:w="676"/>
        <w:gridCol w:w="684"/>
        <w:gridCol w:w="674"/>
        <w:gridCol w:w="676"/>
        <w:gridCol w:w="672"/>
        <w:gridCol w:w="672"/>
        <w:gridCol w:w="674"/>
        <w:gridCol w:w="672"/>
        <w:gridCol w:w="674"/>
        <w:gridCol w:w="674"/>
      </w:tblGrid>
      <w:tr w:rsidR="00B27F14" w:rsidTr="00B27F14" w14:paraId="3603363E" w14:textId="77777777">
        <w:trPr>
          <w:trHeight w:val="346"/>
        </w:trPr>
        <w:tc>
          <w:tcPr>
            <w:tcW w:w="638" w:type="pct"/>
            <w:tcBorders>
              <w:top w:val="single" w:color="auto" w:sz="12" w:space="0"/>
              <w:bottom w:val="single" w:color="auto" w:sz="4" w:space="0"/>
              <w:right w:val="single" w:color="auto" w:sz="4" w:space="0"/>
            </w:tcBorders>
            <w:vAlign w:val="center"/>
          </w:tcPr>
          <w:p w:rsidRPr="007449B9" w:rsidR="00B27F14" w:rsidP="00F8753A" w:rsidRDefault="00B27F14" w14:paraId="32552A7E" w14:textId="77777777">
            <w:pPr>
              <w:rPr>
                <w:i/>
              </w:rPr>
            </w:pPr>
            <w:r>
              <w:rPr>
                <w:i/>
              </w:rPr>
              <w:t xml:space="preserve">T </w:t>
            </w:r>
            <w:r w:rsidRPr="00AA5C6C">
              <w:t>(°C)</w:t>
            </w:r>
          </w:p>
        </w:tc>
        <w:tc>
          <w:tcPr>
            <w:tcW w:w="364" w:type="pct"/>
            <w:tcBorders>
              <w:top w:val="single" w:color="auto" w:sz="12" w:space="0"/>
              <w:bottom w:val="single" w:color="auto" w:sz="4" w:space="0"/>
              <w:right w:val="single" w:color="auto" w:sz="4" w:space="0"/>
            </w:tcBorders>
            <w:vAlign w:val="center"/>
          </w:tcPr>
          <w:p w:rsidR="00B27F14" w:rsidP="00F8753A" w:rsidRDefault="00B27F14" w14:paraId="084BE8A3" w14:textId="77777777">
            <w:pPr>
              <w:jc w:val="center"/>
            </w:pPr>
            <w:r>
              <w:t>25</w:t>
            </w:r>
          </w:p>
        </w:tc>
        <w:tc>
          <w:tcPr>
            <w:tcW w:w="364" w:type="pct"/>
            <w:tcBorders>
              <w:top w:val="single" w:color="auto" w:sz="12" w:space="0"/>
              <w:left w:val="single" w:color="auto" w:sz="4" w:space="0"/>
              <w:bottom w:val="single" w:color="auto" w:sz="4" w:space="0"/>
              <w:right w:val="single" w:color="auto" w:sz="4" w:space="0"/>
            </w:tcBorders>
            <w:vAlign w:val="center"/>
          </w:tcPr>
          <w:p w:rsidR="00B27F14" w:rsidP="00F8753A" w:rsidRDefault="00B27F14" w14:paraId="632865EB" w14:textId="77777777">
            <w:pPr>
              <w:jc w:val="center"/>
            </w:pPr>
            <w:r>
              <w:t>30</w:t>
            </w:r>
          </w:p>
        </w:tc>
        <w:tc>
          <w:tcPr>
            <w:tcW w:w="364" w:type="pct"/>
            <w:tcBorders>
              <w:top w:val="single" w:color="auto" w:sz="12" w:space="0"/>
              <w:left w:val="single" w:color="auto" w:sz="4" w:space="0"/>
              <w:bottom w:val="single" w:color="auto" w:sz="4" w:space="0"/>
              <w:right w:val="single" w:color="auto" w:sz="4" w:space="0"/>
            </w:tcBorders>
            <w:vAlign w:val="center"/>
          </w:tcPr>
          <w:p w:rsidR="00B27F14" w:rsidP="00F8753A" w:rsidRDefault="00B27F14" w14:paraId="1FDAC4C3" w14:textId="77777777">
            <w:pPr>
              <w:jc w:val="center"/>
            </w:pPr>
            <w:r>
              <w:t>35</w:t>
            </w:r>
          </w:p>
        </w:tc>
        <w:tc>
          <w:tcPr>
            <w:tcW w:w="368" w:type="pct"/>
            <w:tcBorders>
              <w:top w:val="single" w:color="auto" w:sz="12" w:space="0"/>
              <w:left w:val="single" w:color="auto" w:sz="4" w:space="0"/>
              <w:bottom w:val="single" w:color="auto" w:sz="4" w:space="0"/>
              <w:right w:val="single" w:color="auto" w:sz="4" w:space="0"/>
            </w:tcBorders>
            <w:vAlign w:val="center"/>
          </w:tcPr>
          <w:p w:rsidR="00B27F14" w:rsidP="00F8753A" w:rsidRDefault="00B27F14" w14:paraId="26BB1EE5" w14:textId="77777777">
            <w:pPr>
              <w:jc w:val="center"/>
            </w:pPr>
            <w:r>
              <w:t>40</w:t>
            </w:r>
          </w:p>
        </w:tc>
        <w:tc>
          <w:tcPr>
            <w:tcW w:w="363" w:type="pct"/>
            <w:tcBorders>
              <w:top w:val="single" w:color="auto" w:sz="12" w:space="0"/>
              <w:left w:val="single" w:color="auto" w:sz="4" w:space="0"/>
              <w:bottom w:val="single" w:color="auto" w:sz="4" w:space="0"/>
              <w:right w:val="single" w:color="auto" w:sz="4" w:space="0"/>
            </w:tcBorders>
            <w:vAlign w:val="center"/>
          </w:tcPr>
          <w:p w:rsidR="00B27F14" w:rsidP="00F8753A" w:rsidRDefault="00B27F14" w14:paraId="739CF78D" w14:textId="77777777">
            <w:pPr>
              <w:jc w:val="center"/>
            </w:pPr>
            <w:r>
              <w:t>45</w:t>
            </w:r>
          </w:p>
        </w:tc>
        <w:tc>
          <w:tcPr>
            <w:tcW w:w="364" w:type="pct"/>
            <w:tcBorders>
              <w:top w:val="single" w:color="auto" w:sz="12" w:space="0"/>
              <w:left w:val="single" w:color="auto" w:sz="4" w:space="0"/>
              <w:bottom w:val="single" w:color="auto" w:sz="4" w:space="0"/>
              <w:right w:val="single" w:color="auto" w:sz="4" w:space="0"/>
            </w:tcBorders>
            <w:vAlign w:val="center"/>
          </w:tcPr>
          <w:p w:rsidR="00B27F14" w:rsidP="00F8753A" w:rsidRDefault="00B27F14" w14:paraId="67D1DD8C" w14:textId="77777777">
            <w:pPr>
              <w:jc w:val="center"/>
            </w:pPr>
            <w:r>
              <w:t>50</w:t>
            </w:r>
          </w:p>
        </w:tc>
        <w:tc>
          <w:tcPr>
            <w:tcW w:w="362" w:type="pct"/>
            <w:tcBorders>
              <w:top w:val="single" w:color="auto" w:sz="12" w:space="0"/>
              <w:left w:val="single" w:color="auto" w:sz="4" w:space="0"/>
              <w:bottom w:val="single" w:color="auto" w:sz="4" w:space="0"/>
              <w:right w:val="single" w:color="auto" w:sz="4" w:space="0"/>
            </w:tcBorders>
            <w:vAlign w:val="center"/>
          </w:tcPr>
          <w:p w:rsidR="00B27F14" w:rsidP="00F8753A" w:rsidRDefault="00B27F14" w14:paraId="792D317A" w14:textId="77777777">
            <w:pPr>
              <w:jc w:val="center"/>
            </w:pPr>
            <w:r>
              <w:t>55</w:t>
            </w:r>
          </w:p>
        </w:tc>
        <w:tc>
          <w:tcPr>
            <w:tcW w:w="362" w:type="pct"/>
            <w:tcBorders>
              <w:top w:val="single" w:color="auto" w:sz="12" w:space="0"/>
              <w:left w:val="single" w:color="auto" w:sz="4" w:space="0"/>
              <w:bottom w:val="single" w:color="auto" w:sz="4" w:space="0"/>
              <w:right w:val="single" w:color="auto" w:sz="4" w:space="0"/>
            </w:tcBorders>
            <w:vAlign w:val="center"/>
          </w:tcPr>
          <w:p w:rsidR="00B27F14" w:rsidP="00F8753A" w:rsidRDefault="00B27F14" w14:paraId="55D00B8E" w14:textId="77777777">
            <w:pPr>
              <w:jc w:val="center"/>
            </w:pPr>
            <w:r>
              <w:t>60</w:t>
            </w:r>
          </w:p>
        </w:tc>
        <w:tc>
          <w:tcPr>
            <w:tcW w:w="363" w:type="pct"/>
            <w:tcBorders>
              <w:top w:val="single" w:color="auto" w:sz="12" w:space="0"/>
              <w:left w:val="single" w:color="auto" w:sz="4" w:space="0"/>
              <w:bottom w:val="single" w:color="auto" w:sz="4" w:space="0"/>
              <w:right w:val="single" w:color="auto" w:sz="4" w:space="0"/>
            </w:tcBorders>
            <w:vAlign w:val="center"/>
          </w:tcPr>
          <w:p w:rsidR="00B27F14" w:rsidP="00F8753A" w:rsidRDefault="00B27F14" w14:paraId="295838B4" w14:textId="77777777">
            <w:pPr>
              <w:jc w:val="center"/>
            </w:pPr>
            <w:r>
              <w:t>65</w:t>
            </w:r>
          </w:p>
        </w:tc>
        <w:tc>
          <w:tcPr>
            <w:tcW w:w="362" w:type="pct"/>
            <w:tcBorders>
              <w:top w:val="single" w:color="auto" w:sz="12" w:space="0"/>
              <w:left w:val="single" w:color="auto" w:sz="4" w:space="0"/>
              <w:bottom w:val="single" w:color="auto" w:sz="4" w:space="0"/>
              <w:right w:val="single" w:color="auto" w:sz="4" w:space="0"/>
            </w:tcBorders>
            <w:vAlign w:val="center"/>
          </w:tcPr>
          <w:p w:rsidR="00B27F14" w:rsidP="00F8753A" w:rsidRDefault="00B27F14" w14:paraId="38841D5E" w14:textId="77777777">
            <w:pPr>
              <w:jc w:val="center"/>
            </w:pPr>
            <w:r>
              <w:t>70</w:t>
            </w:r>
          </w:p>
        </w:tc>
        <w:tc>
          <w:tcPr>
            <w:tcW w:w="363" w:type="pct"/>
            <w:tcBorders>
              <w:top w:val="single" w:color="auto" w:sz="12" w:space="0"/>
              <w:left w:val="single" w:color="auto" w:sz="4" w:space="0"/>
              <w:bottom w:val="single" w:color="auto" w:sz="4" w:space="0"/>
              <w:right w:val="single" w:color="auto" w:sz="4" w:space="0"/>
            </w:tcBorders>
            <w:vAlign w:val="center"/>
          </w:tcPr>
          <w:p w:rsidR="00B27F14" w:rsidP="00F8753A" w:rsidRDefault="00B27F14" w14:paraId="3F678008" w14:textId="77777777">
            <w:pPr>
              <w:jc w:val="center"/>
            </w:pPr>
            <w:r>
              <w:t>75</w:t>
            </w:r>
          </w:p>
        </w:tc>
        <w:tc>
          <w:tcPr>
            <w:tcW w:w="363" w:type="pct"/>
            <w:tcBorders>
              <w:top w:val="single" w:color="auto" w:sz="12" w:space="0"/>
              <w:left w:val="single" w:color="auto" w:sz="4" w:space="0"/>
              <w:bottom w:val="single" w:color="auto" w:sz="4" w:space="0"/>
              <w:right w:val="nil"/>
            </w:tcBorders>
            <w:vAlign w:val="center"/>
          </w:tcPr>
          <w:p w:rsidR="00B27F14" w:rsidP="00F8753A" w:rsidRDefault="00B27F14" w14:paraId="00A7876E" w14:textId="77777777">
            <w:pPr>
              <w:jc w:val="center"/>
            </w:pPr>
            <w:r>
              <w:t>80</w:t>
            </w:r>
          </w:p>
        </w:tc>
      </w:tr>
      <w:tr w:rsidR="00B27F14" w:rsidTr="00B27F14" w14:paraId="7F6560E3" w14:textId="77777777">
        <w:trPr>
          <w:trHeight w:val="346"/>
        </w:trPr>
        <w:tc>
          <w:tcPr>
            <w:tcW w:w="638" w:type="pct"/>
            <w:tcBorders>
              <w:top w:val="nil"/>
              <w:bottom w:val="single" w:color="auto" w:sz="12" w:space="0"/>
              <w:right w:val="single" w:color="auto" w:sz="4" w:space="0"/>
            </w:tcBorders>
            <w:vAlign w:val="center"/>
          </w:tcPr>
          <w:p w:rsidRPr="00E74B03" w:rsidR="00B27F14" w:rsidP="00F8753A" w:rsidRDefault="00B27F14" w14:paraId="5743B6C1" w14:textId="2825D841">
            <w:r>
              <w:rPr>
                <w:i/>
              </w:rPr>
              <w:t>R</w:t>
            </w:r>
            <w:r>
              <w:rPr>
                <w:vertAlign w:val="subscript"/>
              </w:rPr>
              <w:t xml:space="preserve">A </w:t>
            </w:r>
            <w:r>
              <w:t>(</w:t>
            </w:r>
            <m:oMath>
              <m:r>
                <w:rPr>
                  <w:rFonts w:ascii="Cambria Math" w:hAnsi="Cambria Math"/>
                </w:rPr>
                <m:t>in Ω</m:t>
              </m:r>
            </m:oMath>
            <w:r>
              <w:t>)</w:t>
            </w:r>
          </w:p>
        </w:tc>
        <w:tc>
          <w:tcPr>
            <w:tcW w:w="364" w:type="pct"/>
            <w:tcBorders>
              <w:top w:val="nil"/>
              <w:bottom w:val="single" w:color="auto" w:sz="12" w:space="0"/>
              <w:right w:val="single" w:color="auto" w:sz="4" w:space="0"/>
            </w:tcBorders>
            <w:vAlign w:val="center"/>
          </w:tcPr>
          <w:p w:rsidR="00B27F14" w:rsidP="00F8753A" w:rsidRDefault="00B27F14" w14:paraId="5BC6FE2D" w14:textId="2351F566">
            <w:r>
              <w:t>8,89</w:t>
            </w:r>
          </w:p>
        </w:tc>
        <w:tc>
          <w:tcPr>
            <w:tcW w:w="364" w:type="pct"/>
            <w:tcBorders>
              <w:top w:val="nil"/>
              <w:left w:val="single" w:color="auto" w:sz="4" w:space="0"/>
              <w:bottom w:val="single" w:color="auto" w:sz="12" w:space="0"/>
              <w:right w:val="single" w:color="auto" w:sz="4" w:space="0"/>
            </w:tcBorders>
            <w:vAlign w:val="center"/>
          </w:tcPr>
          <w:p w:rsidR="00B27F14" w:rsidP="00F8753A" w:rsidRDefault="00B27F14" w14:paraId="7C11EC0C" w14:textId="6B6EFE12">
            <w:r>
              <w:t>8,02</w:t>
            </w:r>
          </w:p>
        </w:tc>
        <w:tc>
          <w:tcPr>
            <w:tcW w:w="364" w:type="pct"/>
            <w:tcBorders>
              <w:top w:val="nil"/>
              <w:left w:val="single" w:color="auto" w:sz="4" w:space="0"/>
              <w:bottom w:val="single" w:color="auto" w:sz="12" w:space="0"/>
              <w:right w:val="single" w:color="auto" w:sz="4" w:space="0"/>
            </w:tcBorders>
            <w:vAlign w:val="center"/>
          </w:tcPr>
          <w:p w:rsidR="00B27F14" w:rsidP="00F8753A" w:rsidRDefault="00B27F14" w14:paraId="5699712F" w14:textId="62214023">
            <w:r>
              <w:t>7,69</w:t>
            </w:r>
          </w:p>
        </w:tc>
        <w:tc>
          <w:tcPr>
            <w:tcW w:w="368" w:type="pct"/>
            <w:tcBorders>
              <w:top w:val="nil"/>
              <w:left w:val="single" w:color="auto" w:sz="4" w:space="0"/>
              <w:bottom w:val="single" w:color="auto" w:sz="12" w:space="0"/>
              <w:right w:val="single" w:color="auto" w:sz="4" w:space="0"/>
            </w:tcBorders>
            <w:vAlign w:val="center"/>
          </w:tcPr>
          <w:p w:rsidR="00B27F14" w:rsidP="00F8753A" w:rsidRDefault="00B27F14" w14:paraId="5797F668" w14:textId="29CC90E2">
            <w:r>
              <w:t>7,36</w:t>
            </w:r>
          </w:p>
        </w:tc>
        <w:tc>
          <w:tcPr>
            <w:tcW w:w="363" w:type="pct"/>
            <w:tcBorders>
              <w:top w:val="nil"/>
              <w:left w:val="single" w:color="auto" w:sz="4" w:space="0"/>
              <w:bottom w:val="single" w:color="auto" w:sz="12" w:space="0"/>
              <w:right w:val="single" w:color="auto" w:sz="4" w:space="0"/>
            </w:tcBorders>
            <w:vAlign w:val="center"/>
          </w:tcPr>
          <w:p w:rsidR="00B27F14" w:rsidP="00F8753A" w:rsidRDefault="00B27F14" w14:paraId="7BD4E7EB" w14:textId="574A284E">
            <w:r>
              <w:t>7,14</w:t>
            </w:r>
          </w:p>
        </w:tc>
        <w:tc>
          <w:tcPr>
            <w:tcW w:w="364" w:type="pct"/>
            <w:tcBorders>
              <w:top w:val="nil"/>
              <w:left w:val="single" w:color="auto" w:sz="4" w:space="0"/>
              <w:bottom w:val="single" w:color="auto" w:sz="12" w:space="0"/>
              <w:right w:val="single" w:color="auto" w:sz="4" w:space="0"/>
            </w:tcBorders>
            <w:vAlign w:val="center"/>
          </w:tcPr>
          <w:p w:rsidR="00B27F14" w:rsidP="00F8753A" w:rsidRDefault="00B27F14" w14:paraId="31D2110B" w14:textId="524D9B43">
            <w:r>
              <w:t>7,14</w:t>
            </w:r>
          </w:p>
        </w:tc>
        <w:tc>
          <w:tcPr>
            <w:tcW w:w="362" w:type="pct"/>
            <w:tcBorders>
              <w:top w:val="nil"/>
              <w:left w:val="single" w:color="auto" w:sz="4" w:space="0"/>
              <w:bottom w:val="single" w:color="auto" w:sz="12" w:space="0"/>
              <w:right w:val="single" w:color="auto" w:sz="4" w:space="0"/>
            </w:tcBorders>
            <w:vAlign w:val="center"/>
          </w:tcPr>
          <w:p w:rsidR="00B27F14" w:rsidP="00F8753A" w:rsidRDefault="00B27F14" w14:paraId="62E49169" w14:textId="2D6EA202">
            <w:r>
              <w:t>6,50</w:t>
            </w:r>
          </w:p>
        </w:tc>
        <w:tc>
          <w:tcPr>
            <w:tcW w:w="362" w:type="pct"/>
            <w:tcBorders>
              <w:top w:val="nil"/>
              <w:left w:val="single" w:color="auto" w:sz="4" w:space="0"/>
              <w:bottom w:val="single" w:color="auto" w:sz="12" w:space="0"/>
              <w:right w:val="single" w:color="auto" w:sz="4" w:space="0"/>
            </w:tcBorders>
            <w:vAlign w:val="center"/>
          </w:tcPr>
          <w:p w:rsidR="00B27F14" w:rsidP="00F8753A" w:rsidRDefault="00B27F14" w14:paraId="75AB4EBF" w14:textId="25EE6DC5">
            <w:r>
              <w:t>7,05</w:t>
            </w:r>
          </w:p>
        </w:tc>
        <w:tc>
          <w:tcPr>
            <w:tcW w:w="363" w:type="pct"/>
            <w:tcBorders>
              <w:top w:val="nil"/>
              <w:left w:val="single" w:color="auto" w:sz="4" w:space="0"/>
              <w:bottom w:val="single" w:color="auto" w:sz="12" w:space="0"/>
              <w:right w:val="single" w:color="auto" w:sz="4" w:space="0"/>
            </w:tcBorders>
            <w:vAlign w:val="center"/>
          </w:tcPr>
          <w:p w:rsidR="00B27F14" w:rsidP="00F8753A" w:rsidRDefault="00B27F14" w14:paraId="47F8DAEA" w14:textId="31F113E9">
            <w:r>
              <w:t>7,92</w:t>
            </w:r>
          </w:p>
        </w:tc>
        <w:tc>
          <w:tcPr>
            <w:tcW w:w="362" w:type="pct"/>
            <w:tcBorders>
              <w:top w:val="nil"/>
              <w:left w:val="single" w:color="auto" w:sz="4" w:space="0"/>
              <w:bottom w:val="single" w:color="auto" w:sz="12" w:space="0"/>
              <w:right w:val="single" w:color="auto" w:sz="4" w:space="0"/>
            </w:tcBorders>
            <w:vAlign w:val="center"/>
          </w:tcPr>
          <w:p w:rsidR="00B27F14" w:rsidP="00F8753A" w:rsidRDefault="00B27F14" w14:paraId="30F321A5" w14:textId="67D49D98">
            <w:r>
              <w:t>7,83</w:t>
            </w:r>
          </w:p>
        </w:tc>
        <w:tc>
          <w:tcPr>
            <w:tcW w:w="363" w:type="pct"/>
            <w:tcBorders>
              <w:top w:val="nil"/>
              <w:left w:val="single" w:color="auto" w:sz="4" w:space="0"/>
              <w:bottom w:val="single" w:color="auto" w:sz="12" w:space="0"/>
              <w:right w:val="single" w:color="auto" w:sz="4" w:space="0"/>
            </w:tcBorders>
            <w:vAlign w:val="center"/>
          </w:tcPr>
          <w:p w:rsidR="00B27F14" w:rsidP="00F8753A" w:rsidRDefault="00B27F14" w14:paraId="7A5E7A39" w14:textId="41B1FDE6">
            <w:r>
              <w:t>8,07</w:t>
            </w:r>
          </w:p>
        </w:tc>
        <w:tc>
          <w:tcPr>
            <w:tcW w:w="363" w:type="pct"/>
            <w:tcBorders>
              <w:top w:val="nil"/>
              <w:left w:val="single" w:color="auto" w:sz="4" w:space="0"/>
              <w:bottom w:val="single" w:color="auto" w:sz="12" w:space="0"/>
              <w:right w:val="nil"/>
            </w:tcBorders>
            <w:vAlign w:val="center"/>
          </w:tcPr>
          <w:p w:rsidR="00B27F14" w:rsidP="00F8753A" w:rsidRDefault="00B27F14" w14:paraId="1583E142" w14:textId="479FFAF9">
            <w:r>
              <w:t>7,88</w:t>
            </w:r>
          </w:p>
        </w:tc>
      </w:tr>
    </w:tbl>
    <w:p w:rsidR="00B27F14" w:rsidP="003C48C3" w:rsidRDefault="00B27F14" w14:paraId="20133841" w14:textId="77777777">
      <w:pPr>
        <w:tabs>
          <w:tab w:val="right" w:pos="9072"/>
        </w:tabs>
        <w:spacing w:after="120"/>
        <w:jc w:val="both"/>
        <w:rPr>
          <w:b/>
        </w:rPr>
      </w:pPr>
    </w:p>
    <w:p w:rsidR="00204DD2" w:rsidP="003C48C3" w:rsidRDefault="00B27F14" w14:paraId="51824132" w14:textId="08C4B7C5">
      <w:pPr>
        <w:tabs>
          <w:tab w:val="right" w:pos="9072"/>
        </w:tabs>
        <w:spacing w:after="120"/>
        <w:jc w:val="both"/>
      </w:pPr>
      <w:r>
        <w:t xml:space="preserve">Mit einem Mittelwert von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A</m:t>
                </m:r>
              </m:sub>
            </m:sSub>
          </m:e>
        </m:acc>
        <m:r>
          <w:rPr>
            <w:rFonts w:ascii="Cambria Math" w:hAnsi="Cambria Math"/>
          </w:rPr>
          <m:t>=7,62 Ω</m:t>
        </m:r>
      </m:oMath>
    </w:p>
    <w:p w:rsidR="00B27F14" w:rsidP="003C48C3" w:rsidRDefault="00B27F14" w14:paraId="7DCAB2B1" w14:textId="77777777">
      <w:pPr>
        <w:tabs>
          <w:tab w:val="right" w:pos="9072"/>
        </w:tabs>
        <w:spacing w:after="120"/>
        <w:jc w:val="both"/>
      </w:pPr>
    </w:p>
    <w:p w:rsidR="00FF6D33" w:rsidP="00FF6D33" w:rsidRDefault="00FF6D33" w14:paraId="47B630A0" w14:textId="4B20AAC6">
      <w:pPr>
        <w:pStyle w:val="Listennummer"/>
        <w:numPr>
          <w:ilvl w:val="1"/>
          <w:numId w:val="21"/>
        </w:numPr>
        <w:spacing w:before="120" w:after="60"/>
        <w:jc w:val="both"/>
      </w:pPr>
      <w:r>
        <w:t xml:space="preserve">Zeichnen Sie wiederholt das Diagramm </w:t>
      </w:r>
      <w:r w:rsidRPr="00BE7782">
        <w:rPr>
          <w:i/>
        </w:rPr>
        <w:t>U</w:t>
      </w:r>
      <w:r w:rsidRPr="00BE7782">
        <w:rPr>
          <w:vertAlign w:val="subscript"/>
        </w:rPr>
        <w:t>AB</w:t>
      </w:r>
      <w:r>
        <w:t>(</w:t>
      </w:r>
      <w:r w:rsidRPr="006E1658">
        <w:rPr>
          <w:i/>
        </w:rPr>
        <w:t>ϑ</w:t>
      </w:r>
      <w:r>
        <w:rPr>
          <w:i/>
        </w:rPr>
        <w:t>)</w:t>
      </w:r>
      <w:r>
        <w:t xml:space="preserve"> und berücksichtigen Sie dabei den Innenwiderstand des Amperemeters, welcher den tatsächlichen Spannungswert verfälscht. Vergleichen Sie die korrigierten Werte mit den theoretischen Werten aus Aufgabe 1d). Sind die Messfehler angemessen, wenn man die Schaltung für eine Messung mit 1°C Genauigkeit einsetzen möchte? </w:t>
      </w:r>
    </w:p>
    <w:p w:rsidR="004911E3" w:rsidP="00AE6F48" w:rsidRDefault="003C48C3" w14:paraId="7DFC6A51" w14:textId="1F2F4D7C">
      <w:pPr>
        <w:tabs>
          <w:tab w:val="right" w:pos="9072"/>
        </w:tabs>
        <w:spacing w:after="120"/>
        <w:jc w:val="both"/>
        <w:rPr>
          <w:b/>
        </w:rPr>
      </w:pPr>
      <w:r>
        <w:tab/>
      </w:r>
      <w:r w:rsidR="00BB6BDE">
        <w:rPr>
          <w:b/>
        </w:rPr>
        <w:t>(</w:t>
      </w:r>
      <w:r w:rsidR="000226FD">
        <w:rPr>
          <w:b/>
        </w:rPr>
        <w:t>4</w:t>
      </w:r>
      <w:r w:rsidRPr="008B00D3" w:rsidR="00BB6BDE">
        <w:rPr>
          <w:b/>
        </w:rPr>
        <w:t xml:space="preserve"> Punkte)</w:t>
      </w:r>
    </w:p>
    <w:p w:rsidR="00444EC1" w:rsidP="00AE6F48" w:rsidRDefault="00444EC1" w14:paraId="74BC63C3" w14:textId="77777777">
      <w:pPr>
        <w:tabs>
          <w:tab w:val="right" w:pos="9072"/>
        </w:tabs>
        <w:spacing w:after="120"/>
        <w:jc w:val="both"/>
      </w:pPr>
    </w:p>
    <w:p w:rsidR="00AE6F48" w:rsidP="00AE6F48" w:rsidRDefault="00AE6F48" w14:paraId="6E545EA3" w14:textId="5D7A74EA">
      <w:pPr>
        <w:tabs>
          <w:tab w:val="right" w:pos="9072"/>
        </w:tabs>
        <w:spacing w:after="120"/>
        <w:jc w:val="both"/>
      </w:pPr>
      <w:r>
        <w:t>Die Spannung, die über den Innenwiderstand des Amperemeters abfällt, lässt sich mithilfe des Spannungsteilers berechnen:</w: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500"/>
        <w:gridCol w:w="642"/>
      </w:tblGrid>
      <w:tr w:rsidR="00AE6F48" w:rsidTr="0059133F" w14:paraId="62CB44D0" w14:textId="77777777">
        <w:trPr>
          <w:trHeight w:val="366"/>
        </w:trPr>
        <w:tc>
          <w:tcPr>
            <w:tcW w:w="8500" w:type="dxa"/>
            <w:vAlign w:val="center"/>
          </w:tcPr>
          <w:p w:rsidR="00AE6F48" w:rsidP="0059133F" w:rsidRDefault="0059133F" w14:paraId="39FF48AA" w14:textId="099FA636">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pt100</m:t>
                        </m:r>
                      </m:sub>
                    </m:sSub>
                  </m:den>
                </m:f>
              </m:oMath>
            </m:oMathPara>
          </w:p>
        </w:tc>
        <w:tc>
          <w:tcPr>
            <w:tcW w:w="562" w:type="dxa"/>
            <w:vAlign w:val="center"/>
          </w:tcPr>
          <w:p w:rsidR="00AE6F48" w:rsidP="0059133F" w:rsidRDefault="00AE6F48" w14:paraId="11938112" w14:textId="6410883B">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14</m:t>
              </m:r>
            </m:oMath>
            <w:r>
              <w:fldChar w:fldCharType="end"/>
            </w:r>
            <w:r>
              <w:t>)</w:t>
            </w:r>
          </w:p>
        </w:tc>
      </w:tr>
      <w:tr w:rsidR="00AE6F48" w:rsidTr="0059133F" w14:paraId="212C6A24" w14:textId="77777777">
        <w:trPr>
          <w:trHeight w:val="366"/>
        </w:trPr>
        <w:tc>
          <w:tcPr>
            <w:tcW w:w="8500" w:type="dxa"/>
            <w:vAlign w:val="center"/>
          </w:tcPr>
          <w:p w:rsidR="00AE6F48" w:rsidP="0059133F" w:rsidRDefault="00AE6F48" w14:paraId="38117BFF" w14:textId="77777777">
            <w:r>
              <w:t>Daraus folgt:</w:t>
            </w:r>
          </w:p>
          <w:p w:rsidR="00AE6F48" w:rsidP="0059133F" w:rsidRDefault="00AE6F48" w14:paraId="736C0629" w14:textId="13EE4D20"/>
        </w:tc>
        <w:tc>
          <w:tcPr>
            <w:tcW w:w="562" w:type="dxa"/>
            <w:vAlign w:val="center"/>
          </w:tcPr>
          <w:p w:rsidR="00AE6F48" w:rsidP="0059133F" w:rsidRDefault="00AE6F48" w14:paraId="12354889" w14:textId="77777777">
            <w:pPr>
              <w:jc w:val="right"/>
            </w:pPr>
          </w:p>
        </w:tc>
      </w:tr>
    </w:tbl>
    <w:tbl>
      <w:tblPr>
        <w:tblW w:w="5000" w:type="pct"/>
        <w:tblBorders>
          <w:top w:val="single" w:color="auto" w:sz="4" w:space="0"/>
          <w:bottom w:val="single" w:color="auto" w:sz="4" w:space="0"/>
        </w:tblBorders>
        <w:tblLook w:val="01E0" w:firstRow="1" w:lastRow="1" w:firstColumn="1" w:lastColumn="1" w:noHBand="0" w:noVBand="0"/>
      </w:tblPr>
      <w:tblGrid>
        <w:gridCol w:w="1186"/>
        <w:gridCol w:w="677"/>
        <w:gridCol w:w="677"/>
        <w:gridCol w:w="676"/>
        <w:gridCol w:w="684"/>
        <w:gridCol w:w="674"/>
        <w:gridCol w:w="676"/>
        <w:gridCol w:w="672"/>
        <w:gridCol w:w="672"/>
        <w:gridCol w:w="674"/>
        <w:gridCol w:w="672"/>
        <w:gridCol w:w="674"/>
        <w:gridCol w:w="674"/>
      </w:tblGrid>
      <w:tr w:rsidR="00AE6F48" w:rsidTr="0059133F" w14:paraId="24FEC041" w14:textId="77777777">
        <w:trPr>
          <w:trHeight w:val="346"/>
        </w:trPr>
        <w:tc>
          <w:tcPr>
            <w:tcW w:w="638" w:type="pct"/>
            <w:tcBorders>
              <w:top w:val="single" w:color="auto" w:sz="12" w:space="0"/>
              <w:bottom w:val="single" w:color="auto" w:sz="4" w:space="0"/>
              <w:right w:val="single" w:color="auto" w:sz="4" w:space="0"/>
            </w:tcBorders>
            <w:vAlign w:val="center"/>
          </w:tcPr>
          <w:p w:rsidRPr="007449B9" w:rsidR="00AE6F48" w:rsidP="0059133F" w:rsidRDefault="00AE6F48" w14:paraId="45FCEA3A" w14:textId="77777777">
            <w:pPr>
              <w:rPr>
                <w:i/>
              </w:rPr>
            </w:pPr>
            <w:r>
              <w:rPr>
                <w:i/>
              </w:rPr>
              <w:t xml:space="preserve">T </w:t>
            </w:r>
            <w:r w:rsidRPr="00AA5C6C">
              <w:t>(°C)</w:t>
            </w:r>
          </w:p>
        </w:tc>
        <w:tc>
          <w:tcPr>
            <w:tcW w:w="364" w:type="pct"/>
            <w:tcBorders>
              <w:top w:val="single" w:color="auto" w:sz="12" w:space="0"/>
              <w:bottom w:val="single" w:color="auto" w:sz="4" w:space="0"/>
              <w:right w:val="single" w:color="auto" w:sz="4" w:space="0"/>
            </w:tcBorders>
            <w:vAlign w:val="center"/>
          </w:tcPr>
          <w:p w:rsidR="00AE6F48" w:rsidP="0059133F" w:rsidRDefault="00AE6F48" w14:paraId="12B2820C" w14:textId="77777777">
            <w:pPr>
              <w:jc w:val="center"/>
            </w:pPr>
            <w:r>
              <w:t>25</w:t>
            </w:r>
          </w:p>
        </w:tc>
        <w:tc>
          <w:tcPr>
            <w:tcW w:w="364" w:type="pct"/>
            <w:tcBorders>
              <w:top w:val="single" w:color="auto" w:sz="12" w:space="0"/>
              <w:left w:val="single" w:color="auto" w:sz="4" w:space="0"/>
              <w:bottom w:val="single" w:color="auto" w:sz="4" w:space="0"/>
              <w:right w:val="single" w:color="auto" w:sz="4" w:space="0"/>
            </w:tcBorders>
            <w:vAlign w:val="center"/>
          </w:tcPr>
          <w:p w:rsidR="00AE6F48" w:rsidP="0059133F" w:rsidRDefault="00AE6F48" w14:paraId="6533CB11" w14:textId="77777777">
            <w:pPr>
              <w:jc w:val="center"/>
            </w:pPr>
            <w:r>
              <w:t>30</w:t>
            </w:r>
          </w:p>
        </w:tc>
        <w:tc>
          <w:tcPr>
            <w:tcW w:w="364" w:type="pct"/>
            <w:tcBorders>
              <w:top w:val="single" w:color="auto" w:sz="12" w:space="0"/>
              <w:left w:val="single" w:color="auto" w:sz="4" w:space="0"/>
              <w:bottom w:val="single" w:color="auto" w:sz="4" w:space="0"/>
              <w:right w:val="single" w:color="auto" w:sz="4" w:space="0"/>
            </w:tcBorders>
            <w:vAlign w:val="center"/>
          </w:tcPr>
          <w:p w:rsidR="00AE6F48" w:rsidP="0059133F" w:rsidRDefault="00AE6F48" w14:paraId="0F023AAC" w14:textId="77777777">
            <w:pPr>
              <w:jc w:val="center"/>
            </w:pPr>
            <w:r>
              <w:t>35</w:t>
            </w:r>
          </w:p>
        </w:tc>
        <w:tc>
          <w:tcPr>
            <w:tcW w:w="368" w:type="pct"/>
            <w:tcBorders>
              <w:top w:val="single" w:color="auto" w:sz="12" w:space="0"/>
              <w:left w:val="single" w:color="auto" w:sz="4" w:space="0"/>
              <w:bottom w:val="single" w:color="auto" w:sz="4" w:space="0"/>
              <w:right w:val="single" w:color="auto" w:sz="4" w:space="0"/>
            </w:tcBorders>
            <w:vAlign w:val="center"/>
          </w:tcPr>
          <w:p w:rsidR="00AE6F48" w:rsidP="0059133F" w:rsidRDefault="00AE6F48" w14:paraId="639196BF" w14:textId="77777777">
            <w:pPr>
              <w:jc w:val="center"/>
            </w:pPr>
            <w:r>
              <w:t>40</w:t>
            </w:r>
          </w:p>
        </w:tc>
        <w:tc>
          <w:tcPr>
            <w:tcW w:w="363" w:type="pct"/>
            <w:tcBorders>
              <w:top w:val="single" w:color="auto" w:sz="12" w:space="0"/>
              <w:left w:val="single" w:color="auto" w:sz="4" w:space="0"/>
              <w:bottom w:val="single" w:color="auto" w:sz="4" w:space="0"/>
              <w:right w:val="single" w:color="auto" w:sz="4" w:space="0"/>
            </w:tcBorders>
            <w:vAlign w:val="center"/>
          </w:tcPr>
          <w:p w:rsidR="00AE6F48" w:rsidP="0059133F" w:rsidRDefault="00AE6F48" w14:paraId="63511B6A" w14:textId="77777777">
            <w:pPr>
              <w:jc w:val="center"/>
            </w:pPr>
            <w:r>
              <w:t>45</w:t>
            </w:r>
          </w:p>
        </w:tc>
        <w:tc>
          <w:tcPr>
            <w:tcW w:w="364" w:type="pct"/>
            <w:tcBorders>
              <w:top w:val="single" w:color="auto" w:sz="12" w:space="0"/>
              <w:left w:val="single" w:color="auto" w:sz="4" w:space="0"/>
              <w:bottom w:val="single" w:color="auto" w:sz="4" w:space="0"/>
              <w:right w:val="single" w:color="auto" w:sz="4" w:space="0"/>
            </w:tcBorders>
            <w:vAlign w:val="center"/>
          </w:tcPr>
          <w:p w:rsidR="00AE6F48" w:rsidP="0059133F" w:rsidRDefault="00AE6F48" w14:paraId="39959F47" w14:textId="77777777">
            <w:pPr>
              <w:jc w:val="center"/>
            </w:pPr>
            <w:r>
              <w:t>50</w:t>
            </w:r>
          </w:p>
        </w:tc>
        <w:tc>
          <w:tcPr>
            <w:tcW w:w="362" w:type="pct"/>
            <w:tcBorders>
              <w:top w:val="single" w:color="auto" w:sz="12" w:space="0"/>
              <w:left w:val="single" w:color="auto" w:sz="4" w:space="0"/>
              <w:bottom w:val="single" w:color="auto" w:sz="4" w:space="0"/>
              <w:right w:val="single" w:color="auto" w:sz="4" w:space="0"/>
            </w:tcBorders>
            <w:vAlign w:val="center"/>
          </w:tcPr>
          <w:p w:rsidR="00AE6F48" w:rsidP="0059133F" w:rsidRDefault="00AE6F48" w14:paraId="3C0C449B" w14:textId="77777777">
            <w:pPr>
              <w:jc w:val="center"/>
            </w:pPr>
            <w:r>
              <w:t>55</w:t>
            </w:r>
          </w:p>
        </w:tc>
        <w:tc>
          <w:tcPr>
            <w:tcW w:w="362" w:type="pct"/>
            <w:tcBorders>
              <w:top w:val="single" w:color="auto" w:sz="12" w:space="0"/>
              <w:left w:val="single" w:color="auto" w:sz="4" w:space="0"/>
              <w:bottom w:val="single" w:color="auto" w:sz="4" w:space="0"/>
              <w:right w:val="single" w:color="auto" w:sz="4" w:space="0"/>
            </w:tcBorders>
            <w:vAlign w:val="center"/>
          </w:tcPr>
          <w:p w:rsidR="00AE6F48" w:rsidP="0059133F" w:rsidRDefault="00AE6F48" w14:paraId="3DB0B1AB" w14:textId="77777777">
            <w:pPr>
              <w:jc w:val="center"/>
            </w:pPr>
            <w:r>
              <w:t>60</w:t>
            </w:r>
          </w:p>
        </w:tc>
        <w:tc>
          <w:tcPr>
            <w:tcW w:w="363" w:type="pct"/>
            <w:tcBorders>
              <w:top w:val="single" w:color="auto" w:sz="12" w:space="0"/>
              <w:left w:val="single" w:color="auto" w:sz="4" w:space="0"/>
              <w:bottom w:val="single" w:color="auto" w:sz="4" w:space="0"/>
              <w:right w:val="single" w:color="auto" w:sz="4" w:space="0"/>
            </w:tcBorders>
            <w:vAlign w:val="center"/>
          </w:tcPr>
          <w:p w:rsidR="00AE6F48" w:rsidP="0059133F" w:rsidRDefault="00AE6F48" w14:paraId="3E9CD246" w14:textId="77777777">
            <w:pPr>
              <w:jc w:val="center"/>
            </w:pPr>
            <w:r>
              <w:t>65</w:t>
            </w:r>
          </w:p>
        </w:tc>
        <w:tc>
          <w:tcPr>
            <w:tcW w:w="362" w:type="pct"/>
            <w:tcBorders>
              <w:top w:val="single" w:color="auto" w:sz="12" w:space="0"/>
              <w:left w:val="single" w:color="auto" w:sz="4" w:space="0"/>
              <w:bottom w:val="single" w:color="auto" w:sz="4" w:space="0"/>
              <w:right w:val="single" w:color="auto" w:sz="4" w:space="0"/>
            </w:tcBorders>
            <w:vAlign w:val="center"/>
          </w:tcPr>
          <w:p w:rsidR="00AE6F48" w:rsidP="0059133F" w:rsidRDefault="00AE6F48" w14:paraId="213BA983" w14:textId="77777777">
            <w:pPr>
              <w:jc w:val="center"/>
            </w:pPr>
            <w:r>
              <w:t>70</w:t>
            </w:r>
          </w:p>
        </w:tc>
        <w:tc>
          <w:tcPr>
            <w:tcW w:w="363" w:type="pct"/>
            <w:tcBorders>
              <w:top w:val="single" w:color="auto" w:sz="12" w:space="0"/>
              <w:left w:val="single" w:color="auto" w:sz="4" w:space="0"/>
              <w:bottom w:val="single" w:color="auto" w:sz="4" w:space="0"/>
              <w:right w:val="single" w:color="auto" w:sz="4" w:space="0"/>
            </w:tcBorders>
            <w:vAlign w:val="center"/>
          </w:tcPr>
          <w:p w:rsidR="00AE6F48" w:rsidP="0059133F" w:rsidRDefault="00AE6F48" w14:paraId="08E2D784" w14:textId="77777777">
            <w:pPr>
              <w:jc w:val="center"/>
            </w:pPr>
            <w:r>
              <w:t>75</w:t>
            </w:r>
          </w:p>
        </w:tc>
        <w:tc>
          <w:tcPr>
            <w:tcW w:w="363" w:type="pct"/>
            <w:tcBorders>
              <w:top w:val="single" w:color="auto" w:sz="12" w:space="0"/>
              <w:left w:val="single" w:color="auto" w:sz="4" w:space="0"/>
              <w:bottom w:val="single" w:color="auto" w:sz="4" w:space="0"/>
              <w:right w:val="nil"/>
            </w:tcBorders>
            <w:vAlign w:val="center"/>
          </w:tcPr>
          <w:p w:rsidR="00AE6F48" w:rsidP="0059133F" w:rsidRDefault="00AE6F48" w14:paraId="01729D07" w14:textId="77777777">
            <w:pPr>
              <w:jc w:val="center"/>
            </w:pPr>
            <w:r>
              <w:t>80</w:t>
            </w:r>
          </w:p>
        </w:tc>
      </w:tr>
      <w:tr w:rsidR="00AE6F48" w:rsidTr="0059133F" w14:paraId="0B79FC8D" w14:textId="77777777">
        <w:trPr>
          <w:trHeight w:val="346"/>
        </w:trPr>
        <w:tc>
          <w:tcPr>
            <w:tcW w:w="638" w:type="pct"/>
            <w:tcBorders>
              <w:top w:val="nil"/>
              <w:bottom w:val="single" w:color="auto" w:sz="12" w:space="0"/>
              <w:right w:val="single" w:color="auto" w:sz="4" w:space="0"/>
            </w:tcBorders>
            <w:vAlign w:val="center"/>
          </w:tcPr>
          <w:p w:rsidRPr="00E74B03" w:rsidR="00AE6F48" w:rsidP="0059133F" w:rsidRDefault="00F37BD1" w14:paraId="5C22459F" w14:textId="789682E4">
            <w:r>
              <w:rPr>
                <w:i/>
              </w:rPr>
              <w:t>U</w:t>
            </w:r>
            <w:r w:rsidR="00AE6F48">
              <w:rPr>
                <w:vertAlign w:val="subscript"/>
              </w:rPr>
              <w:t xml:space="preserve">A </w:t>
            </w:r>
            <w:r w:rsidR="00AE6F48">
              <w:t>(</w:t>
            </w:r>
            <m:oMath>
              <m:r>
                <w:rPr>
                  <w:rFonts w:ascii="Cambria Math" w:hAnsi="Cambria Math"/>
                </w:rPr>
                <m:t>in mV</m:t>
              </m:r>
            </m:oMath>
            <w:r w:rsidR="00AE6F48">
              <w:t>)</w:t>
            </w:r>
          </w:p>
        </w:tc>
        <w:tc>
          <w:tcPr>
            <w:tcW w:w="364" w:type="pct"/>
            <w:tcBorders>
              <w:top w:val="nil"/>
              <w:bottom w:val="single" w:color="auto" w:sz="12" w:space="0"/>
              <w:right w:val="single" w:color="auto" w:sz="4" w:space="0"/>
            </w:tcBorders>
            <w:vAlign w:val="center"/>
          </w:tcPr>
          <w:p w:rsidR="00AE6F48" w:rsidP="0059133F" w:rsidRDefault="00F37BD1" w14:paraId="29D5B918" w14:textId="6F52646B">
            <w:r>
              <w:t>7,38</w:t>
            </w:r>
          </w:p>
        </w:tc>
        <w:tc>
          <w:tcPr>
            <w:tcW w:w="364" w:type="pct"/>
            <w:tcBorders>
              <w:top w:val="nil"/>
              <w:left w:val="single" w:color="auto" w:sz="4" w:space="0"/>
              <w:bottom w:val="single" w:color="auto" w:sz="12" w:space="0"/>
              <w:right w:val="single" w:color="auto" w:sz="4" w:space="0"/>
            </w:tcBorders>
            <w:vAlign w:val="center"/>
          </w:tcPr>
          <w:p w:rsidR="00AE6F48" w:rsidP="0059133F" w:rsidRDefault="00F37BD1" w14:paraId="072AA517" w14:textId="192189B8">
            <w:r>
              <w:t>7,38</w:t>
            </w:r>
          </w:p>
        </w:tc>
        <w:tc>
          <w:tcPr>
            <w:tcW w:w="364" w:type="pct"/>
            <w:tcBorders>
              <w:top w:val="nil"/>
              <w:left w:val="single" w:color="auto" w:sz="4" w:space="0"/>
              <w:bottom w:val="single" w:color="auto" w:sz="12" w:space="0"/>
              <w:right w:val="single" w:color="auto" w:sz="4" w:space="0"/>
            </w:tcBorders>
            <w:vAlign w:val="center"/>
          </w:tcPr>
          <w:p w:rsidR="00AE6F48" w:rsidP="0059133F" w:rsidRDefault="00F37BD1" w14:paraId="0A0C0EE4" w14:textId="0576445C">
            <w:r>
              <w:t>7,37</w:t>
            </w:r>
          </w:p>
        </w:tc>
        <w:tc>
          <w:tcPr>
            <w:tcW w:w="368" w:type="pct"/>
            <w:tcBorders>
              <w:top w:val="nil"/>
              <w:left w:val="single" w:color="auto" w:sz="4" w:space="0"/>
              <w:bottom w:val="single" w:color="auto" w:sz="12" w:space="0"/>
              <w:right w:val="single" w:color="auto" w:sz="4" w:space="0"/>
            </w:tcBorders>
            <w:vAlign w:val="center"/>
          </w:tcPr>
          <w:p w:rsidR="00AE6F48" w:rsidP="0059133F" w:rsidRDefault="00F37BD1" w14:paraId="0BA408C3" w14:textId="5ED45777">
            <w:r>
              <w:t>7,37</w:t>
            </w:r>
          </w:p>
        </w:tc>
        <w:tc>
          <w:tcPr>
            <w:tcW w:w="363" w:type="pct"/>
            <w:tcBorders>
              <w:top w:val="nil"/>
              <w:left w:val="single" w:color="auto" w:sz="4" w:space="0"/>
              <w:bottom w:val="single" w:color="auto" w:sz="12" w:space="0"/>
              <w:right w:val="single" w:color="auto" w:sz="4" w:space="0"/>
            </w:tcBorders>
            <w:vAlign w:val="center"/>
          </w:tcPr>
          <w:p w:rsidR="00AE6F48" w:rsidP="0059133F" w:rsidRDefault="00F37BD1" w14:paraId="2EF0E2B4" w14:textId="1187F06B">
            <w:r>
              <w:t>7,37</w:t>
            </w:r>
          </w:p>
        </w:tc>
        <w:tc>
          <w:tcPr>
            <w:tcW w:w="364" w:type="pct"/>
            <w:tcBorders>
              <w:top w:val="nil"/>
              <w:left w:val="single" w:color="auto" w:sz="4" w:space="0"/>
              <w:bottom w:val="single" w:color="auto" w:sz="12" w:space="0"/>
              <w:right w:val="single" w:color="auto" w:sz="4" w:space="0"/>
            </w:tcBorders>
            <w:vAlign w:val="center"/>
          </w:tcPr>
          <w:p w:rsidR="00AE6F48" w:rsidP="0059133F" w:rsidRDefault="00F37BD1" w14:paraId="6A35E044" w14:textId="5BE55293">
            <w:r>
              <w:t>7,37</w:t>
            </w:r>
          </w:p>
        </w:tc>
        <w:tc>
          <w:tcPr>
            <w:tcW w:w="362" w:type="pct"/>
            <w:tcBorders>
              <w:top w:val="nil"/>
              <w:left w:val="single" w:color="auto" w:sz="4" w:space="0"/>
              <w:bottom w:val="single" w:color="auto" w:sz="12" w:space="0"/>
              <w:right w:val="single" w:color="auto" w:sz="4" w:space="0"/>
            </w:tcBorders>
            <w:vAlign w:val="center"/>
          </w:tcPr>
          <w:p w:rsidR="00AE6F48" w:rsidP="0059133F" w:rsidRDefault="00F37BD1" w14:paraId="2FE9787B" w14:textId="62E17FE5">
            <w:r>
              <w:t>7,36</w:t>
            </w:r>
          </w:p>
        </w:tc>
        <w:tc>
          <w:tcPr>
            <w:tcW w:w="362" w:type="pct"/>
            <w:tcBorders>
              <w:top w:val="nil"/>
              <w:left w:val="single" w:color="auto" w:sz="4" w:space="0"/>
              <w:bottom w:val="single" w:color="auto" w:sz="12" w:space="0"/>
              <w:right w:val="single" w:color="auto" w:sz="4" w:space="0"/>
            </w:tcBorders>
            <w:vAlign w:val="center"/>
          </w:tcPr>
          <w:p w:rsidR="00AE6F48" w:rsidP="0059133F" w:rsidRDefault="00F37BD1" w14:paraId="2ABFD01D" w14:textId="671D61B4">
            <w:r>
              <w:t>7,36</w:t>
            </w:r>
          </w:p>
        </w:tc>
        <w:tc>
          <w:tcPr>
            <w:tcW w:w="363" w:type="pct"/>
            <w:tcBorders>
              <w:top w:val="nil"/>
              <w:left w:val="single" w:color="auto" w:sz="4" w:space="0"/>
              <w:bottom w:val="single" w:color="auto" w:sz="12" w:space="0"/>
              <w:right w:val="single" w:color="auto" w:sz="4" w:space="0"/>
            </w:tcBorders>
            <w:vAlign w:val="center"/>
          </w:tcPr>
          <w:p w:rsidR="00AE6F48" w:rsidP="0059133F" w:rsidRDefault="00F37BD1" w14:paraId="1B9FC2AD" w14:textId="2E447B3B">
            <w:r>
              <w:t>7,36</w:t>
            </w:r>
          </w:p>
        </w:tc>
        <w:tc>
          <w:tcPr>
            <w:tcW w:w="362" w:type="pct"/>
            <w:tcBorders>
              <w:top w:val="nil"/>
              <w:left w:val="single" w:color="auto" w:sz="4" w:space="0"/>
              <w:bottom w:val="single" w:color="auto" w:sz="12" w:space="0"/>
              <w:right w:val="single" w:color="auto" w:sz="4" w:space="0"/>
            </w:tcBorders>
            <w:vAlign w:val="center"/>
          </w:tcPr>
          <w:p w:rsidR="00AE6F48" w:rsidP="0059133F" w:rsidRDefault="00F37BD1" w14:paraId="5AFC2E07" w14:textId="678C4682">
            <w:r>
              <w:t>7,35</w:t>
            </w:r>
          </w:p>
        </w:tc>
        <w:tc>
          <w:tcPr>
            <w:tcW w:w="363" w:type="pct"/>
            <w:tcBorders>
              <w:top w:val="nil"/>
              <w:left w:val="single" w:color="auto" w:sz="4" w:space="0"/>
              <w:bottom w:val="single" w:color="auto" w:sz="12" w:space="0"/>
              <w:right w:val="single" w:color="auto" w:sz="4" w:space="0"/>
            </w:tcBorders>
            <w:vAlign w:val="center"/>
          </w:tcPr>
          <w:p w:rsidR="00AE6F48" w:rsidP="0059133F" w:rsidRDefault="00F37BD1" w14:paraId="177EB1D0" w14:textId="27610DFF">
            <w:r>
              <w:t>7,35</w:t>
            </w:r>
          </w:p>
        </w:tc>
        <w:tc>
          <w:tcPr>
            <w:tcW w:w="363" w:type="pct"/>
            <w:tcBorders>
              <w:top w:val="nil"/>
              <w:left w:val="single" w:color="auto" w:sz="4" w:space="0"/>
              <w:bottom w:val="single" w:color="auto" w:sz="12" w:space="0"/>
              <w:right w:val="nil"/>
            </w:tcBorders>
            <w:vAlign w:val="center"/>
          </w:tcPr>
          <w:p w:rsidR="00AE6F48" w:rsidP="0059133F" w:rsidRDefault="00F37BD1" w14:paraId="72784849" w14:textId="66155B1C">
            <w:r>
              <w:t>7,35</w:t>
            </w:r>
          </w:p>
        </w:tc>
      </w:tr>
    </w:tbl>
    <w:p w:rsidR="00F37BD1" w:rsidRDefault="00F37BD1" w14:paraId="4ADCDFAF" w14:textId="77777777"/>
    <w:p w:rsidR="00F37BD1" w:rsidRDefault="00F37BD1" w14:paraId="70F8CB90" w14:textId="7AA85C19">
      <w:r>
        <w:t>Somit ergibt sich für die korrigierte Brückenspannung U</w:t>
      </w:r>
      <w:r w:rsidRPr="00F37BD1">
        <w:rPr>
          <w:vertAlign w:val="subscript"/>
        </w:rPr>
        <w:t>AB</w:t>
      </w:r>
      <w:r w:rsidR="0059133F">
        <w:rPr>
          <w:vertAlign w:val="subscript"/>
        </w:rPr>
        <w:t>,korr</w:t>
      </w:r>
      <w:r>
        <w:t>:</w:t>
      </w:r>
    </w:p>
    <w:p w:rsidR="0059133F" w:rsidRDefault="0059133F" w14:paraId="7C45AFFC" w14:textId="77777777"/>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500"/>
        <w:gridCol w:w="642"/>
      </w:tblGrid>
      <w:tr w:rsidR="00F37BD1" w:rsidTr="0059133F" w14:paraId="484C5B3A" w14:textId="77777777">
        <w:trPr>
          <w:trHeight w:val="366"/>
        </w:trPr>
        <w:tc>
          <w:tcPr>
            <w:tcW w:w="8500" w:type="dxa"/>
            <w:vAlign w:val="center"/>
          </w:tcPr>
          <w:p w:rsidR="00F37BD1" w:rsidP="0059133F" w:rsidRDefault="0059133F" w14:paraId="5B625C13" w14:textId="69B2864A">
            <m:oMathPara>
              <m:oMath>
                <m:sSub>
                  <m:sSubPr>
                    <m:ctrlPr>
                      <w:rPr>
                        <w:rFonts w:ascii="Cambria Math" w:hAnsi="Cambria Math"/>
                        <w:i/>
                      </w:rPr>
                    </m:ctrlPr>
                  </m:sSubPr>
                  <m:e>
                    <m:r>
                      <w:rPr>
                        <w:rFonts w:ascii="Cambria Math" w:hAnsi="Cambria Math"/>
                      </w:rPr>
                      <m:t>U</m:t>
                    </m:r>
                  </m:e>
                  <m:sub>
                    <m:r>
                      <w:rPr>
                        <w:rFonts w:ascii="Cambria Math" w:hAnsi="Cambria Math"/>
                      </w:rPr>
                      <m:t>AB,korr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oMath>
            </m:oMathPara>
          </w:p>
        </w:tc>
        <w:tc>
          <w:tcPr>
            <w:tcW w:w="562" w:type="dxa"/>
            <w:vAlign w:val="center"/>
          </w:tcPr>
          <w:p w:rsidR="00F37BD1" w:rsidP="0059133F" w:rsidRDefault="00F37BD1" w14:paraId="67732B2D" w14:textId="6BB1CB91">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15</m:t>
              </m:r>
            </m:oMath>
            <w:r>
              <w:fldChar w:fldCharType="end"/>
            </w:r>
            <w:r>
              <w:t>)</w:t>
            </w:r>
          </w:p>
        </w:tc>
      </w:tr>
    </w:tbl>
    <w:p w:rsidR="00F37BD1" w:rsidRDefault="00F37BD1" w14:paraId="140D4024" w14:textId="77777777">
      <w:pPr>
        <w:rPr>
          <w:rFonts w:ascii="Arial" w:hAnsi="Arial" w:cs="Arial"/>
          <w:b/>
          <w:bCs/>
          <w:kern w:val="32"/>
          <w:sz w:val="28"/>
          <w:szCs w:val="32"/>
        </w:rPr>
      </w:pPr>
    </w:p>
    <w:tbl>
      <w:tblPr>
        <w:tblW w:w="2983" w:type="pct"/>
        <w:tblBorders>
          <w:top w:val="single" w:color="auto" w:sz="4" w:space="0"/>
          <w:bottom w:val="single" w:color="auto" w:sz="4" w:space="0"/>
        </w:tblBorders>
        <w:tblLook w:val="01E0" w:firstRow="1" w:lastRow="1" w:firstColumn="1" w:lastColumn="1" w:noHBand="0" w:noVBand="0"/>
      </w:tblPr>
      <w:tblGrid>
        <w:gridCol w:w="1006"/>
        <w:gridCol w:w="756"/>
        <w:gridCol w:w="756"/>
        <w:gridCol w:w="756"/>
        <w:gridCol w:w="756"/>
        <w:gridCol w:w="756"/>
        <w:gridCol w:w="756"/>
      </w:tblGrid>
      <w:tr w:rsidR="00F37BD1" w:rsidTr="00F37BD1" w14:paraId="6D4CA3E3" w14:textId="77777777">
        <w:trPr>
          <w:trHeight w:val="346"/>
        </w:trPr>
        <w:tc>
          <w:tcPr>
            <w:tcW w:w="908" w:type="pct"/>
            <w:tcBorders>
              <w:top w:val="single" w:color="auto" w:sz="12" w:space="0"/>
              <w:bottom w:val="single" w:color="auto" w:sz="4" w:space="0"/>
              <w:right w:val="single" w:color="auto" w:sz="4" w:space="0"/>
            </w:tcBorders>
            <w:vAlign w:val="center"/>
          </w:tcPr>
          <w:p w:rsidRPr="007449B9" w:rsidR="00F37BD1" w:rsidP="0059133F" w:rsidRDefault="00F37BD1" w14:paraId="6C10705B" w14:textId="77777777">
            <w:pPr>
              <w:rPr>
                <w:i/>
              </w:rPr>
            </w:pPr>
            <w:r>
              <w:rPr>
                <w:i/>
              </w:rPr>
              <w:t xml:space="preserve">T </w:t>
            </w:r>
            <w:r w:rsidRPr="00AA5C6C">
              <w:t>(°C)</w:t>
            </w:r>
          </w:p>
        </w:tc>
        <w:tc>
          <w:tcPr>
            <w:tcW w:w="682" w:type="pct"/>
            <w:tcBorders>
              <w:top w:val="single" w:color="auto" w:sz="12" w:space="0"/>
              <w:bottom w:val="single" w:color="auto" w:sz="4" w:space="0"/>
              <w:right w:val="single" w:color="auto" w:sz="4" w:space="0"/>
            </w:tcBorders>
            <w:vAlign w:val="center"/>
          </w:tcPr>
          <w:p w:rsidR="00F37BD1" w:rsidP="0059133F" w:rsidRDefault="00F37BD1" w14:paraId="4DB330F1" w14:textId="77777777">
            <w:pPr>
              <w:jc w:val="center"/>
            </w:pPr>
            <w:r>
              <w:t>25</w:t>
            </w:r>
          </w:p>
        </w:tc>
        <w:tc>
          <w:tcPr>
            <w:tcW w:w="682" w:type="pct"/>
            <w:tcBorders>
              <w:top w:val="single" w:color="auto" w:sz="12" w:space="0"/>
              <w:left w:val="single" w:color="auto" w:sz="4" w:space="0"/>
              <w:bottom w:val="single" w:color="auto" w:sz="4" w:space="0"/>
              <w:right w:val="single" w:color="auto" w:sz="4" w:space="0"/>
            </w:tcBorders>
            <w:vAlign w:val="center"/>
          </w:tcPr>
          <w:p w:rsidR="00F37BD1" w:rsidP="0059133F" w:rsidRDefault="00F37BD1" w14:paraId="6E697E51" w14:textId="77777777">
            <w:pPr>
              <w:jc w:val="center"/>
            </w:pPr>
            <w:r>
              <w:t>30</w:t>
            </w:r>
          </w:p>
        </w:tc>
        <w:tc>
          <w:tcPr>
            <w:tcW w:w="682" w:type="pct"/>
            <w:tcBorders>
              <w:top w:val="single" w:color="auto" w:sz="12" w:space="0"/>
              <w:left w:val="single" w:color="auto" w:sz="4" w:space="0"/>
              <w:bottom w:val="single" w:color="auto" w:sz="4" w:space="0"/>
              <w:right w:val="single" w:color="auto" w:sz="4" w:space="0"/>
            </w:tcBorders>
            <w:vAlign w:val="center"/>
          </w:tcPr>
          <w:p w:rsidR="00F37BD1" w:rsidP="0059133F" w:rsidRDefault="00F37BD1" w14:paraId="601FD16D" w14:textId="77777777">
            <w:pPr>
              <w:jc w:val="center"/>
            </w:pPr>
            <w:r>
              <w:t>35</w:t>
            </w:r>
          </w:p>
        </w:tc>
        <w:tc>
          <w:tcPr>
            <w:tcW w:w="682" w:type="pct"/>
            <w:tcBorders>
              <w:top w:val="single" w:color="auto" w:sz="12" w:space="0"/>
              <w:left w:val="single" w:color="auto" w:sz="4" w:space="0"/>
              <w:bottom w:val="single" w:color="auto" w:sz="4" w:space="0"/>
              <w:right w:val="single" w:color="auto" w:sz="4" w:space="0"/>
            </w:tcBorders>
            <w:vAlign w:val="center"/>
          </w:tcPr>
          <w:p w:rsidR="00F37BD1" w:rsidP="0059133F" w:rsidRDefault="00F37BD1" w14:paraId="3FB220EF" w14:textId="77777777">
            <w:pPr>
              <w:jc w:val="center"/>
            </w:pPr>
            <w:r>
              <w:t>40</w:t>
            </w:r>
          </w:p>
        </w:tc>
        <w:tc>
          <w:tcPr>
            <w:tcW w:w="682" w:type="pct"/>
            <w:tcBorders>
              <w:top w:val="single" w:color="auto" w:sz="12" w:space="0"/>
              <w:left w:val="single" w:color="auto" w:sz="4" w:space="0"/>
              <w:bottom w:val="single" w:color="auto" w:sz="4" w:space="0"/>
              <w:right w:val="single" w:color="auto" w:sz="4" w:space="0"/>
            </w:tcBorders>
            <w:vAlign w:val="center"/>
          </w:tcPr>
          <w:p w:rsidR="00F37BD1" w:rsidP="0059133F" w:rsidRDefault="00F37BD1" w14:paraId="2FA63E9A" w14:textId="77777777">
            <w:pPr>
              <w:jc w:val="center"/>
            </w:pPr>
            <w:r>
              <w:t>45</w:t>
            </w:r>
          </w:p>
        </w:tc>
        <w:tc>
          <w:tcPr>
            <w:tcW w:w="682" w:type="pct"/>
            <w:tcBorders>
              <w:top w:val="single" w:color="auto" w:sz="12" w:space="0"/>
              <w:left w:val="single" w:color="auto" w:sz="4" w:space="0"/>
              <w:bottom w:val="single" w:color="auto" w:sz="4" w:space="0"/>
              <w:right w:val="single" w:color="auto" w:sz="4" w:space="0"/>
            </w:tcBorders>
            <w:vAlign w:val="center"/>
          </w:tcPr>
          <w:p w:rsidR="00F37BD1" w:rsidP="0059133F" w:rsidRDefault="00F37BD1" w14:paraId="17BC6241" w14:textId="77777777">
            <w:pPr>
              <w:jc w:val="center"/>
            </w:pPr>
            <w:r>
              <w:t>50</w:t>
            </w:r>
          </w:p>
        </w:tc>
      </w:tr>
      <w:tr w:rsidR="00F37BD1" w:rsidTr="00F37BD1" w14:paraId="4085D933" w14:textId="77777777">
        <w:trPr>
          <w:trHeight w:val="346"/>
        </w:trPr>
        <w:tc>
          <w:tcPr>
            <w:tcW w:w="908" w:type="pct"/>
            <w:tcBorders>
              <w:top w:val="nil"/>
              <w:bottom w:val="single" w:color="auto" w:sz="12" w:space="0"/>
              <w:right w:val="single" w:color="auto" w:sz="4" w:space="0"/>
            </w:tcBorders>
            <w:vAlign w:val="center"/>
          </w:tcPr>
          <w:p w:rsidRPr="00E74B03" w:rsidR="00F37BD1" w:rsidP="0059133F" w:rsidRDefault="00F37BD1" w14:paraId="3038214B" w14:textId="7FC2AB21">
            <w:r>
              <w:rPr>
                <w:i/>
              </w:rPr>
              <w:t>U</w:t>
            </w:r>
            <w:r>
              <w:rPr>
                <w:vertAlign w:val="subscript"/>
              </w:rPr>
              <w:t xml:space="preserve">AB,korr </w:t>
            </w:r>
            <w:r>
              <w:t>(</w:t>
            </w:r>
            <m:oMath>
              <m:r>
                <w:rPr>
                  <w:rFonts w:ascii="Cambria Math" w:hAnsi="Cambria Math"/>
                </w:rPr>
                <m:t>in mV</m:t>
              </m:r>
            </m:oMath>
            <w:r>
              <w:t>)</w:t>
            </w:r>
          </w:p>
        </w:tc>
        <w:tc>
          <w:tcPr>
            <w:tcW w:w="682" w:type="pct"/>
            <w:tcBorders>
              <w:top w:val="nil"/>
              <w:bottom w:val="single" w:color="auto" w:sz="12" w:space="0"/>
              <w:right w:val="single" w:color="auto" w:sz="4" w:space="0"/>
            </w:tcBorders>
            <w:vAlign w:val="center"/>
          </w:tcPr>
          <w:p w:rsidR="00F37BD1" w:rsidP="0059133F" w:rsidRDefault="00F37BD1" w14:paraId="74620E63" w14:textId="3A38F866">
            <w:r>
              <w:t>10,25</w:t>
            </w:r>
          </w:p>
        </w:tc>
        <w:tc>
          <w:tcPr>
            <w:tcW w:w="682" w:type="pct"/>
            <w:tcBorders>
              <w:top w:val="nil"/>
              <w:left w:val="single" w:color="auto" w:sz="4" w:space="0"/>
              <w:bottom w:val="single" w:color="auto" w:sz="12" w:space="0"/>
              <w:right w:val="single" w:color="auto" w:sz="4" w:space="0"/>
            </w:tcBorders>
            <w:vAlign w:val="center"/>
          </w:tcPr>
          <w:p w:rsidR="00F37BD1" w:rsidP="0059133F" w:rsidRDefault="00F37BD1" w14:paraId="70CEEB7D" w14:textId="4EBEFC06">
            <w:r>
              <w:t>11,12</w:t>
            </w:r>
          </w:p>
        </w:tc>
        <w:tc>
          <w:tcPr>
            <w:tcW w:w="682" w:type="pct"/>
            <w:tcBorders>
              <w:top w:val="nil"/>
              <w:left w:val="single" w:color="auto" w:sz="4" w:space="0"/>
              <w:bottom w:val="single" w:color="auto" w:sz="12" w:space="0"/>
              <w:right w:val="single" w:color="auto" w:sz="4" w:space="0"/>
            </w:tcBorders>
            <w:vAlign w:val="center"/>
          </w:tcPr>
          <w:p w:rsidR="00F37BD1" w:rsidP="0059133F" w:rsidRDefault="00F37BD1" w14:paraId="4D2D209B" w14:textId="0EE1F42E">
            <w:r>
              <w:t>12,63</w:t>
            </w:r>
          </w:p>
        </w:tc>
        <w:tc>
          <w:tcPr>
            <w:tcW w:w="682" w:type="pct"/>
            <w:tcBorders>
              <w:top w:val="nil"/>
              <w:left w:val="single" w:color="auto" w:sz="4" w:space="0"/>
              <w:bottom w:val="single" w:color="auto" w:sz="12" w:space="0"/>
              <w:right w:val="single" w:color="auto" w:sz="4" w:space="0"/>
            </w:tcBorders>
            <w:vAlign w:val="center"/>
          </w:tcPr>
          <w:p w:rsidR="00F37BD1" w:rsidP="0059133F" w:rsidRDefault="00F37BD1" w14:paraId="5748C06F" w14:textId="6B08EBDE">
            <w:r>
              <w:t>14,13</w:t>
            </w:r>
          </w:p>
        </w:tc>
        <w:tc>
          <w:tcPr>
            <w:tcW w:w="682" w:type="pct"/>
            <w:tcBorders>
              <w:top w:val="nil"/>
              <w:left w:val="single" w:color="auto" w:sz="4" w:space="0"/>
              <w:bottom w:val="single" w:color="auto" w:sz="12" w:space="0"/>
              <w:right w:val="single" w:color="auto" w:sz="4" w:space="0"/>
            </w:tcBorders>
            <w:vAlign w:val="center"/>
          </w:tcPr>
          <w:p w:rsidR="00F37BD1" w:rsidP="0059133F" w:rsidRDefault="00F37BD1" w14:paraId="1D0B5245" w14:textId="058B2971">
            <w:r>
              <w:t>15,73</w:t>
            </w:r>
          </w:p>
        </w:tc>
        <w:tc>
          <w:tcPr>
            <w:tcW w:w="682" w:type="pct"/>
            <w:tcBorders>
              <w:top w:val="nil"/>
              <w:left w:val="single" w:color="auto" w:sz="4" w:space="0"/>
              <w:bottom w:val="single" w:color="auto" w:sz="12" w:space="0"/>
              <w:right w:val="single" w:color="auto" w:sz="4" w:space="0"/>
            </w:tcBorders>
            <w:vAlign w:val="center"/>
          </w:tcPr>
          <w:p w:rsidR="00F37BD1" w:rsidP="0059133F" w:rsidRDefault="00F37BD1" w14:paraId="565FE2C7" w14:textId="54D7E4A3">
            <w:r>
              <w:t>17,53</w:t>
            </w:r>
          </w:p>
        </w:tc>
      </w:tr>
    </w:tbl>
    <w:p w:rsidR="00F37BD1" w:rsidRDefault="00F37BD1" w14:paraId="0C13A814" w14:textId="77777777"/>
    <w:tbl>
      <w:tblPr>
        <w:tblW w:w="2747" w:type="pct"/>
        <w:tblBorders>
          <w:top w:val="single" w:color="auto" w:sz="4" w:space="0"/>
          <w:bottom w:val="single" w:color="auto" w:sz="4" w:space="0"/>
        </w:tblBorders>
        <w:tblLook w:val="01E0" w:firstRow="1" w:lastRow="1" w:firstColumn="1" w:lastColumn="1" w:noHBand="0" w:noVBand="0"/>
      </w:tblPr>
      <w:tblGrid>
        <w:gridCol w:w="1006"/>
        <w:gridCol w:w="756"/>
        <w:gridCol w:w="756"/>
        <w:gridCol w:w="756"/>
        <w:gridCol w:w="756"/>
        <w:gridCol w:w="756"/>
        <w:gridCol w:w="756"/>
      </w:tblGrid>
      <w:tr w:rsidR="00F37BD1" w:rsidTr="00F37BD1" w14:paraId="4ACFB1D3" w14:textId="77777777">
        <w:trPr>
          <w:trHeight w:val="346"/>
        </w:trPr>
        <w:tc>
          <w:tcPr>
            <w:tcW w:w="902" w:type="pct"/>
            <w:tcBorders>
              <w:top w:val="single" w:color="auto" w:sz="12" w:space="0"/>
              <w:bottom w:val="single" w:color="auto" w:sz="4" w:space="0"/>
              <w:right w:val="single" w:color="auto" w:sz="4" w:space="0"/>
            </w:tcBorders>
            <w:vAlign w:val="center"/>
          </w:tcPr>
          <w:p w:rsidRPr="007449B9" w:rsidR="00F37BD1" w:rsidP="0059133F" w:rsidRDefault="00F37BD1" w14:paraId="224E5DE7" w14:textId="77777777">
            <w:pPr>
              <w:rPr>
                <w:i/>
              </w:rPr>
            </w:pPr>
            <w:r>
              <w:rPr>
                <w:i/>
              </w:rPr>
              <w:t xml:space="preserve">T </w:t>
            </w:r>
            <w:r w:rsidRPr="00AA5C6C">
              <w:t>(°C)</w:t>
            </w:r>
          </w:p>
        </w:tc>
        <w:tc>
          <w:tcPr>
            <w:tcW w:w="683" w:type="pct"/>
            <w:tcBorders>
              <w:top w:val="single" w:color="auto" w:sz="12" w:space="0"/>
              <w:left w:val="single" w:color="auto" w:sz="4" w:space="0"/>
              <w:bottom w:val="single" w:color="auto" w:sz="4" w:space="0"/>
              <w:right w:val="single" w:color="auto" w:sz="4" w:space="0"/>
            </w:tcBorders>
            <w:vAlign w:val="center"/>
          </w:tcPr>
          <w:p w:rsidR="00F37BD1" w:rsidP="0059133F" w:rsidRDefault="00F37BD1" w14:paraId="1569E029" w14:textId="77777777">
            <w:pPr>
              <w:jc w:val="center"/>
            </w:pPr>
            <w:r>
              <w:t>55</w:t>
            </w:r>
          </w:p>
        </w:tc>
        <w:tc>
          <w:tcPr>
            <w:tcW w:w="683" w:type="pct"/>
            <w:tcBorders>
              <w:top w:val="single" w:color="auto" w:sz="12" w:space="0"/>
              <w:left w:val="single" w:color="auto" w:sz="4" w:space="0"/>
              <w:bottom w:val="single" w:color="auto" w:sz="4" w:space="0"/>
              <w:right w:val="single" w:color="auto" w:sz="4" w:space="0"/>
            </w:tcBorders>
            <w:vAlign w:val="center"/>
          </w:tcPr>
          <w:p w:rsidR="00F37BD1" w:rsidP="0059133F" w:rsidRDefault="00F37BD1" w14:paraId="19C93899" w14:textId="77777777">
            <w:pPr>
              <w:jc w:val="center"/>
            </w:pPr>
            <w:r>
              <w:t>60</w:t>
            </w:r>
          </w:p>
        </w:tc>
        <w:tc>
          <w:tcPr>
            <w:tcW w:w="683" w:type="pct"/>
            <w:tcBorders>
              <w:top w:val="single" w:color="auto" w:sz="12" w:space="0"/>
              <w:left w:val="single" w:color="auto" w:sz="4" w:space="0"/>
              <w:bottom w:val="single" w:color="auto" w:sz="4" w:space="0"/>
              <w:right w:val="single" w:color="auto" w:sz="4" w:space="0"/>
            </w:tcBorders>
            <w:vAlign w:val="center"/>
          </w:tcPr>
          <w:p w:rsidR="00F37BD1" w:rsidP="0059133F" w:rsidRDefault="00F37BD1" w14:paraId="578D05CB" w14:textId="77777777">
            <w:pPr>
              <w:jc w:val="center"/>
            </w:pPr>
            <w:r>
              <w:t>65</w:t>
            </w:r>
          </w:p>
        </w:tc>
        <w:tc>
          <w:tcPr>
            <w:tcW w:w="683" w:type="pct"/>
            <w:tcBorders>
              <w:top w:val="single" w:color="auto" w:sz="12" w:space="0"/>
              <w:left w:val="single" w:color="auto" w:sz="4" w:space="0"/>
              <w:bottom w:val="single" w:color="auto" w:sz="4" w:space="0"/>
              <w:right w:val="single" w:color="auto" w:sz="4" w:space="0"/>
            </w:tcBorders>
            <w:vAlign w:val="center"/>
          </w:tcPr>
          <w:p w:rsidR="00F37BD1" w:rsidP="0059133F" w:rsidRDefault="00F37BD1" w14:paraId="58243022" w14:textId="77777777">
            <w:pPr>
              <w:jc w:val="center"/>
            </w:pPr>
            <w:r>
              <w:t>70</w:t>
            </w:r>
          </w:p>
        </w:tc>
        <w:tc>
          <w:tcPr>
            <w:tcW w:w="683" w:type="pct"/>
            <w:tcBorders>
              <w:top w:val="single" w:color="auto" w:sz="12" w:space="0"/>
              <w:left w:val="single" w:color="auto" w:sz="4" w:space="0"/>
              <w:bottom w:val="single" w:color="auto" w:sz="4" w:space="0"/>
              <w:right w:val="single" w:color="auto" w:sz="4" w:space="0"/>
            </w:tcBorders>
            <w:vAlign w:val="center"/>
          </w:tcPr>
          <w:p w:rsidR="00F37BD1" w:rsidP="0059133F" w:rsidRDefault="00F37BD1" w14:paraId="7F577E0F" w14:textId="77777777">
            <w:pPr>
              <w:jc w:val="center"/>
            </w:pPr>
            <w:r>
              <w:t>75</w:t>
            </w:r>
          </w:p>
        </w:tc>
        <w:tc>
          <w:tcPr>
            <w:tcW w:w="683" w:type="pct"/>
            <w:tcBorders>
              <w:top w:val="single" w:color="auto" w:sz="12" w:space="0"/>
              <w:left w:val="single" w:color="auto" w:sz="4" w:space="0"/>
              <w:bottom w:val="single" w:color="auto" w:sz="4" w:space="0"/>
              <w:right w:val="nil"/>
            </w:tcBorders>
            <w:vAlign w:val="center"/>
          </w:tcPr>
          <w:p w:rsidR="00F37BD1" w:rsidP="0059133F" w:rsidRDefault="00F37BD1" w14:paraId="5A8C135D" w14:textId="77777777">
            <w:pPr>
              <w:jc w:val="center"/>
            </w:pPr>
            <w:r>
              <w:t>80</w:t>
            </w:r>
          </w:p>
        </w:tc>
      </w:tr>
      <w:tr w:rsidR="00F37BD1" w:rsidTr="00F37BD1" w14:paraId="460DDEA8" w14:textId="77777777">
        <w:trPr>
          <w:trHeight w:val="346"/>
        </w:trPr>
        <w:tc>
          <w:tcPr>
            <w:tcW w:w="902" w:type="pct"/>
            <w:tcBorders>
              <w:top w:val="nil"/>
              <w:bottom w:val="single" w:color="auto" w:sz="12" w:space="0"/>
              <w:right w:val="single" w:color="auto" w:sz="4" w:space="0"/>
            </w:tcBorders>
            <w:vAlign w:val="center"/>
          </w:tcPr>
          <w:p w:rsidRPr="00E74B03" w:rsidR="00F37BD1" w:rsidP="0059133F" w:rsidRDefault="00F37BD1" w14:paraId="1CE5B9BB" w14:textId="77777777">
            <w:r>
              <w:rPr>
                <w:i/>
              </w:rPr>
              <w:t>U</w:t>
            </w:r>
            <w:r>
              <w:rPr>
                <w:vertAlign w:val="subscript"/>
              </w:rPr>
              <w:t xml:space="preserve">AB,korr </w:t>
            </w:r>
            <w:r>
              <w:t>(</w:t>
            </w:r>
            <m:oMath>
              <m:r>
                <w:rPr>
                  <w:rFonts w:ascii="Cambria Math" w:hAnsi="Cambria Math"/>
                </w:rPr>
                <m:t>in mV</m:t>
              </m:r>
            </m:oMath>
            <w:r>
              <w:t>)</w:t>
            </w:r>
          </w:p>
        </w:tc>
        <w:tc>
          <w:tcPr>
            <w:tcW w:w="683" w:type="pct"/>
            <w:tcBorders>
              <w:top w:val="nil"/>
              <w:left w:val="single" w:color="auto" w:sz="4" w:space="0"/>
              <w:bottom w:val="single" w:color="auto" w:sz="12" w:space="0"/>
              <w:right w:val="single" w:color="auto" w:sz="4" w:space="0"/>
            </w:tcBorders>
            <w:vAlign w:val="center"/>
          </w:tcPr>
          <w:p w:rsidR="00F37BD1" w:rsidP="0059133F" w:rsidRDefault="00F37BD1" w14:paraId="051E35D2" w14:textId="77777777">
            <w:r>
              <w:t>17,74</w:t>
            </w:r>
          </w:p>
        </w:tc>
        <w:tc>
          <w:tcPr>
            <w:tcW w:w="683" w:type="pct"/>
            <w:tcBorders>
              <w:top w:val="nil"/>
              <w:left w:val="single" w:color="auto" w:sz="4" w:space="0"/>
              <w:bottom w:val="single" w:color="auto" w:sz="12" w:space="0"/>
              <w:right w:val="single" w:color="auto" w:sz="4" w:space="0"/>
            </w:tcBorders>
            <w:vAlign w:val="center"/>
          </w:tcPr>
          <w:p w:rsidR="00F37BD1" w:rsidP="0059133F" w:rsidRDefault="00F37BD1" w14:paraId="73035A68" w14:textId="77777777">
            <w:r>
              <w:t>21,04</w:t>
            </w:r>
          </w:p>
        </w:tc>
        <w:tc>
          <w:tcPr>
            <w:tcW w:w="683" w:type="pct"/>
            <w:tcBorders>
              <w:top w:val="nil"/>
              <w:left w:val="single" w:color="auto" w:sz="4" w:space="0"/>
              <w:bottom w:val="single" w:color="auto" w:sz="12" w:space="0"/>
              <w:right w:val="single" w:color="auto" w:sz="4" w:space="0"/>
            </w:tcBorders>
            <w:vAlign w:val="center"/>
          </w:tcPr>
          <w:p w:rsidR="00F37BD1" w:rsidP="0059133F" w:rsidRDefault="00F37BD1" w14:paraId="62B02C8F" w14:textId="77777777">
            <w:r>
              <w:t>23,64</w:t>
            </w:r>
          </w:p>
        </w:tc>
        <w:tc>
          <w:tcPr>
            <w:tcW w:w="683" w:type="pct"/>
            <w:tcBorders>
              <w:top w:val="nil"/>
              <w:left w:val="single" w:color="auto" w:sz="4" w:space="0"/>
              <w:bottom w:val="single" w:color="auto" w:sz="12" w:space="0"/>
              <w:right w:val="single" w:color="auto" w:sz="4" w:space="0"/>
            </w:tcBorders>
            <w:vAlign w:val="center"/>
          </w:tcPr>
          <w:p w:rsidR="00F37BD1" w:rsidP="0059133F" w:rsidRDefault="00F37BD1" w14:paraId="1BAA4FA1" w14:textId="77777777">
            <w:r>
              <w:t>25,35</w:t>
            </w:r>
          </w:p>
        </w:tc>
        <w:tc>
          <w:tcPr>
            <w:tcW w:w="683" w:type="pct"/>
            <w:tcBorders>
              <w:top w:val="nil"/>
              <w:left w:val="single" w:color="auto" w:sz="4" w:space="0"/>
              <w:bottom w:val="single" w:color="auto" w:sz="12" w:space="0"/>
              <w:right w:val="single" w:color="auto" w:sz="4" w:space="0"/>
            </w:tcBorders>
            <w:vAlign w:val="center"/>
          </w:tcPr>
          <w:p w:rsidR="00F37BD1" w:rsidP="0059133F" w:rsidRDefault="00F37BD1" w14:paraId="6FBD999E" w14:textId="77777777">
            <w:r>
              <w:t>27,35</w:t>
            </w:r>
          </w:p>
        </w:tc>
        <w:tc>
          <w:tcPr>
            <w:tcW w:w="683" w:type="pct"/>
            <w:tcBorders>
              <w:top w:val="nil"/>
              <w:left w:val="single" w:color="auto" w:sz="4" w:space="0"/>
              <w:bottom w:val="single" w:color="auto" w:sz="12" w:space="0"/>
              <w:right w:val="nil"/>
            </w:tcBorders>
            <w:vAlign w:val="center"/>
          </w:tcPr>
          <w:p w:rsidR="00F37BD1" w:rsidP="0059133F" w:rsidRDefault="00F37BD1" w14:paraId="57BB4333" w14:textId="77777777">
            <w:r>
              <w:t>28,95</w:t>
            </w:r>
          </w:p>
        </w:tc>
      </w:tr>
    </w:tbl>
    <w:p w:rsidR="00F37BD1" w:rsidRDefault="00F37BD1" w14:paraId="6C11E3FA" w14:textId="77777777"/>
    <w:p w:rsidR="00FE07D3" w:rsidRDefault="00FE07D3" w14:paraId="0C359D97" w14:textId="5BA88C0E">
      <w:pPr>
        <w:rPr>
          <w:rFonts w:ascii="Arial" w:hAnsi="Arial" w:cs="Arial"/>
          <w:b/>
          <w:bCs/>
          <w:kern w:val="32"/>
          <w:sz w:val="28"/>
          <w:szCs w:val="32"/>
        </w:rPr>
      </w:pPr>
      <w:bookmarkStart w:name="_GoBack" w:id="1"/>
      <w:bookmarkEnd w:id="1"/>
      <w:r>
        <w:br w:type="page"/>
      </w:r>
    </w:p>
    <w:p w:rsidR="00AB32D6" w:rsidP="00AB32D6" w:rsidRDefault="00AB32D6" w14:paraId="4B76CA94" w14:textId="5FB70B33">
      <w:pPr>
        <w:pStyle w:val="berschrift1"/>
      </w:pPr>
      <w:r>
        <w:lastRenderedPageBreak/>
        <w:t>Fazit</w:t>
      </w:r>
    </w:p>
    <w:p w:rsidRPr="004E72A3" w:rsidR="004E72A3" w:rsidP="00BB6BDE" w:rsidRDefault="004E72A3" w14:paraId="27467CF0" w14:textId="77777777">
      <w:pPr>
        <w:spacing w:after="120"/>
        <w:ind w:left="360"/>
        <w:jc w:val="both"/>
      </w:pPr>
      <w:r>
        <w:t xml:space="preserve">&lt;kurze Aussage zur Übereinstimmung der Messwerte mit den theoretischen Kennlinien. </w:t>
      </w:r>
      <w:r w:rsidR="00556862">
        <w:rPr>
          <w:b/>
        </w:rPr>
        <w:t>(2</w:t>
      </w:r>
      <w:r w:rsidRPr="004E72A3">
        <w:rPr>
          <w:b/>
        </w:rPr>
        <w:t xml:space="preserve"> Punk</w:t>
      </w:r>
      <w:r w:rsidR="006207CD">
        <w:rPr>
          <w:b/>
        </w:rPr>
        <w:t>t</w:t>
      </w:r>
      <w:r w:rsidRPr="004E72A3">
        <w:rPr>
          <w:b/>
        </w:rPr>
        <w:t>e)</w:t>
      </w:r>
      <w:r>
        <w:t>&gt;</w:t>
      </w:r>
    </w:p>
    <w:p w:rsidR="00FC6E83" w:rsidRDefault="00FC6E83" w14:paraId="5633CF9D" w14:textId="77777777"/>
    <w:sectPr w:rsidR="00FC6E83">
      <w:headerReference w:type="even" r:id="rId13"/>
      <w:headerReference w:type="default" r:id="rId14"/>
      <w:footerReference w:type="even" r:id="rId15"/>
      <w:footerReference w:type="default" r:id="rId16"/>
      <w:headerReference w:type="first" r:id="rId17"/>
      <w:footerReference w:type="first" r:id="rId18"/>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754" w:rsidRDefault="00926754" w14:paraId="22750590" w14:textId="77777777">
      <w:r>
        <w:separator/>
      </w:r>
    </w:p>
  </w:endnote>
  <w:endnote w:type="continuationSeparator" w:id="0">
    <w:p w:rsidR="00926754" w:rsidRDefault="00926754" w14:paraId="3D27B31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00"/>
    <w:family w:val="swiss"/>
    <w:pitch w:val="variable"/>
    <w:sig w:usb0="00000000"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33F" w:rsidRDefault="0059133F" w14:paraId="05AE0F05" w14:textId="777777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33F" w:rsidRDefault="0059133F" w14:paraId="17256D46" w14:textId="77777777">
    <w:pPr>
      <w:pStyle w:val="Fuzeile"/>
      <w:pBdr>
        <w:bottom w:val="single" w:color="auto" w:sz="6" w:space="1"/>
      </w:pBdr>
    </w:pPr>
  </w:p>
  <w:p w:rsidR="0059133F" w:rsidRDefault="0059133F" w14:paraId="11DDC989" w14:textId="60C39220">
    <w:pPr>
      <w:pStyle w:val="Fuzeile"/>
    </w:pPr>
    <w:r>
      <w:t>Grundlagen der Elektrotechnik (Service)</w:t>
    </w:r>
    <w:r>
      <w:tab/>
    </w:r>
    <w:r>
      <w:tab/>
    </w:r>
    <w:r>
      <w:t xml:space="preserve">Seite </w:t>
    </w:r>
    <w:r>
      <w:fldChar w:fldCharType="begin"/>
    </w:r>
    <w:r>
      <w:instrText xml:space="preserve"> PAGE </w:instrText>
    </w:r>
    <w:r>
      <w:fldChar w:fldCharType="separate"/>
    </w:r>
    <w:r w:rsidR="004A3576">
      <w:rPr>
        <w:noProof/>
      </w:rPr>
      <w:t>10</w:t>
    </w:r>
    <w:r>
      <w:fldChar w:fldCharType="end"/>
    </w:r>
    <w:r>
      <w:t xml:space="preserve"> von </w:t>
    </w:r>
    <w:fldSimple w:instr=" NUMPAGES ">
      <w:r w:rsidR="004A3576">
        <w:rPr>
          <w:noProof/>
        </w:rPr>
        <w:t>11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33F" w:rsidRDefault="0059133F" w14:paraId="7CC05F61" w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754" w:rsidRDefault="00926754" w14:paraId="5EFCB1E1" w14:textId="77777777">
      <w:r>
        <w:separator/>
      </w:r>
    </w:p>
  </w:footnote>
  <w:footnote w:type="continuationSeparator" w:id="0">
    <w:p w:rsidR="00926754" w:rsidRDefault="00926754" w14:paraId="195F462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33F" w:rsidRDefault="0059133F" w14:paraId="518A6FFF" w14:textId="777777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59133F" w:rsidP="00CD1308" w:rsidRDefault="0059133F" w14:paraId="1A823E93" w14:textId="77777777">
    <w:pPr>
      <w:pStyle w:val="Kopfzeile"/>
    </w:pPr>
    <w:r>
      <w:rPr>
        <w:noProof/>
        <w:lang w:val="en-GB" w:eastAsia="en-GB"/>
      </w:rPr>
      <w:drawing>
        <wp:anchor distT="0" distB="0" distL="114300" distR="114300" simplePos="0" relativeHeight="251657728" behindDoc="1" locked="0" layoutInCell="1" allowOverlap="1" wp14:anchorId="7CF5B766" wp14:editId="7989BD96">
          <wp:simplePos x="0" y="0"/>
          <wp:positionH relativeFrom="column">
            <wp:posOffset>5069840</wp:posOffset>
          </wp:positionH>
          <wp:positionV relativeFrom="paragraph">
            <wp:posOffset>18415</wp:posOffset>
          </wp:positionV>
          <wp:extent cx="672465" cy="499745"/>
          <wp:effectExtent l="0" t="0" r="0" b="0"/>
          <wp:wrapNone/>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46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t>Technische Universität Berlin</w:t>
    </w:r>
    <w:r>
      <w:tab/>
    </w:r>
    <w:r>
      <w:tab/>
    </w:r>
  </w:p>
  <w:p w:rsidR="0059133F" w:rsidP="00CD1308" w:rsidRDefault="0059133F" w14:paraId="11A74B25" w14:textId="77777777">
    <w:pPr>
      <w:pStyle w:val="Kopfzeile"/>
      <w:pBdr>
        <w:bottom w:val="single" w:color="auto" w:sz="6" w:space="1"/>
      </w:pBdr>
    </w:pPr>
    <w:r>
      <w:t>Fakultät IV – Elektrotechnik und Informatik</w:t>
    </w:r>
  </w:p>
  <w:p w:rsidRPr="009E3D37" w:rsidR="0059133F" w:rsidP="00CD1308" w:rsidRDefault="0059133F" w14:paraId="59FA97B1" w14:textId="77777777">
    <w:pPr>
      <w:pStyle w:val="Kopfzeile"/>
      <w:pBdr>
        <w:bottom w:val="single" w:color="auto" w:sz="6" w:space="1"/>
      </w:pBdr>
    </w:pPr>
    <w:r>
      <w:t>FG Leistungselektronik</w:t>
    </w:r>
  </w:p>
  <w:p w:rsidRPr="00CD1308" w:rsidR="0059133F" w:rsidP="00CD1308" w:rsidRDefault="0059133F" w14:paraId="7D9A458D" w14:textId="7777777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33F" w:rsidRDefault="0059133F" w14:paraId="217986BA" w14:textId="777777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6C78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BC94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220F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D82FB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46B7BE"/>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C532B808"/>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187A89E6"/>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36780C0A"/>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C27806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C037E"/>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5FC4451"/>
    <w:multiLevelType w:val="hybridMultilevel"/>
    <w:tmpl w:val="6B6A510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1" w15:restartNumberingAfterBreak="0">
    <w:nsid w:val="0A3F388F"/>
    <w:multiLevelType w:val="hybridMultilevel"/>
    <w:tmpl w:val="0FD0E566"/>
    <w:lvl w:ilvl="0" w:tplc="D870B7EA">
      <w:start w:val="1"/>
      <w:numFmt w:val="lowerLetter"/>
      <w:lvlText w:val="%1."/>
      <w:lvlJc w:val="left"/>
      <w:pPr>
        <w:ind w:left="1437" w:hanging="360"/>
      </w:pPr>
      <w:rPr>
        <w:rFonts w:hint="default"/>
      </w:rPr>
    </w:lvl>
    <w:lvl w:ilvl="1" w:tplc="08090019" w:tentative="1">
      <w:start w:val="1"/>
      <w:numFmt w:val="lowerLetter"/>
      <w:lvlText w:val="%2."/>
      <w:lvlJc w:val="left"/>
      <w:pPr>
        <w:ind w:left="2157" w:hanging="360"/>
      </w:pPr>
    </w:lvl>
    <w:lvl w:ilvl="2" w:tplc="0809001B" w:tentative="1">
      <w:start w:val="1"/>
      <w:numFmt w:val="lowerRoman"/>
      <w:lvlText w:val="%3."/>
      <w:lvlJc w:val="right"/>
      <w:pPr>
        <w:ind w:left="2877" w:hanging="180"/>
      </w:pPr>
    </w:lvl>
    <w:lvl w:ilvl="3" w:tplc="0809000F" w:tentative="1">
      <w:start w:val="1"/>
      <w:numFmt w:val="decimal"/>
      <w:lvlText w:val="%4."/>
      <w:lvlJc w:val="left"/>
      <w:pPr>
        <w:ind w:left="3597" w:hanging="360"/>
      </w:pPr>
    </w:lvl>
    <w:lvl w:ilvl="4" w:tplc="08090019" w:tentative="1">
      <w:start w:val="1"/>
      <w:numFmt w:val="lowerLetter"/>
      <w:lvlText w:val="%5."/>
      <w:lvlJc w:val="left"/>
      <w:pPr>
        <w:ind w:left="4317" w:hanging="360"/>
      </w:pPr>
    </w:lvl>
    <w:lvl w:ilvl="5" w:tplc="0809001B" w:tentative="1">
      <w:start w:val="1"/>
      <w:numFmt w:val="lowerRoman"/>
      <w:lvlText w:val="%6."/>
      <w:lvlJc w:val="right"/>
      <w:pPr>
        <w:ind w:left="5037" w:hanging="180"/>
      </w:pPr>
    </w:lvl>
    <w:lvl w:ilvl="6" w:tplc="0809000F" w:tentative="1">
      <w:start w:val="1"/>
      <w:numFmt w:val="decimal"/>
      <w:lvlText w:val="%7."/>
      <w:lvlJc w:val="left"/>
      <w:pPr>
        <w:ind w:left="5757" w:hanging="360"/>
      </w:pPr>
    </w:lvl>
    <w:lvl w:ilvl="7" w:tplc="08090019" w:tentative="1">
      <w:start w:val="1"/>
      <w:numFmt w:val="lowerLetter"/>
      <w:lvlText w:val="%8."/>
      <w:lvlJc w:val="left"/>
      <w:pPr>
        <w:ind w:left="6477" w:hanging="360"/>
      </w:pPr>
    </w:lvl>
    <w:lvl w:ilvl="8" w:tplc="0809001B" w:tentative="1">
      <w:start w:val="1"/>
      <w:numFmt w:val="lowerRoman"/>
      <w:lvlText w:val="%9."/>
      <w:lvlJc w:val="right"/>
      <w:pPr>
        <w:ind w:left="7197" w:hanging="180"/>
      </w:pPr>
    </w:lvl>
  </w:abstractNum>
  <w:abstractNum w:abstractNumId="12" w15:restartNumberingAfterBreak="0">
    <w:nsid w:val="0CEB35B3"/>
    <w:multiLevelType w:val="multilevel"/>
    <w:tmpl w:val="EBD03B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E306082"/>
    <w:multiLevelType w:val="hybridMultilevel"/>
    <w:tmpl w:val="8346A0B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5764AAC"/>
    <w:multiLevelType w:val="multilevel"/>
    <w:tmpl w:val="E4C85B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1CE6285"/>
    <w:multiLevelType w:val="hybridMultilevel"/>
    <w:tmpl w:val="AFBA205A"/>
    <w:lvl w:ilvl="0" w:tplc="C04E0192">
      <w:start w:val="1"/>
      <w:numFmt w:val="decimal"/>
      <w:pStyle w:val="Listennummer"/>
      <w:lvlText w:val="%1."/>
      <w:lvlJc w:val="left"/>
      <w:pPr>
        <w:tabs>
          <w:tab w:val="num" w:pos="360"/>
        </w:tabs>
        <w:ind w:left="360" w:hanging="360"/>
      </w:pPr>
      <w:rPr>
        <w:rFonts w:hint="default" w:cs="Times New Roman"/>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3E26058B"/>
    <w:multiLevelType w:val="hybridMultilevel"/>
    <w:tmpl w:val="3A949B98"/>
    <w:lvl w:ilvl="0" w:tplc="04070017">
      <w:start w:val="1"/>
      <w:numFmt w:val="lowerLetter"/>
      <w:lvlText w:val="%1)"/>
      <w:lvlJc w:val="left"/>
      <w:pPr>
        <w:tabs>
          <w:tab w:val="num" w:pos="720"/>
        </w:tabs>
        <w:ind w:left="720" w:hanging="360"/>
      </w:pPr>
      <w:rPr>
        <w:rFonts w:cs="Times New Roman"/>
      </w:rPr>
    </w:lvl>
    <w:lvl w:ilvl="1" w:tplc="0407001B">
      <w:start w:val="1"/>
      <w:numFmt w:val="lowerRoman"/>
      <w:lvlText w:val="%2."/>
      <w:lvlJc w:val="righ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3FF97703"/>
    <w:multiLevelType w:val="hybridMultilevel"/>
    <w:tmpl w:val="47C6E8F4"/>
    <w:lvl w:ilvl="0" w:tplc="04070017">
      <w:start w:val="1"/>
      <w:numFmt w:val="lowerLetter"/>
      <w:lvlText w:val="%1)"/>
      <w:lvlJc w:val="left"/>
      <w:pPr>
        <w:tabs>
          <w:tab w:val="num" w:pos="720"/>
        </w:tabs>
        <w:ind w:left="720" w:hanging="360"/>
      </w:pPr>
      <w:rPr>
        <w:rFonts w:hint="default" w:cs="Times New Roman"/>
      </w:rPr>
    </w:lvl>
    <w:lvl w:ilvl="1" w:tplc="0407001B">
      <w:start w:val="1"/>
      <w:numFmt w:val="lowerRoman"/>
      <w:lvlText w:val="%2."/>
      <w:lvlJc w:val="right"/>
      <w:pPr>
        <w:tabs>
          <w:tab w:val="num" w:pos="1440"/>
        </w:tabs>
        <w:ind w:left="1440" w:hanging="360"/>
      </w:pPr>
      <w:rPr>
        <w:rFonts w:hint="default" w:cs="Times New Roman"/>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07D1770"/>
    <w:multiLevelType w:val="multilevel"/>
    <w:tmpl w:val="E744C8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36C224E"/>
    <w:multiLevelType w:val="hybridMultilevel"/>
    <w:tmpl w:val="721059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5F312C48"/>
    <w:multiLevelType w:val="hybridMultilevel"/>
    <w:tmpl w:val="4F5AB426"/>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FE22D52"/>
    <w:multiLevelType w:val="hybridMultilevel"/>
    <w:tmpl w:val="E744C81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636315B3"/>
    <w:multiLevelType w:val="hybridMultilevel"/>
    <w:tmpl w:val="D238493A"/>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39226CB"/>
    <w:multiLevelType w:val="hybridMultilevel"/>
    <w:tmpl w:val="EE2EE10C"/>
    <w:lvl w:ilvl="0" w:tplc="04070001">
      <w:start w:val="1"/>
      <w:numFmt w:val="bullet"/>
      <w:lvlText w:val=""/>
      <w:lvlJc w:val="left"/>
      <w:pPr>
        <w:ind w:left="1069" w:hanging="360"/>
      </w:pPr>
      <w:rPr>
        <w:rFonts w:hint="default" w:ascii="Symbol" w:hAnsi="Symbol"/>
      </w:rPr>
    </w:lvl>
    <w:lvl w:ilvl="1" w:tplc="04070003" w:tentative="1">
      <w:start w:val="1"/>
      <w:numFmt w:val="bullet"/>
      <w:lvlText w:val="o"/>
      <w:lvlJc w:val="left"/>
      <w:pPr>
        <w:ind w:left="1789" w:hanging="360"/>
      </w:pPr>
      <w:rPr>
        <w:rFonts w:hint="default" w:ascii="Courier New" w:hAnsi="Courier New" w:cs="Courier New"/>
      </w:rPr>
    </w:lvl>
    <w:lvl w:ilvl="2" w:tplc="04070005" w:tentative="1">
      <w:start w:val="1"/>
      <w:numFmt w:val="bullet"/>
      <w:lvlText w:val=""/>
      <w:lvlJc w:val="left"/>
      <w:pPr>
        <w:ind w:left="2509" w:hanging="360"/>
      </w:pPr>
      <w:rPr>
        <w:rFonts w:hint="default" w:ascii="Wingdings" w:hAnsi="Wingdings"/>
      </w:rPr>
    </w:lvl>
    <w:lvl w:ilvl="3" w:tplc="04070001" w:tentative="1">
      <w:start w:val="1"/>
      <w:numFmt w:val="bullet"/>
      <w:lvlText w:val=""/>
      <w:lvlJc w:val="left"/>
      <w:pPr>
        <w:ind w:left="3229" w:hanging="360"/>
      </w:pPr>
      <w:rPr>
        <w:rFonts w:hint="default" w:ascii="Symbol" w:hAnsi="Symbol"/>
      </w:rPr>
    </w:lvl>
    <w:lvl w:ilvl="4" w:tplc="04070003" w:tentative="1">
      <w:start w:val="1"/>
      <w:numFmt w:val="bullet"/>
      <w:lvlText w:val="o"/>
      <w:lvlJc w:val="left"/>
      <w:pPr>
        <w:ind w:left="3949" w:hanging="360"/>
      </w:pPr>
      <w:rPr>
        <w:rFonts w:hint="default" w:ascii="Courier New" w:hAnsi="Courier New" w:cs="Courier New"/>
      </w:rPr>
    </w:lvl>
    <w:lvl w:ilvl="5" w:tplc="04070005" w:tentative="1">
      <w:start w:val="1"/>
      <w:numFmt w:val="bullet"/>
      <w:lvlText w:val=""/>
      <w:lvlJc w:val="left"/>
      <w:pPr>
        <w:ind w:left="4669" w:hanging="360"/>
      </w:pPr>
      <w:rPr>
        <w:rFonts w:hint="default" w:ascii="Wingdings" w:hAnsi="Wingdings"/>
      </w:rPr>
    </w:lvl>
    <w:lvl w:ilvl="6" w:tplc="04070001" w:tentative="1">
      <w:start w:val="1"/>
      <w:numFmt w:val="bullet"/>
      <w:lvlText w:val=""/>
      <w:lvlJc w:val="left"/>
      <w:pPr>
        <w:ind w:left="5389" w:hanging="360"/>
      </w:pPr>
      <w:rPr>
        <w:rFonts w:hint="default" w:ascii="Symbol" w:hAnsi="Symbol"/>
      </w:rPr>
    </w:lvl>
    <w:lvl w:ilvl="7" w:tplc="04070003" w:tentative="1">
      <w:start w:val="1"/>
      <w:numFmt w:val="bullet"/>
      <w:lvlText w:val="o"/>
      <w:lvlJc w:val="left"/>
      <w:pPr>
        <w:ind w:left="6109" w:hanging="360"/>
      </w:pPr>
      <w:rPr>
        <w:rFonts w:hint="default" w:ascii="Courier New" w:hAnsi="Courier New" w:cs="Courier New"/>
      </w:rPr>
    </w:lvl>
    <w:lvl w:ilvl="8" w:tplc="04070005" w:tentative="1">
      <w:start w:val="1"/>
      <w:numFmt w:val="bullet"/>
      <w:lvlText w:val=""/>
      <w:lvlJc w:val="left"/>
      <w:pPr>
        <w:ind w:left="6829" w:hanging="360"/>
      </w:pPr>
      <w:rPr>
        <w:rFonts w:hint="default" w:ascii="Wingdings" w:hAnsi="Wingdings"/>
      </w:rPr>
    </w:lvl>
  </w:abstractNum>
  <w:abstractNum w:abstractNumId="24" w15:restartNumberingAfterBreak="0">
    <w:nsid w:val="6B560551"/>
    <w:multiLevelType w:val="hybridMultilevel"/>
    <w:tmpl w:val="95ECF374"/>
    <w:lvl w:ilvl="0" w:tplc="04070001">
      <w:start w:val="2"/>
      <w:numFmt w:val="bullet"/>
      <w:lvlText w:val=""/>
      <w:lvlJc w:val="left"/>
      <w:pPr>
        <w:tabs>
          <w:tab w:val="num" w:pos="720"/>
        </w:tabs>
        <w:ind w:left="720" w:hanging="360"/>
      </w:pPr>
      <w:rPr>
        <w:rFonts w:hint="default" w:ascii="Symbol" w:hAnsi="Symbol" w:eastAsia="Times New Roman" w:cs="Times New Roman"/>
      </w:rPr>
    </w:lvl>
    <w:lvl w:ilvl="1" w:tplc="04070003" w:tentative="1">
      <w:start w:val="1"/>
      <w:numFmt w:val="bullet"/>
      <w:lvlText w:val="o"/>
      <w:lvlJc w:val="left"/>
      <w:pPr>
        <w:tabs>
          <w:tab w:val="num" w:pos="1440"/>
        </w:tabs>
        <w:ind w:left="1440" w:hanging="360"/>
      </w:pPr>
      <w:rPr>
        <w:rFonts w:hint="default" w:ascii="Courier New" w:hAnsi="Courier New" w:cs="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cs="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cs="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75603705"/>
    <w:multiLevelType w:val="hybridMultilevel"/>
    <w:tmpl w:val="E4C85BE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7A9155AB"/>
    <w:multiLevelType w:val="hybridMultilevel"/>
    <w:tmpl w:val="9FD09FC2"/>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7AC80ECE"/>
    <w:multiLevelType w:val="hybridMultilevel"/>
    <w:tmpl w:val="0FD0E566"/>
    <w:lvl w:ilvl="0" w:tplc="D870B7EA">
      <w:start w:val="1"/>
      <w:numFmt w:val="lowerLetter"/>
      <w:lvlText w:val="%1."/>
      <w:lvlJc w:val="left"/>
      <w:pPr>
        <w:ind w:left="1437" w:hanging="360"/>
      </w:pPr>
      <w:rPr>
        <w:rFonts w:hint="default"/>
      </w:rPr>
    </w:lvl>
    <w:lvl w:ilvl="1" w:tplc="08090019" w:tentative="1">
      <w:start w:val="1"/>
      <w:numFmt w:val="lowerLetter"/>
      <w:lvlText w:val="%2."/>
      <w:lvlJc w:val="left"/>
      <w:pPr>
        <w:ind w:left="2157" w:hanging="360"/>
      </w:pPr>
    </w:lvl>
    <w:lvl w:ilvl="2" w:tplc="0809001B" w:tentative="1">
      <w:start w:val="1"/>
      <w:numFmt w:val="lowerRoman"/>
      <w:lvlText w:val="%3."/>
      <w:lvlJc w:val="right"/>
      <w:pPr>
        <w:ind w:left="2877" w:hanging="180"/>
      </w:pPr>
    </w:lvl>
    <w:lvl w:ilvl="3" w:tplc="0809000F" w:tentative="1">
      <w:start w:val="1"/>
      <w:numFmt w:val="decimal"/>
      <w:lvlText w:val="%4."/>
      <w:lvlJc w:val="left"/>
      <w:pPr>
        <w:ind w:left="3597" w:hanging="360"/>
      </w:pPr>
    </w:lvl>
    <w:lvl w:ilvl="4" w:tplc="08090019" w:tentative="1">
      <w:start w:val="1"/>
      <w:numFmt w:val="lowerLetter"/>
      <w:lvlText w:val="%5."/>
      <w:lvlJc w:val="left"/>
      <w:pPr>
        <w:ind w:left="4317" w:hanging="360"/>
      </w:pPr>
    </w:lvl>
    <w:lvl w:ilvl="5" w:tplc="0809001B" w:tentative="1">
      <w:start w:val="1"/>
      <w:numFmt w:val="lowerRoman"/>
      <w:lvlText w:val="%6."/>
      <w:lvlJc w:val="right"/>
      <w:pPr>
        <w:ind w:left="5037" w:hanging="180"/>
      </w:pPr>
    </w:lvl>
    <w:lvl w:ilvl="6" w:tplc="0809000F" w:tentative="1">
      <w:start w:val="1"/>
      <w:numFmt w:val="decimal"/>
      <w:lvlText w:val="%7."/>
      <w:lvlJc w:val="left"/>
      <w:pPr>
        <w:ind w:left="5757" w:hanging="360"/>
      </w:pPr>
    </w:lvl>
    <w:lvl w:ilvl="7" w:tplc="08090019" w:tentative="1">
      <w:start w:val="1"/>
      <w:numFmt w:val="lowerLetter"/>
      <w:lvlText w:val="%8."/>
      <w:lvlJc w:val="left"/>
      <w:pPr>
        <w:ind w:left="6477" w:hanging="360"/>
      </w:pPr>
    </w:lvl>
    <w:lvl w:ilvl="8" w:tplc="0809001B" w:tentative="1">
      <w:start w:val="1"/>
      <w:numFmt w:val="lowerRoman"/>
      <w:lvlText w:val="%9."/>
      <w:lvlJc w:val="right"/>
      <w:pPr>
        <w:ind w:left="7197"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1"/>
  </w:num>
  <w:num w:numId="13">
    <w:abstractNumId w:val="25"/>
  </w:num>
  <w:num w:numId="14">
    <w:abstractNumId w:val="12"/>
  </w:num>
  <w:num w:numId="15">
    <w:abstractNumId w:val="14"/>
  </w:num>
  <w:num w:numId="16">
    <w:abstractNumId w:val="26"/>
  </w:num>
  <w:num w:numId="17">
    <w:abstractNumId w:val="18"/>
  </w:num>
  <w:num w:numId="18">
    <w:abstractNumId w:val="19"/>
  </w:num>
  <w:num w:numId="19">
    <w:abstractNumId w:val="17"/>
  </w:num>
  <w:num w:numId="20">
    <w:abstractNumId w:val="15"/>
  </w:num>
  <w:num w:numId="21">
    <w:abstractNumId w:val="16"/>
  </w:num>
  <w:num w:numId="22">
    <w:abstractNumId w:val="24"/>
  </w:num>
  <w:num w:numId="23">
    <w:abstractNumId w:val="22"/>
  </w:num>
  <w:num w:numId="24">
    <w:abstractNumId w:val="20"/>
  </w:num>
  <w:num w:numId="25">
    <w:abstractNumId w:val="27"/>
  </w:num>
  <w:num w:numId="26">
    <w:abstractNumId w:val="23"/>
  </w:num>
  <w:num w:numId="27">
    <w:abstractNumId w:val="10"/>
  </w:num>
  <w:num w:numId="28">
    <w:abstractNumId w:val="11"/>
  </w:num>
</w:numbering>
</file>

<file path=word/people.xml><?xml version="1.0" encoding="utf-8"?>
<w15:people xmlns:mc="http://schemas.openxmlformats.org/markup-compatibility/2006" xmlns:w15="http://schemas.microsoft.com/office/word/2012/wordml" mc:Ignorable="w15">
  <w15:person w15:author="Laz">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E83"/>
    <w:rsid w:val="00003616"/>
    <w:rsid w:val="00015D91"/>
    <w:rsid w:val="000226FD"/>
    <w:rsid w:val="00024E09"/>
    <w:rsid w:val="000309D1"/>
    <w:rsid w:val="00030FCA"/>
    <w:rsid w:val="00032248"/>
    <w:rsid w:val="000404F9"/>
    <w:rsid w:val="000442CF"/>
    <w:rsid w:val="000447EC"/>
    <w:rsid w:val="000518E1"/>
    <w:rsid w:val="000607EE"/>
    <w:rsid w:val="000620D4"/>
    <w:rsid w:val="00075080"/>
    <w:rsid w:val="00090938"/>
    <w:rsid w:val="00096182"/>
    <w:rsid w:val="000A7AF6"/>
    <w:rsid w:val="000A7EEB"/>
    <w:rsid w:val="000B041C"/>
    <w:rsid w:val="000B6073"/>
    <w:rsid w:val="000B6E65"/>
    <w:rsid w:val="000C130A"/>
    <w:rsid w:val="000C2669"/>
    <w:rsid w:val="000C2721"/>
    <w:rsid w:val="000D0429"/>
    <w:rsid w:val="000E1E8B"/>
    <w:rsid w:val="000F12AD"/>
    <w:rsid w:val="000F2E1B"/>
    <w:rsid w:val="000F656D"/>
    <w:rsid w:val="0010553C"/>
    <w:rsid w:val="00105F16"/>
    <w:rsid w:val="001112BE"/>
    <w:rsid w:val="001120EA"/>
    <w:rsid w:val="0011645E"/>
    <w:rsid w:val="001454EE"/>
    <w:rsid w:val="001460C3"/>
    <w:rsid w:val="00152B25"/>
    <w:rsid w:val="00164E63"/>
    <w:rsid w:val="00184517"/>
    <w:rsid w:val="0018643D"/>
    <w:rsid w:val="00186ADE"/>
    <w:rsid w:val="001B4524"/>
    <w:rsid w:val="001B6612"/>
    <w:rsid w:val="001D2F65"/>
    <w:rsid w:val="001D36F7"/>
    <w:rsid w:val="001D7780"/>
    <w:rsid w:val="001E7169"/>
    <w:rsid w:val="001F3D9E"/>
    <w:rsid w:val="00204DD2"/>
    <w:rsid w:val="00236C11"/>
    <w:rsid w:val="00237FBA"/>
    <w:rsid w:val="0025633A"/>
    <w:rsid w:val="0025755D"/>
    <w:rsid w:val="0026417E"/>
    <w:rsid w:val="0026476A"/>
    <w:rsid w:val="0026606A"/>
    <w:rsid w:val="00271C0F"/>
    <w:rsid w:val="00273481"/>
    <w:rsid w:val="002871AA"/>
    <w:rsid w:val="00297052"/>
    <w:rsid w:val="002B159C"/>
    <w:rsid w:val="002C0562"/>
    <w:rsid w:val="002D5B37"/>
    <w:rsid w:val="002D7A39"/>
    <w:rsid w:val="002F2008"/>
    <w:rsid w:val="002F43D8"/>
    <w:rsid w:val="00312C5F"/>
    <w:rsid w:val="0031651A"/>
    <w:rsid w:val="00321C1B"/>
    <w:rsid w:val="00357932"/>
    <w:rsid w:val="00360752"/>
    <w:rsid w:val="00366572"/>
    <w:rsid w:val="00370235"/>
    <w:rsid w:val="00373163"/>
    <w:rsid w:val="00381A21"/>
    <w:rsid w:val="00391E61"/>
    <w:rsid w:val="003937BB"/>
    <w:rsid w:val="003A4686"/>
    <w:rsid w:val="003A77F3"/>
    <w:rsid w:val="003B4B15"/>
    <w:rsid w:val="003C48C3"/>
    <w:rsid w:val="003D42B9"/>
    <w:rsid w:val="003E4BCD"/>
    <w:rsid w:val="00422C4E"/>
    <w:rsid w:val="00427218"/>
    <w:rsid w:val="00442DA8"/>
    <w:rsid w:val="00444EC1"/>
    <w:rsid w:val="0047203E"/>
    <w:rsid w:val="0047703F"/>
    <w:rsid w:val="004850C9"/>
    <w:rsid w:val="004911E3"/>
    <w:rsid w:val="004A1A5D"/>
    <w:rsid w:val="004A3576"/>
    <w:rsid w:val="004B2FC4"/>
    <w:rsid w:val="004B7121"/>
    <w:rsid w:val="004C0514"/>
    <w:rsid w:val="004E052A"/>
    <w:rsid w:val="004E05A2"/>
    <w:rsid w:val="004E72A3"/>
    <w:rsid w:val="005053C2"/>
    <w:rsid w:val="005266FC"/>
    <w:rsid w:val="00530B08"/>
    <w:rsid w:val="00535C4B"/>
    <w:rsid w:val="00542D5E"/>
    <w:rsid w:val="005443BA"/>
    <w:rsid w:val="00551D6C"/>
    <w:rsid w:val="00556862"/>
    <w:rsid w:val="005570B9"/>
    <w:rsid w:val="00557156"/>
    <w:rsid w:val="00560771"/>
    <w:rsid w:val="0059133F"/>
    <w:rsid w:val="005920E4"/>
    <w:rsid w:val="00592968"/>
    <w:rsid w:val="005C7962"/>
    <w:rsid w:val="005E3D07"/>
    <w:rsid w:val="005E4CAC"/>
    <w:rsid w:val="00601181"/>
    <w:rsid w:val="0060774A"/>
    <w:rsid w:val="00610B93"/>
    <w:rsid w:val="006207CD"/>
    <w:rsid w:val="0064567F"/>
    <w:rsid w:val="00647B21"/>
    <w:rsid w:val="00650EB1"/>
    <w:rsid w:val="006559DC"/>
    <w:rsid w:val="00655CBA"/>
    <w:rsid w:val="006620BD"/>
    <w:rsid w:val="00663D54"/>
    <w:rsid w:val="00672D2F"/>
    <w:rsid w:val="00684E3B"/>
    <w:rsid w:val="00697607"/>
    <w:rsid w:val="006C1CE5"/>
    <w:rsid w:val="006D3E93"/>
    <w:rsid w:val="006E46C9"/>
    <w:rsid w:val="006F32A4"/>
    <w:rsid w:val="00706F7C"/>
    <w:rsid w:val="007115A7"/>
    <w:rsid w:val="00721D25"/>
    <w:rsid w:val="00726F62"/>
    <w:rsid w:val="00734195"/>
    <w:rsid w:val="00740B8C"/>
    <w:rsid w:val="00745F25"/>
    <w:rsid w:val="007464A7"/>
    <w:rsid w:val="007507B1"/>
    <w:rsid w:val="007535FF"/>
    <w:rsid w:val="0076384D"/>
    <w:rsid w:val="00776606"/>
    <w:rsid w:val="0078612D"/>
    <w:rsid w:val="00795865"/>
    <w:rsid w:val="007A266D"/>
    <w:rsid w:val="007A770B"/>
    <w:rsid w:val="007A7E71"/>
    <w:rsid w:val="007C27D3"/>
    <w:rsid w:val="007D0108"/>
    <w:rsid w:val="007E4DA8"/>
    <w:rsid w:val="007E5BAD"/>
    <w:rsid w:val="007F1070"/>
    <w:rsid w:val="008026BA"/>
    <w:rsid w:val="00813D01"/>
    <w:rsid w:val="00830BFD"/>
    <w:rsid w:val="0085157F"/>
    <w:rsid w:val="0085227A"/>
    <w:rsid w:val="00855719"/>
    <w:rsid w:val="0086725D"/>
    <w:rsid w:val="0089183D"/>
    <w:rsid w:val="008A3496"/>
    <w:rsid w:val="008B00D3"/>
    <w:rsid w:val="008B348A"/>
    <w:rsid w:val="008C0CDA"/>
    <w:rsid w:val="008C6731"/>
    <w:rsid w:val="008F1DF6"/>
    <w:rsid w:val="00900734"/>
    <w:rsid w:val="00907FC2"/>
    <w:rsid w:val="00912906"/>
    <w:rsid w:val="00915385"/>
    <w:rsid w:val="009177A1"/>
    <w:rsid w:val="00923154"/>
    <w:rsid w:val="00924081"/>
    <w:rsid w:val="00926754"/>
    <w:rsid w:val="00950988"/>
    <w:rsid w:val="009545D2"/>
    <w:rsid w:val="00973524"/>
    <w:rsid w:val="0097620F"/>
    <w:rsid w:val="00982FC1"/>
    <w:rsid w:val="00984ADC"/>
    <w:rsid w:val="00994E7D"/>
    <w:rsid w:val="0099593C"/>
    <w:rsid w:val="009A10AB"/>
    <w:rsid w:val="009A56FB"/>
    <w:rsid w:val="009B0326"/>
    <w:rsid w:val="009B28F6"/>
    <w:rsid w:val="009C2811"/>
    <w:rsid w:val="009D1F7B"/>
    <w:rsid w:val="009E47F7"/>
    <w:rsid w:val="009F01A2"/>
    <w:rsid w:val="009F695B"/>
    <w:rsid w:val="009F6FD9"/>
    <w:rsid w:val="009F7926"/>
    <w:rsid w:val="00A0223C"/>
    <w:rsid w:val="00A0605E"/>
    <w:rsid w:val="00A07198"/>
    <w:rsid w:val="00A12948"/>
    <w:rsid w:val="00A13CAD"/>
    <w:rsid w:val="00A1570E"/>
    <w:rsid w:val="00A2171F"/>
    <w:rsid w:val="00A22918"/>
    <w:rsid w:val="00A2698F"/>
    <w:rsid w:val="00A26B82"/>
    <w:rsid w:val="00A331C2"/>
    <w:rsid w:val="00A3728D"/>
    <w:rsid w:val="00A43118"/>
    <w:rsid w:val="00A47834"/>
    <w:rsid w:val="00A52B7D"/>
    <w:rsid w:val="00A63F36"/>
    <w:rsid w:val="00A7657D"/>
    <w:rsid w:val="00A76CB4"/>
    <w:rsid w:val="00A80A32"/>
    <w:rsid w:val="00A847CE"/>
    <w:rsid w:val="00A8629E"/>
    <w:rsid w:val="00A971DB"/>
    <w:rsid w:val="00AA220D"/>
    <w:rsid w:val="00AA5CE6"/>
    <w:rsid w:val="00AB294E"/>
    <w:rsid w:val="00AB32D6"/>
    <w:rsid w:val="00AC1ACA"/>
    <w:rsid w:val="00AC271D"/>
    <w:rsid w:val="00AD3AD9"/>
    <w:rsid w:val="00AD6C92"/>
    <w:rsid w:val="00AE16ED"/>
    <w:rsid w:val="00AE6F48"/>
    <w:rsid w:val="00AF1101"/>
    <w:rsid w:val="00B00EB7"/>
    <w:rsid w:val="00B0167A"/>
    <w:rsid w:val="00B045BE"/>
    <w:rsid w:val="00B218DD"/>
    <w:rsid w:val="00B2275D"/>
    <w:rsid w:val="00B26607"/>
    <w:rsid w:val="00B27F14"/>
    <w:rsid w:val="00B30D1C"/>
    <w:rsid w:val="00B62174"/>
    <w:rsid w:val="00B6733F"/>
    <w:rsid w:val="00B803BC"/>
    <w:rsid w:val="00B80802"/>
    <w:rsid w:val="00B8105D"/>
    <w:rsid w:val="00B82A10"/>
    <w:rsid w:val="00B83ACF"/>
    <w:rsid w:val="00B9041B"/>
    <w:rsid w:val="00B9172B"/>
    <w:rsid w:val="00B91BA4"/>
    <w:rsid w:val="00B93FC3"/>
    <w:rsid w:val="00BA4AE1"/>
    <w:rsid w:val="00BA4D91"/>
    <w:rsid w:val="00BB2487"/>
    <w:rsid w:val="00BB3757"/>
    <w:rsid w:val="00BB6BDE"/>
    <w:rsid w:val="00BC0BDE"/>
    <w:rsid w:val="00BC2F39"/>
    <w:rsid w:val="00BC58FE"/>
    <w:rsid w:val="00C12CC8"/>
    <w:rsid w:val="00C13D31"/>
    <w:rsid w:val="00C13E88"/>
    <w:rsid w:val="00C1612A"/>
    <w:rsid w:val="00C36F07"/>
    <w:rsid w:val="00C41887"/>
    <w:rsid w:val="00C50734"/>
    <w:rsid w:val="00C607C7"/>
    <w:rsid w:val="00C71C1D"/>
    <w:rsid w:val="00C71D2F"/>
    <w:rsid w:val="00C73432"/>
    <w:rsid w:val="00C77232"/>
    <w:rsid w:val="00C859E6"/>
    <w:rsid w:val="00C907E8"/>
    <w:rsid w:val="00C93873"/>
    <w:rsid w:val="00C953DB"/>
    <w:rsid w:val="00CA1097"/>
    <w:rsid w:val="00CB5B2D"/>
    <w:rsid w:val="00CC25CF"/>
    <w:rsid w:val="00CC6217"/>
    <w:rsid w:val="00CD1308"/>
    <w:rsid w:val="00CD3BB1"/>
    <w:rsid w:val="00CE391E"/>
    <w:rsid w:val="00CF004F"/>
    <w:rsid w:val="00D10F71"/>
    <w:rsid w:val="00D26020"/>
    <w:rsid w:val="00D32207"/>
    <w:rsid w:val="00D406F7"/>
    <w:rsid w:val="00D416BC"/>
    <w:rsid w:val="00D4316F"/>
    <w:rsid w:val="00D7436D"/>
    <w:rsid w:val="00D8671C"/>
    <w:rsid w:val="00D9031E"/>
    <w:rsid w:val="00D951FF"/>
    <w:rsid w:val="00D95350"/>
    <w:rsid w:val="00DA280C"/>
    <w:rsid w:val="00DA614D"/>
    <w:rsid w:val="00DB3A5F"/>
    <w:rsid w:val="00DC12DF"/>
    <w:rsid w:val="00DC42B5"/>
    <w:rsid w:val="00DC53A7"/>
    <w:rsid w:val="00DE2545"/>
    <w:rsid w:val="00DF3B54"/>
    <w:rsid w:val="00E150C2"/>
    <w:rsid w:val="00E1614E"/>
    <w:rsid w:val="00E218D3"/>
    <w:rsid w:val="00E21A50"/>
    <w:rsid w:val="00E23FEB"/>
    <w:rsid w:val="00E312F5"/>
    <w:rsid w:val="00E32AF4"/>
    <w:rsid w:val="00E35EA4"/>
    <w:rsid w:val="00E64F1E"/>
    <w:rsid w:val="00E74B03"/>
    <w:rsid w:val="00E872B6"/>
    <w:rsid w:val="00E939DE"/>
    <w:rsid w:val="00EA35EA"/>
    <w:rsid w:val="00EC59EE"/>
    <w:rsid w:val="00ED2C31"/>
    <w:rsid w:val="00ED3D05"/>
    <w:rsid w:val="00ED5FB9"/>
    <w:rsid w:val="00EE5396"/>
    <w:rsid w:val="00EE5963"/>
    <w:rsid w:val="00EF2220"/>
    <w:rsid w:val="00F07E89"/>
    <w:rsid w:val="00F1278C"/>
    <w:rsid w:val="00F13345"/>
    <w:rsid w:val="00F15446"/>
    <w:rsid w:val="00F216C4"/>
    <w:rsid w:val="00F27073"/>
    <w:rsid w:val="00F37BD1"/>
    <w:rsid w:val="00F853E6"/>
    <w:rsid w:val="00F8753A"/>
    <w:rsid w:val="00F94665"/>
    <w:rsid w:val="00F95C3D"/>
    <w:rsid w:val="00FA42DB"/>
    <w:rsid w:val="00FA50AC"/>
    <w:rsid w:val="00FC02C8"/>
    <w:rsid w:val="00FC078B"/>
    <w:rsid w:val="00FC6E83"/>
    <w:rsid w:val="00FC74DB"/>
    <w:rsid w:val="00FD12C2"/>
    <w:rsid w:val="00FD73E9"/>
    <w:rsid w:val="00FE07D3"/>
    <w:rsid w:val="00FE308D"/>
    <w:rsid w:val="00FF6CB7"/>
    <w:rsid w:val="00FF6D33"/>
    <w:rsid w:val="5FCAD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AD4E3D"/>
  <w15:docId w15:val="{9C7729DD-AD80-4C06-9575-31FF6243A1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Standard" w:default="1">
    <w:name w:val="Normal"/>
    <w:qFormat/>
    <w:rPr>
      <w:sz w:val="24"/>
      <w:szCs w:val="24"/>
    </w:rPr>
  </w:style>
  <w:style w:type="paragraph" w:styleId="berschrift1">
    <w:name w:val="heading 1"/>
    <w:basedOn w:val="Standard"/>
    <w:next w:val="Standard"/>
    <w:qFormat/>
    <w:rsid w:val="004B2FC4"/>
    <w:pPr>
      <w:keepNext/>
      <w:spacing w:before="240" w:after="60"/>
      <w:outlineLvl w:val="0"/>
    </w:pPr>
    <w:rPr>
      <w:rFonts w:ascii="Arial" w:hAnsi="Arial" w:cs="Arial"/>
      <w:b/>
      <w:bCs/>
      <w:kern w:val="32"/>
      <w:sz w:val="28"/>
      <w:szCs w:val="32"/>
    </w:rPr>
  </w:style>
  <w:style w:type="paragraph" w:styleId="berschrift2">
    <w:name w:val="heading 2"/>
    <w:basedOn w:val="Standard"/>
    <w:next w:val="Standard"/>
    <w:qFormat/>
    <w:rsid w:val="004C0514"/>
    <w:pPr>
      <w:keepNext/>
      <w:spacing w:before="240" w:after="60"/>
      <w:outlineLvl w:val="1"/>
    </w:pPr>
    <w:rPr>
      <w:rFonts w:ascii="Arial" w:hAnsi="Arial" w:cs="Arial"/>
      <w:b/>
      <w:bCs/>
      <w:i/>
      <w:iCs/>
      <w:sz w:val="28"/>
      <w:szCs w:val="28"/>
    </w:rPr>
  </w:style>
  <w:style w:type="paragraph" w:styleId="berschrift6">
    <w:name w:val="heading 6"/>
    <w:basedOn w:val="Standard"/>
    <w:next w:val="Standard"/>
    <w:qFormat/>
    <w:rsid w:val="00442DA8"/>
    <w:pPr>
      <w:spacing w:before="120" w:after="60"/>
      <w:ind w:left="567"/>
      <w:outlineLvl w:val="5"/>
    </w:pPr>
    <w:rPr>
      <w:b/>
      <w:bCs/>
      <w:sz w:val="22"/>
      <w:szCs w:val="22"/>
    </w:rPr>
  </w:style>
  <w:style w:type="paragraph" w:styleId="berschrift8">
    <w:name w:val="heading 8"/>
    <w:basedOn w:val="Standard"/>
    <w:next w:val="Standard"/>
    <w:qFormat/>
    <w:rsid w:val="00ED3D05"/>
    <w:pPr>
      <w:spacing w:before="240" w:after="60"/>
      <w:outlineLvl w:val="7"/>
    </w:pPr>
    <w:rPr>
      <w:i/>
      <w:iCs/>
    </w:rPr>
  </w:style>
  <w:style w:type="paragraph" w:styleId="berschrift9">
    <w:name w:val="heading 9"/>
    <w:basedOn w:val="Standard"/>
    <w:next w:val="Standard"/>
    <w:qFormat/>
    <w:rsid w:val="00ED3D05"/>
    <w:pPr>
      <w:spacing w:before="120" w:after="60"/>
      <w:outlineLvl w:val="8"/>
    </w:pPr>
    <w:rPr>
      <w:rFonts w:cs="Arial"/>
      <w:sz w:val="20"/>
      <w:szCs w:val="2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Tabellenbeschriftung" w:customStyle="1">
    <w:name w:val="Tabellenbeschriftung"/>
    <w:basedOn w:val="Beschriftung"/>
    <w:next w:val="Standard"/>
    <w:rsid w:val="000C130A"/>
    <w:pPr>
      <w:keepNext/>
      <w:spacing w:before="120" w:after="120"/>
      <w:jc w:val="center"/>
    </w:pPr>
  </w:style>
  <w:style w:type="paragraph" w:styleId="Beschriftung">
    <w:name w:val="caption"/>
    <w:basedOn w:val="Standard"/>
    <w:next w:val="Standard"/>
    <w:link w:val="BeschriftungZchn"/>
    <w:qFormat/>
    <w:rsid w:val="000C130A"/>
    <w:rPr>
      <w:b/>
      <w:bCs/>
      <w:sz w:val="20"/>
      <w:szCs w:val="20"/>
    </w:rPr>
  </w:style>
  <w:style w:type="paragraph" w:styleId="Kopfzeile">
    <w:name w:val="header"/>
    <w:basedOn w:val="Standard"/>
    <w:link w:val="KopfzeileZchn"/>
    <w:rsid w:val="00297052"/>
    <w:pPr>
      <w:tabs>
        <w:tab w:val="center" w:pos="4536"/>
        <w:tab w:val="right" w:pos="9072"/>
      </w:tabs>
    </w:pPr>
  </w:style>
  <w:style w:type="paragraph" w:styleId="Fuzeile">
    <w:name w:val="footer"/>
    <w:basedOn w:val="Standard"/>
    <w:rsid w:val="00297052"/>
    <w:pPr>
      <w:tabs>
        <w:tab w:val="center" w:pos="4536"/>
        <w:tab w:val="right" w:pos="9072"/>
      </w:tabs>
    </w:pPr>
  </w:style>
  <w:style w:type="paragraph" w:styleId="Titel">
    <w:name w:val="Title"/>
    <w:basedOn w:val="Standard"/>
    <w:qFormat/>
    <w:rsid w:val="00ED3D05"/>
    <w:pPr>
      <w:spacing w:before="240" w:after="60"/>
      <w:jc w:val="center"/>
      <w:outlineLvl w:val="0"/>
    </w:pPr>
    <w:rPr>
      <w:rFonts w:cs="Arial"/>
      <w:b/>
      <w:bCs/>
      <w:kern w:val="28"/>
      <w:sz w:val="32"/>
      <w:szCs w:val="32"/>
    </w:rPr>
  </w:style>
  <w:style w:type="paragraph" w:styleId="Untertitel">
    <w:name w:val="Subtitle"/>
    <w:basedOn w:val="Standard"/>
    <w:qFormat/>
    <w:rsid w:val="00ED3D05"/>
    <w:pPr>
      <w:spacing w:after="60"/>
      <w:jc w:val="center"/>
      <w:outlineLvl w:val="1"/>
    </w:pPr>
    <w:rPr>
      <w:rFonts w:ascii="Arial" w:hAnsi="Arial" w:cs="Arial"/>
    </w:rPr>
  </w:style>
  <w:style w:type="table" w:styleId="Tabellenraster">
    <w:name w:val="Table Grid"/>
    <w:basedOn w:val="NormaleTabelle"/>
    <w:uiPriority w:val="39"/>
    <w:rsid w:val="00FF6C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leichung" w:customStyle="1">
    <w:name w:val="Gleichung"/>
    <w:basedOn w:val="Beschriftung"/>
    <w:next w:val="Standard"/>
    <w:rsid w:val="00D4316F"/>
    <w:pPr>
      <w:tabs>
        <w:tab w:val="center" w:pos="4536"/>
        <w:tab w:val="right" w:pos="9072"/>
      </w:tabs>
    </w:pPr>
  </w:style>
  <w:style w:type="paragraph" w:styleId="Listennummer">
    <w:name w:val="List Number"/>
    <w:basedOn w:val="Standard"/>
    <w:rsid w:val="00E218D3"/>
    <w:pPr>
      <w:numPr>
        <w:numId w:val="20"/>
      </w:numPr>
    </w:pPr>
  </w:style>
  <w:style w:type="paragraph" w:styleId="StandardWeb">
    <w:name w:val="Normal (Web)"/>
    <w:basedOn w:val="Standard"/>
    <w:rsid w:val="007507B1"/>
    <w:pPr>
      <w:spacing w:before="100" w:beforeAutospacing="1" w:after="119"/>
    </w:pPr>
    <w:rPr>
      <w:rFonts w:ascii="Times" w:hAnsi="Times"/>
      <w:sz w:val="20"/>
      <w:szCs w:val="20"/>
      <w:lang w:eastAsia="en-US"/>
    </w:rPr>
  </w:style>
  <w:style w:type="character" w:styleId="BeschriftungZchn" w:customStyle="1">
    <w:name w:val="Beschriftung Zchn"/>
    <w:link w:val="Beschriftung"/>
    <w:locked/>
    <w:rsid w:val="007507B1"/>
    <w:rPr>
      <w:b/>
      <w:bCs/>
      <w:lang w:val="de-DE" w:eastAsia="de-DE" w:bidi="ar-SA"/>
    </w:rPr>
  </w:style>
  <w:style w:type="character" w:styleId="KopfzeileZchn" w:customStyle="1">
    <w:name w:val="Kopfzeile Zchn"/>
    <w:link w:val="Kopfzeile"/>
    <w:rsid w:val="00CD1308"/>
    <w:rPr>
      <w:sz w:val="24"/>
      <w:szCs w:val="24"/>
    </w:rPr>
  </w:style>
  <w:style w:type="character" w:styleId="Platzhaltertext">
    <w:name w:val="Placeholder Text"/>
    <w:basedOn w:val="Absatz-Standardschriftart"/>
    <w:uiPriority w:val="99"/>
    <w:semiHidden/>
    <w:rsid w:val="00164E63"/>
    <w:rPr>
      <w:color w:val="808080"/>
    </w:rPr>
  </w:style>
  <w:style w:type="paragraph" w:styleId="Listenabsatz">
    <w:name w:val="List Paragraph"/>
    <w:basedOn w:val="Standard"/>
    <w:uiPriority w:val="34"/>
    <w:qFormat/>
    <w:rsid w:val="00D26020"/>
    <w:pPr>
      <w:ind w:left="720"/>
      <w:contextualSpacing/>
    </w:pPr>
  </w:style>
  <w:style w:type="table" w:styleId="Listentabelle1hell">
    <w:name w:val="List Table 1 Light"/>
    <w:basedOn w:val="NormaleTabelle"/>
    <w:uiPriority w:val="46"/>
    <w:rsid w:val="005443BA"/>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9788">
      <w:bodyDiv w:val="1"/>
      <w:marLeft w:val="0"/>
      <w:marRight w:val="0"/>
      <w:marTop w:val="0"/>
      <w:marBottom w:val="0"/>
      <w:divBdr>
        <w:top w:val="none" w:sz="0" w:space="0" w:color="auto"/>
        <w:left w:val="none" w:sz="0" w:space="0" w:color="auto"/>
        <w:bottom w:val="none" w:sz="0" w:space="0" w:color="auto"/>
        <w:right w:val="none" w:sz="0" w:space="0" w:color="auto"/>
      </w:divBdr>
    </w:div>
    <w:div w:id="31137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hart" Target="charts/chart1.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1.jpg" Id="rId12" /><Relationship Type="http://schemas.openxmlformats.org/officeDocument/2006/relationships/header" Target="header3.xml" Id="rId17" /><Relationship Type="http://schemas.openxmlformats.org/officeDocument/2006/relationships/numbering" Target="numbering.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hart" Target="charts/chart4.xml"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chart" Target="charts/chart3.xm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chart" Target="charts/chart2.xml" Id="rId9" /><Relationship Type="http://schemas.openxmlformats.org/officeDocument/2006/relationships/header" Target="header2.xml" Id="rId14" /><Relationship Type="http://schemas.microsoft.com/office/2011/relationships/people" Target="/word/people.xml" Id="R6dd014bb55984899"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laszloschoffer\Documents\UNI\GLET\PT100_Tabelle_3-Nachkomm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laszloschoffer\Documents\UNI\GLET\PT100_Tabelle_3-Nachkomm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laszloschoffer\Documents\UNI\GLET\PT100_Tabelle_3-Nachkomm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sz="1100"/>
              <a:t>Widerstandswerte eines Pt100-Temperaturfühlers und Approximation 0°C-80°C </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de-DE"/>
        </a:p>
      </c:txPr>
    </c:title>
    <c:autoTitleDeleted val="0"/>
    <c:plotArea>
      <c:layout/>
      <c:scatterChart>
        <c:scatterStyle val="lineMarker"/>
        <c:varyColors val="0"/>
        <c:ser>
          <c:idx val="0"/>
          <c:order val="0"/>
          <c:spPr>
            <a:ln w="25400" cap="rnd">
              <a:noFill/>
              <a:round/>
            </a:ln>
            <a:effectLst/>
          </c:spPr>
          <c:marker>
            <c:symbol val="x"/>
            <c:size val="2"/>
            <c:spPr>
              <a:noFill/>
              <a:ln w="9525">
                <a:solidFill>
                  <a:schemeClr val="tx1"/>
                </a:solidFill>
              </a:ln>
              <a:effectLst/>
            </c:spPr>
          </c:marker>
          <c:xVal>
            <c:numRef>
              <c:f>Tabelle1!$A$4:$A$104</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Tabelle1!$B$4:$B$104</c:f>
              <c:numCache>
                <c:formatCode>0.000</c:formatCode>
                <c:ptCount val="101"/>
                <c:pt idx="0">
                  <c:v>100</c:v>
                </c:pt>
                <c:pt idx="1">
                  <c:v>100.39100000000001</c:v>
                </c:pt>
                <c:pt idx="2">
                  <c:v>100.78100000000001</c:v>
                </c:pt>
                <c:pt idx="3">
                  <c:v>101.172</c:v>
                </c:pt>
                <c:pt idx="4">
                  <c:v>101.562</c:v>
                </c:pt>
                <c:pt idx="5">
                  <c:v>101.953</c:v>
                </c:pt>
                <c:pt idx="6">
                  <c:v>102.343</c:v>
                </c:pt>
                <c:pt idx="7">
                  <c:v>102.733</c:v>
                </c:pt>
                <c:pt idx="8">
                  <c:v>103.123</c:v>
                </c:pt>
                <c:pt idx="9">
                  <c:v>103.51300000000001</c:v>
                </c:pt>
                <c:pt idx="10">
                  <c:v>103.90300000000001</c:v>
                </c:pt>
                <c:pt idx="11">
                  <c:v>104.292</c:v>
                </c:pt>
                <c:pt idx="12">
                  <c:v>104.682</c:v>
                </c:pt>
                <c:pt idx="13">
                  <c:v>105.071</c:v>
                </c:pt>
                <c:pt idx="14">
                  <c:v>105.46</c:v>
                </c:pt>
                <c:pt idx="15">
                  <c:v>105.849</c:v>
                </c:pt>
                <c:pt idx="16">
                  <c:v>106.238</c:v>
                </c:pt>
                <c:pt idx="17">
                  <c:v>106.627</c:v>
                </c:pt>
                <c:pt idx="18">
                  <c:v>107.01600000000001</c:v>
                </c:pt>
                <c:pt idx="19">
                  <c:v>107.405</c:v>
                </c:pt>
                <c:pt idx="20">
                  <c:v>107.794</c:v>
                </c:pt>
                <c:pt idx="21">
                  <c:v>108.182</c:v>
                </c:pt>
                <c:pt idx="22">
                  <c:v>108.57</c:v>
                </c:pt>
                <c:pt idx="23">
                  <c:v>108.959</c:v>
                </c:pt>
                <c:pt idx="24">
                  <c:v>109.34699999999999</c:v>
                </c:pt>
                <c:pt idx="25">
                  <c:v>109.735</c:v>
                </c:pt>
                <c:pt idx="26">
                  <c:v>110.123</c:v>
                </c:pt>
                <c:pt idx="27">
                  <c:v>110.51</c:v>
                </c:pt>
                <c:pt idx="28">
                  <c:v>110.898</c:v>
                </c:pt>
                <c:pt idx="29">
                  <c:v>111.286</c:v>
                </c:pt>
                <c:pt idx="30">
                  <c:v>111.673</c:v>
                </c:pt>
                <c:pt idx="31">
                  <c:v>112.06</c:v>
                </c:pt>
                <c:pt idx="32">
                  <c:v>112.447</c:v>
                </c:pt>
                <c:pt idx="33">
                  <c:v>112.83499999999999</c:v>
                </c:pt>
                <c:pt idx="34">
                  <c:v>113.221</c:v>
                </c:pt>
                <c:pt idx="35">
                  <c:v>113.608</c:v>
                </c:pt>
                <c:pt idx="36">
                  <c:v>113.995</c:v>
                </c:pt>
                <c:pt idx="37">
                  <c:v>114.38200000000001</c:v>
                </c:pt>
                <c:pt idx="38">
                  <c:v>114.768</c:v>
                </c:pt>
                <c:pt idx="39">
                  <c:v>115.155</c:v>
                </c:pt>
                <c:pt idx="40">
                  <c:v>115.541</c:v>
                </c:pt>
                <c:pt idx="41">
                  <c:v>115.92700000000001</c:v>
                </c:pt>
                <c:pt idx="42">
                  <c:v>116.313</c:v>
                </c:pt>
                <c:pt idx="43">
                  <c:v>116.699</c:v>
                </c:pt>
                <c:pt idx="44">
                  <c:v>117.08499999999999</c:v>
                </c:pt>
                <c:pt idx="45">
                  <c:v>117.47</c:v>
                </c:pt>
                <c:pt idx="46">
                  <c:v>117.85599999999999</c:v>
                </c:pt>
                <c:pt idx="47">
                  <c:v>118.241</c:v>
                </c:pt>
                <c:pt idx="48">
                  <c:v>118.627</c:v>
                </c:pt>
                <c:pt idx="49">
                  <c:v>119.012</c:v>
                </c:pt>
                <c:pt idx="50">
                  <c:v>119.39700000000001</c:v>
                </c:pt>
                <c:pt idx="51">
                  <c:v>119.782</c:v>
                </c:pt>
                <c:pt idx="52">
                  <c:v>120.167</c:v>
                </c:pt>
                <c:pt idx="53">
                  <c:v>120.55200000000001</c:v>
                </c:pt>
                <c:pt idx="54">
                  <c:v>120.93600000000001</c:v>
                </c:pt>
                <c:pt idx="55">
                  <c:v>121.321</c:v>
                </c:pt>
                <c:pt idx="56">
                  <c:v>121.705</c:v>
                </c:pt>
                <c:pt idx="57">
                  <c:v>122.09</c:v>
                </c:pt>
                <c:pt idx="58">
                  <c:v>122.474</c:v>
                </c:pt>
                <c:pt idx="59">
                  <c:v>122.858</c:v>
                </c:pt>
                <c:pt idx="60">
                  <c:v>123.242</c:v>
                </c:pt>
                <c:pt idx="61">
                  <c:v>123.626</c:v>
                </c:pt>
                <c:pt idx="62">
                  <c:v>124.009</c:v>
                </c:pt>
                <c:pt idx="63">
                  <c:v>124.393</c:v>
                </c:pt>
                <c:pt idx="64">
                  <c:v>124.777</c:v>
                </c:pt>
                <c:pt idx="65">
                  <c:v>125.16</c:v>
                </c:pt>
                <c:pt idx="66">
                  <c:v>125.54300000000001</c:v>
                </c:pt>
                <c:pt idx="67">
                  <c:v>125.926</c:v>
                </c:pt>
                <c:pt idx="68">
                  <c:v>126.309</c:v>
                </c:pt>
                <c:pt idx="69">
                  <c:v>126.69199999999999</c:v>
                </c:pt>
                <c:pt idx="70">
                  <c:v>127.075</c:v>
                </c:pt>
                <c:pt idx="71">
                  <c:v>127.458</c:v>
                </c:pt>
                <c:pt idx="72">
                  <c:v>127.84</c:v>
                </c:pt>
                <c:pt idx="73">
                  <c:v>128.22300000000001</c:v>
                </c:pt>
                <c:pt idx="74">
                  <c:v>128.60499999999999</c:v>
                </c:pt>
                <c:pt idx="75">
                  <c:v>128.98699999999999</c:v>
                </c:pt>
                <c:pt idx="76">
                  <c:v>129.37</c:v>
                </c:pt>
                <c:pt idx="77">
                  <c:v>129.75200000000001</c:v>
                </c:pt>
                <c:pt idx="78">
                  <c:v>130.13300000000001</c:v>
                </c:pt>
                <c:pt idx="79">
                  <c:v>130.51499999999999</c:v>
                </c:pt>
                <c:pt idx="80">
                  <c:v>130.89699999999999</c:v>
                </c:pt>
                <c:pt idx="81">
                  <c:v>131.27799999999999</c:v>
                </c:pt>
                <c:pt idx="82">
                  <c:v>131.66</c:v>
                </c:pt>
                <c:pt idx="83">
                  <c:v>132.041</c:v>
                </c:pt>
                <c:pt idx="84">
                  <c:v>132.422</c:v>
                </c:pt>
                <c:pt idx="85">
                  <c:v>132.803</c:v>
                </c:pt>
                <c:pt idx="86">
                  <c:v>133.184</c:v>
                </c:pt>
                <c:pt idx="87">
                  <c:v>133.565</c:v>
                </c:pt>
                <c:pt idx="88">
                  <c:v>133.946</c:v>
                </c:pt>
                <c:pt idx="89">
                  <c:v>134.32599999999999</c:v>
                </c:pt>
                <c:pt idx="90">
                  <c:v>134.70699999999999</c:v>
                </c:pt>
                <c:pt idx="91">
                  <c:v>135.08699999999999</c:v>
                </c:pt>
                <c:pt idx="92">
                  <c:v>135.46799999999999</c:v>
                </c:pt>
                <c:pt idx="93">
                  <c:v>135.84800000000001</c:v>
                </c:pt>
                <c:pt idx="94">
                  <c:v>136.22800000000001</c:v>
                </c:pt>
                <c:pt idx="95">
                  <c:v>136.608</c:v>
                </c:pt>
                <c:pt idx="96">
                  <c:v>136.98699999999999</c:v>
                </c:pt>
                <c:pt idx="97">
                  <c:v>137.36699999999999</c:v>
                </c:pt>
                <c:pt idx="98">
                  <c:v>137.74700000000001</c:v>
                </c:pt>
                <c:pt idx="99">
                  <c:v>138.126</c:v>
                </c:pt>
                <c:pt idx="100">
                  <c:v>138.506</c:v>
                </c:pt>
              </c:numCache>
            </c:numRef>
          </c:yVal>
          <c:smooth val="0"/>
          <c:extLst>
            <c:ext xmlns:c16="http://schemas.microsoft.com/office/drawing/2014/chart" uri="{C3380CC4-5D6E-409C-BE32-E72D297353CC}">
              <c16:uniqueId val="{00000000-BB8A-4090-8B85-8D13D63D43DD}"/>
            </c:ext>
          </c:extLst>
        </c:ser>
        <c:ser>
          <c:idx val="1"/>
          <c:order val="1"/>
          <c:tx>
            <c:v>Approximation</c:v>
          </c:tx>
          <c:spPr>
            <a:ln w="12700" cap="rnd">
              <a:solidFill>
                <a:schemeClr val="tx1"/>
              </a:solidFill>
              <a:round/>
            </a:ln>
            <a:effectLst/>
          </c:spPr>
          <c:marker>
            <c:symbol val="circle"/>
            <c:size val="5"/>
            <c:spPr>
              <a:solidFill>
                <a:schemeClr val="dk1">
                  <a:tint val="55000"/>
                </a:schemeClr>
              </a:solidFill>
              <a:ln w="9525">
                <a:solidFill>
                  <a:schemeClr val="dk1">
                    <a:tint val="55000"/>
                  </a:schemeClr>
                </a:solidFill>
              </a:ln>
              <a:effectLst/>
            </c:spPr>
          </c:marker>
          <c:xVal>
            <c:numRef>
              <c:f>Tabelle1!$P$5:$Q$5</c:f>
              <c:numCache>
                <c:formatCode>General</c:formatCode>
                <c:ptCount val="2"/>
                <c:pt idx="0">
                  <c:v>0</c:v>
                </c:pt>
                <c:pt idx="1">
                  <c:v>80</c:v>
                </c:pt>
              </c:numCache>
            </c:numRef>
          </c:xVal>
          <c:yVal>
            <c:numRef>
              <c:f>Tabelle1!$R$5:$S$5</c:f>
              <c:numCache>
                <c:formatCode>0.000</c:formatCode>
                <c:ptCount val="2"/>
                <c:pt idx="0" formatCode="General">
                  <c:v>100</c:v>
                </c:pt>
                <c:pt idx="1">
                  <c:v>130.89699999999999</c:v>
                </c:pt>
              </c:numCache>
            </c:numRef>
          </c:yVal>
          <c:smooth val="0"/>
          <c:extLst>
            <c:ext xmlns:c16="http://schemas.microsoft.com/office/drawing/2014/chart" uri="{C3380CC4-5D6E-409C-BE32-E72D297353CC}">
              <c16:uniqueId val="{00000001-BB8A-4090-8B85-8D13D63D43DD}"/>
            </c:ext>
          </c:extLst>
        </c:ser>
        <c:dLbls>
          <c:showLegendKey val="0"/>
          <c:showVal val="0"/>
          <c:showCatName val="0"/>
          <c:showSerName val="0"/>
          <c:showPercent val="0"/>
          <c:showBubbleSize val="0"/>
        </c:dLbls>
        <c:axId val="-2088993008"/>
        <c:axId val="-2016291856"/>
      </c:scatterChart>
      <c:valAx>
        <c:axId val="-2088993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Temperatur in °C</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crossAx val="-2016291856"/>
        <c:crosses val="autoZero"/>
        <c:crossBetween val="midCat"/>
        <c:majorUnit val="10"/>
      </c:valAx>
      <c:valAx>
        <c:axId val="-2016291856"/>
        <c:scaling>
          <c:orientation val="minMax"/>
          <c:min val="9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Widerstand in Ω   </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crossAx val="-2088993008"/>
        <c:crossesAt val="0"/>
        <c:crossBetween val="midCat"/>
      </c:valAx>
      <c:spPr>
        <a:noFill/>
        <a:ln>
          <a:noFill/>
        </a:ln>
        <a:effectLst/>
      </c:spPr>
    </c:plotArea>
    <c:plotVisOnly val="1"/>
    <c:dispBlanksAs val="span"/>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charset="0"/>
          <a:ea typeface="Times New Roman" charset="0"/>
          <a:cs typeface="Times New Roman" charset="0"/>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sz="1100"/>
              <a:t>Approximationsfehler in Abhängigkeit der Temperatur</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de-DE"/>
        </a:p>
      </c:txPr>
    </c:title>
    <c:autoTitleDeleted val="0"/>
    <c:plotArea>
      <c:layout/>
      <c:scatterChart>
        <c:scatterStyle val="lineMarker"/>
        <c:varyColors val="0"/>
        <c:ser>
          <c:idx val="2"/>
          <c:order val="0"/>
          <c:tx>
            <c:strRef>
              <c:f>Tabelle1!$D$3</c:f>
              <c:strCache>
                <c:ptCount val="1"/>
                <c:pt idx="0">
                  <c:v>Fehler</c:v>
                </c:pt>
              </c:strCache>
            </c:strRef>
          </c:tx>
          <c:spPr>
            <a:ln w="9525" cap="rnd">
              <a:solidFill>
                <a:schemeClr val="tx1"/>
              </a:solidFill>
              <a:round/>
            </a:ln>
            <a:effectLst/>
          </c:spPr>
          <c:marker>
            <c:symbol val="circle"/>
            <c:size val="4"/>
            <c:spPr>
              <a:noFill/>
              <a:ln w="9525">
                <a:solidFill>
                  <a:schemeClr val="tx1"/>
                </a:solidFill>
              </a:ln>
              <a:effectLst/>
            </c:spPr>
          </c:marker>
          <c:xVal>
            <c:numRef>
              <c:f>Tabelle1!$A$4:$A$84</c:f>
              <c:numCache>
                <c:formatCode>General</c:formatCode>
                <c:ptCount val="8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numCache>
            </c:numRef>
          </c:xVal>
          <c:yVal>
            <c:numRef>
              <c:f>Tabelle1!$D$4:$D$84</c:f>
              <c:numCache>
                <c:formatCode>0.0000</c:formatCode>
                <c:ptCount val="81"/>
                <c:pt idx="0">
                  <c:v>0</c:v>
                </c:pt>
                <c:pt idx="1">
                  <c:v>4.7875000000061601E-3</c:v>
                </c:pt>
                <c:pt idx="2">
                  <c:v>8.5749999999933397E-3</c:v>
                </c:pt>
                <c:pt idx="3">
                  <c:v>1.33624999999995E-2</c:v>
                </c:pt>
                <c:pt idx="4">
                  <c:v>1.7150000000000901E-2</c:v>
                </c:pt>
                <c:pt idx="5">
                  <c:v>2.1937500000007E-2</c:v>
                </c:pt>
                <c:pt idx="6">
                  <c:v>2.57249999999942E-2</c:v>
                </c:pt>
                <c:pt idx="7">
                  <c:v>2.9512500000009802E-2</c:v>
                </c:pt>
                <c:pt idx="8">
                  <c:v>3.3300000000011203E-2</c:v>
                </c:pt>
                <c:pt idx="9">
                  <c:v>3.7087500000012603E-2</c:v>
                </c:pt>
                <c:pt idx="10">
                  <c:v>4.08749999999998E-2</c:v>
                </c:pt>
                <c:pt idx="11">
                  <c:v>4.3662499999996399E-2</c:v>
                </c:pt>
                <c:pt idx="12">
                  <c:v>4.7450000000012003E-2</c:v>
                </c:pt>
                <c:pt idx="13">
                  <c:v>5.0237499999994398E-2</c:v>
                </c:pt>
                <c:pt idx="14">
                  <c:v>5.3024999999991003E-2</c:v>
                </c:pt>
                <c:pt idx="15">
                  <c:v>5.5812500000001798E-2</c:v>
                </c:pt>
                <c:pt idx="16">
                  <c:v>5.86000000000126E-2</c:v>
                </c:pt>
                <c:pt idx="17">
                  <c:v>6.1387499999995002E-2</c:v>
                </c:pt>
                <c:pt idx="18">
                  <c:v>6.4175000000005894E-2</c:v>
                </c:pt>
                <c:pt idx="19">
                  <c:v>6.6962500000002506E-2</c:v>
                </c:pt>
                <c:pt idx="20">
                  <c:v>6.9750000000013301E-2</c:v>
                </c:pt>
                <c:pt idx="21">
                  <c:v>7.15374999999909E-2</c:v>
                </c:pt>
                <c:pt idx="22">
                  <c:v>7.3324999999997004E-2</c:v>
                </c:pt>
                <c:pt idx="23">
                  <c:v>7.6112500000007799E-2</c:v>
                </c:pt>
                <c:pt idx="24">
                  <c:v>7.7900000000013805E-2</c:v>
                </c:pt>
                <c:pt idx="25">
                  <c:v>7.9687499999991501E-2</c:v>
                </c:pt>
                <c:pt idx="26">
                  <c:v>8.1475000000011705E-2</c:v>
                </c:pt>
                <c:pt idx="27">
                  <c:v>8.2262500000013006E-2</c:v>
                </c:pt>
                <c:pt idx="28">
                  <c:v>8.4049999999990604E-2</c:v>
                </c:pt>
                <c:pt idx="29">
                  <c:v>8.5837499999996694E-2</c:v>
                </c:pt>
                <c:pt idx="30">
                  <c:v>8.6625000000012095E-2</c:v>
                </c:pt>
                <c:pt idx="31">
                  <c:v>8.7412500000013396E-2</c:v>
                </c:pt>
                <c:pt idx="32">
                  <c:v>8.82000000000005E-2</c:v>
                </c:pt>
                <c:pt idx="33">
                  <c:v>8.9987499999992296E-2</c:v>
                </c:pt>
                <c:pt idx="34">
                  <c:v>8.9775000000017202E-2</c:v>
                </c:pt>
                <c:pt idx="35">
                  <c:v>9.0562500000004306E-2</c:v>
                </c:pt>
                <c:pt idx="36">
                  <c:v>9.1350000000005593E-2</c:v>
                </c:pt>
                <c:pt idx="37">
                  <c:v>9.2137500000006797E-2</c:v>
                </c:pt>
                <c:pt idx="38">
                  <c:v>9.1925000000017604E-2</c:v>
                </c:pt>
                <c:pt idx="39">
                  <c:v>9.27124999999904E-2</c:v>
                </c:pt>
                <c:pt idx="40">
                  <c:v>9.2500000000001095E-2</c:v>
                </c:pt>
                <c:pt idx="41">
                  <c:v>9.2287500000011805E-2</c:v>
                </c:pt>
                <c:pt idx="42">
                  <c:v>9.20750000000225E-2</c:v>
                </c:pt>
                <c:pt idx="43">
                  <c:v>9.1862499999990604E-2</c:v>
                </c:pt>
                <c:pt idx="44">
                  <c:v>9.16500000000013E-2</c:v>
                </c:pt>
                <c:pt idx="45">
                  <c:v>9.0437500000007304E-2</c:v>
                </c:pt>
                <c:pt idx="46">
                  <c:v>9.0225000000003705E-2</c:v>
                </c:pt>
                <c:pt idx="47">
                  <c:v>8.9012499999995498E-2</c:v>
                </c:pt>
                <c:pt idx="48">
                  <c:v>8.8800000000006193E-2</c:v>
                </c:pt>
                <c:pt idx="49">
                  <c:v>8.75875000000121E-2</c:v>
                </c:pt>
                <c:pt idx="50">
                  <c:v>8.6375000000003796E-2</c:v>
                </c:pt>
                <c:pt idx="51">
                  <c:v>8.5162499999995603E-2</c:v>
                </c:pt>
                <c:pt idx="52">
                  <c:v>8.3950000000015707E-2</c:v>
                </c:pt>
                <c:pt idx="53">
                  <c:v>8.2737500000021696E-2</c:v>
                </c:pt>
                <c:pt idx="54">
                  <c:v>8.0525000000008604E-2</c:v>
                </c:pt>
                <c:pt idx="55">
                  <c:v>7.9312500000000299E-2</c:v>
                </c:pt>
                <c:pt idx="56">
                  <c:v>7.7100000000015698E-2</c:v>
                </c:pt>
                <c:pt idx="57">
                  <c:v>7.5887499999993197E-2</c:v>
                </c:pt>
                <c:pt idx="58">
                  <c:v>7.3675000000008595E-2</c:v>
                </c:pt>
                <c:pt idx="59">
                  <c:v>7.1462500000009699E-2</c:v>
                </c:pt>
                <c:pt idx="60">
                  <c:v>6.9250000000025097E-2</c:v>
                </c:pt>
                <c:pt idx="61">
                  <c:v>6.7037500000026298E-2</c:v>
                </c:pt>
                <c:pt idx="62">
                  <c:v>6.3825000000008403E-2</c:v>
                </c:pt>
                <c:pt idx="63">
                  <c:v>6.1612500000009597E-2</c:v>
                </c:pt>
                <c:pt idx="64">
                  <c:v>5.9400000000010798E-2</c:v>
                </c:pt>
                <c:pt idx="65">
                  <c:v>5.6187499999992903E-2</c:v>
                </c:pt>
                <c:pt idx="66">
                  <c:v>5.2975000000017702E-2</c:v>
                </c:pt>
                <c:pt idx="67">
                  <c:v>4.9762500000014101E-2</c:v>
                </c:pt>
                <c:pt idx="68">
                  <c:v>4.65500000000105E-2</c:v>
                </c:pt>
                <c:pt idx="69">
                  <c:v>4.3337499999992701E-2</c:v>
                </c:pt>
                <c:pt idx="70">
                  <c:v>4.0125000000017501E-2</c:v>
                </c:pt>
                <c:pt idx="71">
                  <c:v>3.6912500000013899E-2</c:v>
                </c:pt>
                <c:pt idx="72">
                  <c:v>3.2700000000005502E-2</c:v>
                </c:pt>
                <c:pt idx="73">
                  <c:v>2.9487500000016102E-2</c:v>
                </c:pt>
                <c:pt idx="74">
                  <c:v>2.5274999999993501E-2</c:v>
                </c:pt>
                <c:pt idx="75">
                  <c:v>2.1062499999999301E-2</c:v>
                </c:pt>
                <c:pt idx="76">
                  <c:v>1.78500000000099E-2</c:v>
                </c:pt>
                <c:pt idx="77">
                  <c:v>1.36375000000157E-2</c:v>
                </c:pt>
                <c:pt idx="78">
                  <c:v>8.4250000000167802E-3</c:v>
                </c:pt>
                <c:pt idx="79">
                  <c:v>4.2124999999941801E-3</c:v>
                </c:pt>
                <c:pt idx="80">
                  <c:v>0</c:v>
                </c:pt>
              </c:numCache>
            </c:numRef>
          </c:yVal>
          <c:smooth val="0"/>
          <c:extLst>
            <c:ext xmlns:c16="http://schemas.microsoft.com/office/drawing/2014/chart" uri="{C3380CC4-5D6E-409C-BE32-E72D297353CC}">
              <c16:uniqueId val="{00000000-98D2-4973-B3B2-2D140FCD2E81}"/>
            </c:ext>
          </c:extLst>
        </c:ser>
        <c:dLbls>
          <c:showLegendKey val="0"/>
          <c:showVal val="0"/>
          <c:showCatName val="0"/>
          <c:showSerName val="0"/>
          <c:showPercent val="0"/>
          <c:showBubbleSize val="0"/>
        </c:dLbls>
        <c:axId val="-2020486464"/>
        <c:axId val="-2092418816"/>
      </c:scatterChart>
      <c:valAx>
        <c:axId val="-2020486464"/>
        <c:scaling>
          <c:orientation val="minMax"/>
          <c:max val="8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Temperatur in °C</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crossAx val="-2092418816"/>
        <c:crosses val="autoZero"/>
        <c:crossBetween val="midCat"/>
      </c:valAx>
      <c:valAx>
        <c:axId val="-209241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100"/>
                  <a:t>Fehler in Ω</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crossAx val="-2020486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charset="0"/>
          <a:ea typeface="Times New Roman" charset="0"/>
          <a:cs typeface="Times New Roman"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sz="1100"/>
              <a:t>Spannung UAB in Abhängigkeit der Temperatur </a:t>
            </a:r>
            <a:r>
              <a:rPr lang="en-US"/>
              <a:t>ϑ</a:t>
            </a:r>
          </a:p>
        </c:rich>
      </c:tx>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de-DE"/>
        </a:p>
      </c:txPr>
    </c:title>
    <c:autoTitleDeleted val="0"/>
    <c:plotArea>
      <c:layout/>
      <c:scatterChart>
        <c:scatterStyle val="lineMarker"/>
        <c:varyColors val="0"/>
        <c:ser>
          <c:idx val="0"/>
          <c:order val="0"/>
          <c:spPr>
            <a:ln w="19050" cap="rnd">
              <a:solidFill>
                <a:schemeClr val="tx1"/>
              </a:solidFill>
              <a:round/>
            </a:ln>
            <a:effectLst/>
          </c:spPr>
          <c:marker>
            <c:symbol val="circle"/>
            <c:size val="3"/>
            <c:spPr>
              <a:noFill/>
              <a:ln w="9525">
                <a:solidFill>
                  <a:schemeClr val="tx1"/>
                </a:solidFill>
              </a:ln>
              <a:effectLst/>
            </c:spPr>
          </c:marker>
          <c:xVal>
            <c:numRef>
              <c:f>Tabelle1!$A$4:$A$84</c:f>
              <c:numCache>
                <c:formatCode>General</c:formatCode>
                <c:ptCount val="8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numCache>
            </c:numRef>
          </c:xVal>
          <c:yVal>
            <c:numRef>
              <c:f>Tabelle1!$G$4:$G$84</c:f>
              <c:numCache>
                <c:formatCode>General</c:formatCode>
                <c:ptCount val="81"/>
                <c:pt idx="0">
                  <c:v>0</c:v>
                </c:pt>
                <c:pt idx="1">
                  <c:v>0.36870378518683</c:v>
                </c:pt>
                <c:pt idx="2">
                  <c:v>0.73640936739172203</c:v>
                </c:pt>
                <c:pt idx="3">
                  <c:v>1.1050024287417859</c:v>
                </c:pt>
                <c:pt idx="4">
                  <c:v>1.472597595165714</c:v>
                </c:pt>
                <c:pt idx="5">
                  <c:v>1.8410799825491211</c:v>
                </c:pt>
                <c:pt idx="6">
                  <c:v>2.2085647829178652</c:v>
                </c:pt>
                <c:pt idx="7">
                  <c:v>2.5759944895231701</c:v>
                </c:pt>
                <c:pt idx="8">
                  <c:v>2.9433691147523482</c:v>
                </c:pt>
                <c:pt idx="9">
                  <c:v>3.3106886709921568</c:v>
                </c:pt>
                <c:pt idx="10">
                  <c:v>3.6779531706226938</c:v>
                </c:pt>
                <c:pt idx="11">
                  <c:v>4.0442211336927381</c:v>
                </c:pt>
                <c:pt idx="12">
                  <c:v>4.4113756983243926</c:v>
                </c:pt>
                <c:pt idx="13">
                  <c:v>4.7775340328981546</c:v>
                </c:pt>
                <c:pt idx="14">
                  <c:v>5.1436376420144203</c:v>
                </c:pt>
                <c:pt idx="15">
                  <c:v>5.5096865379394826</c:v>
                </c:pt>
                <c:pt idx="16">
                  <c:v>5.8756807329385374</c:v>
                </c:pt>
                <c:pt idx="17">
                  <c:v>6.2416202392717723</c:v>
                </c:pt>
                <c:pt idx="18">
                  <c:v>6.6075050691954926</c:v>
                </c:pt>
                <c:pt idx="19">
                  <c:v>6.9733352349643498</c:v>
                </c:pt>
                <c:pt idx="20">
                  <c:v>7.3391107488268696</c:v>
                </c:pt>
                <c:pt idx="21">
                  <c:v>7.7038915365795768</c:v>
                </c:pt>
                <c:pt idx="22">
                  <c:v>8.0686179773831199</c:v>
                </c:pt>
                <c:pt idx="23">
                  <c:v>8.4342298897543966</c:v>
                </c:pt>
                <c:pt idx="24">
                  <c:v>8.7988475330974527</c:v>
                </c:pt>
                <c:pt idx="25">
                  <c:v>9.1634108659444102</c:v>
                </c:pt>
                <c:pt idx="26">
                  <c:v>9.5279199004288948</c:v>
                </c:pt>
                <c:pt idx="27">
                  <c:v>9.8914354020862572</c:v>
                </c:pt>
                <c:pt idx="28">
                  <c:v>10.25583601609814</c:v>
                </c:pt>
                <c:pt idx="29">
                  <c:v>10.62018236809625</c:v>
                </c:pt>
                <c:pt idx="30">
                  <c:v>10.98353564274734</c:v>
                </c:pt>
                <c:pt idx="31">
                  <c:v>11.34683495880417</c:v>
                </c:pt>
                <c:pt idx="32">
                  <c:v>11.7100803282838</c:v>
                </c:pt>
                <c:pt idx="33">
                  <c:v>12.07421017250965</c:v>
                </c:pt>
                <c:pt idx="34">
                  <c:v>12.43640927557021</c:v>
                </c:pt>
                <c:pt idx="35">
                  <c:v>12.799492877396681</c:v>
                </c:pt>
                <c:pt idx="36">
                  <c:v>13.162522580684181</c:v>
                </c:pt>
                <c:pt idx="37">
                  <c:v>13.525498397434781</c:v>
                </c:pt>
                <c:pt idx="38">
                  <c:v>13.887482626264161</c:v>
                </c:pt>
                <c:pt idx="39">
                  <c:v>14.25035084509196</c:v>
                </c:pt>
                <c:pt idx="40">
                  <c:v>14.61222777788984</c:v>
                </c:pt>
                <c:pt idx="41">
                  <c:v>14.97405114993078</c:v>
                </c:pt>
                <c:pt idx="42">
                  <c:v>15.33582097310693</c:v>
                </c:pt>
                <c:pt idx="43">
                  <c:v>15.697537259303781</c:v>
                </c:pt>
                <c:pt idx="44">
                  <c:v>16.05920002040628</c:v>
                </c:pt>
                <c:pt idx="45">
                  <c:v>16.419872525897379</c:v>
                </c:pt>
                <c:pt idx="46">
                  <c:v>16.781428411032358</c:v>
                </c:pt>
                <c:pt idx="47">
                  <c:v>17.141994341063889</c:v>
                </c:pt>
                <c:pt idx="48">
                  <c:v>17.503443397601231</c:v>
                </c:pt>
                <c:pt idx="49">
                  <c:v>17.86390279940375</c:v>
                </c:pt>
                <c:pt idx="50">
                  <c:v>18.224309023849301</c:v>
                </c:pt>
                <c:pt idx="51">
                  <c:v>18.5846620827046</c:v>
                </c:pt>
                <c:pt idx="52">
                  <c:v>18.94496198773243</c:v>
                </c:pt>
                <c:pt idx="53">
                  <c:v>19.305208750692309</c:v>
                </c:pt>
                <c:pt idx="54">
                  <c:v>19.66446688427548</c:v>
                </c:pt>
                <c:pt idx="55">
                  <c:v>20.02460753632139</c:v>
                </c:pt>
                <c:pt idx="56">
                  <c:v>20.383759857983119</c:v>
                </c:pt>
                <c:pt idx="57">
                  <c:v>20.743794445990389</c:v>
                </c:pt>
                <c:pt idx="58">
                  <c:v>21.10284100247106</c:v>
                </c:pt>
                <c:pt idx="59">
                  <c:v>21.461834762617759</c:v>
                </c:pt>
                <c:pt idx="60">
                  <c:v>21.820775738074509</c:v>
                </c:pt>
                <c:pt idx="61">
                  <c:v>22.179663940483099</c:v>
                </c:pt>
                <c:pt idx="62">
                  <c:v>22.537564982696431</c:v>
                </c:pt>
                <c:pt idx="63">
                  <c:v>22.896347811270921</c:v>
                </c:pt>
                <c:pt idx="64">
                  <c:v>23.255077901668251</c:v>
                </c:pt>
                <c:pt idx="65">
                  <c:v>23.61282127834707</c:v>
                </c:pt>
                <c:pt idx="66">
                  <c:v>23.970512214269149</c:v>
                </c:pt>
                <c:pt idx="67">
                  <c:v>24.328150720966391</c:v>
                </c:pt>
                <c:pt idx="68">
                  <c:v>24.685736809962322</c:v>
                </c:pt>
                <c:pt idx="69">
                  <c:v>25.043270492782209</c:v>
                </c:pt>
                <c:pt idx="70">
                  <c:v>25.400751780945139</c:v>
                </c:pt>
                <c:pt idx="71">
                  <c:v>25.758180685967471</c:v>
                </c:pt>
                <c:pt idx="72">
                  <c:v>26.114624189546021</c:v>
                </c:pt>
                <c:pt idx="73">
                  <c:v>26.471948499518501</c:v>
                </c:pt>
                <c:pt idx="74">
                  <c:v>26.828287704037109</c:v>
                </c:pt>
                <c:pt idx="75">
                  <c:v>27.184574844331681</c:v>
                </c:pt>
                <c:pt idx="76">
                  <c:v>27.541742416096191</c:v>
                </c:pt>
                <c:pt idx="77">
                  <c:v>27.897925325948702</c:v>
                </c:pt>
                <c:pt idx="78">
                  <c:v>28.253123993948751</c:v>
                </c:pt>
                <c:pt idx="79">
                  <c:v>28.609202991410339</c:v>
                </c:pt>
                <c:pt idx="80">
                  <c:v>28.965229981661722</c:v>
                </c:pt>
              </c:numCache>
            </c:numRef>
          </c:yVal>
          <c:smooth val="0"/>
          <c:extLst>
            <c:ext xmlns:c16="http://schemas.microsoft.com/office/drawing/2014/chart" uri="{C3380CC4-5D6E-409C-BE32-E72D297353CC}">
              <c16:uniqueId val="{00000000-7ABB-4C35-A333-4FD24C459B81}"/>
            </c:ext>
          </c:extLst>
        </c:ser>
        <c:dLbls>
          <c:showLegendKey val="0"/>
          <c:showVal val="0"/>
          <c:showCatName val="0"/>
          <c:showSerName val="0"/>
          <c:showPercent val="0"/>
          <c:showBubbleSize val="0"/>
        </c:dLbls>
        <c:axId val="-1910434896"/>
        <c:axId val="-1910431920"/>
      </c:scatterChart>
      <c:valAx>
        <c:axId val="-1910434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Temperatur in °C</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crossAx val="-1910431920"/>
        <c:crosses val="autoZero"/>
        <c:crossBetween val="midCat"/>
      </c:valAx>
      <c:valAx>
        <c:axId val="-1910431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Spannung UAB in mV</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crossAx val="-1910434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charset="0"/>
          <a:ea typeface="Times New Roman" charset="0"/>
          <a:cs typeface="Times New Roman" charset="0"/>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Brückenspannnung in mV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Tabelle1!$B$1</c:f>
              <c:strCache>
                <c:ptCount val="1"/>
                <c:pt idx="0">
                  <c:v>Brückenspannnung in mV</c:v>
                </c:pt>
              </c:strCache>
            </c:strRef>
          </c:tx>
          <c:spPr>
            <a:ln w="19050" cap="rnd">
              <a:solidFill>
                <a:schemeClr val="accent1"/>
              </a:solidFill>
              <a:round/>
            </a:ln>
            <a:effectLst/>
          </c:spPr>
          <c:marker>
            <c:symbol val="none"/>
          </c:marker>
          <c:xVal>
            <c:numRef>
              <c:f>Tabelle1!$A$2:$A$13</c:f>
              <c:numCache>
                <c:formatCode>General</c:formatCode>
                <c:ptCount val="12"/>
                <c:pt idx="0">
                  <c:v>25</c:v>
                </c:pt>
                <c:pt idx="1">
                  <c:v>30</c:v>
                </c:pt>
                <c:pt idx="2">
                  <c:v>35</c:v>
                </c:pt>
                <c:pt idx="3">
                  <c:v>40</c:v>
                </c:pt>
                <c:pt idx="4">
                  <c:v>45</c:v>
                </c:pt>
                <c:pt idx="5">
                  <c:v>50</c:v>
                </c:pt>
                <c:pt idx="6">
                  <c:v>55</c:v>
                </c:pt>
                <c:pt idx="7">
                  <c:v>60</c:v>
                </c:pt>
                <c:pt idx="8">
                  <c:v>65</c:v>
                </c:pt>
                <c:pt idx="9">
                  <c:v>70</c:v>
                </c:pt>
                <c:pt idx="10">
                  <c:v>75</c:v>
                </c:pt>
                <c:pt idx="11">
                  <c:v>80</c:v>
                </c:pt>
              </c:numCache>
            </c:numRef>
          </c:xVal>
          <c:yVal>
            <c:numRef>
              <c:f>Tabelle1!$B$2:$B$13</c:f>
              <c:numCache>
                <c:formatCode>General</c:formatCode>
                <c:ptCount val="12"/>
                <c:pt idx="0">
                  <c:v>17.5</c:v>
                </c:pt>
                <c:pt idx="1">
                  <c:v>18.5</c:v>
                </c:pt>
                <c:pt idx="2">
                  <c:v>20</c:v>
                </c:pt>
                <c:pt idx="3">
                  <c:v>21.5</c:v>
                </c:pt>
                <c:pt idx="4">
                  <c:v>23.1</c:v>
                </c:pt>
                <c:pt idx="5">
                  <c:v>24.9</c:v>
                </c:pt>
                <c:pt idx="6">
                  <c:v>26.1</c:v>
                </c:pt>
                <c:pt idx="7">
                  <c:v>28.4</c:v>
                </c:pt>
                <c:pt idx="8">
                  <c:v>31</c:v>
                </c:pt>
                <c:pt idx="9">
                  <c:v>32.700000000000003</c:v>
                </c:pt>
                <c:pt idx="10">
                  <c:v>34.700000000000003</c:v>
                </c:pt>
                <c:pt idx="11">
                  <c:v>36.299999999999997</c:v>
                </c:pt>
              </c:numCache>
            </c:numRef>
          </c:yVal>
          <c:smooth val="1"/>
          <c:extLst>
            <c:ext xmlns:c16="http://schemas.microsoft.com/office/drawing/2014/chart" uri="{C3380CC4-5D6E-409C-BE32-E72D297353CC}">
              <c16:uniqueId val="{00000000-D77F-4E2A-9C26-05AE89EE5B60}"/>
            </c:ext>
          </c:extLst>
        </c:ser>
        <c:dLbls>
          <c:showLegendKey val="0"/>
          <c:showVal val="0"/>
          <c:showCatName val="0"/>
          <c:showSerName val="0"/>
          <c:showPercent val="0"/>
          <c:showBubbleSize val="0"/>
        </c:dLbls>
        <c:axId val="421370704"/>
        <c:axId val="421372344"/>
      </c:scatterChart>
      <c:valAx>
        <c:axId val="421370704"/>
        <c:scaling>
          <c:orientation val="minMax"/>
          <c:max val="80"/>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latin typeface="Times New Roman" panose="02020603050405020304" pitchFamily="18" charset="0"/>
                    <a:cs typeface="Times New Roman" panose="02020603050405020304" pitchFamily="18" charset="0"/>
                  </a:rPr>
                  <a:t>Temperatur </a:t>
                </a:r>
                <a:r>
                  <a:rPr lang="de-DE" sz="1000" b="0" i="1" u="none" strike="noStrike" baseline="0">
                    <a:effectLst/>
                    <a:latin typeface="Times New Roman" panose="02020603050405020304" pitchFamily="18" charset="0"/>
                    <a:cs typeface="Times New Roman" panose="02020603050405020304" pitchFamily="18" charset="0"/>
                  </a:rPr>
                  <a:t>ϑ </a:t>
                </a:r>
                <a:r>
                  <a:rPr lang="de-DE" baseline="0">
                    <a:latin typeface="Times New Roman" panose="02020603050405020304" pitchFamily="18" charset="0"/>
                    <a:cs typeface="Times New Roman" panose="02020603050405020304" pitchFamily="18" charset="0"/>
                  </a:rPr>
                  <a:t> in °C</a:t>
                </a:r>
                <a:endParaRPr lang="de-DE">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421372344"/>
        <c:crosses val="autoZero"/>
        <c:crossBetween val="midCat"/>
        <c:majorUnit val="5"/>
      </c:valAx>
      <c:valAx>
        <c:axId val="421372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latin typeface="Times New Roman" panose="02020603050405020304" pitchFamily="18" charset="0"/>
                    <a:cs typeface="Times New Roman" panose="02020603050405020304" pitchFamily="18" charset="0"/>
                  </a:rPr>
                  <a:t>Brückenspannung</a:t>
                </a:r>
                <a:r>
                  <a:rPr lang="de-DE" baseline="0">
                    <a:latin typeface="Times New Roman" panose="02020603050405020304" pitchFamily="18" charset="0"/>
                    <a:cs typeface="Times New Roman" panose="02020603050405020304" pitchFamily="18" charset="0"/>
                  </a:rPr>
                  <a:t> U</a:t>
                </a:r>
                <a:r>
                  <a:rPr lang="de-DE" baseline="-25000">
                    <a:latin typeface="Times New Roman" panose="02020603050405020304" pitchFamily="18" charset="0"/>
                    <a:cs typeface="Times New Roman" panose="02020603050405020304" pitchFamily="18" charset="0"/>
                  </a:rPr>
                  <a:t>AB</a:t>
                </a:r>
                <a:r>
                  <a:rPr lang="de-DE" baseline="0">
                    <a:latin typeface="Times New Roman" panose="02020603050405020304" pitchFamily="18" charset="0"/>
                    <a:cs typeface="Times New Roman" panose="02020603050405020304" pitchFamily="18" charset="0"/>
                  </a:rPr>
                  <a:t> in mV</a:t>
                </a:r>
                <a:endParaRPr lang="de-DE">
                  <a:latin typeface="Times New Roman" panose="02020603050405020304" pitchFamily="18" charset="0"/>
                  <a:cs typeface="Times New Roman" panose="02020603050405020304" pitchFamily="18" charset="0"/>
                </a:endParaRPr>
              </a:p>
            </c:rich>
          </c:tx>
          <c:layout>
            <c:manualLayout>
              <c:xMode val="edge"/>
              <c:yMode val="edge"/>
              <c:x val="1.3888888888888888E-2"/>
              <c:y val="0.2357505311836020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421370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687661-477E-4D51-87C4-76BE674041C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FG Leistungselektronik</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Protokollvorlage 1</dc:title>
  <dc:subject>Laborübung: belasteter Spannungsteiler</dc:subject>
  <dc:creator>Andrew The</dc:creator>
  <keywords/>
  <dc:description/>
  <lastModifiedBy>Laz</lastModifiedBy>
  <revision>42</revision>
  <lastPrinted>2017-01-03T08:48:00.0000000Z</lastPrinted>
  <dcterms:created xsi:type="dcterms:W3CDTF">2017-11-26T13:32:00.0000000Z</dcterms:created>
  <dcterms:modified xsi:type="dcterms:W3CDTF">2017-12-12T18:05:43.8071563Z</dcterms:modified>
</coreProperties>
</file>