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85F87A" w:rsidP="2085F87A" w:rsidRDefault="2085F87A" w14:paraId="06D2DE30" w14:textId="08CF5648">
      <w:pPr>
        <w:spacing w:after="160" w:line="259" w:lineRule="auto"/>
        <w:rPr>
          <w:rFonts w:ascii="Calibri" w:hAnsi="Calibri" w:eastAsia="Calibri" w:cs="Calibri"/>
          <w:b w:val="0"/>
          <w:bCs w:val="0"/>
          <w:i w:val="0"/>
          <w:iCs w:val="0"/>
          <w:noProof w:val="0"/>
          <w:color w:val="000000" w:themeColor="text1" w:themeTint="FF" w:themeShade="FF"/>
          <w:sz w:val="22"/>
          <w:szCs w:val="22"/>
          <w:lang w:val="de-DE"/>
        </w:rPr>
      </w:pPr>
    </w:p>
    <w:p w:rsidR="2085F87A" w:rsidP="2085F87A" w:rsidRDefault="2085F87A" w14:paraId="396C7B61" w14:textId="32AB1D6A">
      <w:pPr>
        <w:spacing w:after="160" w:line="259" w:lineRule="auto"/>
        <w:rPr>
          <w:rFonts w:ascii="Calibri" w:hAnsi="Calibri" w:eastAsia="Calibri" w:cs="Calibri"/>
          <w:b w:val="0"/>
          <w:bCs w:val="0"/>
          <w:i w:val="0"/>
          <w:iCs w:val="0"/>
          <w:noProof w:val="0"/>
          <w:color w:val="000000" w:themeColor="text1" w:themeTint="FF" w:themeShade="FF"/>
          <w:sz w:val="22"/>
          <w:szCs w:val="22"/>
          <w:lang w:val="de-DE"/>
        </w:rPr>
      </w:pPr>
    </w:p>
    <w:p xmlns:wp14="http://schemas.microsoft.com/office/word/2010/wordml" w:rsidP="1FE78791" w14:paraId="2CFB2E11" wp14:textId="45FF765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bookmarkStart w:name="_GoBack" w:id="0"/>
      <w:bookmarkEnd w:id="0"/>
      <w:r w:rsidRPr="1FE78791" w:rsidR="1FE78791">
        <w:rPr>
          <w:rFonts w:ascii="Calibri" w:hAnsi="Calibri" w:eastAsia="Calibri" w:cs="Calibri"/>
          <w:b w:val="0"/>
          <w:bCs w:val="0"/>
          <w:i w:val="0"/>
          <w:iCs w:val="0"/>
          <w:noProof w:val="0"/>
          <w:color w:val="000000" w:themeColor="text1" w:themeTint="FF" w:themeShade="FF"/>
          <w:sz w:val="22"/>
          <w:szCs w:val="22"/>
          <w:lang w:val="de-DE"/>
        </w:rPr>
        <w:t>Heuristische Optimierung:</w:t>
      </w:r>
    </w:p>
    <w:p xmlns:wp14="http://schemas.microsoft.com/office/word/2010/wordml" w:rsidP="1FE78791" w14:paraId="6DBE7098" wp14:textId="18C7C314">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Unter heuristischen Verfahren (Heuristiken) versteht man Vorgehensweisen zur Ermittlung guter zulässiger Lösungen von Optimierungsmodellen, mit Hilfe derer man reale Entscheidungsprobleme mathematisch abbilden kann. Sie gehen nach bestimmten Regeln zur Lösungsfindung oder -verbesserung vor, die die vorliegende Modellstruktur auf Erfolg versprechende Weise ausnutzen und einen angemessenen Rechenaufwand erfordern. Während Optimierungsverfahren grundsätzlich eine optimale Lösung eines Optimierungsmodells finden und deren Optimalität auch nachweisen müssen, begnügt sich eine Heuristik mit dem Auffinden einer als hinreichend gut eingeschätzten Lösung.</w:t>
      </w:r>
    </w:p>
    <w:p xmlns:wp14="http://schemas.microsoft.com/office/word/2010/wordml" w:rsidP="1FE78791" w14:paraId="5CB3C2BA" wp14:textId="529CE267">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--&gt; hinreichend gute Lösung und nicht optimale Lösung wird gesucht</w:t>
      </w:r>
    </w:p>
    <w:p xmlns:wp14="http://schemas.microsoft.com/office/word/2010/wordml" w:rsidP="1FE78791" w14:paraId="442DC9BB" wp14:textId="1C262B88">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1FE78791" w14:paraId="4AA471A6" wp14:textId="29D58FEA">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 xml:space="preserve">Einsatz Heuristik: </w:t>
      </w:r>
    </w:p>
    <w:p xmlns:wp14="http://schemas.microsoft.com/office/word/2010/wordml" w:rsidP="1FE78791" w14:paraId="1BABBC14" wp14:textId="33D2968E">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wenn Optimierungsverfahren wegen zu hohem Rechenaufwand scheitern</w:t>
      </w:r>
    </w:p>
    <w:p xmlns:wp14="http://schemas.microsoft.com/office/word/2010/wordml" w:rsidP="1FE78791" w14:paraId="192218CD" wp14:textId="7FA153A2">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NP-schwere Probleme, wie vielen Reihenfolge-, Zuordnungs- und Gruppierungsproblemen der kombinatorischen Optimierung</w:t>
      </w:r>
    </w:p>
    <w:p xmlns:wp14="http://schemas.microsoft.com/office/word/2010/wordml" w:rsidP="1FE78791" w14:paraId="6DBD765D" wp14:textId="4BF64C1B">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Oft bei Traveling Salesman-Problem (TSP), bei dem ein Handlungsreisender seine Kunden in streckenminimaler Reihenfolge besuchen möchte</w:t>
      </w:r>
    </w:p>
    <w:p xmlns:wp14="http://schemas.microsoft.com/office/word/2010/wordml" w:rsidP="1FE78791" w14:paraId="0D8A40A5" wp14:textId="5D919FCB">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1FE78791" w14:paraId="3E46FE16" wp14:textId="6718AE2E">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DE"/>
        </w:rPr>
        <w:t xml:space="preserve">Reine Verbesserungsverfahren enden, sobald in einer Iteration keine bessere Nachbarlösung existiert bzw. gefunden wird. Die beste erhaltene Lösung stellt für die gewählte Nachbarschaftsdefinition ein lokales Optimum dar, dessen Zielfunktionswert deutlich schlechter als der eines globalen Optimums sein kann. Um ein solches lokales Optimum wieder verlassen zu können, müssen Züge erlaubt werden, die zwischenzeitlich zu Verschlechterungen des Zielfunktionswertes führen. Heuristiken, die diese Möglichkeit vorsehen, nennen wir lokale Suchverfahren. Hierzu zählen </w:t>
      </w:r>
      <w:r w:rsidRPr="1FE78791" w:rsidR="1FE78791">
        <w:rPr>
          <w:rFonts w:ascii="Calibri" w:hAnsi="Calibri" w:eastAsia="Calibri" w:cs="Calibri"/>
          <w:b w:val="1"/>
          <w:bCs w:val="1"/>
          <w:i w:val="0"/>
          <w:iCs w:val="0"/>
          <w:noProof w:val="0"/>
          <w:color w:val="000000" w:themeColor="text1" w:themeTint="FF" w:themeShade="FF"/>
          <w:sz w:val="22"/>
          <w:szCs w:val="22"/>
          <w:lang w:val="de-DE"/>
        </w:rPr>
        <w:t>Simulated Annealing</w:t>
      </w:r>
    </w:p>
    <w:p xmlns:wp14="http://schemas.microsoft.com/office/word/2010/wordml" w:rsidP="1FE78791" w14:paraId="36D840CE" wp14:textId="3014D9D0">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highlight w:val="yellow"/>
          <w:lang w:val="en-US"/>
        </w:rPr>
        <w:t>7188814</w:t>
      </w:r>
    </w:p>
    <w:p xmlns:wp14="http://schemas.microsoft.com/office/word/2010/wordml" w:rsidP="1FE78791" w14:paraId="1A0417BB" wp14:textId="5FAE2667">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highlight w:val="yellow"/>
          <w:lang w:val="en-US"/>
        </w:rPr>
        <w:t>A_quantitative_analysis_of_the_simulated.pdf</w:t>
      </w:r>
    </w:p>
    <w:p xmlns:wp14="http://schemas.microsoft.com/office/word/2010/wordml" w:rsidP="1FE78791" w14:paraId="67668031" wp14:textId="30521F11">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1FE78791" w14:paraId="68C4F90C" wp14:textId="712412C3">
      <w:pPr>
        <w:pStyle w:val="Normal"/>
        <w:spacing w:after="160" w:line="252" w:lineRule="auto"/>
        <w:ind w:left="0"/>
        <w:jc w:val="both"/>
        <w:rPr>
          <w:rFonts w:ascii="Calibri" w:hAnsi="Calibri" w:eastAsia="Calibri" w:cs="Calibri"/>
          <w:b w:val="0"/>
          <w:bCs w:val="0"/>
          <w:i w:val="0"/>
          <w:iCs w:val="0"/>
          <w:noProof w:val="0"/>
          <w:color w:val="auto"/>
          <w:sz w:val="22"/>
          <w:szCs w:val="22"/>
          <w:lang w:val="en-US"/>
        </w:rPr>
      </w:pPr>
      <w:r w:rsidRPr="1FE78791" w:rsidR="1FE78791">
        <w:rPr>
          <w:rFonts w:ascii="Calibri" w:hAnsi="Calibri" w:eastAsia="Calibri" w:cs="Calibri"/>
          <w:b w:val="0"/>
          <w:bCs w:val="0"/>
          <w:i w:val="0"/>
          <w:iCs w:val="0"/>
          <w:noProof w:val="0"/>
          <w:color w:val="auto"/>
          <w:sz w:val="22"/>
          <w:szCs w:val="22"/>
          <w:lang w:val="de"/>
        </w:rPr>
        <w:t xml:space="preserve">Funktionsweise &amp; Algorithmus </w:t>
      </w:r>
    </w:p>
    <w:p xmlns:wp14="http://schemas.microsoft.com/office/word/2010/wordml" w:rsidP="1FE78791" w14:paraId="571E7D82" wp14:textId="6C5CB0CE">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
        </w:rPr>
        <w:t>Funktionsweise</w:t>
      </w:r>
    </w:p>
    <w:p xmlns:wp14="http://schemas.microsoft.com/office/word/2010/wordml" w:rsidP="1FE78791" w14:paraId="316466AA" wp14:textId="06341413">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1FE78791" w:rsidR="1FE78791">
        <w:rPr>
          <w:rFonts w:ascii="Calibri" w:hAnsi="Calibri" w:eastAsia="Calibri" w:cs="Calibri"/>
          <w:b w:val="0"/>
          <w:bCs w:val="0"/>
          <w:i w:val="0"/>
          <w:iCs w:val="0"/>
          <w:noProof w:val="0"/>
          <w:color w:val="000000" w:themeColor="text1" w:themeTint="FF" w:themeShade="FF"/>
          <w:sz w:val="22"/>
          <w:szCs w:val="22"/>
          <w:lang w:val="de"/>
        </w:rPr>
        <w:t>Metropolisalgorithmus</w:t>
      </w:r>
      <w:proofErr w:type="spellEnd"/>
    </w:p>
    <w:p xmlns:wp14="http://schemas.microsoft.com/office/word/2010/wordml" w:rsidP="1FE78791" w14:paraId="2D222539" wp14:textId="68F0AF14">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E78791" w:rsidR="1FE78791">
        <w:rPr>
          <w:rFonts w:ascii="Calibri" w:hAnsi="Calibri" w:eastAsia="Calibri" w:cs="Calibri"/>
          <w:b w:val="0"/>
          <w:bCs w:val="0"/>
          <w:i w:val="0"/>
          <w:iCs w:val="0"/>
          <w:noProof w:val="0"/>
          <w:color w:val="000000" w:themeColor="text1" w:themeTint="FF" w:themeShade="FF"/>
          <w:sz w:val="22"/>
          <w:szCs w:val="22"/>
          <w:lang w:val="de"/>
        </w:rPr>
        <w:t>Umgang mit lokalen und globalen Optima</w:t>
      </w:r>
    </w:p>
    <w:p xmlns:wp14="http://schemas.microsoft.com/office/word/2010/wordml" w:rsidP="1FE78791" w14:paraId="753330E5" wp14:textId="37B52BA7">
      <w:pPr>
        <w:pStyle w:val="Normal"/>
        <w:spacing w:after="160" w:line="259" w:lineRule="auto"/>
        <w:jc w:val="both"/>
        <w:rPr>
          <w:rFonts w:ascii="Calibri" w:hAnsi="Calibri" w:eastAsia="Calibri" w:cs="Calibri"/>
          <w:b w:val="0"/>
          <w:bCs w:val="0"/>
          <w:i w:val="1"/>
          <w:iCs w:val="1"/>
          <w:noProof w:val="0"/>
          <w:color w:val="2E2E2E"/>
          <w:sz w:val="30"/>
          <w:szCs w:val="30"/>
          <w:lang w:val="en-US"/>
        </w:rPr>
      </w:pPr>
    </w:p>
    <w:p xmlns:wp14="http://schemas.microsoft.com/office/word/2010/wordml" w:rsidP="1FE78791" w14:paraId="52E202E8" wp14:textId="7CCB23BE">
      <w:pPr>
        <w:pStyle w:val="Normal"/>
        <w:spacing w:after="160" w:line="259" w:lineRule="auto"/>
        <w:jc w:val="both"/>
        <w:rPr>
          <w:rFonts w:ascii="Calibri" w:hAnsi="Calibri" w:eastAsia="Calibri" w:cs="Calibri"/>
          <w:b w:val="0"/>
          <w:bCs w:val="0"/>
          <w:i w:val="1"/>
          <w:iCs w:val="1"/>
          <w:noProof w:val="0"/>
          <w:color w:val="2E2E2E"/>
          <w:sz w:val="22"/>
          <w:szCs w:val="22"/>
          <w:highlight w:val="yellow"/>
          <w:lang w:val="en-US"/>
        </w:rPr>
      </w:pPr>
      <w:r w:rsidRPr="1FE78791" w:rsidR="1FE78791">
        <w:rPr>
          <w:rFonts w:ascii="Calibri" w:hAnsi="Calibri" w:eastAsia="Calibri" w:cs="Calibri"/>
          <w:b w:val="0"/>
          <w:bCs w:val="0"/>
          <w:i w:val="1"/>
          <w:iCs w:val="1"/>
          <w:noProof w:val="0"/>
          <w:color w:val="2E2E2E"/>
          <w:sz w:val="22"/>
          <w:szCs w:val="22"/>
          <w:highlight w:val="yellow"/>
          <w:lang w:val="en-US"/>
        </w:rPr>
        <w:t>https://www.sciencedirect.com/topics/mathematics/simulated-annealing-algorithm</w:t>
      </w:r>
    </w:p>
    <w:p xmlns:wp14="http://schemas.microsoft.com/office/word/2010/wordml" w:rsidP="1FE78791" w14:paraId="456818B6" wp14:textId="6C9B8B4B">
      <w:pPr>
        <w:pStyle w:val="Normal"/>
        <w:spacing w:after="160" w:line="259" w:lineRule="auto"/>
        <w:jc w:val="both"/>
        <w:rPr>
          <w:rFonts w:ascii="Calibri" w:hAnsi="Calibri" w:eastAsia="Calibri" w:cs="Calibri"/>
          <w:b w:val="0"/>
          <w:bCs w:val="0"/>
          <w:i w:val="0"/>
          <w:iCs w:val="0"/>
          <w:noProof w:val="0"/>
          <w:color w:val="2E2E2E"/>
          <w:sz w:val="22"/>
          <w:szCs w:val="22"/>
          <w:lang w:val="en-US"/>
        </w:rPr>
      </w:pPr>
      <w:r w:rsidRPr="1FE78791" w:rsidR="1FE78791">
        <w:rPr>
          <w:rFonts w:ascii="Calibri" w:hAnsi="Calibri" w:eastAsia="Calibri" w:cs="Calibri"/>
          <w:b w:val="0"/>
          <w:bCs w:val="0"/>
          <w:i w:val="1"/>
          <w:iCs w:val="1"/>
          <w:noProof w:val="0"/>
          <w:color w:val="2E2E2E"/>
          <w:sz w:val="22"/>
          <w:szCs w:val="22"/>
          <w:lang w:val="en-US"/>
        </w:rPr>
        <w:t>The basic procedure for implementation of this analogy to the annealing process</w:t>
      </w:r>
      <w:r w:rsidRPr="1FE78791" w:rsidR="1FE78791">
        <w:rPr>
          <w:rFonts w:ascii="Calibri" w:hAnsi="Calibri" w:eastAsia="Calibri" w:cs="Calibri"/>
          <w:b w:val="0"/>
          <w:bCs w:val="0"/>
          <w:i w:val="0"/>
          <w:iCs w:val="0"/>
          <w:noProof w:val="0"/>
          <w:color w:val="2E2E2E"/>
          <w:sz w:val="22"/>
          <w:szCs w:val="22"/>
          <w:lang w:val="en-US"/>
        </w:rPr>
        <w:t xml:space="preserve"> is to generate random points in the neighborhood of the current best point and evaluate the problem functions there. If the cost function (</w:t>
      </w:r>
      <w:r w:rsidRPr="1FE78791" w:rsidR="1FE78791">
        <w:rPr>
          <w:rFonts w:ascii="Calibri" w:hAnsi="Calibri" w:eastAsia="Calibri" w:cs="Calibri"/>
          <w:b w:val="0"/>
          <w:bCs w:val="0"/>
          <w:i w:val="1"/>
          <w:iCs w:val="1"/>
          <w:noProof w:val="0"/>
          <w:color w:val="2E2E2E"/>
          <w:sz w:val="22"/>
          <w:szCs w:val="22"/>
          <w:lang w:val="en-US"/>
        </w:rPr>
        <w:t>penalty function for constrained problems</w:t>
      </w:r>
      <w:r w:rsidRPr="1FE78791" w:rsidR="1FE78791">
        <w:rPr>
          <w:rFonts w:ascii="Calibri" w:hAnsi="Calibri" w:eastAsia="Calibri" w:cs="Calibri"/>
          <w:b w:val="0"/>
          <w:bCs w:val="0"/>
          <w:i w:val="0"/>
          <w:iCs w:val="0"/>
          <w:noProof w:val="0"/>
          <w:color w:val="2E2E2E"/>
          <w:sz w:val="22"/>
          <w:szCs w:val="22"/>
          <w:lang w:val="en-US"/>
        </w:rPr>
        <w:t xml:space="preserve">) value is smaller than its current best value, then the point is accepted, and the best function value is updated. If the function value is higher than the best value known thus far, then the point is sometimes accepted and sometimes rejected. Point's acceptance is based on the value of the </w:t>
      </w:r>
      <w:hyperlink r:id="R1d7bd18a06b24a66">
        <w:r w:rsidRPr="1FE78791" w:rsidR="1FE78791">
          <w:rPr>
            <w:rStyle w:val="Hyperlink"/>
            <w:rFonts w:ascii="Calibri" w:hAnsi="Calibri" w:eastAsia="Calibri" w:cs="Calibri"/>
            <w:b w:val="0"/>
            <w:bCs w:val="0"/>
            <w:i w:val="0"/>
            <w:iCs w:val="0"/>
            <w:noProof w:val="0"/>
            <w:sz w:val="22"/>
            <w:szCs w:val="22"/>
            <w:lang w:val="en-US"/>
          </w:rPr>
          <w:t>probability density function</w:t>
        </w:r>
      </w:hyperlink>
      <w:r w:rsidRPr="1FE78791" w:rsidR="1FE78791">
        <w:rPr>
          <w:rFonts w:ascii="Calibri" w:hAnsi="Calibri" w:eastAsia="Calibri" w:cs="Calibri"/>
          <w:b w:val="0"/>
          <w:bCs w:val="0"/>
          <w:i w:val="0"/>
          <w:iCs w:val="0"/>
          <w:noProof w:val="0"/>
          <w:color w:val="2E2E2E"/>
          <w:sz w:val="22"/>
          <w:szCs w:val="22"/>
          <w:lang w:val="en-US"/>
        </w:rPr>
        <w:t xml:space="preserve"> of the Bolzman-Gibbs distribution. If this probability density function has a value greater than a random number, then the trial point is accepted as the best solution even if its function value is higher than the known best value. In computing the probability density function, a parameter called the </w:t>
      </w:r>
      <w:r w:rsidRPr="1FE78791" w:rsidR="1FE78791">
        <w:rPr>
          <w:rFonts w:ascii="Calibri" w:hAnsi="Calibri" w:eastAsia="Calibri" w:cs="Calibri"/>
          <w:b w:val="0"/>
          <w:bCs w:val="0"/>
          <w:i w:val="1"/>
          <w:iCs w:val="1"/>
          <w:noProof w:val="0"/>
          <w:color w:val="2E2E2E"/>
          <w:sz w:val="22"/>
          <w:szCs w:val="22"/>
          <w:lang w:val="en-US"/>
        </w:rPr>
        <w:t>temperature</w:t>
      </w:r>
      <w:r w:rsidRPr="1FE78791" w:rsidR="1FE78791">
        <w:rPr>
          <w:rFonts w:ascii="Calibri" w:hAnsi="Calibri" w:eastAsia="Calibri" w:cs="Calibri"/>
          <w:b w:val="0"/>
          <w:bCs w:val="0"/>
          <w:i w:val="0"/>
          <w:iCs w:val="0"/>
          <w:noProof w:val="0"/>
          <w:color w:val="2E2E2E"/>
          <w:sz w:val="22"/>
          <w:szCs w:val="22"/>
          <w:lang w:val="en-US"/>
        </w:rPr>
        <w:t xml:space="preserve"> is used. For the optimization problem, this temperature can be a target for the optimum value of the cost function. Initially, a larger target value is selected. As the trials progress, the target value (the temperature) is reduced (this is called the </w:t>
      </w:r>
      <w:r w:rsidRPr="1FE78791" w:rsidR="1FE78791">
        <w:rPr>
          <w:rFonts w:ascii="Calibri" w:hAnsi="Calibri" w:eastAsia="Calibri" w:cs="Calibri"/>
          <w:b w:val="0"/>
          <w:bCs w:val="0"/>
          <w:i w:val="1"/>
          <w:iCs w:val="1"/>
          <w:noProof w:val="0"/>
          <w:color w:val="2E2E2E"/>
          <w:sz w:val="22"/>
          <w:szCs w:val="22"/>
          <w:lang w:val="en-US"/>
        </w:rPr>
        <w:t>cooling schedule</w:t>
      </w:r>
      <w:r w:rsidRPr="1FE78791" w:rsidR="1FE78791">
        <w:rPr>
          <w:rFonts w:ascii="Calibri" w:hAnsi="Calibri" w:eastAsia="Calibri" w:cs="Calibri"/>
          <w:b w:val="0"/>
          <w:bCs w:val="0"/>
          <w:i w:val="0"/>
          <w:iCs w:val="0"/>
          <w:noProof w:val="0"/>
          <w:color w:val="2E2E2E"/>
          <w:sz w:val="22"/>
          <w:szCs w:val="22"/>
          <w:lang w:val="en-US"/>
        </w:rPr>
        <w:t xml:space="preserve">), and the process is terminated after a large number of trials. The acceptance probability steadily decreases to zero as the temperature is reduced. Thus, in the initial stages, the method sometimes accepts worse designs, while in the final stages, the worse designs are almost always rejected. This strategy avoids getting trapped at a </w:t>
      </w:r>
      <w:hyperlink r:id="R231536126f2d4cf0">
        <w:r w:rsidRPr="1FE78791" w:rsidR="1FE78791">
          <w:rPr>
            <w:rStyle w:val="Hyperlink"/>
            <w:rFonts w:ascii="Calibri" w:hAnsi="Calibri" w:eastAsia="Calibri" w:cs="Calibri"/>
            <w:b w:val="0"/>
            <w:bCs w:val="0"/>
            <w:i w:val="0"/>
            <w:iCs w:val="0"/>
            <w:noProof w:val="0"/>
            <w:sz w:val="22"/>
            <w:szCs w:val="22"/>
            <w:lang w:val="en-US"/>
          </w:rPr>
          <w:t>local minimum point</w:t>
        </w:r>
      </w:hyperlink>
      <w:r w:rsidRPr="1FE78791" w:rsidR="1FE78791">
        <w:rPr>
          <w:rFonts w:ascii="Calibri" w:hAnsi="Calibri" w:eastAsia="Calibri" w:cs="Calibri"/>
          <w:b w:val="0"/>
          <w:bCs w:val="0"/>
          <w:i w:val="0"/>
          <w:iCs w:val="0"/>
          <w:noProof w:val="0"/>
          <w:color w:val="2E2E2E"/>
          <w:sz w:val="22"/>
          <w:szCs w:val="22"/>
          <w:lang w:val="en-US"/>
        </w:rPr>
        <w:t>.</w:t>
      </w:r>
    </w:p>
    <w:p xmlns:wp14="http://schemas.microsoft.com/office/word/2010/wordml" w:rsidP="1FE78791" w14:paraId="4F0C9BEF" wp14:textId="287912D9">
      <w:pPr>
        <w:spacing w:after="160" w:line="259" w:lineRule="auto"/>
        <w:jc w:val="both"/>
        <w:rPr>
          <w:rFonts w:ascii="Calibri" w:hAnsi="Calibri" w:eastAsia="Calibri" w:cs="Calibri"/>
          <w:b w:val="0"/>
          <w:bCs w:val="0"/>
          <w:i w:val="0"/>
          <w:iCs w:val="0"/>
          <w:noProof w:val="0"/>
          <w:color w:val="000000" w:themeColor="text1" w:themeTint="FF" w:themeShade="FF"/>
          <w:sz w:val="22"/>
          <w:szCs w:val="22"/>
          <w:highlight w:val="yellow"/>
          <w:lang w:val="en-US"/>
        </w:rPr>
      </w:pPr>
      <w:r w:rsidRPr="1FE78791" w:rsidR="1FE78791">
        <w:rPr>
          <w:rFonts w:ascii="Calibri" w:hAnsi="Calibri" w:eastAsia="Calibri" w:cs="Calibri"/>
          <w:b w:val="0"/>
          <w:bCs w:val="0"/>
          <w:i w:val="0"/>
          <w:iCs w:val="0"/>
          <w:noProof w:val="0"/>
          <w:color w:val="000000" w:themeColor="text1" w:themeTint="FF" w:themeShade="FF"/>
          <w:sz w:val="22"/>
          <w:szCs w:val="22"/>
          <w:highlight w:val="yellow"/>
          <w:lang w:val="en-US"/>
        </w:rPr>
        <w:t>http://binenet.de/Dissertation_Schmied.pdf</w:t>
      </w:r>
    </w:p>
    <w:p xmlns:wp14="http://schemas.microsoft.com/office/word/2010/wordml" w:rsidP="1FE78791" w14:paraId="551DE267" wp14:textId="5BF53BCB">
      <w:pPr>
        <w:pStyle w:val="Normal"/>
        <w:spacing w:after="160" w:line="259" w:lineRule="auto"/>
        <w:jc w:val="both"/>
      </w:pPr>
      <w:r w:rsidRPr="1FE78791" w:rsidR="1FE78791">
        <w:rPr>
          <w:rFonts w:ascii="Calibri" w:hAnsi="Calibri" w:eastAsia="Calibri" w:cs="Calibri"/>
          <w:noProof w:val="0"/>
          <w:sz w:val="22"/>
          <w:szCs w:val="22"/>
          <w:lang w:val="en-US"/>
        </w:rPr>
        <w:t xml:space="preserve">Ein mathematisches Modell im Sinne von einem Algorithmus zur L¨osung eines Optimierungsproblems sieht in etwa folgendermaßen aus: </w:t>
      </w:r>
    </w:p>
    <w:p xmlns:wp14="http://schemas.microsoft.com/office/word/2010/wordml" w:rsidP="1FE78791" w14:paraId="1C773014" wp14:textId="1B69FCA6">
      <w:pPr>
        <w:pStyle w:val="Normal"/>
        <w:spacing w:after="160" w:line="259" w:lineRule="auto"/>
        <w:jc w:val="both"/>
      </w:pPr>
      <w:r w:rsidRPr="1FE78791" w:rsidR="1FE78791">
        <w:rPr>
          <w:rFonts w:ascii="Calibri" w:hAnsi="Calibri" w:eastAsia="Calibri" w:cs="Calibri"/>
          <w:noProof w:val="0"/>
          <w:sz w:val="22"/>
          <w:szCs w:val="22"/>
          <w:lang w:val="en-US"/>
        </w:rPr>
        <w:t xml:space="preserve">1. Man w¨ahle ein x ∈ R n und eine monoton fallende Folge (Tt)t∈N mit Tt n→∞ −→ 0, sowie eine Folge (Nt)t∈N. Setze </w:t>
      </w:r>
      <w:proofErr w:type="gramStart"/>
      <w:r w:rsidRPr="1FE78791" w:rsidR="1FE78791">
        <w:rPr>
          <w:rFonts w:ascii="Calibri" w:hAnsi="Calibri" w:eastAsia="Calibri" w:cs="Calibri"/>
          <w:noProof w:val="0"/>
          <w:sz w:val="22"/>
          <w:szCs w:val="22"/>
          <w:lang w:val="en-US"/>
        </w:rPr>
        <w:t>t :</w:t>
      </w:r>
      <w:proofErr w:type="gramEnd"/>
      <w:r w:rsidRPr="1FE78791" w:rsidR="1FE78791">
        <w:rPr>
          <w:rFonts w:ascii="Calibri" w:hAnsi="Calibri" w:eastAsia="Calibri" w:cs="Calibri"/>
          <w:noProof w:val="0"/>
          <w:sz w:val="22"/>
          <w:szCs w:val="22"/>
          <w:lang w:val="en-US"/>
        </w:rPr>
        <w:t xml:space="preserve">= 0, </w:t>
      </w:r>
      <w:proofErr w:type="gramStart"/>
      <w:r w:rsidRPr="1FE78791" w:rsidR="1FE78791">
        <w:rPr>
          <w:rFonts w:ascii="Calibri" w:hAnsi="Calibri" w:eastAsia="Calibri" w:cs="Calibri"/>
          <w:noProof w:val="0"/>
          <w:sz w:val="22"/>
          <w:szCs w:val="22"/>
          <w:lang w:val="en-US"/>
        </w:rPr>
        <w:t>i :</w:t>
      </w:r>
      <w:proofErr w:type="gramEnd"/>
      <w:r w:rsidRPr="1FE78791" w:rsidR="1FE78791">
        <w:rPr>
          <w:rFonts w:ascii="Calibri" w:hAnsi="Calibri" w:eastAsia="Calibri" w:cs="Calibri"/>
          <w:noProof w:val="0"/>
          <w:sz w:val="22"/>
          <w:szCs w:val="22"/>
          <w:lang w:val="en-US"/>
        </w:rPr>
        <w:t xml:space="preserve">= 1. </w:t>
      </w:r>
    </w:p>
    <w:p xmlns:wp14="http://schemas.microsoft.com/office/word/2010/wordml" w:rsidP="1FE78791" w14:paraId="1EF2C585" wp14:textId="3EE6835D">
      <w:pPr>
        <w:pStyle w:val="Normal"/>
        <w:spacing w:after="160" w:line="259" w:lineRule="auto"/>
        <w:jc w:val="both"/>
      </w:pPr>
      <w:r w:rsidRPr="1FE78791" w:rsidR="1FE78791">
        <w:rPr>
          <w:rFonts w:ascii="Calibri" w:hAnsi="Calibri" w:eastAsia="Calibri" w:cs="Calibri"/>
          <w:noProof w:val="0"/>
          <w:sz w:val="22"/>
          <w:szCs w:val="22"/>
          <w:lang w:val="en-US"/>
        </w:rPr>
        <w:t xml:space="preserve">2. Ist i ≤ </w:t>
      </w:r>
      <w:proofErr w:type="gramStart"/>
      <w:r w:rsidRPr="1FE78791" w:rsidR="1FE78791">
        <w:rPr>
          <w:rFonts w:ascii="Calibri" w:hAnsi="Calibri" w:eastAsia="Calibri" w:cs="Calibri"/>
          <w:noProof w:val="0"/>
          <w:sz w:val="22"/>
          <w:szCs w:val="22"/>
          <w:lang w:val="en-US"/>
        </w:rPr>
        <w:t>Nt ,</w:t>
      </w:r>
      <w:proofErr w:type="gramEnd"/>
      <w:r w:rsidRPr="1FE78791" w:rsidR="1FE78791">
        <w:rPr>
          <w:rFonts w:ascii="Calibri" w:hAnsi="Calibri" w:eastAsia="Calibri" w:cs="Calibri"/>
          <w:noProof w:val="0"/>
          <w:sz w:val="22"/>
          <w:szCs w:val="22"/>
          <w:lang w:val="en-US"/>
        </w:rPr>
        <w:t xml:space="preserve"> so bestimme man y ∈ Uδ(x), sonst setze t = t + 1, </w:t>
      </w:r>
      <w:proofErr w:type="gramStart"/>
      <w:r w:rsidRPr="1FE78791" w:rsidR="1FE78791">
        <w:rPr>
          <w:rFonts w:ascii="Calibri" w:hAnsi="Calibri" w:eastAsia="Calibri" w:cs="Calibri"/>
          <w:noProof w:val="0"/>
          <w:sz w:val="22"/>
          <w:szCs w:val="22"/>
          <w:lang w:val="en-US"/>
        </w:rPr>
        <w:t>i :</w:t>
      </w:r>
      <w:proofErr w:type="gramEnd"/>
      <w:r w:rsidRPr="1FE78791" w:rsidR="1FE78791">
        <w:rPr>
          <w:rFonts w:ascii="Calibri" w:hAnsi="Calibri" w:eastAsia="Calibri" w:cs="Calibri"/>
          <w:noProof w:val="0"/>
          <w:sz w:val="22"/>
          <w:szCs w:val="22"/>
          <w:lang w:val="en-US"/>
        </w:rPr>
        <w:t xml:space="preserve">= 1. </w:t>
      </w:r>
    </w:p>
    <w:p xmlns:wp14="http://schemas.microsoft.com/office/word/2010/wordml" w:rsidP="1FE78791" w14:paraId="08EC6049" wp14:textId="0209E40D">
      <w:pPr>
        <w:pStyle w:val="Normal"/>
        <w:spacing w:after="160" w:line="259" w:lineRule="auto"/>
        <w:jc w:val="both"/>
      </w:pPr>
      <w:r w:rsidRPr="1FE78791" w:rsidR="1FE78791">
        <w:rPr>
          <w:rFonts w:ascii="Calibri" w:hAnsi="Calibri" w:eastAsia="Calibri" w:cs="Calibri"/>
          <w:noProof w:val="0"/>
          <w:sz w:val="22"/>
          <w:szCs w:val="22"/>
          <w:lang w:val="en-US"/>
        </w:rPr>
        <w:t xml:space="preserve">3. Ist f(y) ≤ f(x), setze </w:t>
      </w:r>
      <w:proofErr w:type="gramStart"/>
      <w:r w:rsidRPr="1FE78791" w:rsidR="1FE78791">
        <w:rPr>
          <w:rFonts w:ascii="Calibri" w:hAnsi="Calibri" w:eastAsia="Calibri" w:cs="Calibri"/>
          <w:noProof w:val="0"/>
          <w:sz w:val="22"/>
          <w:szCs w:val="22"/>
          <w:lang w:val="en-US"/>
        </w:rPr>
        <w:t>x :</w:t>
      </w:r>
      <w:proofErr w:type="gramEnd"/>
      <w:r w:rsidRPr="1FE78791" w:rsidR="1FE78791">
        <w:rPr>
          <w:rFonts w:ascii="Calibri" w:hAnsi="Calibri" w:eastAsia="Calibri" w:cs="Calibri"/>
          <w:noProof w:val="0"/>
          <w:sz w:val="22"/>
          <w:szCs w:val="22"/>
          <w:lang w:val="en-US"/>
        </w:rPr>
        <w:t xml:space="preserve">= y, sonst f(y) &gt; f(x) setze </w:t>
      </w:r>
      <w:proofErr w:type="gramStart"/>
      <w:r w:rsidRPr="1FE78791" w:rsidR="1FE78791">
        <w:rPr>
          <w:rFonts w:ascii="Calibri" w:hAnsi="Calibri" w:eastAsia="Calibri" w:cs="Calibri"/>
          <w:noProof w:val="0"/>
          <w:sz w:val="22"/>
          <w:szCs w:val="22"/>
          <w:lang w:val="en-US"/>
        </w:rPr>
        <w:t>x :</w:t>
      </w:r>
      <w:proofErr w:type="gramEnd"/>
      <w:r w:rsidRPr="1FE78791" w:rsidR="1FE78791">
        <w:rPr>
          <w:rFonts w:ascii="Calibri" w:hAnsi="Calibri" w:eastAsia="Calibri" w:cs="Calibri"/>
          <w:noProof w:val="0"/>
          <w:sz w:val="22"/>
          <w:szCs w:val="22"/>
          <w:lang w:val="en-US"/>
        </w:rPr>
        <w:t xml:space="preserve">= y mit einer bestimmten Wahrscheinlichkeit, wobei dafur eine Wahrscheinlichkeitsdichte auf Basis einer Exponentialfunktion mit ¨ einem sich uber die Zeit ¨ ¨andernden, versch¨arfenden Parameter gegeben ist. </w:t>
      </w:r>
    </w:p>
    <w:p xmlns:wp14="http://schemas.microsoft.com/office/word/2010/wordml" w:rsidP="1FE78791" w14:paraId="42317034" wp14:textId="0CEDE8CE">
      <w:pPr>
        <w:pStyle w:val="Normal"/>
        <w:spacing w:after="160" w:line="259" w:lineRule="auto"/>
        <w:jc w:val="both"/>
      </w:pPr>
      <w:r w:rsidRPr="1FE78791" w:rsidR="1FE78791">
        <w:rPr>
          <w:rFonts w:ascii="Calibri" w:hAnsi="Calibri" w:eastAsia="Calibri" w:cs="Calibri"/>
          <w:noProof w:val="0"/>
          <w:sz w:val="22"/>
          <w:szCs w:val="22"/>
          <w:lang w:val="en-US"/>
        </w:rPr>
        <w:t xml:space="preserve">4. Falls </w:t>
      </w:r>
      <w:proofErr w:type="spellStart"/>
      <w:r w:rsidRPr="1FE78791" w:rsidR="1FE78791">
        <w:rPr>
          <w:rFonts w:ascii="Calibri" w:hAnsi="Calibri" w:eastAsia="Calibri" w:cs="Calibri"/>
          <w:noProof w:val="0"/>
          <w:sz w:val="22"/>
          <w:szCs w:val="22"/>
          <w:lang w:val="en-US"/>
        </w:rPr>
        <w:t>ein</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vorgegebenes</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Abbruchkriterium</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erfullt</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ist</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wird</w:t>
      </w:r>
      <w:proofErr w:type="spellEnd"/>
      <w:r w:rsidRPr="1FE78791" w:rsidR="1FE78791">
        <w:rPr>
          <w:rFonts w:ascii="Calibri" w:hAnsi="Calibri" w:eastAsia="Calibri" w:cs="Calibri"/>
          <w:noProof w:val="0"/>
          <w:sz w:val="22"/>
          <w:szCs w:val="22"/>
          <w:lang w:val="en-US"/>
        </w:rPr>
        <w:t xml:space="preserve"> das </w:t>
      </w:r>
      <w:proofErr w:type="spellStart"/>
      <w:r w:rsidRPr="1FE78791" w:rsidR="1FE78791">
        <w:rPr>
          <w:rFonts w:ascii="Calibri" w:hAnsi="Calibri" w:eastAsia="Calibri" w:cs="Calibri"/>
          <w:noProof w:val="0"/>
          <w:sz w:val="22"/>
          <w:szCs w:val="22"/>
          <w:lang w:val="en-US"/>
        </w:rPr>
        <w:t>Verfahren</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beendet</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ansonsten</w:t>
      </w:r>
      <w:proofErr w:type="spellEnd"/>
      <w:r w:rsidRPr="1FE78791" w:rsidR="1FE78791">
        <w:rPr>
          <w:rFonts w:ascii="Calibri" w:hAnsi="Calibri" w:eastAsia="Calibri" w:cs="Calibri"/>
          <w:noProof w:val="0"/>
          <w:sz w:val="22"/>
          <w:szCs w:val="22"/>
          <w:lang w:val="en-US"/>
        </w:rPr>
        <w:t xml:space="preserve"> </w:t>
      </w:r>
      <w:proofErr w:type="spellStart"/>
      <w:r w:rsidRPr="1FE78791" w:rsidR="1FE78791">
        <w:rPr>
          <w:rFonts w:ascii="Calibri" w:hAnsi="Calibri" w:eastAsia="Calibri" w:cs="Calibri"/>
          <w:noProof w:val="0"/>
          <w:sz w:val="22"/>
          <w:szCs w:val="22"/>
          <w:lang w:val="en-US"/>
        </w:rPr>
        <w:t>mit</w:t>
      </w:r>
      <w:proofErr w:type="spellEnd"/>
      <w:r w:rsidRPr="1FE78791" w:rsidR="1FE78791">
        <w:rPr>
          <w:rFonts w:ascii="Calibri" w:hAnsi="Calibri" w:eastAsia="Calibri" w:cs="Calibri"/>
          <w:noProof w:val="0"/>
          <w:sz w:val="22"/>
          <w:szCs w:val="22"/>
          <w:lang w:val="en-US"/>
        </w:rPr>
        <w:t xml:space="preserve"> ¨ Schritt 2 </w:t>
      </w:r>
      <w:proofErr w:type="spellStart"/>
      <w:r w:rsidRPr="1FE78791" w:rsidR="1FE78791">
        <w:rPr>
          <w:rFonts w:ascii="Calibri" w:hAnsi="Calibri" w:eastAsia="Calibri" w:cs="Calibri"/>
          <w:noProof w:val="0"/>
          <w:sz w:val="22"/>
          <w:szCs w:val="22"/>
          <w:lang w:val="en-US"/>
        </w:rPr>
        <w:t>fortgesetzt</w:t>
      </w:r>
      <w:proofErr w:type="spellEnd"/>
      <w:r w:rsidRPr="1FE78791" w:rsidR="1FE78791">
        <w:rPr>
          <w:rFonts w:ascii="Calibri" w:hAnsi="Calibri" w:eastAsia="Calibri" w:cs="Calibri"/>
          <w:noProof w:val="0"/>
          <w:sz w:val="22"/>
          <w:szCs w:val="22"/>
          <w:lang w:val="en-US"/>
        </w:rPr>
        <w:t>.</w:t>
      </w:r>
    </w:p>
    <w:p xmlns:wp14="http://schemas.microsoft.com/office/word/2010/wordml" w:rsidP="1FE78791" w14:paraId="70EE9960" wp14:textId="5D6445AC">
      <w:pPr>
        <w:pStyle w:val="Normal"/>
        <w:spacing w:after="160" w:line="259" w:lineRule="auto"/>
        <w:jc w:val="both"/>
        <w:rPr>
          <w:rFonts w:ascii="Calibri" w:hAnsi="Calibri" w:eastAsia="Calibri" w:cs="Calibri"/>
          <w:noProof w:val="0"/>
          <w:sz w:val="22"/>
          <w:szCs w:val="22"/>
          <w:lang w:val="en-US"/>
        </w:rPr>
      </w:pPr>
    </w:p>
    <w:p xmlns:wp14="http://schemas.microsoft.com/office/word/2010/wordml" w:rsidP="1FE78791" w14:paraId="00054C67" wp14:textId="0DBC168E">
      <w:pPr>
        <w:pStyle w:val="Normal"/>
        <w:spacing w:after="160" w:line="259" w:lineRule="auto"/>
        <w:jc w:val="both"/>
        <w:rPr>
          <w:rFonts w:ascii="Calibri" w:hAnsi="Calibri" w:eastAsia="Calibri" w:cs="Calibri"/>
          <w:noProof w:val="0"/>
          <w:sz w:val="22"/>
          <w:szCs w:val="22"/>
          <w:highlight w:val="yellow"/>
          <w:lang w:val="en-US"/>
        </w:rPr>
      </w:pPr>
      <w:r w:rsidRPr="1FE78791" w:rsidR="1FE78791">
        <w:rPr>
          <w:rFonts w:ascii="Calibri" w:hAnsi="Calibri" w:eastAsia="Calibri" w:cs="Calibri"/>
          <w:noProof w:val="0"/>
          <w:sz w:val="22"/>
          <w:szCs w:val="22"/>
          <w:highlight w:val="yellow"/>
          <w:lang w:val="en-US"/>
        </w:rPr>
        <w:t>SA_old.pdf</w:t>
      </w:r>
    </w:p>
    <w:p xmlns:wp14="http://schemas.microsoft.com/office/word/2010/wordml" w:rsidP="1FE78791" w14:paraId="023C793F" wp14:textId="72CD8323">
      <w:pPr>
        <w:pStyle w:val="Normal"/>
        <w:bidi w:val="0"/>
        <w:spacing w:before="0" w:beforeAutospacing="off" w:after="160" w:afterAutospacing="off" w:line="259" w:lineRule="auto"/>
        <w:ind w:left="0" w:right="0"/>
        <w:jc w:val="both"/>
      </w:pPr>
      <w:r>
        <w:drawing>
          <wp:inline xmlns:wp14="http://schemas.microsoft.com/office/word/2010/wordprocessingDrawing" wp14:editId="7EBC9120" wp14:anchorId="228A9E3A">
            <wp:extent cx="5943600" cy="5114925"/>
            <wp:effectExtent l="0" t="0" r="0" b="0"/>
            <wp:docPr id="373029916" name="" title=""/>
            <wp:cNvGraphicFramePr>
              <a:graphicFrameLocks noChangeAspect="1"/>
            </wp:cNvGraphicFramePr>
            <a:graphic>
              <a:graphicData uri="http://schemas.openxmlformats.org/drawingml/2006/picture">
                <pic:pic>
                  <pic:nvPicPr>
                    <pic:cNvPr id="0" name=""/>
                    <pic:cNvPicPr/>
                  </pic:nvPicPr>
                  <pic:blipFill>
                    <a:blip r:embed="R4f23f26130cd4c7f">
                      <a:extLst>
                        <a:ext xmlns:a="http://schemas.openxmlformats.org/drawingml/2006/main" uri="{28A0092B-C50C-407E-A947-70E740481C1C}">
                          <a14:useLocalDpi val="0"/>
                        </a:ext>
                      </a:extLst>
                    </a:blip>
                    <a:stretch>
                      <a:fillRect/>
                    </a:stretch>
                  </pic:blipFill>
                  <pic:spPr>
                    <a:xfrm>
                      <a:off x="0" y="0"/>
                      <a:ext cx="5943600" cy="5114925"/>
                    </a:xfrm>
                    <a:prstGeom prst="rect">
                      <a:avLst/>
                    </a:prstGeom>
                  </pic:spPr>
                </pic:pic>
              </a:graphicData>
            </a:graphic>
          </wp:inline>
        </w:drawing>
      </w:r>
      <w:r w:rsidR="1FE78791">
        <w:rPr/>
        <w:t>Geht weiter</w:t>
      </w:r>
    </w:p>
    <w:p xmlns:wp14="http://schemas.microsoft.com/office/word/2010/wordml" w:rsidP="1FE78791" w14:paraId="0C521265" wp14:textId="541C983C">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1FE78791" w14:paraId="1F1BB9B2" wp14:textId="19E2120B">
      <w:pPr>
        <w:pStyle w:val="Normal"/>
        <w:spacing w:after="160" w:line="259" w:lineRule="auto"/>
        <w:jc w:val="both"/>
        <w:rPr>
          <w:rFonts w:ascii="Calibri" w:hAnsi="Calibri" w:eastAsia="Calibri" w:cs="Calibri"/>
          <w:b w:val="0"/>
          <w:bCs w:val="0"/>
          <w:i w:val="0"/>
          <w:iCs w:val="0"/>
          <w:noProof w:val="0"/>
          <w:color w:val="000000" w:themeColor="text1" w:themeTint="FF" w:themeShade="FF"/>
          <w:sz w:val="22"/>
          <w:szCs w:val="22"/>
          <w:highlight w:val="yellow"/>
          <w:lang w:val="en-US"/>
        </w:rPr>
      </w:pPr>
      <w:r w:rsidRPr="1FE78791" w:rsidR="1FE78791">
        <w:rPr>
          <w:rFonts w:ascii="Calibri" w:hAnsi="Calibri" w:eastAsia="Calibri" w:cs="Calibri"/>
          <w:b w:val="0"/>
          <w:bCs w:val="0"/>
          <w:i w:val="0"/>
          <w:iCs w:val="0"/>
          <w:noProof w:val="0"/>
          <w:color w:val="000000" w:themeColor="text1" w:themeTint="FF" w:themeShade="FF"/>
          <w:sz w:val="22"/>
          <w:szCs w:val="22"/>
          <w:highlight w:val="yellow"/>
          <w:lang w:val="en-US"/>
        </w:rPr>
        <w:t>334.pdf</w:t>
      </w:r>
    </w:p>
    <w:p xmlns:wp14="http://schemas.microsoft.com/office/word/2010/wordml" w:rsidP="1FE78791" w14:paraId="08F553D8" wp14:textId="4B2473EC">
      <w:pPr>
        <w:pStyle w:val="Normal"/>
        <w:spacing w:after="160" w:line="259" w:lineRule="auto"/>
        <w:jc w:val="both"/>
      </w:pPr>
      <w:r>
        <w:drawing>
          <wp:inline xmlns:wp14="http://schemas.microsoft.com/office/word/2010/wordprocessingDrawing" wp14:editId="38CDAC27" wp14:anchorId="60E60EAB">
            <wp:extent cx="4391025" cy="6972300"/>
            <wp:effectExtent l="0" t="0" r="0" b="0"/>
            <wp:docPr id="1379974548" name="" title=""/>
            <wp:cNvGraphicFramePr>
              <a:graphicFrameLocks noChangeAspect="1"/>
            </wp:cNvGraphicFramePr>
            <a:graphic>
              <a:graphicData uri="http://schemas.openxmlformats.org/drawingml/2006/picture">
                <pic:pic>
                  <pic:nvPicPr>
                    <pic:cNvPr id="0" name=""/>
                    <pic:cNvPicPr/>
                  </pic:nvPicPr>
                  <pic:blipFill>
                    <a:blip r:embed="R262d4c6f56bc4c3c">
                      <a:extLst>
                        <a:ext xmlns:a="http://schemas.openxmlformats.org/drawingml/2006/main" uri="{28A0092B-C50C-407E-A947-70E740481C1C}">
                          <a14:useLocalDpi val="0"/>
                        </a:ext>
                      </a:extLst>
                    </a:blip>
                    <a:stretch>
                      <a:fillRect/>
                    </a:stretch>
                  </pic:blipFill>
                  <pic:spPr>
                    <a:xfrm>
                      <a:off x="0" y="0"/>
                      <a:ext cx="4391025" cy="6972300"/>
                    </a:xfrm>
                    <a:prstGeom prst="rect">
                      <a:avLst/>
                    </a:prstGeom>
                  </pic:spPr>
                </pic:pic>
              </a:graphicData>
            </a:graphic>
          </wp:inline>
        </w:drawing>
      </w:r>
    </w:p>
    <w:p xmlns:wp14="http://schemas.microsoft.com/office/word/2010/wordml" w:rsidP="1FE78791" w14:paraId="2C078E63" wp14:textId="16C70E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F6132A"/>
  <w15:docId w15:val="{74f89630-a56b-42b7-858f-105b9e0702e9}"/>
  <w:rsids>
    <w:rsidRoot w:val="1708C072"/>
    <w:rsid w:val="1708C072"/>
    <w:rsid w:val="1FE78791"/>
    <w:rsid w:val="2085F8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ciencedirect.com/topics/engineering/probability-density-function" TargetMode="External" Id="R1d7bd18a06b24a66" /><Relationship Type="http://schemas.openxmlformats.org/officeDocument/2006/relationships/hyperlink" Target="https://www.sciencedirect.com/topics/engineering/local-minimum-point" TargetMode="External" Id="R231536126f2d4cf0" /><Relationship Type="http://schemas.openxmlformats.org/officeDocument/2006/relationships/image" Target="/media/image.png" Id="R4f23f26130cd4c7f" /><Relationship Type="http://schemas.openxmlformats.org/officeDocument/2006/relationships/image" Target="/media/image2.png" Id="R262d4c6f56bc4c3c" /><Relationship Type="http://schemas.openxmlformats.org/officeDocument/2006/relationships/numbering" Target="/word/numbering.xml" Id="Rf43a28663b4841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2021-05-05T18:56:38.4130883Z</dcterms:created>
  <dcterms:modified xsi:type="dcterms:W3CDTF">2021-05-30T17:06:29.5322714Z</dcterms:modified>
  <dc:creator>Daniel B</dc:creator>
  <lastModifiedBy>Daniel B</lastModifiedBy>
</coreProperties>
</file>