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pPr>
      <w:r w:rsidDel="00000000" w:rsidR="00000000" w:rsidRPr="00000000">
        <w:rPr/>
        <w:drawing>
          <wp:inline distB="114300" distT="114300" distL="114300" distR="114300">
            <wp:extent cx="5943600" cy="223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Nantes Université - IUT - BUT Informatique</w:t>
      </w:r>
    </w:p>
    <w:p w:rsidR="00000000" w:rsidDel="00000000" w:rsidP="00000000" w:rsidRDefault="00000000" w:rsidRPr="00000000" w14:paraId="00000003">
      <w:pPr>
        <w:spacing w:after="240" w:before="240" w:lineRule="auto"/>
        <w:rPr>
          <w:b w:val="1"/>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30"/>
          <w:szCs w:val="30"/>
        </w:rPr>
      </w:pPr>
      <w:r w:rsidDel="00000000" w:rsidR="00000000" w:rsidRPr="00000000">
        <w:rPr>
          <w:b w:val="1"/>
          <w:sz w:val="30"/>
          <w:szCs w:val="30"/>
          <w:rtl w:val="0"/>
        </w:rPr>
        <w:t xml:space="preserve">Rapport de SAE</w:t>
      </w:r>
    </w:p>
    <w:p w:rsidR="00000000" w:rsidDel="00000000" w:rsidP="00000000" w:rsidRDefault="00000000" w:rsidRPr="00000000" w14:paraId="00000005">
      <w:pPr>
        <w:spacing w:after="240" w:before="240" w:lineRule="auto"/>
        <w:jc w:val="center"/>
        <w:rPr>
          <w:sz w:val="30"/>
          <w:szCs w:val="30"/>
        </w:rPr>
      </w:pPr>
      <w:r w:rsidDel="00000000" w:rsidR="00000000" w:rsidRPr="00000000">
        <w:rPr>
          <w:sz w:val="30"/>
          <w:szCs w:val="30"/>
          <w:rtl w:val="0"/>
        </w:rPr>
        <w:t xml:space="preserve">SQL Dans Un Langage De Programmation</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eq_02_01</w:t>
      </w:r>
    </w:p>
    <w:p w:rsidR="00000000" w:rsidDel="00000000" w:rsidP="00000000" w:rsidRDefault="00000000" w:rsidRPr="00000000" w14:paraId="00000007">
      <w:pPr>
        <w:spacing w:after="240" w:before="240" w:lineRule="auto"/>
        <w:jc w:val="center"/>
        <w:rPr>
          <w:i w:val="1"/>
        </w:rPr>
      </w:pPr>
      <w:r w:rsidDel="00000000" w:rsidR="00000000" w:rsidRPr="00000000">
        <w:rPr>
          <w:i w:val="1"/>
          <w:rtl w:val="0"/>
        </w:rPr>
        <w:t xml:space="preserve">OULMAS Thomas, ROUX Célestin, MOREAU–THOMAS Nils, VAN LAERE Pierric</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2ème année de BUT Informatique - SAE du 1er semestre</w:t>
      </w:r>
    </w:p>
    <w:p w:rsidR="00000000" w:rsidDel="00000000" w:rsidP="00000000" w:rsidRDefault="00000000" w:rsidRPr="00000000" w14:paraId="00000009">
      <w:pPr>
        <w:pStyle w:val="Heading1"/>
        <w:spacing w:after="240" w:before="240" w:lineRule="auto"/>
        <w:rPr/>
      </w:pPr>
      <w:bookmarkStart w:colFirst="0" w:colLast="0" w:name="_vn9l659u0zee" w:id="0"/>
      <w:bookmarkEnd w:id="0"/>
      <w:r w:rsidDel="00000000" w:rsidR="00000000" w:rsidRPr="00000000">
        <w:rPr>
          <w:rtl w:val="0"/>
        </w:rPr>
      </w:r>
    </w:p>
    <w:p w:rsidR="00000000" w:rsidDel="00000000" w:rsidP="00000000" w:rsidRDefault="00000000" w:rsidRPr="00000000" w14:paraId="0000000A">
      <w:pPr>
        <w:pStyle w:val="Heading1"/>
        <w:spacing w:after="240" w:before="240" w:lineRule="auto"/>
        <w:rPr/>
      </w:pPr>
      <w:bookmarkStart w:colFirst="0" w:colLast="0" w:name="_8tkc2gwum2ej" w:id="1"/>
      <w:bookmarkEnd w:id="1"/>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spacing w:after="240" w:before="240" w:lineRule="auto"/>
        <w:rPr/>
      </w:pPr>
      <w:bookmarkStart w:colFirst="0" w:colLast="0" w:name="_35ysftiyvltk" w:id="2"/>
      <w:bookmarkEnd w:id="2"/>
      <w:r w:rsidDel="00000000" w:rsidR="00000000" w:rsidRPr="00000000">
        <w:rPr>
          <w:rtl w:val="0"/>
        </w:rPr>
        <w:t xml:space="preserve">Présentation</w:t>
      </w:r>
    </w:p>
    <w:p w:rsidR="00000000" w:rsidDel="00000000" w:rsidP="00000000" w:rsidRDefault="00000000" w:rsidRPr="00000000" w14:paraId="00000011">
      <w:pPr>
        <w:pStyle w:val="Heading2"/>
        <w:rPr/>
      </w:pPr>
      <w:bookmarkStart w:colFirst="0" w:colLast="0" w:name="_zqbfk79jxd8" w:id="3"/>
      <w:bookmarkEnd w:id="3"/>
      <w:r w:rsidDel="00000000" w:rsidR="00000000" w:rsidRPr="00000000">
        <w:rPr>
          <w:rtl w:val="0"/>
        </w:rPr>
        <w:t xml:space="preserve">Le sujet</w:t>
      </w:r>
    </w:p>
    <w:p w:rsidR="00000000" w:rsidDel="00000000" w:rsidP="00000000" w:rsidRDefault="00000000" w:rsidRPr="00000000" w14:paraId="00000012">
      <w:pPr>
        <w:rPr/>
      </w:pPr>
      <w:r w:rsidDel="00000000" w:rsidR="00000000" w:rsidRPr="00000000">
        <w:rPr>
          <w:rtl w:val="0"/>
        </w:rPr>
        <w:t xml:space="preserve">une société souhaite une refonte de son système d’information (SI) et l’automatisation</w:t>
      </w:r>
    </w:p>
    <w:p w:rsidR="00000000" w:rsidDel="00000000" w:rsidP="00000000" w:rsidRDefault="00000000" w:rsidRPr="00000000" w14:paraId="00000013">
      <w:pPr>
        <w:rPr/>
      </w:pPr>
      <w:r w:rsidDel="00000000" w:rsidR="00000000" w:rsidRPr="00000000">
        <w:rPr>
          <w:rtl w:val="0"/>
        </w:rPr>
        <w:t xml:space="preserve">d’une partie du SI, avec principalement la création d’un site (ou application) de présentation et de</w:t>
      </w:r>
    </w:p>
    <w:p w:rsidR="00000000" w:rsidDel="00000000" w:rsidP="00000000" w:rsidRDefault="00000000" w:rsidRPr="00000000" w14:paraId="00000014">
      <w:pPr>
        <w:rPr/>
      </w:pPr>
      <w:r w:rsidDel="00000000" w:rsidR="00000000" w:rsidRPr="00000000">
        <w:rPr>
          <w:rtl w:val="0"/>
        </w:rPr>
        <w:t xml:space="preserve">ventes de produits en ligne. Le site devra être hébergé sur des serveurs. La société sera</w:t>
      </w:r>
    </w:p>
    <w:p w:rsidR="00000000" w:rsidDel="00000000" w:rsidP="00000000" w:rsidRDefault="00000000" w:rsidRPr="00000000" w14:paraId="00000015">
      <w:pPr>
        <w:rPr/>
      </w:pPr>
      <w:r w:rsidDel="00000000" w:rsidR="00000000" w:rsidRPr="00000000">
        <w:rPr>
          <w:rtl w:val="0"/>
        </w:rPr>
        <w:t xml:space="preserve">responsable des serveurs et du déploiement de l’application sur ces derniers. L’ensemble devra</w:t>
      </w:r>
    </w:p>
    <w:p w:rsidR="00000000" w:rsidDel="00000000" w:rsidP="00000000" w:rsidRDefault="00000000" w:rsidRPr="00000000" w14:paraId="00000016">
      <w:pPr>
        <w:rPr/>
      </w:pPr>
      <w:r w:rsidDel="00000000" w:rsidR="00000000" w:rsidRPr="00000000">
        <w:rPr>
          <w:rtl w:val="0"/>
        </w:rPr>
        <w:t xml:space="preserve">répondre aux contraintes de sécurité, de performance et aux aspects juridiques sur la protection</w:t>
      </w:r>
    </w:p>
    <w:p w:rsidR="00000000" w:rsidDel="00000000" w:rsidP="00000000" w:rsidRDefault="00000000" w:rsidRPr="00000000" w14:paraId="00000017">
      <w:pPr>
        <w:rPr/>
      </w:pPr>
      <w:r w:rsidDel="00000000" w:rsidR="00000000" w:rsidRPr="00000000">
        <w:rPr>
          <w:rtl w:val="0"/>
        </w:rPr>
        <w:t xml:space="preserve">des données.</w:t>
      </w:r>
    </w:p>
    <w:p w:rsidR="00000000" w:rsidDel="00000000" w:rsidP="00000000" w:rsidRDefault="00000000" w:rsidRPr="00000000" w14:paraId="00000018">
      <w:pPr>
        <w:pStyle w:val="Heading2"/>
        <w:rPr/>
      </w:pPr>
      <w:bookmarkStart w:colFirst="0" w:colLast="0" w:name="_j6j5ii7md7at" w:id="4"/>
      <w:bookmarkEnd w:id="4"/>
      <w:r w:rsidDel="00000000" w:rsidR="00000000" w:rsidRPr="00000000">
        <w:rPr>
          <w:rtl w:val="0"/>
        </w:rPr>
        <w:t xml:space="preserve">Numéro de l’équipe </w:t>
      </w:r>
    </w:p>
    <w:p w:rsidR="00000000" w:rsidDel="00000000" w:rsidP="00000000" w:rsidRDefault="00000000" w:rsidRPr="00000000" w14:paraId="00000019">
      <w:pPr>
        <w:rPr/>
      </w:pPr>
      <w:r w:rsidDel="00000000" w:rsidR="00000000" w:rsidRPr="00000000">
        <w:rPr>
          <w:rtl w:val="0"/>
        </w:rPr>
        <w:t xml:space="preserve">eq_02_01</w:t>
      </w:r>
    </w:p>
    <w:p w:rsidR="00000000" w:rsidDel="00000000" w:rsidP="00000000" w:rsidRDefault="00000000" w:rsidRPr="00000000" w14:paraId="0000001A">
      <w:pPr>
        <w:pStyle w:val="Heading2"/>
        <w:rPr/>
      </w:pPr>
      <w:bookmarkStart w:colFirst="0" w:colLast="0" w:name="_5po5er2k5c45" w:id="5"/>
      <w:bookmarkEnd w:id="5"/>
      <w:r w:rsidDel="00000000" w:rsidR="00000000" w:rsidRPr="00000000">
        <w:rPr>
          <w:rtl w:val="0"/>
        </w:rPr>
        <w:t xml:space="preserve">Membres de l’équipes</w:t>
      </w:r>
    </w:p>
    <w:p w:rsidR="00000000" w:rsidDel="00000000" w:rsidP="00000000" w:rsidRDefault="00000000" w:rsidRPr="00000000" w14:paraId="0000001B">
      <w:pPr>
        <w:rPr/>
      </w:pPr>
      <w:r w:rsidDel="00000000" w:rsidR="00000000" w:rsidRPr="00000000">
        <w:rPr>
          <w:rtl w:val="0"/>
        </w:rPr>
        <w:t xml:space="preserve">OULMAS Thomas : Front-end</w:t>
      </w:r>
    </w:p>
    <w:p w:rsidR="00000000" w:rsidDel="00000000" w:rsidP="00000000" w:rsidRDefault="00000000" w:rsidRPr="00000000" w14:paraId="0000001C">
      <w:pPr>
        <w:rPr/>
      </w:pPr>
      <w:r w:rsidDel="00000000" w:rsidR="00000000" w:rsidRPr="00000000">
        <w:rPr>
          <w:rtl w:val="0"/>
        </w:rPr>
        <w:t xml:space="preserve">ROUX Célestin : Back-end</w:t>
      </w:r>
    </w:p>
    <w:p w:rsidR="00000000" w:rsidDel="00000000" w:rsidP="00000000" w:rsidRDefault="00000000" w:rsidRPr="00000000" w14:paraId="0000001D">
      <w:pPr>
        <w:rPr/>
      </w:pPr>
      <w:r w:rsidDel="00000000" w:rsidR="00000000" w:rsidRPr="00000000">
        <w:rPr>
          <w:rtl w:val="0"/>
        </w:rPr>
        <w:t xml:space="preserve">VAN LAERE Pierric : Back-end</w:t>
      </w:r>
    </w:p>
    <w:p w:rsidR="00000000" w:rsidDel="00000000" w:rsidP="00000000" w:rsidRDefault="00000000" w:rsidRPr="00000000" w14:paraId="0000001E">
      <w:pPr>
        <w:rPr/>
      </w:pPr>
      <w:r w:rsidDel="00000000" w:rsidR="00000000" w:rsidRPr="00000000">
        <w:rPr>
          <w:rtl w:val="0"/>
        </w:rPr>
        <w:t xml:space="preserve">MOREAU–THOMAS Nils : Front-end</w:t>
      </w:r>
    </w:p>
    <w:p w:rsidR="00000000" w:rsidDel="00000000" w:rsidP="00000000" w:rsidRDefault="00000000" w:rsidRPr="00000000" w14:paraId="0000001F">
      <w:pPr>
        <w:pStyle w:val="Heading2"/>
        <w:rPr/>
      </w:pPr>
      <w:bookmarkStart w:colFirst="0" w:colLast="0" w:name="_8fp8m18joddi" w:id="6"/>
      <w:bookmarkEnd w:id="6"/>
      <w:r w:rsidDel="00000000" w:rsidR="00000000" w:rsidRPr="00000000">
        <w:rPr>
          <w:rtl w:val="0"/>
        </w:rPr>
        <w:t xml:space="preserve">Le client</w:t>
      </w:r>
    </w:p>
    <w:p w:rsidR="00000000" w:rsidDel="00000000" w:rsidP="00000000" w:rsidRDefault="00000000" w:rsidRPr="00000000" w14:paraId="00000020">
      <w:pPr>
        <w:rPr/>
      </w:pPr>
      <w:r w:rsidDel="00000000" w:rsidR="00000000" w:rsidRPr="00000000">
        <w:rPr>
          <w:rtl w:val="0"/>
        </w:rPr>
        <w:t xml:space="preserve">Le client de notre site se nomme Antoine, il possède une graveuse laser avec laquelle il grave des pièces sur mesures en bois. Mais il vend aussi des pièces uniques qu’il produit en parallèle des demandes de ses clients.</w:t>
      </w:r>
    </w:p>
    <w:p w:rsidR="00000000" w:rsidDel="00000000" w:rsidP="00000000" w:rsidRDefault="00000000" w:rsidRPr="00000000" w14:paraId="00000021">
      <w:pPr>
        <w:rPr/>
      </w:pPr>
      <w:r w:rsidDel="00000000" w:rsidR="00000000" w:rsidRPr="00000000">
        <w:rPr>
          <w:rtl w:val="0"/>
        </w:rPr>
        <w:t xml:space="preserve">Ces pièces sont des dessous de verres, des boules de noël, des portes-clés et autres.</w:t>
      </w:r>
    </w:p>
    <w:p w:rsidR="00000000" w:rsidDel="00000000" w:rsidP="00000000" w:rsidRDefault="00000000" w:rsidRPr="00000000" w14:paraId="00000022">
      <w:pPr>
        <w:rPr/>
      </w:pPr>
      <w:r w:rsidDel="00000000" w:rsidR="00000000" w:rsidRPr="00000000">
        <w:rPr>
          <w:rtl w:val="0"/>
        </w:rPr>
        <w:t xml:space="preserve">Il possède : </w:t>
      </w:r>
    </w:p>
    <w:p w:rsidR="00000000" w:rsidDel="00000000" w:rsidP="00000000" w:rsidRDefault="00000000" w:rsidRPr="00000000" w14:paraId="00000023">
      <w:pPr>
        <w:numPr>
          <w:ilvl w:val="0"/>
          <w:numId w:val="4"/>
        </w:numPr>
        <w:ind w:left="720" w:hanging="360"/>
        <w:rPr>
          <w:sz w:val="22"/>
          <w:szCs w:val="22"/>
        </w:rPr>
      </w:pPr>
      <w:r w:rsidDel="00000000" w:rsidR="00000000" w:rsidRPr="00000000">
        <w:rPr>
          <w:rtl w:val="0"/>
        </w:rPr>
        <w:t xml:space="preserve">un instagram : @antoinefactory </w:t>
      </w:r>
    </w:p>
    <w:p w:rsidR="00000000" w:rsidDel="00000000" w:rsidP="00000000" w:rsidRDefault="00000000" w:rsidRPr="00000000" w14:paraId="00000024">
      <w:pPr>
        <w:numPr>
          <w:ilvl w:val="0"/>
          <w:numId w:val="4"/>
        </w:numPr>
        <w:ind w:left="720" w:hanging="360"/>
        <w:rPr>
          <w:sz w:val="22"/>
          <w:szCs w:val="22"/>
        </w:rPr>
      </w:pPr>
      <w:r w:rsidDel="00000000" w:rsidR="00000000" w:rsidRPr="00000000">
        <w:rPr>
          <w:rtl w:val="0"/>
        </w:rPr>
        <w:t xml:space="preserve">une adresse mail : antoinefactory@gmail.com</w:t>
      </w:r>
    </w:p>
    <w:p w:rsidR="00000000" w:rsidDel="00000000" w:rsidP="00000000" w:rsidRDefault="00000000" w:rsidRPr="00000000" w14:paraId="00000025">
      <w:pPr>
        <w:pStyle w:val="Heading1"/>
        <w:rPr/>
      </w:pPr>
      <w:bookmarkStart w:colFirst="0" w:colLast="0" w:name="_jot0jfb8pqyb" w:id="7"/>
      <w:bookmarkEnd w:id="7"/>
      <w:r w:rsidDel="00000000" w:rsidR="00000000" w:rsidRPr="00000000">
        <w:rPr>
          <w:rtl w:val="0"/>
        </w:rPr>
        <w:t xml:space="preserve">Fonctionnalités</w:t>
      </w:r>
    </w:p>
    <w:p w:rsidR="00000000" w:rsidDel="00000000" w:rsidP="00000000" w:rsidRDefault="00000000" w:rsidRPr="00000000" w14:paraId="00000026">
      <w:pPr>
        <w:rPr/>
      </w:pPr>
      <w:r w:rsidDel="00000000" w:rsidR="00000000" w:rsidRPr="00000000">
        <w:rPr>
          <w:rtl w:val="0"/>
        </w:rPr>
        <w:t xml:space="preserve">Le site possèdes les fonctionnalités suivantes :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b w:val="1"/>
        </w:rPr>
      </w:pPr>
      <w:r w:rsidDel="00000000" w:rsidR="00000000" w:rsidRPr="00000000">
        <w:rPr>
          <w:b w:val="1"/>
          <w:rtl w:val="0"/>
        </w:rPr>
        <w:t xml:space="preserve">La création de compte et l’inscription</w:t>
      </w:r>
    </w:p>
    <w:p w:rsidR="00000000" w:rsidDel="00000000" w:rsidP="00000000" w:rsidRDefault="00000000" w:rsidRPr="00000000" w14:paraId="00000029">
      <w:pPr>
        <w:ind w:left="720" w:firstLine="0"/>
        <w:rPr/>
      </w:pPr>
      <w:r w:rsidDel="00000000" w:rsidR="00000000" w:rsidRPr="00000000">
        <w:rPr>
          <w:rtl w:val="0"/>
        </w:rPr>
        <w:t xml:space="preserve">Un utilisateur est capable de consulter le catalogue sans compte, cependant pour faire un ajout au panier il devra se connecter/s’inscrire.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Un compte contient : un nom, un prénom, une adresse mail (Unique à chaque compte) et un mot de passe. </w:t>
      </w:r>
    </w:p>
    <w:p w:rsidR="00000000" w:rsidDel="00000000" w:rsidP="00000000" w:rsidRDefault="00000000" w:rsidRPr="00000000" w14:paraId="0000002C">
      <w:pPr>
        <w:ind w:left="720" w:firstLine="0"/>
        <w:rPr/>
      </w:pPr>
      <w:r w:rsidDel="00000000" w:rsidR="00000000" w:rsidRPr="00000000">
        <w:rPr>
          <w:rtl w:val="0"/>
        </w:rPr>
        <w:t xml:space="preserve">Il peut modifier les informations suivantes : nom, prénom, mot de passe.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3"/>
        </w:numPr>
        <w:ind w:left="720" w:hanging="360"/>
        <w:rPr>
          <w:b w:val="1"/>
        </w:rPr>
      </w:pPr>
      <w:r w:rsidDel="00000000" w:rsidR="00000000" w:rsidRPr="00000000">
        <w:rPr>
          <w:b w:val="1"/>
          <w:rtl w:val="0"/>
        </w:rPr>
        <w:t xml:space="preserve">Accéder à un catalogue avec des catégories (porte-clés, boule de noël)</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720" w:hanging="360"/>
        <w:rPr>
          <w:b w:val="1"/>
        </w:rPr>
      </w:pPr>
      <w:r w:rsidDel="00000000" w:rsidR="00000000" w:rsidRPr="00000000">
        <w:rPr>
          <w:b w:val="1"/>
          <w:rtl w:val="0"/>
        </w:rPr>
        <w:t xml:space="preserve">Passer une commande</w:t>
      </w:r>
    </w:p>
    <w:p w:rsidR="00000000" w:rsidDel="00000000" w:rsidP="00000000" w:rsidRDefault="00000000" w:rsidRPr="00000000" w14:paraId="00000031">
      <w:pPr>
        <w:ind w:left="720" w:firstLine="0"/>
        <w:rPr>
          <w:b w:val="1"/>
        </w:rPr>
      </w:pPr>
      <w:r w:rsidDel="00000000" w:rsidR="00000000" w:rsidRPr="00000000">
        <w:rPr>
          <w:rtl w:val="0"/>
        </w:rPr>
        <w:t xml:space="preserve">Un utilisateur, s’il est connecté, est capable de commander des articles qui sont contenus dans son panier, il est important de noter qu’il est impossible de mettre pour un article une quantité supérieure à son stock restant. Chaque commandes sera attribuée à un numéro de téléphone (facultatif) et une adresse (celle du client)</w:t>
      </w: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numPr>
          <w:ilvl w:val="0"/>
          <w:numId w:val="3"/>
        </w:numPr>
        <w:ind w:left="720" w:hanging="360"/>
        <w:rPr>
          <w:b w:val="1"/>
        </w:rPr>
      </w:pPr>
      <w:r w:rsidDel="00000000" w:rsidR="00000000" w:rsidRPr="00000000">
        <w:rPr>
          <w:b w:val="1"/>
          <w:rtl w:val="0"/>
        </w:rPr>
        <w:t xml:space="preserve">Un filtre qui tri les éléments du catalogue</w:t>
      </w:r>
    </w:p>
    <w:p w:rsidR="00000000" w:rsidDel="00000000" w:rsidP="00000000" w:rsidRDefault="00000000" w:rsidRPr="00000000" w14:paraId="00000034">
      <w:pPr>
        <w:ind w:left="720" w:firstLine="0"/>
        <w:rPr/>
      </w:pPr>
      <w:r w:rsidDel="00000000" w:rsidR="00000000" w:rsidRPr="00000000">
        <w:rPr>
          <w:rtl w:val="0"/>
        </w:rPr>
        <w:t xml:space="preserve">Nous avons réalisé un filtre qui permet de rechercher des articles pour une catégorie spécifique (Porte-clés, Boule de noël, Dessous de verre et Autre) et une méthode de tri (Meilleures ventes, Prix décroissant, Prix croissant, En promotion).</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u w:val="none"/>
        </w:rPr>
      </w:pPr>
      <w:r w:rsidDel="00000000" w:rsidR="00000000" w:rsidRPr="00000000">
        <w:rPr>
          <w:b w:val="1"/>
          <w:rtl w:val="0"/>
        </w:rPr>
        <w:t xml:space="preserve">Une barre de recherche pour les articles du catalogue</w:t>
      </w:r>
    </w:p>
    <w:p w:rsidR="00000000" w:rsidDel="00000000" w:rsidP="00000000" w:rsidRDefault="00000000" w:rsidRPr="00000000" w14:paraId="00000037">
      <w:pPr>
        <w:ind w:left="720" w:firstLine="0"/>
        <w:rPr/>
      </w:pPr>
      <w:r w:rsidDel="00000000" w:rsidR="00000000" w:rsidRPr="00000000">
        <w:rPr>
          <w:rtl w:val="0"/>
        </w:rPr>
        <w:t xml:space="preserve">L’algorithme de recherche effectue une recherche dans la description, le nom et le matériau de l’article. Cette requête est faite en sql.</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3"/>
        </w:numPr>
        <w:ind w:left="720" w:hanging="360"/>
        <w:rPr>
          <w:b w:val="1"/>
        </w:rPr>
      </w:pPr>
      <w:r w:rsidDel="00000000" w:rsidR="00000000" w:rsidRPr="00000000">
        <w:rPr>
          <w:b w:val="1"/>
          <w:rtl w:val="0"/>
        </w:rPr>
        <w:t xml:space="preserve">Gérer les articles</w:t>
      </w:r>
    </w:p>
    <w:p w:rsidR="00000000" w:rsidDel="00000000" w:rsidP="00000000" w:rsidRDefault="00000000" w:rsidRPr="00000000" w14:paraId="0000003A">
      <w:pPr>
        <w:ind w:left="720" w:firstLine="0"/>
        <w:rPr/>
      </w:pPr>
      <w:r w:rsidDel="00000000" w:rsidR="00000000" w:rsidRPr="00000000">
        <w:rPr>
          <w:rtl w:val="0"/>
        </w:rPr>
        <w:t xml:space="preserve">Un </w:t>
      </w:r>
      <w:r w:rsidDel="00000000" w:rsidR="00000000" w:rsidRPr="00000000">
        <w:rPr>
          <w:rtl w:val="0"/>
        </w:rPr>
        <w:t xml:space="preserve">administrateur est capable d’ajouter, d’éditer et de supprimer un article via une page du site dédiée.</w:t>
      </w:r>
    </w:p>
    <w:p w:rsidR="00000000" w:rsidDel="00000000" w:rsidP="00000000" w:rsidRDefault="00000000" w:rsidRPr="00000000" w14:paraId="0000003B">
      <w:pPr>
        <w:ind w:left="720" w:firstLine="0"/>
        <w:rPr/>
      </w:pPr>
      <w:r w:rsidDel="00000000" w:rsidR="00000000" w:rsidRPr="00000000">
        <w:rPr>
          <w:rtl w:val="0"/>
        </w:rPr>
        <w:t xml:space="preserve">Nous avons aussi implémenter un url qui exécute du SQL afin d’insérer des produits dans le catalogue (car nous faisons sans cesse des réinitialisations des tables). </w:t>
      </w:r>
    </w:p>
    <w:p w:rsidR="00000000" w:rsidDel="00000000" w:rsidP="00000000" w:rsidRDefault="00000000" w:rsidRPr="00000000" w14:paraId="0000003C">
      <w:pPr>
        <w:ind w:left="720" w:firstLine="0"/>
        <w:rPr/>
      </w:pPr>
      <w:r w:rsidDel="00000000" w:rsidR="00000000" w:rsidRPr="00000000">
        <w:rPr>
          <w:rtl w:val="0"/>
        </w:rPr>
        <w:t xml:space="preserve">Il y accède en tapant </w:t>
      </w:r>
      <w:r w:rsidDel="00000000" w:rsidR="00000000" w:rsidRPr="00000000">
        <w:rPr>
          <w:rFonts w:ascii="JetBrains Mono" w:cs="JetBrains Mono" w:eastAsia="JetBrains Mono" w:hAnsi="JetBrains Mono"/>
          <w:rtl w:val="0"/>
        </w:rPr>
        <w:t xml:space="preserve">[URL de la page d’accueil]/productinsert</w:t>
      </w:r>
      <w:r w:rsidDel="00000000" w:rsidR="00000000" w:rsidRPr="00000000">
        <w:rPr>
          <w:rtl w:val="0"/>
        </w:rPr>
        <w:t xml:space="preserve"> et doit être connecté en tant qu’administrateur pour pouvoir l'exécuter.</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Un article devra avoir : </w:t>
      </w:r>
    </w:p>
    <w:p w:rsidR="00000000" w:rsidDel="00000000" w:rsidP="00000000" w:rsidRDefault="00000000" w:rsidRPr="00000000" w14:paraId="0000003F">
      <w:pPr>
        <w:numPr>
          <w:ilvl w:val="0"/>
          <w:numId w:val="5"/>
        </w:numPr>
        <w:ind w:left="1440" w:hanging="360"/>
      </w:pPr>
      <w:r w:rsidDel="00000000" w:rsidR="00000000" w:rsidRPr="00000000">
        <w:rPr>
          <w:rtl w:val="0"/>
        </w:rPr>
        <w:t xml:space="preserve">un nom</w:t>
      </w:r>
    </w:p>
    <w:p w:rsidR="00000000" w:rsidDel="00000000" w:rsidP="00000000" w:rsidRDefault="00000000" w:rsidRPr="00000000" w14:paraId="00000040">
      <w:pPr>
        <w:numPr>
          <w:ilvl w:val="0"/>
          <w:numId w:val="5"/>
        </w:numPr>
        <w:ind w:left="1440" w:hanging="360"/>
      </w:pPr>
      <w:r w:rsidDel="00000000" w:rsidR="00000000" w:rsidRPr="00000000">
        <w:rPr>
          <w:rtl w:val="0"/>
        </w:rPr>
        <w:t xml:space="preserve">un prix</w:t>
      </w:r>
    </w:p>
    <w:p w:rsidR="00000000" w:rsidDel="00000000" w:rsidP="00000000" w:rsidRDefault="00000000" w:rsidRPr="00000000" w14:paraId="00000041">
      <w:pPr>
        <w:numPr>
          <w:ilvl w:val="0"/>
          <w:numId w:val="5"/>
        </w:numPr>
        <w:ind w:left="1440" w:hanging="360"/>
      </w:pPr>
      <w:r w:rsidDel="00000000" w:rsidR="00000000" w:rsidRPr="00000000">
        <w:rPr>
          <w:rtl w:val="0"/>
        </w:rPr>
        <w:t xml:space="preserve">une promotion</w:t>
      </w:r>
    </w:p>
    <w:p w:rsidR="00000000" w:rsidDel="00000000" w:rsidP="00000000" w:rsidRDefault="00000000" w:rsidRPr="00000000" w14:paraId="00000042">
      <w:pPr>
        <w:numPr>
          <w:ilvl w:val="0"/>
          <w:numId w:val="5"/>
        </w:numPr>
        <w:ind w:left="1440" w:hanging="360"/>
      </w:pPr>
      <w:r w:rsidDel="00000000" w:rsidR="00000000" w:rsidRPr="00000000">
        <w:rPr>
          <w:rtl w:val="0"/>
        </w:rPr>
        <w:t xml:space="preserve">un stock disponible</w:t>
      </w:r>
    </w:p>
    <w:p w:rsidR="00000000" w:rsidDel="00000000" w:rsidP="00000000" w:rsidRDefault="00000000" w:rsidRPr="00000000" w14:paraId="00000043">
      <w:pPr>
        <w:numPr>
          <w:ilvl w:val="0"/>
          <w:numId w:val="5"/>
        </w:numPr>
        <w:ind w:left="1440" w:hanging="360"/>
      </w:pPr>
      <w:r w:rsidDel="00000000" w:rsidR="00000000" w:rsidRPr="00000000">
        <w:rPr>
          <w:rtl w:val="0"/>
        </w:rPr>
        <w:t xml:space="preserve">une description</w:t>
      </w:r>
    </w:p>
    <w:p w:rsidR="00000000" w:rsidDel="00000000" w:rsidP="00000000" w:rsidRDefault="00000000" w:rsidRPr="00000000" w14:paraId="00000044">
      <w:pPr>
        <w:numPr>
          <w:ilvl w:val="0"/>
          <w:numId w:val="5"/>
        </w:numPr>
        <w:ind w:left="1440" w:hanging="360"/>
      </w:pPr>
      <w:r w:rsidDel="00000000" w:rsidR="00000000" w:rsidRPr="00000000">
        <w:rPr>
          <w:rtl w:val="0"/>
        </w:rPr>
        <w:t xml:space="preserve">un matériau</w:t>
      </w:r>
    </w:p>
    <w:p w:rsidR="00000000" w:rsidDel="00000000" w:rsidP="00000000" w:rsidRDefault="00000000" w:rsidRPr="00000000" w14:paraId="00000045">
      <w:pPr>
        <w:numPr>
          <w:ilvl w:val="0"/>
          <w:numId w:val="5"/>
        </w:numPr>
        <w:ind w:left="1440" w:hanging="360"/>
      </w:pPr>
      <w:r w:rsidDel="00000000" w:rsidR="00000000" w:rsidRPr="00000000">
        <w:rPr>
          <w:rtl w:val="0"/>
        </w:rPr>
        <w:t xml:space="preserve">une épaisseur</w:t>
      </w:r>
    </w:p>
    <w:p w:rsidR="00000000" w:rsidDel="00000000" w:rsidP="00000000" w:rsidRDefault="00000000" w:rsidRPr="00000000" w14:paraId="00000046">
      <w:pPr>
        <w:numPr>
          <w:ilvl w:val="0"/>
          <w:numId w:val="5"/>
        </w:numPr>
        <w:ind w:left="1440" w:hanging="360"/>
      </w:pPr>
      <w:r w:rsidDel="00000000" w:rsidR="00000000" w:rsidRPr="00000000">
        <w:rPr>
          <w:rtl w:val="0"/>
        </w:rPr>
        <w:t xml:space="preserve">une largeur</w:t>
      </w:r>
    </w:p>
    <w:p w:rsidR="00000000" w:rsidDel="00000000" w:rsidP="00000000" w:rsidRDefault="00000000" w:rsidRPr="00000000" w14:paraId="00000047">
      <w:pPr>
        <w:numPr>
          <w:ilvl w:val="0"/>
          <w:numId w:val="5"/>
        </w:numPr>
        <w:ind w:left="1440" w:hanging="360"/>
      </w:pPr>
      <w:r w:rsidDel="00000000" w:rsidR="00000000" w:rsidRPr="00000000">
        <w:rPr>
          <w:rtl w:val="0"/>
        </w:rPr>
        <w:t xml:space="preserve">une longueur</w:t>
      </w:r>
    </w:p>
    <w:p w:rsidR="00000000" w:rsidDel="00000000" w:rsidP="00000000" w:rsidRDefault="00000000" w:rsidRPr="00000000" w14:paraId="00000048">
      <w:pPr>
        <w:numPr>
          <w:ilvl w:val="0"/>
          <w:numId w:val="5"/>
        </w:numPr>
        <w:ind w:left="1440" w:hanging="360"/>
      </w:pPr>
      <w:r w:rsidDel="00000000" w:rsidR="00000000" w:rsidRPr="00000000">
        <w:rPr>
          <w:rtl w:val="0"/>
        </w:rPr>
        <w:t xml:space="preserve">une image (Voir la section base de données pour plus d’informations)</w:t>
      </w:r>
    </w:p>
    <w:p w:rsidR="00000000" w:rsidDel="00000000" w:rsidP="00000000" w:rsidRDefault="00000000" w:rsidRPr="00000000" w14:paraId="00000049">
      <w:pPr>
        <w:numPr>
          <w:ilvl w:val="0"/>
          <w:numId w:val="5"/>
        </w:numPr>
        <w:ind w:left="1440" w:hanging="360"/>
      </w:pPr>
      <w:r w:rsidDel="00000000" w:rsidR="00000000" w:rsidRPr="00000000">
        <w:rPr>
          <w:rtl w:val="0"/>
        </w:rPr>
        <w:t xml:space="preserve">une catégorie</w:t>
      </w:r>
    </w:p>
    <w:p w:rsidR="00000000" w:rsidDel="00000000" w:rsidP="00000000" w:rsidRDefault="00000000" w:rsidRPr="00000000" w14:paraId="0000004A">
      <w:pPr>
        <w:numPr>
          <w:ilvl w:val="0"/>
          <w:numId w:val="5"/>
        </w:numPr>
        <w:ind w:left="1440" w:hanging="360"/>
      </w:pPr>
      <w:r w:rsidDel="00000000" w:rsidR="00000000" w:rsidRPr="00000000">
        <w:rPr>
          <w:rtl w:val="0"/>
        </w:rPr>
        <w:t xml:space="preserve">un statut</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numPr>
          <w:ilvl w:val="0"/>
          <w:numId w:val="2"/>
        </w:numPr>
        <w:ind w:left="720" w:hanging="360"/>
        <w:rPr>
          <w:b w:val="1"/>
          <w:u w:val="none"/>
        </w:rPr>
      </w:pPr>
      <w:r w:rsidDel="00000000" w:rsidR="00000000" w:rsidRPr="00000000">
        <w:rPr>
          <w:b w:val="1"/>
          <w:rtl w:val="0"/>
        </w:rPr>
        <w:t xml:space="preserve">Consultations des tables</w:t>
      </w:r>
    </w:p>
    <w:p w:rsidR="00000000" w:rsidDel="00000000" w:rsidP="00000000" w:rsidRDefault="00000000" w:rsidRPr="00000000" w14:paraId="0000004D">
      <w:pPr>
        <w:ind w:left="720" w:firstLine="0"/>
        <w:rPr/>
      </w:pPr>
      <w:r w:rsidDel="00000000" w:rsidR="00000000" w:rsidRPr="00000000">
        <w:rPr>
          <w:rtl w:val="0"/>
        </w:rPr>
        <w:t xml:space="preserve">L’administrateur est capable de consulter les tables product (qui contient les articles) et la table commandes (qui contient les articles commandés ainsi que la personne les ayant commandés) </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3"/>
        </w:numPr>
        <w:ind w:left="720" w:hanging="360"/>
        <w:rPr>
          <w:b w:val="1"/>
        </w:rPr>
      </w:pPr>
      <w:r w:rsidDel="00000000" w:rsidR="00000000" w:rsidRPr="00000000">
        <w:rPr>
          <w:b w:val="1"/>
          <w:rtl w:val="0"/>
        </w:rPr>
        <w:t xml:space="preserve">L’ajout au panier</w:t>
      </w:r>
    </w:p>
    <w:p w:rsidR="00000000" w:rsidDel="00000000" w:rsidP="00000000" w:rsidRDefault="00000000" w:rsidRPr="00000000" w14:paraId="00000050">
      <w:pPr>
        <w:ind w:left="720" w:firstLine="0"/>
        <w:rPr/>
      </w:pPr>
      <w:r w:rsidDel="00000000" w:rsidR="00000000" w:rsidRPr="00000000">
        <w:rPr>
          <w:rtl w:val="0"/>
        </w:rPr>
        <w:t xml:space="preserve">Un utilisateur, qui est connecté, peut ajouter un article au panier, avec pour limite la quantité disponible au moment de l’achat.</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3"/>
        </w:numPr>
        <w:ind w:left="720" w:hanging="360"/>
        <w:rPr>
          <w:b w:val="1"/>
        </w:rPr>
      </w:pPr>
      <w:r w:rsidDel="00000000" w:rsidR="00000000" w:rsidRPr="00000000">
        <w:rPr>
          <w:b w:val="1"/>
          <w:rtl w:val="0"/>
        </w:rPr>
        <w:t xml:space="preserve">Une page de paiement</w:t>
      </w:r>
    </w:p>
    <w:p w:rsidR="00000000" w:rsidDel="00000000" w:rsidP="00000000" w:rsidRDefault="00000000" w:rsidRPr="00000000" w14:paraId="00000053">
      <w:pPr>
        <w:ind w:left="720" w:firstLine="0"/>
        <w:rPr/>
      </w:pPr>
      <w:r w:rsidDel="00000000" w:rsidR="00000000" w:rsidRPr="00000000">
        <w:rPr>
          <w:rtl w:val="0"/>
        </w:rPr>
        <w:t xml:space="preserve">La page de paiement est la finalisation du processus d’achat d’un article, elle s’affiche après que l’utilisateur ai passé sa commande. </w:t>
      </w:r>
    </w:p>
    <w:p w:rsidR="00000000" w:rsidDel="00000000" w:rsidP="00000000" w:rsidRDefault="00000000" w:rsidRPr="00000000" w14:paraId="00000054">
      <w:pPr>
        <w:ind w:left="720" w:firstLine="0"/>
        <w:rPr/>
      </w:pPr>
      <w:r w:rsidDel="00000000" w:rsidR="00000000" w:rsidRPr="00000000">
        <w:rPr>
          <w:rtl w:val="0"/>
        </w:rPr>
        <w:t xml:space="preserve">Cette page demande des informations sur la carte bancaire (numéro de carte, date d’expiration, CVC), le numéro de téléphone et l’adresse de livraison.</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i w:val="1"/>
          <w:color w:val="ff0000"/>
        </w:rPr>
      </w:pPr>
      <w:r w:rsidDel="00000000" w:rsidR="00000000" w:rsidRPr="00000000">
        <w:rPr>
          <w:rtl w:val="0"/>
        </w:rPr>
        <w:t xml:space="preserve">L'adresse de livraison est capable de suggérer une adresse en utilisant une API : geoapify, cependant aux vu des circonstances d’hébergement (la VM n’as pas accès aux API externes) elle ne marchera pas.</w:t>
      </w:r>
      <w:r w:rsidDel="00000000" w:rsidR="00000000" w:rsidRPr="00000000">
        <w:rPr>
          <w:i w:val="1"/>
          <w:color w:val="ff0000"/>
          <w:rtl w:val="0"/>
        </w:rPr>
        <w:br w:type="textWrapping"/>
      </w:r>
    </w:p>
    <w:p w:rsidR="00000000" w:rsidDel="00000000" w:rsidP="00000000" w:rsidRDefault="00000000" w:rsidRPr="00000000" w14:paraId="00000057">
      <w:pPr>
        <w:ind w:left="720" w:firstLine="0"/>
        <w:rPr/>
      </w:pPr>
      <w:r w:rsidDel="00000000" w:rsidR="00000000" w:rsidRPr="00000000">
        <w:rPr>
          <w:rtl w:val="0"/>
        </w:rPr>
        <w:t xml:space="preserve">Le numéro de téléphone respecte le format local : 01 23 45 67 89</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3"/>
        </w:numPr>
        <w:ind w:left="720" w:hanging="360"/>
        <w:rPr>
          <w:b w:val="1"/>
        </w:rPr>
      </w:pPr>
      <w:r w:rsidDel="00000000" w:rsidR="00000000" w:rsidRPr="00000000">
        <w:rPr>
          <w:b w:val="1"/>
          <w:rtl w:val="0"/>
        </w:rPr>
        <w:t xml:space="preserve">Le stockage d’images des articles sur le site et le lien avec la base de données</w:t>
      </w:r>
    </w:p>
    <w:p w:rsidR="00000000" w:rsidDel="00000000" w:rsidP="00000000" w:rsidRDefault="00000000" w:rsidRPr="00000000" w14:paraId="0000005A">
      <w:pPr>
        <w:ind w:left="720" w:firstLine="0"/>
        <w:rPr/>
      </w:pPr>
      <w:r w:rsidDel="00000000" w:rsidR="00000000" w:rsidRPr="00000000">
        <w:rPr>
          <w:rtl w:val="0"/>
        </w:rPr>
        <w:t xml:space="preserve">Les images ont des formats restreints et sont publiables sur le site via le formulaire d’ajout d’article (pour l’admin).</w:t>
      </w:r>
    </w:p>
    <w:p w:rsidR="00000000" w:rsidDel="00000000" w:rsidP="00000000" w:rsidRDefault="00000000" w:rsidRPr="00000000" w14:paraId="0000005B">
      <w:pPr>
        <w:ind w:left="720" w:firstLine="0"/>
        <w:rPr/>
      </w:pPr>
      <w:r w:rsidDel="00000000" w:rsidR="00000000" w:rsidRPr="00000000">
        <w:rPr>
          <w:rtl w:val="0"/>
        </w:rPr>
        <w:t xml:space="preserve">Les images ne sont donc pas dépendantes d’un hébergement externe (comme Google Drive ou UNcloud) et sont donc disponibles partout sur le site.</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