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1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Baseline Test Analysis and Remediation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Baseline test चे विश्लेषण कसे करायचे</w:t>
      </w:r>
    </w:p>
    <w:p>
      <w:pPr/>
      <w:r>
        <w:rPr>
          <w:sz w:val="21"/>
          <w:szCs w:val="21"/>
        </w:rPr>
        <w:t xml:space="preserve">Baseline paper मध्ये (40 प्रश्न) कोणतीही </w:t>
      </w:r>
      <w:r>
        <w:rPr>
          <w:b/>
          <w:bCs/>
          <w:sz w:val="21"/>
          <w:szCs w:val="21"/>
        </w:rPr>
        <w:t xml:space="preserve">official</w:t>
      </w:r>
      <w:r>
        <w:rPr>
          <w:sz w:val="21"/>
          <w:szCs w:val="21"/>
        </w:rPr>
        <w:t xml:space="preserve"> cutoff नाही. उद्देश: कोणत्या विषयात आधार कमकुवत आहे ते शोधणे. फक्त total score वर "weak/strong" ठरवू नका; section-wise आणि प्रश्न-निहाय चुका पहा.</w:t>
      </w:r>
    </w:p>
    <w:p>
      <w:pPr>
        <w:keepLines/>
        <w:spacing w:after="40"/>
        <w:ind w:left="360"/>
      </w:pPr>
      <w:r>
        <w:rPr/>
        <w:t xml:space="preserve">•  Step 1: Candidate ची 40 उत्तरे Excel tracker च्या "Baseline_40" sheet मध्ये भरा (A/B/C/D, रिकामे = unanswered).</w:t>
      </w:r>
    </w:p>
    <w:p>
      <w:pPr>
        <w:keepLines/>
        <w:spacing w:after="40"/>
        <w:ind w:left="360"/>
      </w:pPr>
      <w:r>
        <w:rPr/>
        <w:t xml:space="preserve">•  Step 2: Tracker section-wise score आणि % दाखवतो.</w:t>
      </w:r>
    </w:p>
    <w:p>
      <w:pPr>
        <w:keepLines/>
        <w:spacing w:after="40"/>
        <w:ind w:left="360"/>
      </w:pPr>
      <w:r>
        <w:rPr/>
        <w:t xml:space="preserve">•  Step 3: प्रत्येक चुकलेल्या प्रश्नासाठी Error category ठरवा: Conceptual / Calculation / Terminology / Careless (Error_Log sheet).</w:t>
      </w:r>
    </w:p>
    <w:p>
      <w:pPr>
        <w:keepLines/>
        <w:spacing w:after="40"/>
        <w:ind w:left="360"/>
      </w:pPr>
      <w:r>
        <w:rPr/>
        <w:t xml:space="preserve">•  Step 4: खालील mapping नुसार पुढील Paper निवडा.</w:t>
      </w:r>
    </w:p>
    <w:p>
      <w:pPr>
        <w:keepLines/>
        <w:spacing w:after="40"/>
        <w:ind w:left="360"/>
      </w:pPr>
      <w:r>
        <w:rPr/>
        <w:t xml:space="preserve">•  Step 5: त्या Paper चे Remediation Notes शिकवा, मग short quiz.</w:t>
      </w:r>
    </w:p>
    <w:tbl>
      <w:tblPr>
        <w:tblStyle w:val="TableGrid"/>
        <w:tblW w:w="9600" w:type="dxa"/>
        <w:tblLayout w:type="fixed"/>
      </w:tblPr>
      <w:tblGrid>
        <w:gridCol w:w="1100"/>
        <w:gridCol w:w="2600"/>
        <w:gridCol w:w="3300"/>
        <w:gridCol w:w="2600"/>
      </w:tblGrid>
      <w:tr>
        <w:trPr>
          <w:cantSplit/>
          <w:tblHeader/>
        </w:trPr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Baseline Q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विषय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पुढील lesson/paper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1–12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Bookkeeping &amp; Basic Accounting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Accounting उद्देश, Dr/Cr, Entries, TB, Capital, Depreciation, Outstanding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2, 3, 4, 5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13–18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 Taxation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GST, CGST/SGST/IGST, TDS, ITC, Tax invoice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6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19–23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 Budget &amp; Financial Discipline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Budget, Variance, Capital/Revenue, Reconciliation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7 (आणि Paper 5 BRS)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24–29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 Banking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RBI, NEFT, RTGS, UPI, IFSC, Cheque timing difference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8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30–35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 Computer &amp; Modern Tools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Excel SUM/IF, Ctrl+S, RAM, Phishing, PDF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9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36–40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 Current Affairs / GA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Union Budget 2026-27, Maharashtra Budget, CM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10</w:t>
            </w:r>
          </w:p>
        </w:tc>
      </w:tr>
    </w:tbl>
    <w:p>
      <w:pPr>
        <w:spacing w:after="40"/>
      </w:pPr>
    </w:p>
    <w:p>
      <w:pPr/>
      <w:r>
        <w:rPr>
          <w:b/>
          <w:bCs/>
          <w:sz w:val="21"/>
          <w:szCs w:val="21"/>
        </w:rPr>
        <w:t xml:space="preserve">सूचना:</w:t>
      </w:r>
      <w:r>
        <w:rPr>
          <w:sz w:val="21"/>
          <w:szCs w:val="21"/>
        </w:rPr>
        <w:t xml:space="preserve"> Baseline Q1 मध्ये Gujarati मजकूर ("Accounting નો મુખ્ય હેતુ શું છે?") मिसळला आहे; Hindi-Marathi candidate साठी हा भाषिक अडथळा असू शकतो. चूक झाल्यास "Terminology/भाषा" म्हणून नोंदवा आणि प्रश्न मराठीत समजावा.</w:t>
      </w:r>
    </w:p>
    <w:p>
      <w:pPr/>
      <w:r>
        <w:rPr>
          <w:b/>
          <w:bCs/>
          <w:sz w:val="21"/>
          <w:szCs w:val="21"/>
        </w:rPr>
        <w:t xml:space="preserve">Baseline चा correct answer key:</w:t>
      </w:r>
      <w:r>
        <w:rPr>
          <w:sz w:val="21"/>
          <w:szCs w:val="21"/>
        </w:rPr>
        <w:t xml:space="preserve"> तुमच्याकडील "Teacher Answer Key" (MCED_District_Account_Assistant_Teacher_Answer_Key.docx) च्या Quick Scoring table शी जुळते; आम्ही ती मूळ फाइल बदललेली नाही. Q36–Q40 current affairs तथ्ये परीक्षेपूर्वी पुन्हा तपासा.</w:t>
      </w:r>
    </w:p>
    <w:p>
      <w:pPr>
        <w:pStyle w:val="Heading1"/>
      </w:pPr>
      <w:r>
        <w:rPr/>
        <w:t xml:space="preserve">भाग 2: Re-test (हा Paper 1)</w:t>
      </w:r>
    </w:p>
    <w:p>
      <w:pPr/>
      <w:r>
        <w:rPr>
          <w:sz w:val="21"/>
          <w:szCs w:val="21"/>
        </w:rPr>
        <w:t xml:space="preserve">Paper 1 मध्ये 6 विभागांतून 25 नवीन प्रश्न आहेत (baseline मधील प्रश्न नाहीत), जेणेकरून remediation नंतर किंवा आधी तुलना करता येईल. Section-wise निकाल Excel मध्ये पाहा.</w:t>
      </w:r>
    </w:p>
    <w:p>
      <w:pPr>
        <w:pStyle w:val="Heading1"/>
      </w:pPr>
      <w:r>
        <w:rPr/>
        <w:t xml:space="preserve">भाग 3: Worked Examples (Paper 1 चे सर्वाधिक सापडणारे मुद्दे)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WDV Depreciation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Computer ₹30,000; 20% WDV; वर्ष 1 नंतर Book Value?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Depreciation = 30,000 × 20% = 6,000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Book Value = 24,000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TB मधील अज्ञात आकडा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Dr total 3,50,000; Cr: Capital 2,00,000, Creditors 60,000, Sales 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Sales = 3,50,000 − 2,60,000 = ₹90,000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Outstanding Rent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भरलेले 16,500; Outstanding 1,500.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खर्च = 18,000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GST आणि ITC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विक्री 40,000 + 18%; Input GST 5,400.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Output GST = 7,200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= 7,200 − 5,400 = 1,800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Budget variance %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Budget 90,000; Actual 1,02,600.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Variance 12,600; % = 12,600 ÷ 90,000 × 100 = 14%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BRS (उलट दिशा)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CB 30,000; uncollected deposit 5,000; charges 200.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30,000 − 200 = 29,800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29,800 − 5,000 = ₹24,800 Passbook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Computer ₹50,000; 10% WDV; वर्ष 1 नंतर Book Value?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₹55,000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₹40,000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TB मध्ये Dr 1,00,000; Cr Capital 60,000; Creditors ? किती?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₹1,60,000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₹60,000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₹1,00,000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₹25,000 + 18% GST. GST रक्कम?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₹4,500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₹29,500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₹2,500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₹18,000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Adverse variance म्हणजे?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खर्च जास्त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खर्च कमी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Budget नाही</w:t>
      </w:r>
    </w:p>
    <w:p>
      <w:pPr>
        <w:spacing w:after="0"/>
        <w:ind w:left="360"/>
      </w:pPr>
      <w:r>
        <w:rPr>
          <w:sz w:val="20"/>
          <w:szCs w:val="20"/>
        </w:rPr>
        <w:t xml:space="preserve">D. Profit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=SUM(2,3,5) चे उत्तर?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10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30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2.5</w:t>
      </w:r>
    </w:p>
    <w:p>
      <w:pPr>
        <w:spacing w:after="0"/>
        <w:ind w:left="360"/>
      </w:pPr>
      <w:r>
        <w:rPr>
          <w:sz w:val="20"/>
          <w:szCs w:val="20"/>
        </w:rPr>
        <w:t xml:space="preserve">D. 5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50,000 − 5,000 = 45,000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1,00,000 − 60,000 = 40,000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25,000 × 18% = 4,500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Actual &gt; Budget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2 + 3 + 5 = 10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1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