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Remediation Notes — Paper 8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Banking and Digital Payment Systems</w:t>
      </w:r>
    </w:p>
    <w:p>
      <w:pPr>
        <w:shd w:val="clear" w:color="auto" w:fill="FFF2CC"/>
      </w:pPr>
      <w:r>
        <w:rPr>
          <w:sz w:val="20"/>
          <w:szCs w:val="20"/>
        </w:rPr>
        <w:t xml:space="preserve">Tutor साठी शिकवण्याच्या नोट्स: basics → worked examples → practice. Practice paper (not an official MCED paper, pattern, marks scheme or prediction).</w:t>
      </w:r>
    </w:p>
    <w:p>
      <w:pPr>
        <w:pStyle w:val="Heading1"/>
      </w:pPr>
      <w:r>
        <w:rPr/>
        <w:t xml:space="preserve">भाग 1: RBI आणि Banking</w:t>
      </w:r>
    </w:p>
    <w:p>
      <w:pPr>
        <w:keepLines/>
        <w:spacing w:after="40"/>
        <w:ind w:left="360"/>
      </w:pPr>
      <w:r>
        <w:rPr/>
        <w:t xml:space="preserve">•  RBI = भारताची central bank (1935, मुख्यालय मुंबई).</w:t>
      </w:r>
    </w:p>
    <w:p>
      <w:pPr>
        <w:keepLines/>
        <w:spacing w:after="40"/>
        <w:ind w:left="360"/>
      </w:pPr>
      <w:r>
        <w:rPr/>
        <w:t xml:space="preserve">•  कामे: नोटा (₹1 वगळता) जारी करणे, monetary policy, banks चे नियमन, सरकारचे banker.</w:t>
      </w:r>
    </w:p>
    <w:p>
      <w:pPr>
        <w:keepLines/>
        <w:spacing w:after="40"/>
        <w:ind w:left="360"/>
      </w:pPr>
      <w:r>
        <w:rPr/>
        <w:t xml:space="preserve">•  Repo rate = RBI → banks अल्पकालीन कर्ज दर.</w:t>
      </w:r>
    </w:p>
    <w:p>
      <w:pPr>
        <w:keepLines/>
        <w:spacing w:after="40"/>
        <w:ind w:left="360"/>
      </w:pPr>
      <w:r>
        <w:rPr/>
        <w:t xml:space="preserve">•  CRR = ठेवींचा भाग RBI कडे cash ठेवणे.</w:t>
      </w:r>
    </w:p>
    <w:p>
      <w:pPr>
        <w:keepLines/>
        <w:spacing w:after="40"/>
        <w:ind w:left="360"/>
      </w:pPr>
      <w:r>
        <w:rPr/>
        <w:t xml:space="preserve">•  KYC = Know Your Customer.</w:t>
      </w:r>
    </w:p>
    <w:p>
      <w:pPr>
        <w:pStyle w:val="Heading1"/>
      </w:pPr>
      <w:r>
        <w:rPr/>
        <w:t xml:space="preserve">भाग 2: Payment प्रणाली — तुलना</w:t>
      </w:r>
    </w:p>
    <w:tbl>
      <w:tblPr>
        <w:tblStyle w:val="TableGrid"/>
        <w:tblW w:w="9600" w:type="dxa"/>
        <w:tblLayout w:type="fixed"/>
      </w:tblPr>
      <w:tblGrid>
        <w:gridCol w:w="1500"/>
        <w:gridCol w:w="3800"/>
        <w:gridCol w:w="4300"/>
      </w:tblGrid>
      <w:tr>
        <w:trPr>
          <w:cantSplit/>
          <w:tblHeader/>
        </w:trPr>
        <w:tc>
          <w:tcPr>
            <w:tcW w:w="1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प्रणाली</w:t>
            </w:r>
          </w:p>
        </w:tc>
        <w:tc>
          <w:tcPr>
            <w:tcW w:w="3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कसे</w:t>
            </w:r>
          </w:p>
        </w:tc>
        <w:tc>
          <w:tcPr>
            <w:tcW w:w="43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मर्यादा/टीप (as of 2026-10-19, sources पहा)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NEFT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Half-hourly batches, 24x7x365</w:t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RBI FAQ नुसार किमान/कमाल निश्चित नाही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RTGS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प्रत्येक व्यवहार real-time gross, 24x7x365</w:t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किमान ₹2,00,000; कमाल नाही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IMPS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Instant, 24x7</w:t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NPCI: ₹5 लाख प्रति व्यवहार (SMS/IVR वगळता)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UPI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मोबाइल app, UPI PIN</w:t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मर्यादा bank/श्रेणीनुसार बदलते — official तपासा</w:t>
            </w:r>
          </w:p>
        </w:tc>
      </w:tr>
    </w:tbl>
    <w:p>
      <w:pPr>
        <w:spacing w:after="40"/>
      </w:pP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1 – कोणता पर्याय?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₹1,50,000 तातडीने दुसऱ्या बँकेत.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RTGS min ₹2,00,000 → योग्य नाही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NEFT/IMPS/UPI योग्य</w:t>
      </w:r>
    </w:p>
    <w:p>
      <w:pPr>
        <w:pStyle w:val="Heading1"/>
      </w:pPr>
      <w:r>
        <w:rPr/>
        <w:t xml:space="preserve">भाग 3: Cheque</w:t>
      </w:r>
    </w:p>
    <w:p>
      <w:pPr>
        <w:keepLines/>
        <w:spacing w:after="40"/>
        <w:ind w:left="360"/>
      </w:pPr>
      <w:r>
        <w:rPr/>
        <w:t xml:space="preserve">•  Crossing: A/c Payee → खात्यातच जमा</w:t>
      </w:r>
    </w:p>
    <w:p>
      <w:pPr>
        <w:keepLines/>
        <w:spacing w:after="40"/>
        <w:ind w:left="360"/>
      </w:pPr>
      <w:r>
        <w:rPr/>
        <w:t xml:space="preserve">•  Validity 3 महिने</w:t>
      </w:r>
    </w:p>
    <w:p>
      <w:pPr>
        <w:keepLines/>
        <w:spacing w:after="40"/>
        <w:ind w:left="360"/>
      </w:pPr>
      <w:r>
        <w:rPr/>
        <w:t xml:space="preserve">•  Dishonour: insufficient funds → NI Act s.138</w:t>
      </w:r>
    </w:p>
    <w:p>
      <w:pPr>
        <w:keepLines/>
        <w:spacing w:after="40"/>
        <w:ind w:left="360"/>
      </w:pPr>
      <w:r>
        <w:rPr/>
        <w:t xml:space="preserve">•  Drawer = cheque देणारा; Drawee = bank; Payee = घेणारा</w:t>
      </w:r>
    </w:p>
    <w:p>
      <w:pPr>
        <w:pStyle w:val="Heading1"/>
      </w:pPr>
      <w:r>
        <w:rPr/>
        <w:t xml:space="preserve">भाग 4: Interest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2 – Simple Interest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P 50,000; R 8%; T 2 वर्षे.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SI = 50,000 × 8 × 2 ÷ 100 = ₹8,000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Amount = 58,000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3 – Compound Interest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P 10,000; 10%; 2 वर्षे.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वर्ष 1: 11,000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वर्ष 2: 12,100 → CI = 2,100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4 – Bank statement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Opening 20,000; Cr 15,000; Dr 8,500.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20,000 + 15,000 − 8,500 = ₹26,500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5 – Flat-rate हप्ता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Loan 1,20,000; 12%; 1 वर्ष; 12 हप्ते.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व्याज 14,400; एकूण 1,34,400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हप्ता = 11,200</w:t>
      </w:r>
    </w:p>
    <w:p>
      <w:pPr>
        <w:pStyle w:val="Heading1"/>
      </w:pPr>
      <w:r>
        <w:rPr/>
        <w:t xml:space="preserve">भाग 5: Digital सुरक्षा</w:t>
      </w:r>
    </w:p>
    <w:p>
      <w:pPr>
        <w:keepLines/>
        <w:spacing w:after="40"/>
        <w:ind w:left="360"/>
      </w:pPr>
      <w:r>
        <w:rPr/>
        <w:t xml:space="preserve">•  PIN/OTP/CVV कोणालाही सांगू नका (Bank कधीही मागत नाही).</w:t>
      </w:r>
    </w:p>
    <w:p>
      <w:pPr>
        <w:keepLines/>
        <w:spacing w:after="40"/>
        <w:ind w:left="360"/>
      </w:pPr>
      <w:r>
        <w:rPr/>
        <w:t xml:space="preserve">•  UPI: पैसे मिळवायला PIN लागत नाही.</w:t>
      </w:r>
    </w:p>
    <w:p>
      <w:pPr>
        <w:keepLines/>
        <w:spacing w:after="40"/>
        <w:ind w:left="360"/>
      </w:pPr>
      <w:r>
        <w:rPr/>
        <w:t xml:space="preserve">•  अनोळखी link/QR स्कॅन करू नका.</w:t>
      </w:r>
    </w:p>
    <w:p>
      <w:pPr>
        <w:keepLines/>
        <w:spacing w:after="40"/>
        <w:ind w:left="360"/>
      </w:pPr>
      <w:r>
        <w:rPr/>
        <w:t xml:space="preserve">•  फसवणूक झाल्यास bank व cyber helpline 1930 (राष्ट्रीय cyber crime helpline) ला त्वरित कळवा.</w:t>
      </w:r>
    </w:p>
    <w:p>
      <w:pPr>
        <w:pStyle w:val="Heading3"/>
      </w:pPr>
      <w:r>
        <w:rPr/>
        <w:t xml:space="preserve">सराव प्रश्न (Practice)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P1. RTGS ची किमान रक्कम?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₹2,00,000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₹50,000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₹1,000</w:t>
      </w:r>
    </w:p>
    <w:p>
      <w:pPr>
        <w:spacing w:after="0"/>
        <w:ind w:left="360"/>
      </w:pPr>
      <w:r>
        <w:rPr>
          <w:sz w:val="20"/>
          <w:szCs w:val="20"/>
        </w:rPr>
        <w:t xml:space="preserve">D. मर्यादा नाही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P2. NEFT कसे चालते?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Batches मध्ये, 24x7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फक्त रात्री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फक्त cash</w:t>
      </w:r>
    </w:p>
    <w:p>
      <w:pPr>
        <w:spacing w:after="0"/>
        <w:ind w:left="360"/>
      </w:pPr>
      <w:r>
        <w:rPr>
          <w:sz w:val="20"/>
          <w:szCs w:val="20"/>
        </w:rPr>
        <w:t xml:space="preserve">D. महिन्यातून एकदा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P3. P 20,000; 5% SI; 3 वर्षे. व्याज?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₹3,000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₹1,000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₹23,000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₹30,000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P4. KYC म्हणजे?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Know Your Customer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Keep Your Cash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Key Year Check</w:t>
      </w:r>
    </w:p>
    <w:p>
      <w:pPr>
        <w:spacing w:after="0"/>
        <w:ind w:left="360"/>
      </w:pPr>
      <w:r>
        <w:rPr>
          <w:sz w:val="20"/>
          <w:szCs w:val="20"/>
        </w:rPr>
        <w:t xml:space="preserve">D. Know Your Cheque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P5. IFSC किती characters?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11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9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16</w:t>
      </w:r>
    </w:p>
    <w:p>
      <w:pPr>
        <w:spacing w:after="0"/>
        <w:ind w:left="360"/>
      </w:pPr>
      <w:r>
        <w:rPr>
          <w:sz w:val="20"/>
          <w:szCs w:val="20"/>
        </w:rPr>
        <w:t xml:space="preserve">D. 10</w:t>
      </w:r>
    </w:p>
    <w:p>
      <w:pPr>
        <w:pStyle w:val="Heading2"/>
      </w:pPr>
      <w:r>
        <w:rPr/>
        <w:t xml:space="preserve">Practice answers / उत्तरे (विद्यार्थ्याने प्रयत्न केल्यानंतर)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सराव प्रश्न (Practice)</w:t>
      </w:r>
    </w:p>
    <w:p>
      <w:pPr>
        <w:spacing w:after="10"/>
        <w:ind w:left="240"/>
      </w:pPr>
      <w:r>
        <w:rPr>
          <w:sz w:val="20"/>
          <w:szCs w:val="20"/>
        </w:rPr>
        <w:t xml:space="preserve">P1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RBI FAQ</w:t>
      </w:r>
    </w:p>
    <w:p>
      <w:pPr>
        <w:spacing w:after="10"/>
        <w:ind w:left="240"/>
      </w:pPr>
      <w:r>
        <w:rPr>
          <w:sz w:val="20"/>
          <w:szCs w:val="20"/>
        </w:rPr>
        <w:t xml:space="preserve">P2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Half-hourly batches</w:t>
      </w:r>
    </w:p>
    <w:p>
      <w:pPr>
        <w:spacing w:after="10"/>
        <w:ind w:left="240"/>
      </w:pPr>
      <w:r>
        <w:rPr>
          <w:sz w:val="20"/>
          <w:szCs w:val="20"/>
        </w:rPr>
        <w:t xml:space="preserve">P3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20,000 × 5 × 3 ÷ 100 = 3,000</w:t>
      </w:r>
    </w:p>
    <w:p>
      <w:pPr>
        <w:spacing w:after="10"/>
        <w:ind w:left="240"/>
      </w:pPr>
      <w:r>
        <w:rPr>
          <w:sz w:val="20"/>
          <w:szCs w:val="20"/>
        </w:rPr>
        <w:t xml:space="preserve">P4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ओळख पडताळणी</w:t>
      </w:r>
    </w:p>
    <w:p>
      <w:pPr>
        <w:spacing w:after="10"/>
        <w:ind w:left="240"/>
      </w:pPr>
      <w:r>
        <w:rPr>
          <w:sz w:val="20"/>
          <w:szCs w:val="20"/>
        </w:rPr>
        <w:t xml:space="preserve">P5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11 characters</w:t>
      </w:r>
    </w:p>
    <w:p>
      <w:pPr>
        <w:pStyle w:val="Heading2"/>
      </w:pPr>
      <w:r>
        <w:rPr/>
        <w:t xml:space="preserve">शिकवणी नंतरचा short remedial quiz</w:t>
      </w:r>
    </w:p>
    <w:p>
      <w:pPr/>
      <w:r>
        <w:rPr>
          <w:sz w:val="20"/>
          <w:szCs w:val="20"/>
        </w:rPr>
        <w:t xml:space="preserve">वरील practice questions सोडवल्यावर, सुमारे 5 questions चा short quiz घ्या (मुख्य paper मधील चुकलेल्या subtopic मधून). Quiz मध्ये ≥4/5 आले तरच पुढील कठीण topic कडे जा; अन्यथा worked examples पुन्हा करा.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Remediation Notes - Paper 8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