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03F" w:rsidRDefault="00DE501A">
      <w:r>
        <w:rPr>
          <w:noProof/>
          <w:lang w:eastAsia="pt-BR"/>
        </w:rPr>
        <w:drawing>
          <wp:inline distT="0" distB="0" distL="0" distR="0" wp14:anchorId="01A202D1" wp14:editId="51FC1D36">
            <wp:extent cx="5400040" cy="415226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01A" w:rsidRDefault="00DE501A">
      <w:r>
        <w:rPr>
          <w:noProof/>
          <w:lang w:eastAsia="pt-BR"/>
        </w:rPr>
        <w:drawing>
          <wp:inline distT="0" distB="0" distL="0" distR="0" wp14:anchorId="51D8C566" wp14:editId="6B96E4C9">
            <wp:extent cx="5400040" cy="3900170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50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01A"/>
    <w:rsid w:val="00DE501A"/>
    <w:rsid w:val="00F4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984A5"/>
  <w15:chartTrackingRefBased/>
  <w15:docId w15:val="{48B85963-C4AF-4BD9-9755-92FE7BD83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Laboratórios - W10 - Fatec Mauá</dc:creator>
  <cp:keywords/>
  <dc:description/>
  <cp:lastModifiedBy>Laboratórios - W10 - Fatec Mauá</cp:lastModifiedBy>
  <cp:revision>1</cp:revision>
  <dcterms:created xsi:type="dcterms:W3CDTF">2022-04-14T22:50:00Z</dcterms:created>
  <dcterms:modified xsi:type="dcterms:W3CDTF">2022-04-14T22:51:00Z</dcterms:modified>
</cp:coreProperties>
</file>