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50BD2" w14:textId="35B7D042" w:rsidR="007044F4" w:rsidRDefault="008F055E">
      <w:r>
        <w:t>Artigos científicos exigidos para elaboração do projeto:</w:t>
      </w:r>
    </w:p>
    <w:p w14:paraId="562F9379" w14:textId="77777777" w:rsidR="00325BE3" w:rsidRDefault="00325BE3" w:rsidP="00325BE3"/>
    <w:p w14:paraId="7A396318" w14:textId="77777777" w:rsidR="00325BE3" w:rsidRPr="00320946" w:rsidRDefault="00000000" w:rsidP="00325BE3">
      <w:pPr>
        <w:rPr>
          <w:lang w:val="en-US"/>
        </w:rPr>
      </w:pPr>
      <w:hyperlink r:id="rId4" w:history="1">
        <w:r w:rsidR="00325BE3" w:rsidRPr="00320946">
          <w:rPr>
            <w:rStyle w:val="Hyperlink"/>
            <w:lang w:val="en-US"/>
          </w:rPr>
          <w:t>An IoT-enabled Real-time Logistics System for A Third Party Company: A Case Study - ScienceDirect</w:t>
        </w:r>
      </w:hyperlink>
    </w:p>
    <w:p w14:paraId="069B7D45" w14:textId="77777777" w:rsidR="00325BE3" w:rsidRPr="00320946" w:rsidRDefault="00325BE3" w:rsidP="00325BE3">
      <w:pPr>
        <w:rPr>
          <w:lang w:val="en-US"/>
        </w:rPr>
      </w:pPr>
    </w:p>
    <w:p w14:paraId="162162C3" w14:textId="77777777" w:rsidR="00325BE3" w:rsidRPr="00325BE3" w:rsidRDefault="00000000" w:rsidP="00325BE3">
      <w:pPr>
        <w:rPr>
          <w:lang w:val="en-US"/>
        </w:rPr>
      </w:pPr>
      <w:hyperlink r:id="rId5" w:history="1">
        <w:r w:rsidR="00325BE3" w:rsidRPr="00320946">
          <w:rPr>
            <w:rStyle w:val="Hyperlink"/>
            <w:lang w:val="en-US"/>
          </w:rPr>
          <w:t>Warehouse Management System of a Third Party Logistics Provider in Malaysia | Semantic Scholar</w:t>
        </w:r>
      </w:hyperlink>
    </w:p>
    <w:p w14:paraId="19D68A24" w14:textId="77777777" w:rsidR="00325BE3" w:rsidRPr="00325BE3" w:rsidRDefault="00325BE3" w:rsidP="00325BE3">
      <w:pPr>
        <w:rPr>
          <w:lang w:val="en-US"/>
        </w:rPr>
      </w:pPr>
    </w:p>
    <w:p w14:paraId="567E3C80" w14:textId="77777777" w:rsidR="00325BE3" w:rsidRPr="00325BE3" w:rsidRDefault="00325BE3" w:rsidP="00325BE3">
      <w:pPr>
        <w:rPr>
          <w:lang w:val="en-US"/>
        </w:rPr>
      </w:pPr>
      <w:hyperlink r:id="rId6" w:history="1">
        <w:r w:rsidRPr="009A56FF">
          <w:rPr>
            <w:rStyle w:val="Hyperlink"/>
            <w:lang w:val="en-US"/>
          </w:rPr>
          <w:t>A review of logistics Internet-of-Things: Current trends and scope for future research - ScienceDirect</w:t>
        </w:r>
      </w:hyperlink>
    </w:p>
    <w:p w14:paraId="43E3E7E5" w14:textId="77777777" w:rsidR="00325BE3" w:rsidRPr="00325BE3" w:rsidRDefault="00325BE3" w:rsidP="00325BE3">
      <w:pPr>
        <w:rPr>
          <w:lang w:val="en-US"/>
        </w:rPr>
      </w:pPr>
    </w:p>
    <w:p w14:paraId="19441D87" w14:textId="77777777" w:rsidR="00325BE3" w:rsidRPr="00325BE3" w:rsidRDefault="00325BE3" w:rsidP="00325BE3">
      <w:pPr>
        <w:tabs>
          <w:tab w:val="left" w:pos="1080"/>
        </w:tabs>
        <w:rPr>
          <w:lang w:val="en-US"/>
        </w:rPr>
      </w:pPr>
      <w:hyperlink r:id="rId7" w:history="1">
        <w:r w:rsidRPr="009A56FF">
          <w:rPr>
            <w:rStyle w:val="Hyperlink"/>
            <w:lang w:val="en-US"/>
          </w:rPr>
          <w:t>Applications of the Internet of Things (IoT) in Smart Logistics: A Comprehensive Survey | IEEE Journals &amp; Magazine | IEEE Xplore</w:t>
        </w:r>
      </w:hyperlink>
    </w:p>
    <w:p w14:paraId="652D75A5" w14:textId="77777777" w:rsidR="00325BE3" w:rsidRPr="00325BE3" w:rsidRDefault="00325BE3" w:rsidP="00325BE3">
      <w:pPr>
        <w:tabs>
          <w:tab w:val="left" w:pos="1080"/>
        </w:tabs>
        <w:rPr>
          <w:lang w:val="en-US"/>
        </w:rPr>
      </w:pPr>
    </w:p>
    <w:p w14:paraId="1C071E39" w14:textId="77777777" w:rsidR="00325BE3" w:rsidRPr="00325BE3" w:rsidRDefault="00325BE3" w:rsidP="00325BE3">
      <w:pPr>
        <w:tabs>
          <w:tab w:val="left" w:pos="1080"/>
        </w:tabs>
        <w:rPr>
          <w:lang w:val="en-US"/>
        </w:rPr>
      </w:pPr>
      <w:hyperlink r:id="rId8" w:history="1">
        <w:r w:rsidRPr="009A56FF">
          <w:rPr>
            <w:rStyle w:val="Hyperlink"/>
            <w:lang w:val="en-US"/>
          </w:rPr>
          <w:t>Internet of Things research in supply chain management and logistics: A bibliometric analysis - ScienceDirect</w:t>
        </w:r>
      </w:hyperlink>
    </w:p>
    <w:p w14:paraId="581F3E08" w14:textId="77777777" w:rsidR="00325BE3" w:rsidRPr="009A56FF" w:rsidRDefault="00325BE3" w:rsidP="00325BE3">
      <w:pPr>
        <w:tabs>
          <w:tab w:val="left" w:pos="1080"/>
        </w:tabs>
        <w:rPr>
          <w:lang w:val="en-US"/>
        </w:rPr>
      </w:pPr>
    </w:p>
    <w:p w14:paraId="419BA421" w14:textId="77777777" w:rsidR="00325BE3" w:rsidRPr="00320946" w:rsidRDefault="00325BE3" w:rsidP="00325BE3">
      <w:pPr>
        <w:rPr>
          <w:lang w:val="en-US"/>
        </w:rPr>
      </w:pPr>
    </w:p>
    <w:p w14:paraId="0AF45D0F" w14:textId="77777777" w:rsidR="00325BE3" w:rsidRPr="00320946" w:rsidRDefault="00000000" w:rsidP="00325BE3">
      <w:pPr>
        <w:rPr>
          <w:lang w:val="en-US"/>
        </w:rPr>
      </w:pPr>
      <w:hyperlink r:id="rId9" w:history="1">
        <w:r w:rsidR="00325BE3" w:rsidRPr="009A56FF">
          <w:rPr>
            <w:rStyle w:val="Hyperlink"/>
            <w:lang w:val="en-US"/>
          </w:rPr>
          <w:t>Applications of the internet of things for optimizing warehousing and logistics operations: A systematic literature review and future research directions - ScienceDirect</w:t>
        </w:r>
      </w:hyperlink>
    </w:p>
    <w:p w14:paraId="5BA2BE79" w14:textId="77777777" w:rsidR="00325BE3" w:rsidRDefault="00325BE3" w:rsidP="00325BE3">
      <w:pPr>
        <w:rPr>
          <w:color w:val="0000FF"/>
          <w:lang w:val="en-US"/>
        </w:rPr>
      </w:pPr>
    </w:p>
    <w:p w14:paraId="0D720060" w14:textId="77777777" w:rsidR="00325BE3" w:rsidRPr="00325BE3" w:rsidRDefault="00000000" w:rsidP="00325BE3">
      <w:pPr>
        <w:rPr>
          <w:lang w:val="en-US"/>
        </w:rPr>
      </w:pPr>
      <w:hyperlink r:id="rId10" w:history="1">
        <w:r w:rsidR="00325BE3" w:rsidRPr="009A56FF">
          <w:rPr>
            <w:rStyle w:val="Hyperlink"/>
            <w:lang w:val="en-US"/>
          </w:rPr>
          <w:t>Smart logistics based on the internet of things technology: an overview: International Journal of Logistics Research and Applications: Vol 24, No 4 (tandfonline.com)</w:t>
        </w:r>
      </w:hyperlink>
    </w:p>
    <w:p w14:paraId="6985233C" w14:textId="77777777" w:rsidR="00325BE3" w:rsidRPr="00325BE3" w:rsidRDefault="00325BE3" w:rsidP="00325BE3">
      <w:pPr>
        <w:rPr>
          <w:lang w:val="en-US"/>
        </w:rPr>
      </w:pPr>
    </w:p>
    <w:p w14:paraId="33A5B620" w14:textId="77777777" w:rsidR="00325BE3" w:rsidRPr="00325BE3" w:rsidRDefault="00325BE3" w:rsidP="00325BE3">
      <w:pPr>
        <w:rPr>
          <w:lang w:val="en-US"/>
        </w:rPr>
      </w:pPr>
      <w:hyperlink r:id="rId11" w:history="1">
        <w:r w:rsidRPr="009A56FF">
          <w:rPr>
            <w:rStyle w:val="Hyperlink"/>
            <w:lang w:val="en-US"/>
          </w:rPr>
          <w:t>Machines | Free Full-Text | Smart Warehouse Management System: Architecture, Real-Time Implementation and Prototype Design (mdpi.com)</w:t>
        </w:r>
      </w:hyperlink>
    </w:p>
    <w:p w14:paraId="7748B0BB" w14:textId="77777777" w:rsidR="00325BE3" w:rsidRPr="00325BE3" w:rsidRDefault="00325BE3" w:rsidP="00325BE3">
      <w:pPr>
        <w:rPr>
          <w:lang w:val="en-US"/>
        </w:rPr>
      </w:pPr>
    </w:p>
    <w:p w14:paraId="3AB0DE3C" w14:textId="77777777" w:rsidR="00325BE3" w:rsidRPr="00325BE3" w:rsidRDefault="00325BE3" w:rsidP="00325BE3">
      <w:pPr>
        <w:rPr>
          <w:lang w:val="en-US"/>
        </w:rPr>
      </w:pPr>
      <w:hyperlink r:id="rId12" w:history="1">
        <w:r w:rsidRPr="009A56FF">
          <w:rPr>
            <w:rStyle w:val="Hyperlink"/>
            <w:lang w:val="en-US"/>
          </w:rPr>
          <w:t>Machines | Free Full-Text | Smart Warehouse Management System: Architecture, Real-Time Implementation and Prototype Design (mdpi.com)</w:t>
        </w:r>
      </w:hyperlink>
    </w:p>
    <w:p w14:paraId="2E4A77A5" w14:textId="77777777" w:rsidR="00325BE3" w:rsidRPr="00325BE3" w:rsidRDefault="00000000" w:rsidP="00325BE3">
      <w:pPr>
        <w:rPr>
          <w:lang w:val="en-US"/>
        </w:rPr>
      </w:pPr>
      <w:hyperlink r:id="rId13" w:history="1">
        <w:r w:rsidR="00325BE3" w:rsidRPr="009A56FF">
          <w:rPr>
            <w:rStyle w:val="Hyperlink"/>
            <w:lang w:val="en-US"/>
          </w:rPr>
          <w:t>A review of Internet of Things (IoT) embedded sustainable supply chain for industry 4.0 requirements - ScienceDirect</w:t>
        </w:r>
      </w:hyperlink>
    </w:p>
    <w:p w14:paraId="79DCB23B" w14:textId="77777777" w:rsidR="00325BE3" w:rsidRPr="00325BE3" w:rsidRDefault="00325BE3" w:rsidP="00325BE3">
      <w:pPr>
        <w:rPr>
          <w:lang w:val="en-US"/>
        </w:rPr>
      </w:pPr>
    </w:p>
    <w:p w14:paraId="22AE719A" w14:textId="77777777" w:rsidR="00325BE3" w:rsidRPr="00325BE3" w:rsidRDefault="00325BE3" w:rsidP="00325BE3">
      <w:pPr>
        <w:rPr>
          <w:lang w:val="en-US"/>
        </w:rPr>
      </w:pPr>
      <w:hyperlink r:id="rId14" w:history="1">
        <w:r w:rsidRPr="00F4330D">
          <w:rPr>
            <w:rStyle w:val="Hyperlink"/>
            <w:lang w:val="en-US"/>
          </w:rPr>
          <w:t>Logistics | Free Full-Text | Impact of Internet of Things (IoT) on Inventory Management: A Literature Survey (mdpi.com)</w:t>
        </w:r>
      </w:hyperlink>
    </w:p>
    <w:p w14:paraId="1948F7A4" w14:textId="77777777" w:rsidR="00325BE3" w:rsidRPr="00325BE3" w:rsidRDefault="00325BE3" w:rsidP="00325BE3">
      <w:pPr>
        <w:rPr>
          <w:lang w:val="en-US"/>
        </w:rPr>
      </w:pPr>
    </w:p>
    <w:p w14:paraId="1F510820" w14:textId="77777777" w:rsidR="00325BE3" w:rsidRPr="00F4330D" w:rsidRDefault="00325BE3" w:rsidP="00325BE3">
      <w:pPr>
        <w:rPr>
          <w:color w:val="0000FF"/>
          <w:lang w:val="en-US"/>
        </w:rPr>
      </w:pPr>
    </w:p>
    <w:p w14:paraId="02B17A49" w14:textId="77777777" w:rsidR="00325BE3" w:rsidRPr="005913EE" w:rsidRDefault="00325BE3" w:rsidP="00325BE3">
      <w:pPr>
        <w:jc w:val="center"/>
        <w:rPr>
          <w:lang w:val="en-US"/>
        </w:rPr>
      </w:pPr>
    </w:p>
    <w:p w14:paraId="6DAD0102" w14:textId="77777777" w:rsidR="00325BE3" w:rsidRDefault="00325BE3" w:rsidP="00325BE3">
      <w:pPr>
        <w:jc w:val="center"/>
      </w:pPr>
      <w:r w:rsidRPr="0065788B">
        <w:t>"O</w:t>
      </w:r>
      <w:r>
        <w:t>s</w:t>
      </w:r>
      <w:r w:rsidRPr="0065788B">
        <w:t xml:space="preserve"> conteúdo</w:t>
      </w:r>
      <w:r>
        <w:t>s</w:t>
      </w:r>
      <w:r w:rsidRPr="0065788B">
        <w:t xml:space="preserve"> expresso</w:t>
      </w:r>
      <w:r>
        <w:t>s</w:t>
      </w:r>
      <w:r w:rsidRPr="0065788B">
        <w:t xml:space="preserve"> no trabalho</w:t>
      </w:r>
      <w:r>
        <w:t xml:space="preserve">, bem como sua revisão ortográfica e das normas ABNT são </w:t>
      </w:r>
      <w:r w:rsidRPr="0065788B">
        <w:t>de inteira responsabilidade do(s) autor(es)."</w:t>
      </w:r>
    </w:p>
    <w:p w14:paraId="210C964D" w14:textId="77777777" w:rsidR="00325BE3" w:rsidRPr="00D2549D" w:rsidRDefault="00325BE3" w:rsidP="00325BE3"/>
    <w:p w14:paraId="7AEEDA04" w14:textId="77777777" w:rsidR="00325BE3" w:rsidRPr="00D2549D" w:rsidRDefault="00325BE3" w:rsidP="00325BE3">
      <w:pPr>
        <w:jc w:val="center"/>
      </w:pPr>
      <w:r w:rsidRPr="00D2549D">
        <w:t>«Declaração de IA generativa e tecnologias assistidas por IA no processo de redação»</w:t>
      </w:r>
    </w:p>
    <w:p w14:paraId="382EC7AF" w14:textId="77777777" w:rsidR="00325BE3" w:rsidRPr="00D2549D" w:rsidRDefault="00325BE3" w:rsidP="00325BE3"/>
    <w:p w14:paraId="75AF64B4" w14:textId="77777777" w:rsidR="00325BE3" w:rsidRPr="00D2549D" w:rsidRDefault="00325BE3" w:rsidP="00325BE3">
      <w:r w:rsidRPr="00D2549D">
        <w:t xml:space="preserve">“Declara-se pelos autores que durante a preparação deste trabalho foi(foram) utilizado(s) </w:t>
      </w:r>
      <w:r>
        <w:t>Chat GPT</w:t>
      </w:r>
      <w:r w:rsidRPr="00D2549D">
        <w:t xml:space="preserve"> para </w:t>
      </w:r>
      <w:r>
        <w:t>refatoração  o texto com o objetivo de torna-lo mais coeso e fácil leitura, além de ser usado para obtenção de insight para o desenvolvimento do sistema e para a realização de pesquisas para o desenvolvimento do sistema</w:t>
      </w:r>
      <w:r w:rsidRPr="00D2549D">
        <w:t>. Após utilizar esta ferramenta/serviço, os autores editaram e revisaram o conteúdo conforme necessário e assumem total responsabilidade pelo conteúdo da publicação.”</w:t>
      </w:r>
    </w:p>
    <w:p w14:paraId="64B74F50" w14:textId="77777777" w:rsidR="00325BE3" w:rsidRDefault="00325BE3" w:rsidP="00325BE3">
      <w:pPr>
        <w:rPr>
          <w:color w:val="0000FF"/>
        </w:rPr>
      </w:pPr>
    </w:p>
    <w:p w14:paraId="1E9E2021" w14:textId="77777777" w:rsidR="00325BE3" w:rsidRDefault="00325BE3"/>
    <w:sectPr w:rsidR="00325BE3" w:rsidSect="002157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BE3"/>
    <w:rsid w:val="001255E8"/>
    <w:rsid w:val="00215782"/>
    <w:rsid w:val="00325BE3"/>
    <w:rsid w:val="007044F4"/>
    <w:rsid w:val="008F055E"/>
    <w:rsid w:val="00B94BB3"/>
    <w:rsid w:val="00C21963"/>
    <w:rsid w:val="00D94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27D72"/>
  <w15:chartTrackingRefBased/>
  <w15:docId w15:val="{AC4B387A-ED54-432E-BE55-9CC314C5C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25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25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25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25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5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5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25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25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25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5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25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25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25B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25BE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25B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25BE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25B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25B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25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25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5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25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25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25BE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25BE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25BE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25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25BE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25B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semiHidden/>
    <w:rsid w:val="00325BE3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325BE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pii/S2542660520301499" TargetMode="External"/><Relationship Id="rId13" Type="http://schemas.openxmlformats.org/officeDocument/2006/relationships/hyperlink" Target="https://www.sciencedirect.com/science/article/abs/pii/S0360835218305709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ieeexplore.ieee.org/abstract/document/9241736" TargetMode="External"/><Relationship Id="rId12" Type="http://schemas.openxmlformats.org/officeDocument/2006/relationships/hyperlink" Target="https://www.mdpi.com/2075-1702/10/2/150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sciencedirect.com/science/article/abs/pii/S2452414X20300698" TargetMode="External"/><Relationship Id="rId11" Type="http://schemas.openxmlformats.org/officeDocument/2006/relationships/hyperlink" Target="https://www.mdpi.com/2075-1702/10/2/150" TargetMode="External"/><Relationship Id="rId5" Type="http://schemas.openxmlformats.org/officeDocument/2006/relationships/hyperlink" Target="https://www.semanticscholar.org/paper/Warehouse-Management-System-of-a-Third-Party-in-Vatumalae-Rajagopal/6259778a4e327ef2feae1bffb3b9eac808c44dd7?p2df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tandfonline.com/doi/abs/10.1080/13675567.2020.1757053" TargetMode="External"/><Relationship Id="rId4" Type="http://schemas.openxmlformats.org/officeDocument/2006/relationships/hyperlink" Target="https://www.sciencedirect.com/science/article/pii/S2351978920316425" TargetMode="External"/><Relationship Id="rId9" Type="http://schemas.openxmlformats.org/officeDocument/2006/relationships/hyperlink" Target="https://www.sciencedirect.com/science/article/abs/pii/S0360835222004892" TargetMode="External"/><Relationship Id="rId14" Type="http://schemas.openxmlformats.org/officeDocument/2006/relationships/hyperlink" Target="https://www.mdpi.com/2305-6290/6/2/33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479</Words>
  <Characters>2592</Characters>
  <Application>Microsoft Office Word</Application>
  <DocSecurity>0</DocSecurity>
  <Lines>21</Lines>
  <Paragraphs>6</Paragraphs>
  <ScaleCrop>false</ScaleCrop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NILTON DIONISIO GUERRA</dc:creator>
  <cp:keywords/>
  <dc:description/>
  <cp:lastModifiedBy>NILTON DIONISIO GUERRA</cp:lastModifiedBy>
  <cp:revision>2</cp:revision>
  <dcterms:created xsi:type="dcterms:W3CDTF">2024-03-17T04:44:00Z</dcterms:created>
  <dcterms:modified xsi:type="dcterms:W3CDTF">2024-03-17T04:47:00Z</dcterms:modified>
</cp:coreProperties>
</file>