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2D560" w14:textId="314E07EB" w:rsidR="00401C26" w:rsidRPr="00401C26" w:rsidRDefault="00401C26" w:rsidP="00401C26">
      <w:pPr>
        <w:jc w:val="center"/>
        <w:rPr>
          <w:b/>
          <w:bCs/>
        </w:rPr>
      </w:pPr>
      <w:r w:rsidRPr="00401C26">
        <w:rPr>
          <w:b/>
          <w:bCs/>
        </w:rPr>
        <w:t>MWD TESTİ</w:t>
      </w:r>
    </w:p>
    <w:p w14:paraId="440C2023" w14:textId="19A11A83" w:rsidR="00876601" w:rsidRDefault="00B673E6" w:rsidP="00B673E6">
      <w:pPr>
        <w:jc w:val="both"/>
      </w:pPr>
      <w:r>
        <w:t xml:space="preserve">Demet gül talebi Y bağımlı değişken, bir demet gülün fiyatı X2 ve ikame mal olarak da bir demet karanfilin fiyatı X3 bağımsız değişken olarak modele alınmıştır. Bu model hem doğ-doğ hem de </w:t>
      </w:r>
      <w:proofErr w:type="spellStart"/>
      <w:r>
        <w:t>log-log</w:t>
      </w:r>
      <w:proofErr w:type="spellEnd"/>
      <w:r>
        <w:t xml:space="preserve"> model olarak tahmin edilmiştir. Hangi model tercih edilmelidir?</w:t>
      </w:r>
    </w:p>
    <w:p w14:paraId="147E8F24" w14:textId="2BB011A7" w:rsidR="002A7D64" w:rsidRPr="002415E5" w:rsidRDefault="002415E5" w:rsidP="004132BF">
      <w:pPr>
        <w:jc w:val="center"/>
        <w:rPr>
          <w:b/>
          <w:bCs/>
        </w:rPr>
      </w:pPr>
      <w:r w:rsidRPr="002415E5">
        <w:rPr>
          <w:b/>
          <w:bCs/>
        </w:rPr>
        <w:t>Doğrusal Model</w:t>
      </w:r>
    </w:p>
    <w:tbl>
      <w:tblPr>
        <w:tblW w:w="11058" w:type="dxa"/>
        <w:tblInd w:w="-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8"/>
        <w:gridCol w:w="1369"/>
        <w:gridCol w:w="1228"/>
        <w:gridCol w:w="1228"/>
        <w:gridCol w:w="1163"/>
        <w:gridCol w:w="1214"/>
        <w:gridCol w:w="1163"/>
        <w:gridCol w:w="1163"/>
        <w:gridCol w:w="1202"/>
      </w:tblGrid>
      <w:tr w:rsidR="002A7D64" w:rsidRPr="002A7D64" w14:paraId="7CFEDD80" w14:textId="77777777" w:rsidTr="001B1FFE">
        <w:trPr>
          <w:trHeight w:val="189"/>
        </w:trPr>
        <w:tc>
          <w:tcPr>
            <w:tcW w:w="2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7D1C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commentRangeStart w:id="0"/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ÖZET ÇIKIŞI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7EE7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34B1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3CCB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376D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17DB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FC6F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F9EE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1B1FFE" w:rsidRPr="002A7D64" w14:paraId="04D2DB25" w14:textId="77777777" w:rsidTr="001B1FFE">
        <w:trPr>
          <w:trHeight w:val="197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60A0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ADF8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E6C0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1D8F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A733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4ED5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0C3B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1EE1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89B6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2A7D64" w:rsidRPr="002A7D64" w14:paraId="580550A7" w14:textId="77777777" w:rsidTr="001B1FFE">
        <w:trPr>
          <w:trHeight w:val="189"/>
        </w:trPr>
        <w:tc>
          <w:tcPr>
            <w:tcW w:w="269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DCD9F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Regresyon İstatistikleri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0291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11D3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9862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A976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071C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7EBC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C9AA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1B1FFE" w:rsidRPr="002A7D64" w14:paraId="4885E1CF" w14:textId="77777777" w:rsidTr="001B1FFE">
        <w:trPr>
          <w:trHeight w:val="189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04F6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Çoklu R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3997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0.877865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4919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057F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A291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6ED1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0F1B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6E15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C510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1B1FFE" w:rsidRPr="002A7D64" w14:paraId="75AB02BD" w14:textId="77777777" w:rsidTr="001B1FFE">
        <w:trPr>
          <w:trHeight w:val="189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AAB9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R Kare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63F5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0.770648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854C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7F8A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9D2F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FBEE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837F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7529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4717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1B1FFE" w:rsidRPr="002A7D64" w14:paraId="025EDDA8" w14:textId="77777777" w:rsidTr="001B1FFE">
        <w:trPr>
          <w:trHeight w:val="189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FC87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Ayarlı R Kare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A83A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0.735363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8319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419C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A3F6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E73D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E4F4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3DA8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27C8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1B1FFE" w:rsidRPr="002A7D64" w14:paraId="4786F551" w14:textId="77777777" w:rsidTr="001B1FFE">
        <w:trPr>
          <w:trHeight w:val="189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19C7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Standart Hata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8D0F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1050.883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57E7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ECD8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EF97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4B86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1B15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F8CD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BA32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1B1FFE" w:rsidRPr="002A7D64" w14:paraId="1AC63DFD" w14:textId="77777777" w:rsidTr="001B1FFE">
        <w:trPr>
          <w:trHeight w:val="197"/>
        </w:trPr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E0682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Gözlem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C7A26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E43C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C93C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CAF4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C968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81A9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F2EF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79B1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1B1FFE" w:rsidRPr="002A7D64" w14:paraId="1338B373" w14:textId="77777777" w:rsidTr="001B1FFE">
        <w:trPr>
          <w:trHeight w:val="189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DFB6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29EC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36A6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5811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753D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A909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8C1E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508A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7881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1B1FFE" w:rsidRPr="002A7D64" w14:paraId="4E430708" w14:textId="77777777" w:rsidTr="001B1FFE">
        <w:trPr>
          <w:trHeight w:val="197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FA4E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ANOVA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264D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3901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C949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BAFA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F146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C600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B0FC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9C3A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1B1FFE" w:rsidRPr="002A7D64" w14:paraId="17E9742A" w14:textId="77777777" w:rsidTr="001B1FFE">
        <w:trPr>
          <w:trHeight w:val="189"/>
        </w:trPr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18CF4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 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95EAF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proofErr w:type="spellStart"/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df</w:t>
            </w:r>
            <w:proofErr w:type="spellEnd"/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224BB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SS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80CE0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MS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2B947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F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AB2B4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Anlamlılık F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A264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D208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78EA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1B1FFE" w:rsidRPr="002A7D64" w14:paraId="654A38B6" w14:textId="77777777" w:rsidTr="001B1FFE">
        <w:trPr>
          <w:trHeight w:val="189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29D9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Regresyon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6BAE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EA2C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48239733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6C7B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24119866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8401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21.84067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BB41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6.97E-05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A2DA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50CC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8683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1B1FFE" w:rsidRPr="002A7D64" w14:paraId="10AC4D22" w14:textId="77777777" w:rsidTr="001B1FFE">
        <w:trPr>
          <w:trHeight w:val="189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983F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Fark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ABF1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E430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14356623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E2A6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1104356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D2A5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E3B4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291D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0445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9087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1B1FFE" w:rsidRPr="002A7D64" w14:paraId="5F90BC8F" w14:textId="77777777" w:rsidTr="001B1FFE">
        <w:trPr>
          <w:trHeight w:val="197"/>
        </w:trPr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7CCC5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Toplam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77CFA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273BE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62596356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EE93C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678E4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89CDA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4D79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D6FA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FB41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1B1FFE" w:rsidRPr="002A7D64" w14:paraId="05CDC77A" w14:textId="77777777" w:rsidTr="001B1FFE">
        <w:trPr>
          <w:trHeight w:val="197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B2E2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6863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611A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F2B1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5EBF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9530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1712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F611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ACA4" w14:textId="77777777" w:rsidR="002A7D64" w:rsidRPr="002A7D64" w:rsidRDefault="002A7D64" w:rsidP="002A7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1B1FFE" w:rsidRPr="002A7D64" w14:paraId="118D0F2D" w14:textId="77777777" w:rsidTr="001B1FFE">
        <w:trPr>
          <w:trHeight w:val="189"/>
        </w:trPr>
        <w:tc>
          <w:tcPr>
            <w:tcW w:w="13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26A5A21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 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510876A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Katsayılar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7931F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Standart Hata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3ED26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proofErr w:type="gramStart"/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t</w:t>
            </w:r>
            <w:proofErr w:type="gramEnd"/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 xml:space="preserve"> Stat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D78F6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P-değeri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64B02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Düşük %95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87D2A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Yüksek %95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6B49D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Düşük 95.0%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BA45B" w14:textId="77777777" w:rsidR="002A7D64" w:rsidRPr="002A7D64" w:rsidRDefault="002A7D64" w:rsidP="002A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Yüksek 95.0%</w:t>
            </w:r>
          </w:p>
        </w:tc>
      </w:tr>
      <w:tr w:rsidR="001B1FFE" w:rsidRPr="002A7D64" w14:paraId="66463FFE" w14:textId="77777777" w:rsidTr="001B1FFE">
        <w:trPr>
          <w:trHeight w:val="189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8BFC33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Kesişim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571BF9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9734.217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0B94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2888.059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0ACD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3.370505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32BC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0.005019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5572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3494.945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000E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15973.49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0CDA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3494.945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D31A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15973.49</w:t>
            </w:r>
          </w:p>
        </w:tc>
      </w:tr>
      <w:tr w:rsidR="001B1FFE" w:rsidRPr="002A7D64" w14:paraId="30A46AA9" w14:textId="77777777" w:rsidTr="001B1FFE">
        <w:trPr>
          <w:trHeight w:val="189"/>
        </w:trPr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011F247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X Değişkeni 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886310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-3782.2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2B69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572.4547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49BC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-6.60698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B565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1.7E-05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C685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-5018.91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CC8E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-2545.48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67AF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-5018.91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8768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-2545.48</w:t>
            </w:r>
          </w:p>
        </w:tc>
      </w:tr>
      <w:tr w:rsidR="001B1FFE" w:rsidRPr="002A7D64" w14:paraId="4A33347C" w14:textId="77777777" w:rsidTr="001B1FFE">
        <w:trPr>
          <w:trHeight w:val="197"/>
        </w:trPr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E9CB2FB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X Değişkeni 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C8B1C01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2815.252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E1D85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947.5112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F31EA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2.971207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A9322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0.010822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B50E0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768.2783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A6CD3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4862.225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DD77B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768.2783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07B33" w14:textId="77777777" w:rsidR="002A7D64" w:rsidRPr="002A7D64" w:rsidRDefault="002A7D64" w:rsidP="002A7D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2A7D64">
              <w:rPr>
                <w:rFonts w:ascii="Calibri" w:eastAsia="Times New Roman" w:hAnsi="Calibri" w:cs="Calibri"/>
                <w:color w:val="000000"/>
                <w:lang w:eastAsia="tr-TR"/>
              </w:rPr>
              <w:t>4862.225</w:t>
            </w:r>
          </w:p>
        </w:tc>
      </w:tr>
    </w:tbl>
    <w:commentRangeEnd w:id="0"/>
    <w:p w14:paraId="08ACB682" w14:textId="6A223293" w:rsidR="002A7D64" w:rsidRDefault="003C36BA" w:rsidP="00B673E6">
      <w:pPr>
        <w:jc w:val="both"/>
      </w:pPr>
      <w:r>
        <w:rPr>
          <w:rStyle w:val="AklamaBavurusu"/>
        </w:rPr>
        <w:commentReference w:id="0"/>
      </w:r>
    </w:p>
    <w:p w14:paraId="71976957" w14:textId="77777777" w:rsidR="004132BF" w:rsidRDefault="004132BF" w:rsidP="00B673E6">
      <w:pPr>
        <w:jc w:val="both"/>
      </w:pPr>
    </w:p>
    <w:p w14:paraId="610C3F44" w14:textId="7870EB06" w:rsidR="001B1FFE" w:rsidRPr="004132BF" w:rsidRDefault="00AC5FBD" w:rsidP="00B673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r>
                <m:rPr>
                  <m:nor/>
                </m:rPr>
                <m:t xml:space="preserve"> Doğ-doğ model: </m:t>
              </m:r>
            </m:e>
            <m:e>
              <m:r>
                <w:rPr>
                  <w:rFonts w:ascii="Cambria Math" w:hAnsi="Cambria Math"/>
                </w:rPr>
                <m:t>&amp;Y=9734.217-3782.2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+2815.25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=0.7706</m:t>
              </m:r>
            </m:e>
          </m:eqArr>
        </m:oMath>
      </m:oMathPara>
    </w:p>
    <w:p w14:paraId="1EF53A4C" w14:textId="40CA257D" w:rsidR="004132BF" w:rsidRDefault="004132BF" w:rsidP="00B673E6">
      <w:pPr>
        <w:jc w:val="both"/>
        <w:rPr>
          <w:rFonts w:eastAsiaTheme="minorEastAsia"/>
        </w:rPr>
      </w:pPr>
    </w:p>
    <w:p w14:paraId="260D08E0" w14:textId="48C20078" w:rsidR="004132BF" w:rsidRPr="004132BF" w:rsidRDefault="004132BF" w:rsidP="004132BF">
      <w:pPr>
        <w:jc w:val="center"/>
        <w:rPr>
          <w:rFonts w:eastAsiaTheme="minorEastAsia"/>
          <w:b/>
          <w:bCs/>
        </w:rPr>
      </w:pPr>
      <w:r w:rsidRPr="004132BF">
        <w:rPr>
          <w:rFonts w:eastAsiaTheme="minorEastAsia"/>
          <w:b/>
          <w:bCs/>
        </w:rPr>
        <w:t>Tam Logaritmik Model</w:t>
      </w:r>
    </w:p>
    <w:tbl>
      <w:tblPr>
        <w:tblW w:w="10976" w:type="dxa"/>
        <w:tblInd w:w="-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45"/>
        <w:gridCol w:w="5631"/>
      </w:tblGrid>
      <w:tr w:rsidR="004132BF" w:rsidRPr="004132BF" w14:paraId="13672E89" w14:textId="77777777" w:rsidTr="004132BF">
        <w:trPr>
          <w:trHeight w:val="192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07671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352AB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0A083A13" w14:textId="77777777" w:rsidR="004132BF" w:rsidRDefault="004132BF" w:rsidP="004132BF">
      <w:pPr>
        <w:pBdr>
          <w:bottom w:val="single" w:sz="6" w:space="2" w:color="auto"/>
        </w:pBdr>
        <w:jc w:val="both"/>
        <w:rPr>
          <w:rFonts w:eastAsiaTheme="minorEastAsia"/>
        </w:rPr>
      </w:pPr>
    </w:p>
    <w:tbl>
      <w:tblPr>
        <w:tblW w:w="10976" w:type="dxa"/>
        <w:tblInd w:w="-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2"/>
        <w:gridCol w:w="1187"/>
        <w:gridCol w:w="1357"/>
        <w:gridCol w:w="1127"/>
        <w:gridCol w:w="1127"/>
        <w:gridCol w:w="1177"/>
        <w:gridCol w:w="1129"/>
        <w:gridCol w:w="1237"/>
        <w:gridCol w:w="1303"/>
      </w:tblGrid>
      <w:tr w:rsidR="004132BF" w:rsidRPr="004132BF" w14:paraId="75D4A0E1" w14:textId="77777777" w:rsidTr="004132BF">
        <w:trPr>
          <w:trHeight w:val="192"/>
        </w:trPr>
        <w:tc>
          <w:tcPr>
            <w:tcW w:w="2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2289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ÖZET ÇIKIŞI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9BC3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784F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3AD4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9F78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B13D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92131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B18D6" w14:textId="065C932C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32BF" w:rsidRPr="004132BF" w14:paraId="12703024" w14:textId="77777777" w:rsidTr="004132BF">
        <w:trPr>
          <w:trHeight w:val="201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E174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19F3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4E08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38B7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739C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0B2D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9F94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CFB4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E52F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32BF" w:rsidRPr="004132BF" w14:paraId="29930094" w14:textId="77777777" w:rsidTr="004132BF">
        <w:trPr>
          <w:trHeight w:val="192"/>
        </w:trPr>
        <w:tc>
          <w:tcPr>
            <w:tcW w:w="251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3966A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Regresyon İstatistikleri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4955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2037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ABC1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F9C7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5270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5201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B680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32BF" w:rsidRPr="004132BF" w14:paraId="5EF63E4B" w14:textId="77777777" w:rsidTr="004132BF">
        <w:trPr>
          <w:trHeight w:val="192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EA76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Çoklu R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694A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0.853917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0D1B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9AC0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9EB5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28E5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BA4C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DF09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25A1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32BF" w:rsidRPr="004132BF" w14:paraId="75EA1798" w14:textId="77777777" w:rsidTr="004132BF">
        <w:trPr>
          <w:trHeight w:val="192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B4EA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R Kare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3D8A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0.729174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AA60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1D83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EF01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A69E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F084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A7C2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92F7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32BF" w:rsidRPr="004132BF" w14:paraId="5D019E74" w14:textId="77777777" w:rsidTr="004132BF">
        <w:trPr>
          <w:trHeight w:val="192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2AD0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Ayarlı R Kare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4C7F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0.687509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834B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C84F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6667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3FE2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7900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BBCF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C0A0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32BF" w:rsidRPr="004132BF" w14:paraId="09F349ED" w14:textId="77777777" w:rsidTr="004132BF">
        <w:trPr>
          <w:trHeight w:val="192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AA4D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Standart Hata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FD81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0.171547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F3D0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4402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EB94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4125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DAA6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C5BE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EB66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32BF" w:rsidRPr="004132BF" w14:paraId="2AB47EAE" w14:textId="77777777" w:rsidTr="004132BF">
        <w:trPr>
          <w:trHeight w:val="201"/>
        </w:trPr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7C078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Gözlem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FACBB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30C3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96D6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5C19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E214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F8A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4F16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E5CB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32BF" w:rsidRPr="004132BF" w14:paraId="59F1DD06" w14:textId="77777777" w:rsidTr="004132BF">
        <w:trPr>
          <w:trHeight w:val="192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9C32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12D8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926E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5503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1FC5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8D94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2569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DAED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8F43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32BF" w:rsidRPr="004132BF" w14:paraId="670A552E" w14:textId="77777777" w:rsidTr="004132BF">
        <w:trPr>
          <w:trHeight w:val="201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074C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ANOVA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B977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CF51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1C09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554B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F7C9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B62F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EC95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0337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32BF" w:rsidRPr="004132BF" w14:paraId="3F7FA497" w14:textId="77777777" w:rsidTr="004132BF">
        <w:trPr>
          <w:trHeight w:val="192"/>
        </w:trPr>
        <w:tc>
          <w:tcPr>
            <w:tcW w:w="13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2BDD3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lastRenderedPageBreak/>
              <w:t> 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901A5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proofErr w:type="spellStart"/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df</w:t>
            </w:r>
            <w:proofErr w:type="spellEnd"/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0769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SS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61346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MS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E2CE3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F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CCCBF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Anlamlılık F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6B6B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ABE9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BA6C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32BF" w:rsidRPr="004132BF" w14:paraId="0B035FAF" w14:textId="77777777" w:rsidTr="004132BF">
        <w:trPr>
          <w:trHeight w:val="192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0927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Regresyon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DDE8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E4BA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1.030031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6612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0.515015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AAB7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17.50066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F0B7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0.000205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8C33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5F29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918A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32BF" w:rsidRPr="004132BF" w14:paraId="4B4459F1" w14:textId="77777777" w:rsidTr="004132BF">
        <w:trPr>
          <w:trHeight w:val="192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7C7E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Fark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9EED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C9EF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0.382569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9584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0.029428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AB90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9F83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2328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82B6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370A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32BF" w:rsidRPr="004132BF" w14:paraId="2AC62959" w14:textId="77777777" w:rsidTr="004132BF">
        <w:trPr>
          <w:trHeight w:val="201"/>
        </w:trPr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B4E31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Toplam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366E6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F48C3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1.412599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75E6C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E1933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96356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C1B9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9AC4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32C3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32BF" w:rsidRPr="004132BF" w14:paraId="1A5422D7" w14:textId="77777777" w:rsidTr="004132BF">
        <w:trPr>
          <w:trHeight w:val="201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1241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EFB3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86AF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CD8D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7C3C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AD64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9386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3184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6F20" w14:textId="77777777" w:rsidR="004132BF" w:rsidRPr="004132BF" w:rsidRDefault="004132BF" w:rsidP="004132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4132BF" w:rsidRPr="004132BF" w14:paraId="7CB90B7D" w14:textId="77777777" w:rsidTr="004132BF">
        <w:trPr>
          <w:trHeight w:val="192"/>
        </w:trPr>
        <w:tc>
          <w:tcPr>
            <w:tcW w:w="13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8C945E2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 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C8AB648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Katsayılar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FD76E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Standart Hata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84052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proofErr w:type="gramStart"/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t</w:t>
            </w:r>
            <w:proofErr w:type="gramEnd"/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 xml:space="preserve"> Stat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86DD1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P-değeri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9E309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Düşük %95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7B0B5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Yüksek %95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2BA77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Düşük 95.0%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82F3C" w14:textId="77777777" w:rsidR="004132BF" w:rsidRPr="004132BF" w:rsidRDefault="004132BF" w:rsidP="00413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i/>
                <w:iCs/>
                <w:color w:val="000000"/>
                <w:lang w:eastAsia="tr-TR"/>
              </w:rPr>
              <w:t>Yüksek 95.0%</w:t>
            </w:r>
          </w:p>
        </w:tc>
      </w:tr>
      <w:tr w:rsidR="004132BF" w:rsidRPr="004132BF" w14:paraId="70BB01EB" w14:textId="77777777" w:rsidTr="004132BF">
        <w:trPr>
          <w:trHeight w:val="192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FAB837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Kesişim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79EEEB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9.22776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9E83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0.56839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EC11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16.2349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3846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5.18E-10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7EB7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7.999827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0F8A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10.45569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11E6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7.999827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8C8E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10.45569</w:t>
            </w:r>
          </w:p>
        </w:tc>
      </w:tr>
      <w:tr w:rsidR="004132BF" w:rsidRPr="004132BF" w14:paraId="6315DAD5" w14:textId="77777777" w:rsidTr="004132BF">
        <w:trPr>
          <w:trHeight w:val="192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458882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X Değişkeni 1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92D20B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-1.76072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E2A2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0.298206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5DC1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-5.90437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AD72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5.2E-05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E3D3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-2.40495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07C5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-1.11648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DC8A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-2.40495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A160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-1.11648</w:t>
            </w:r>
          </w:p>
        </w:tc>
      </w:tr>
      <w:tr w:rsidR="004132BF" w:rsidRPr="004132BF" w14:paraId="0EA45C54" w14:textId="77777777" w:rsidTr="004132BF">
        <w:trPr>
          <w:trHeight w:val="201"/>
        </w:trPr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878FA10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X Değişkeni 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41E2C1A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1.33978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EB7B1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0.527324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9B765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2.540714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DA370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0.024621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3E25F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0.200565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01274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2.478995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0D1F9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0.200565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3EB3C" w14:textId="77777777" w:rsidR="004132BF" w:rsidRPr="004132BF" w:rsidRDefault="004132BF" w:rsidP="004132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132BF">
              <w:rPr>
                <w:rFonts w:ascii="Calibri" w:eastAsia="Times New Roman" w:hAnsi="Calibri" w:cs="Calibri"/>
                <w:color w:val="000000"/>
                <w:lang w:eastAsia="tr-TR"/>
              </w:rPr>
              <w:t>2.478995</w:t>
            </w:r>
          </w:p>
        </w:tc>
      </w:tr>
    </w:tbl>
    <w:p w14:paraId="7B231DE7" w14:textId="77777777" w:rsidR="004132BF" w:rsidRDefault="004132BF" w:rsidP="00B673E6">
      <w:pPr>
        <w:jc w:val="both"/>
        <w:rPr>
          <w:rFonts w:eastAsiaTheme="minorEastAsia"/>
        </w:rPr>
      </w:pPr>
    </w:p>
    <w:p w14:paraId="4C6584E2" w14:textId="77777777" w:rsidR="004132BF" w:rsidRPr="004132BF" w:rsidRDefault="004132BF" w:rsidP="00B673E6">
      <w:pPr>
        <w:jc w:val="both"/>
        <w:rPr>
          <w:rFonts w:eastAsiaTheme="minorEastAsia"/>
        </w:rPr>
      </w:pPr>
    </w:p>
    <w:p w14:paraId="428A4072" w14:textId="6E38148F" w:rsidR="004132BF" w:rsidRPr="008D686F" w:rsidRDefault="00AC5FBD" w:rsidP="00B673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r>
                <m:rPr>
                  <m:nor/>
                </m:rPr>
                <m:t xml:space="preserve"> Log-log model: 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⁡Y=9.2278-1.7607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⁡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+1.3398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⁡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                 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=0.7292</m:t>
              </m:r>
            </m:e>
          </m:eqArr>
        </m:oMath>
      </m:oMathPara>
    </w:p>
    <w:p w14:paraId="7879B392" w14:textId="77777777" w:rsidR="008D686F" w:rsidRPr="00476391" w:rsidRDefault="008D686F" w:rsidP="00B673E6">
      <w:pPr>
        <w:jc w:val="both"/>
        <w:rPr>
          <w:rFonts w:eastAsiaTheme="minorEastAsia"/>
        </w:rPr>
      </w:pPr>
    </w:p>
    <w:p w14:paraId="61B715FF" w14:textId="4845DF57" w:rsidR="00476391" w:rsidRDefault="00786DCE" w:rsidP="00B673E6">
      <w:pPr>
        <w:jc w:val="both"/>
        <w:rPr>
          <w:rFonts w:eastAsiaTheme="minorEastAsia"/>
        </w:rPr>
      </w:pPr>
      <w:commentRangeStart w:id="1"/>
      <w:r w:rsidRPr="00786DCE">
        <w:rPr>
          <w:rFonts w:eastAsiaTheme="minorEastAsia"/>
        </w:rPr>
        <w:t xml:space="preserve">Doğrusal bir regresyon modeli (regresyon, </w:t>
      </w:r>
      <w:r w:rsidR="00AC5FBD">
        <w:rPr>
          <w:rFonts w:eastAsiaTheme="minorEastAsia"/>
        </w:rPr>
        <w:t xml:space="preserve">bağımsız değişkenlerin </w:t>
      </w:r>
      <w:r w:rsidRPr="00786DCE">
        <w:rPr>
          <w:rFonts w:eastAsiaTheme="minorEastAsia"/>
        </w:rPr>
        <w:t xml:space="preserve">lineer bir fonksiyonudur) veya bir </w:t>
      </w:r>
      <w:proofErr w:type="spellStart"/>
      <w:r w:rsidRPr="00786DCE">
        <w:rPr>
          <w:rFonts w:eastAsiaTheme="minorEastAsia"/>
        </w:rPr>
        <w:t>log</w:t>
      </w:r>
      <w:proofErr w:type="spellEnd"/>
      <w:r w:rsidRPr="00786DCE">
        <w:rPr>
          <w:rFonts w:eastAsiaTheme="minorEastAsia"/>
        </w:rPr>
        <w:t xml:space="preserve">-lineer regresyon modeli (regresyonun </w:t>
      </w:r>
      <w:proofErr w:type="spellStart"/>
      <w:r w:rsidRPr="00786DCE">
        <w:rPr>
          <w:rFonts w:eastAsiaTheme="minorEastAsia"/>
        </w:rPr>
        <w:t>logu</w:t>
      </w:r>
      <w:proofErr w:type="spellEnd"/>
      <w:r w:rsidRPr="00786DCE">
        <w:rPr>
          <w:rFonts w:eastAsiaTheme="minorEastAsia"/>
        </w:rPr>
        <w:t xml:space="preserve">, </w:t>
      </w:r>
      <w:r w:rsidR="00AC5FBD">
        <w:rPr>
          <w:rFonts w:eastAsiaTheme="minorEastAsia"/>
        </w:rPr>
        <w:t xml:space="preserve">bağımsız </w:t>
      </w:r>
      <w:proofErr w:type="gramStart"/>
      <w:r w:rsidR="00AC5FBD">
        <w:rPr>
          <w:rFonts w:eastAsiaTheme="minorEastAsia"/>
        </w:rPr>
        <w:t xml:space="preserve">değişkenlerin </w:t>
      </w:r>
      <w:r w:rsidRPr="00786DCE">
        <w:rPr>
          <w:rFonts w:eastAsiaTheme="minorEastAsia"/>
        </w:rPr>
        <w:t xml:space="preserve"> </w:t>
      </w:r>
      <w:proofErr w:type="spellStart"/>
      <w:r w:rsidRPr="00786DCE">
        <w:rPr>
          <w:rFonts w:eastAsiaTheme="minorEastAsia"/>
        </w:rPr>
        <w:t>loglarının</w:t>
      </w:r>
      <w:proofErr w:type="spellEnd"/>
      <w:proofErr w:type="gramEnd"/>
      <w:r w:rsidRPr="00786DCE">
        <w:rPr>
          <w:rFonts w:eastAsiaTheme="minorEastAsia"/>
        </w:rPr>
        <w:t xml:space="preserve"> bir fonksiyonudur) arasındaki seçim, ampirik analizde kalıcı bir sorundur. </w:t>
      </w:r>
      <w:proofErr w:type="spellStart"/>
      <w:r w:rsidRPr="00786DCE">
        <w:rPr>
          <w:rFonts w:eastAsiaTheme="minorEastAsia"/>
        </w:rPr>
        <w:t>MacKinnon</w:t>
      </w:r>
      <w:proofErr w:type="spellEnd"/>
      <w:r w:rsidRPr="00786DCE">
        <w:rPr>
          <w:rFonts w:eastAsiaTheme="minorEastAsia"/>
        </w:rPr>
        <w:t xml:space="preserve">, White ve </w:t>
      </w:r>
      <w:proofErr w:type="spellStart"/>
      <w:r w:rsidRPr="00786DCE">
        <w:rPr>
          <w:rFonts w:eastAsiaTheme="minorEastAsia"/>
        </w:rPr>
        <w:t>Davidson</w:t>
      </w:r>
      <w:proofErr w:type="spellEnd"/>
      <w:r w:rsidRPr="00786DCE">
        <w:rPr>
          <w:rFonts w:eastAsiaTheme="minorEastAsia"/>
        </w:rPr>
        <w:t xml:space="preserve"> tarafından önerilen ve kısaca iki model arasında seçim yapmak için MWD testi dediğimiz bir testi kullanabiliriz.</w:t>
      </w:r>
    </w:p>
    <w:p w14:paraId="702E7BD6" w14:textId="77777777" w:rsidR="001A658D" w:rsidRPr="00754B8C" w:rsidRDefault="00AC5FBD" w:rsidP="001A658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Theme="minorEastAsia" w:hAnsi="Cambria Math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&amp;</m:t>
              </m:r>
              <m:r>
                <m:rPr>
                  <m:nor/>
                </m:rPr>
                <w:rPr>
                  <w:rFonts w:eastAsiaTheme="minorEastAsia"/>
                </w:rPr>
                <m:t xml:space="preserve"> Linear model: 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&amp;</m:t>
              </m:r>
              <m:r>
                <m:rPr>
                  <m:nor/>
                </m:rPr>
                <w:rPr>
                  <w:rFonts w:eastAsiaTheme="minorEastAsia"/>
                </w:rPr>
                <m:t xml:space="preserve"> Log-linear model:  In 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r>
                <w:rPr>
                  <w:rFonts w:ascii="Cambria Math" w:eastAsiaTheme="minorEastAsia" w:hAnsi="Cambria Math"/>
                </w:rPr>
                <m:t>⁡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r>
                <w:rPr>
                  <w:rFonts w:ascii="Cambria Math" w:eastAsiaTheme="minorEastAsia" w:hAnsi="Cambria Math"/>
                </w:rPr>
                <m:t>⁡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eqArr>
        </m:oMath>
      </m:oMathPara>
    </w:p>
    <w:p w14:paraId="6ADC33D5" w14:textId="77777777" w:rsidR="001A658D" w:rsidRDefault="001A658D" w:rsidP="00B673E6">
      <w:pPr>
        <w:jc w:val="both"/>
        <w:rPr>
          <w:rFonts w:eastAsiaTheme="minorEastAsia"/>
        </w:rPr>
      </w:pPr>
    </w:p>
    <w:p w14:paraId="60CEAC0E" w14:textId="77777777" w:rsidR="008D686F" w:rsidRDefault="008D686F" w:rsidP="001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</w:p>
    <w:p w14:paraId="26C7EB10" w14:textId="77777777" w:rsidR="008D686F" w:rsidRPr="008D686F" w:rsidRDefault="008D686F" w:rsidP="001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  <w:r w:rsidRPr="008D686F">
        <w:rPr>
          <w:rFonts w:eastAsiaTheme="minorEastAsia"/>
        </w:rPr>
        <w:t>Bu testi göstermek için,</w:t>
      </w:r>
    </w:p>
    <w:p w14:paraId="5E91937C" w14:textId="77777777" w:rsidR="008D686F" w:rsidRPr="008D686F" w:rsidRDefault="008D686F" w:rsidP="001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  <w:r w:rsidRPr="008D686F">
        <w:rPr>
          <w:rFonts w:eastAsiaTheme="minorEastAsia"/>
        </w:rPr>
        <w:t>H</w:t>
      </w:r>
      <w:r w:rsidRPr="008D686F">
        <w:rPr>
          <w:rFonts w:eastAsiaTheme="minorEastAsia"/>
          <w:vertAlign w:val="subscript"/>
        </w:rPr>
        <w:t>0</w:t>
      </w:r>
      <w:r w:rsidRPr="008D686F">
        <w:rPr>
          <w:rFonts w:eastAsiaTheme="minorEastAsia"/>
        </w:rPr>
        <w:t xml:space="preserve">: Doğrusal Model: Y, </w:t>
      </w:r>
      <w:proofErr w:type="spellStart"/>
      <w:proofErr w:type="gramStart"/>
      <w:r w:rsidRPr="008D686F">
        <w:rPr>
          <w:rFonts w:eastAsiaTheme="minorEastAsia"/>
        </w:rPr>
        <w:t>X'lerin</w:t>
      </w:r>
      <w:proofErr w:type="spellEnd"/>
      <w:r w:rsidRPr="008D686F">
        <w:rPr>
          <w:rFonts w:eastAsiaTheme="minorEastAsia"/>
        </w:rPr>
        <w:t xml:space="preserve">  doğrusal</w:t>
      </w:r>
      <w:proofErr w:type="gramEnd"/>
      <w:r w:rsidRPr="008D686F">
        <w:rPr>
          <w:rFonts w:eastAsiaTheme="minorEastAsia"/>
        </w:rPr>
        <w:t xml:space="preserve"> bir fonksiyonudur.</w:t>
      </w:r>
    </w:p>
    <w:p w14:paraId="11D3F19D" w14:textId="77777777" w:rsidR="008D686F" w:rsidRPr="008D686F" w:rsidRDefault="008D686F" w:rsidP="001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  <w:r w:rsidRPr="008D686F">
        <w:rPr>
          <w:rFonts w:eastAsiaTheme="minorEastAsia"/>
        </w:rPr>
        <w:t>H</w:t>
      </w:r>
      <w:r w:rsidRPr="008D686F">
        <w:rPr>
          <w:rFonts w:eastAsiaTheme="minorEastAsia"/>
          <w:vertAlign w:val="subscript"/>
        </w:rPr>
        <w:t>1</w:t>
      </w:r>
      <w:r w:rsidRPr="008D686F">
        <w:rPr>
          <w:rFonts w:eastAsiaTheme="minorEastAsia"/>
        </w:rPr>
        <w:t xml:space="preserve">: </w:t>
      </w:r>
      <w:proofErr w:type="spellStart"/>
      <w:r w:rsidRPr="008D686F">
        <w:rPr>
          <w:rFonts w:eastAsiaTheme="minorEastAsia"/>
        </w:rPr>
        <w:t>Log</w:t>
      </w:r>
      <w:proofErr w:type="spellEnd"/>
      <w:r w:rsidRPr="008D686F">
        <w:rPr>
          <w:rFonts w:eastAsiaTheme="minorEastAsia"/>
        </w:rPr>
        <w:t xml:space="preserve"> – Lineer Model: </w:t>
      </w:r>
      <w:proofErr w:type="spellStart"/>
      <w:r w:rsidRPr="008D686F">
        <w:rPr>
          <w:rFonts w:eastAsiaTheme="minorEastAsia"/>
        </w:rPr>
        <w:t>lnY</w:t>
      </w:r>
      <w:proofErr w:type="spellEnd"/>
      <w:r w:rsidRPr="008D686F">
        <w:rPr>
          <w:rFonts w:eastAsiaTheme="minorEastAsia"/>
        </w:rPr>
        <w:t xml:space="preserve">, </w:t>
      </w:r>
      <w:proofErr w:type="spellStart"/>
      <w:r w:rsidRPr="008D686F">
        <w:rPr>
          <w:rFonts w:eastAsiaTheme="minorEastAsia"/>
        </w:rPr>
        <w:t>X’lerin</w:t>
      </w:r>
      <w:proofErr w:type="spellEnd"/>
      <w:r w:rsidRPr="008D686F">
        <w:rPr>
          <w:rFonts w:eastAsiaTheme="minorEastAsia"/>
        </w:rPr>
        <w:t xml:space="preserve"> logaritmasının doğrusal bir fonksiyonudur.</w:t>
      </w:r>
    </w:p>
    <w:p w14:paraId="1C97B499" w14:textId="7839B4F7" w:rsidR="00786DCE" w:rsidRDefault="008D686F" w:rsidP="001A65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  <w:r w:rsidRPr="008D686F">
        <w:rPr>
          <w:rFonts w:eastAsiaTheme="minorEastAsia"/>
        </w:rPr>
        <w:t>her zamanki gibi, H</w:t>
      </w:r>
      <w:r w:rsidRPr="001A658D">
        <w:rPr>
          <w:rFonts w:eastAsiaTheme="minorEastAsia"/>
          <w:vertAlign w:val="subscript"/>
        </w:rPr>
        <w:t>0</w:t>
      </w:r>
      <w:r w:rsidRPr="008D686F">
        <w:rPr>
          <w:rFonts w:eastAsiaTheme="minorEastAsia"/>
        </w:rPr>
        <w:t xml:space="preserve"> ve H</w:t>
      </w:r>
      <w:r w:rsidRPr="001A658D">
        <w:rPr>
          <w:rFonts w:eastAsiaTheme="minorEastAsia"/>
          <w:vertAlign w:val="subscript"/>
        </w:rPr>
        <w:t>1</w:t>
      </w:r>
      <w:r w:rsidRPr="008D686F">
        <w:rPr>
          <w:rFonts w:eastAsiaTheme="minorEastAsia"/>
        </w:rPr>
        <w:t xml:space="preserve"> </w:t>
      </w:r>
      <w:proofErr w:type="gramStart"/>
      <w:r w:rsidR="00AC5FBD">
        <w:rPr>
          <w:rFonts w:eastAsiaTheme="minorEastAsia"/>
        </w:rPr>
        <w:t xml:space="preserve">sıfır </w:t>
      </w:r>
      <w:r w:rsidRPr="008D686F">
        <w:rPr>
          <w:rFonts w:eastAsiaTheme="minorEastAsia"/>
        </w:rPr>
        <w:t xml:space="preserve"> ve</w:t>
      </w:r>
      <w:proofErr w:type="gramEnd"/>
      <w:r w:rsidRPr="008D686F">
        <w:rPr>
          <w:rFonts w:eastAsiaTheme="minorEastAsia"/>
        </w:rPr>
        <w:t xml:space="preserve"> alternatif hipotezleri gösterir.</w:t>
      </w:r>
    </w:p>
    <w:p w14:paraId="21CAE995" w14:textId="77777777" w:rsidR="00041E2C" w:rsidRPr="00041E2C" w:rsidRDefault="00041E2C" w:rsidP="00041E2C">
      <w:pPr>
        <w:jc w:val="both"/>
        <w:rPr>
          <w:rFonts w:eastAsiaTheme="minorEastAsia"/>
        </w:rPr>
      </w:pPr>
      <w:r w:rsidRPr="00041E2C">
        <w:rPr>
          <w:rFonts w:eastAsiaTheme="minorEastAsia"/>
        </w:rPr>
        <w:t>MWD testi aşağıdaki adımları içerir:</w:t>
      </w:r>
    </w:p>
    <w:p w14:paraId="006FC064" w14:textId="77777777" w:rsidR="00041E2C" w:rsidRPr="00041E2C" w:rsidRDefault="00041E2C" w:rsidP="00041E2C">
      <w:pPr>
        <w:jc w:val="both"/>
        <w:rPr>
          <w:rFonts w:eastAsiaTheme="minorEastAsia"/>
        </w:rPr>
      </w:pPr>
    </w:p>
    <w:p w14:paraId="2733B4B6" w14:textId="03F30491" w:rsidR="00041E2C" w:rsidRPr="00041E2C" w:rsidRDefault="00041E2C" w:rsidP="0022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  <w:r w:rsidRPr="00221369">
        <w:rPr>
          <w:rFonts w:eastAsiaTheme="minorEastAsia"/>
          <w:b/>
          <w:bCs/>
        </w:rPr>
        <w:t>Adım I:</w:t>
      </w:r>
      <w:r w:rsidRPr="00041E2C">
        <w:rPr>
          <w:rFonts w:eastAsiaTheme="minorEastAsia"/>
        </w:rPr>
        <w:t xml:space="preserve"> Doğrusal modeli tahmin edin ve tahmini Y değerlerini elde edin. Onlara </w:t>
      </w:r>
      <w:proofErr w:type="spellStart"/>
      <w:r w:rsidRPr="00041E2C">
        <w:rPr>
          <w:rFonts w:eastAsiaTheme="minorEastAsia"/>
        </w:rPr>
        <w:t>Yf</w:t>
      </w:r>
      <w:proofErr w:type="spellEnd"/>
      <w:r w:rsidRPr="00041E2C">
        <w:rPr>
          <w:rFonts w:eastAsiaTheme="minorEastAsia"/>
        </w:rPr>
        <w:t xml:space="preserve"> (yani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</m:acc>
      </m:oMath>
      <w:r w:rsidRPr="00041E2C">
        <w:rPr>
          <w:rFonts w:eastAsiaTheme="minorEastAsia"/>
        </w:rPr>
        <w:t>) deyin.</w:t>
      </w:r>
    </w:p>
    <w:p w14:paraId="2A687BDF" w14:textId="366E4AC1" w:rsidR="00041E2C" w:rsidRPr="00041E2C" w:rsidRDefault="00041E2C" w:rsidP="0022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  <w:r w:rsidRPr="00221369">
        <w:rPr>
          <w:rFonts w:eastAsiaTheme="minorEastAsia"/>
          <w:b/>
          <w:bCs/>
        </w:rPr>
        <w:t>Adım: II:</w:t>
      </w:r>
      <w:r w:rsidRPr="00041E2C">
        <w:rPr>
          <w:rFonts w:eastAsiaTheme="minorEastAsia"/>
        </w:rPr>
        <w:t xml:space="preserve"> </w:t>
      </w:r>
      <w:proofErr w:type="spellStart"/>
      <w:r w:rsidRPr="00041E2C">
        <w:rPr>
          <w:rFonts w:eastAsiaTheme="minorEastAsia"/>
        </w:rPr>
        <w:t>Log</w:t>
      </w:r>
      <w:proofErr w:type="spellEnd"/>
      <w:r w:rsidRPr="00041E2C">
        <w:rPr>
          <w:rFonts w:eastAsiaTheme="minorEastAsia"/>
        </w:rPr>
        <w:t xml:space="preserve"> – lineer modeli tahmin edin ve tahmini </w:t>
      </w:r>
      <w:proofErr w:type="spellStart"/>
      <w:r w:rsidRPr="00041E2C">
        <w:rPr>
          <w:rFonts w:eastAsiaTheme="minorEastAsia"/>
        </w:rPr>
        <w:t>LnY'yi</w:t>
      </w:r>
      <w:proofErr w:type="spellEnd"/>
      <w:r w:rsidRPr="00041E2C">
        <w:rPr>
          <w:rFonts w:eastAsiaTheme="minorEastAsia"/>
        </w:rPr>
        <w:t xml:space="preserve"> elde edin; onlara </w:t>
      </w:r>
      <w:proofErr w:type="spellStart"/>
      <w:r w:rsidRPr="00041E2C">
        <w:rPr>
          <w:rFonts w:eastAsiaTheme="minorEastAsia"/>
        </w:rPr>
        <w:t>lnf</w:t>
      </w:r>
      <w:proofErr w:type="spellEnd"/>
      <w:r w:rsidRPr="00041E2C">
        <w:rPr>
          <w:rFonts w:eastAsiaTheme="minorEastAsia"/>
        </w:rPr>
        <w:t xml:space="preserve"> (yani,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lnY</m:t>
            </m:r>
          </m:e>
        </m:acc>
      </m:oMath>
      <w:r w:rsidRPr="00041E2C">
        <w:rPr>
          <w:rFonts w:eastAsiaTheme="minorEastAsia"/>
        </w:rPr>
        <w:t>) deyin.</w:t>
      </w:r>
    </w:p>
    <w:p w14:paraId="0981EB30" w14:textId="3C44927F" w:rsidR="00041E2C" w:rsidRPr="00041E2C" w:rsidRDefault="00041E2C" w:rsidP="0022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  <w:r w:rsidRPr="00221369">
        <w:rPr>
          <w:rFonts w:eastAsiaTheme="minorEastAsia"/>
          <w:b/>
          <w:bCs/>
        </w:rPr>
        <w:t xml:space="preserve">Adım III: </w:t>
      </w:r>
      <w:r w:rsidRPr="00041E2C">
        <w:rPr>
          <w:rFonts w:eastAsiaTheme="minorEastAsia"/>
        </w:rPr>
        <w:t>Z</w:t>
      </w:r>
      <w:r w:rsidRPr="00221369">
        <w:rPr>
          <w:rFonts w:eastAsiaTheme="minorEastAsia"/>
          <w:vertAlign w:val="subscript"/>
        </w:rPr>
        <w:t>1</w:t>
      </w:r>
      <w:r w:rsidRPr="00041E2C">
        <w:rPr>
          <w:rFonts w:eastAsiaTheme="minorEastAsia"/>
        </w:rPr>
        <w:t xml:space="preserve"> = (</w:t>
      </w:r>
      <w:proofErr w:type="spellStart"/>
      <w:r w:rsidRPr="00041E2C">
        <w:rPr>
          <w:rFonts w:eastAsiaTheme="minorEastAsia"/>
        </w:rPr>
        <w:t>ln</w:t>
      </w:r>
      <w:proofErr w:type="spellEnd"/>
      <w:r w:rsidRPr="00041E2C">
        <w:rPr>
          <w:rFonts w:eastAsiaTheme="minorEastAsia"/>
        </w:rPr>
        <w:t xml:space="preserve"> </w:t>
      </w:r>
      <w:r w:rsidR="00221369">
        <w:rPr>
          <w:rFonts w:eastAsiaTheme="minorEastAsia"/>
        </w:rPr>
        <w:t>(</w:t>
      </w:r>
      <w:proofErr w:type="spellStart"/>
      <w:r w:rsidRPr="00041E2C">
        <w:rPr>
          <w:rFonts w:eastAsiaTheme="minorEastAsia"/>
        </w:rPr>
        <w:t>Yf</w:t>
      </w:r>
      <w:proofErr w:type="spellEnd"/>
      <w:r w:rsidR="00221369">
        <w:rPr>
          <w:rFonts w:eastAsiaTheme="minorEastAsia"/>
        </w:rPr>
        <w:t>)</w:t>
      </w:r>
      <w:r w:rsidRPr="00041E2C">
        <w:rPr>
          <w:rFonts w:eastAsiaTheme="minorEastAsia"/>
        </w:rPr>
        <w:t xml:space="preserve"> - </w:t>
      </w:r>
      <w:proofErr w:type="spellStart"/>
      <w:r w:rsidRPr="00041E2C">
        <w:rPr>
          <w:rFonts w:eastAsiaTheme="minorEastAsia"/>
        </w:rPr>
        <w:t>ln</w:t>
      </w:r>
      <w:proofErr w:type="spellEnd"/>
      <w:r w:rsidRPr="00041E2C">
        <w:rPr>
          <w:rFonts w:eastAsiaTheme="minorEastAsia"/>
        </w:rPr>
        <w:t xml:space="preserve"> f) elde edin.</w:t>
      </w:r>
    </w:p>
    <w:p w14:paraId="19B71138" w14:textId="7B773830" w:rsidR="00041E2C" w:rsidRPr="00041E2C" w:rsidRDefault="00041E2C" w:rsidP="0022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  <w:r w:rsidRPr="00221369">
        <w:rPr>
          <w:rFonts w:eastAsiaTheme="minorEastAsia"/>
          <w:b/>
          <w:bCs/>
        </w:rPr>
        <w:t>Adım IV:</w:t>
      </w:r>
      <w:r w:rsidRPr="00041E2C">
        <w:rPr>
          <w:rFonts w:eastAsiaTheme="minorEastAsia"/>
        </w:rPr>
        <w:t xml:space="preserve"> Adım </w:t>
      </w:r>
      <w:proofErr w:type="spellStart"/>
      <w:r w:rsidRPr="00041E2C">
        <w:rPr>
          <w:rFonts w:eastAsiaTheme="minorEastAsia"/>
        </w:rPr>
        <w:t>III'te</w:t>
      </w:r>
      <w:proofErr w:type="spellEnd"/>
      <w:r w:rsidRPr="00041E2C">
        <w:rPr>
          <w:rFonts w:eastAsiaTheme="minorEastAsia"/>
        </w:rPr>
        <w:t xml:space="preserve"> elde edilen </w:t>
      </w:r>
      <w:r w:rsidR="00221369">
        <w:rPr>
          <w:rFonts w:eastAsiaTheme="minorEastAsia"/>
        </w:rPr>
        <w:t>Z</w:t>
      </w:r>
      <w:r w:rsidR="00221369" w:rsidRPr="00221369">
        <w:rPr>
          <w:rFonts w:eastAsiaTheme="minorEastAsia"/>
          <w:vertAlign w:val="subscript"/>
        </w:rPr>
        <w:t>1</w:t>
      </w:r>
      <w:r w:rsidR="00221369">
        <w:rPr>
          <w:rFonts w:eastAsiaTheme="minorEastAsia"/>
        </w:rPr>
        <w:t xml:space="preserve"> ve </w:t>
      </w:r>
      <w:proofErr w:type="spellStart"/>
      <w:r w:rsidRPr="00041E2C">
        <w:rPr>
          <w:rFonts w:eastAsiaTheme="minorEastAsia"/>
        </w:rPr>
        <w:t>X'ler</w:t>
      </w:r>
      <w:proofErr w:type="spellEnd"/>
      <w:r w:rsidRPr="00041E2C">
        <w:rPr>
          <w:rFonts w:eastAsiaTheme="minorEastAsia"/>
        </w:rPr>
        <w:t xml:space="preserve"> üzerinde Y'yi </w:t>
      </w:r>
      <w:proofErr w:type="spellStart"/>
      <w:r w:rsidRPr="00041E2C">
        <w:rPr>
          <w:rFonts w:eastAsiaTheme="minorEastAsia"/>
        </w:rPr>
        <w:t>regres</w:t>
      </w:r>
      <w:proofErr w:type="spellEnd"/>
      <w:r w:rsidR="00AC5FBD">
        <w:rPr>
          <w:rFonts w:eastAsiaTheme="minorEastAsia"/>
        </w:rPr>
        <w:t>(regresyona tabi tutun)</w:t>
      </w:r>
      <w:r w:rsidRPr="00041E2C">
        <w:rPr>
          <w:rFonts w:eastAsiaTheme="minorEastAsia"/>
        </w:rPr>
        <w:t xml:space="preserve"> edin. Z</w:t>
      </w:r>
      <w:r w:rsidRPr="00221369">
        <w:rPr>
          <w:rFonts w:eastAsiaTheme="minorEastAsia"/>
          <w:vertAlign w:val="subscript"/>
        </w:rPr>
        <w:t>1</w:t>
      </w:r>
      <w:r w:rsidRPr="00041E2C">
        <w:rPr>
          <w:rFonts w:eastAsiaTheme="minorEastAsia"/>
        </w:rPr>
        <w:t xml:space="preserve"> katsayısı olağan t testi ile istatistiksel olarak anlamlı ise H</w:t>
      </w:r>
      <w:r w:rsidRPr="00221369">
        <w:rPr>
          <w:rFonts w:eastAsiaTheme="minorEastAsia"/>
          <w:vertAlign w:val="subscript"/>
        </w:rPr>
        <w:t>0</w:t>
      </w:r>
      <w:r w:rsidRPr="00041E2C">
        <w:rPr>
          <w:rFonts w:eastAsiaTheme="minorEastAsia"/>
        </w:rPr>
        <w:t>'ı reddedin.</w:t>
      </w:r>
    </w:p>
    <w:p w14:paraId="1DA25A45" w14:textId="436FD82A" w:rsidR="00041E2C" w:rsidRPr="00041E2C" w:rsidRDefault="00041E2C" w:rsidP="0022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  <w:r w:rsidRPr="00221369">
        <w:rPr>
          <w:rFonts w:eastAsiaTheme="minorEastAsia"/>
          <w:b/>
          <w:bCs/>
        </w:rPr>
        <w:t>Adım V</w:t>
      </w:r>
      <w:r w:rsidRPr="00041E2C">
        <w:rPr>
          <w:rFonts w:eastAsiaTheme="minorEastAsia"/>
        </w:rPr>
        <w:t>: Z</w:t>
      </w:r>
      <w:r w:rsidRPr="00221369">
        <w:rPr>
          <w:rFonts w:eastAsiaTheme="minorEastAsia"/>
          <w:vertAlign w:val="subscript"/>
        </w:rPr>
        <w:t>2</w:t>
      </w:r>
      <w:r w:rsidRPr="00041E2C">
        <w:rPr>
          <w:rFonts w:eastAsiaTheme="minorEastAsia"/>
        </w:rPr>
        <w:t xml:space="preserve"> = (</w:t>
      </w:r>
      <w:proofErr w:type="spellStart"/>
      <w:r w:rsidRPr="00041E2C">
        <w:rPr>
          <w:rFonts w:eastAsiaTheme="minorEastAsia"/>
        </w:rPr>
        <w:t>antilog</w:t>
      </w:r>
      <w:proofErr w:type="spellEnd"/>
      <w:r w:rsidRPr="00041E2C">
        <w:rPr>
          <w:rFonts w:eastAsiaTheme="minorEastAsia"/>
        </w:rPr>
        <w:t xml:space="preserve"> </w:t>
      </w:r>
      <w:proofErr w:type="spellStart"/>
      <w:r w:rsidRPr="00041E2C">
        <w:rPr>
          <w:rFonts w:eastAsiaTheme="minorEastAsia"/>
        </w:rPr>
        <w:t>lnf</w:t>
      </w:r>
      <w:proofErr w:type="spellEnd"/>
      <w:r w:rsidRPr="00041E2C">
        <w:rPr>
          <w:rFonts w:eastAsiaTheme="minorEastAsia"/>
        </w:rPr>
        <w:t xml:space="preserve"> - </w:t>
      </w:r>
      <w:proofErr w:type="spellStart"/>
      <w:r w:rsidRPr="00041E2C">
        <w:rPr>
          <w:rFonts w:eastAsiaTheme="minorEastAsia"/>
        </w:rPr>
        <w:t>Yf</w:t>
      </w:r>
      <w:proofErr w:type="spellEnd"/>
      <w:r w:rsidRPr="00041E2C">
        <w:rPr>
          <w:rFonts w:eastAsiaTheme="minorEastAsia"/>
        </w:rPr>
        <w:t xml:space="preserve"> ) elde edin.</w:t>
      </w:r>
    </w:p>
    <w:p w14:paraId="16A25F8B" w14:textId="2F6614F2" w:rsidR="008D686F" w:rsidRDefault="00041E2C" w:rsidP="0022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eastAsiaTheme="minorEastAsia"/>
        </w:rPr>
      </w:pPr>
      <w:r w:rsidRPr="00221369">
        <w:rPr>
          <w:rFonts w:eastAsiaTheme="minorEastAsia"/>
          <w:b/>
          <w:bCs/>
        </w:rPr>
        <w:t xml:space="preserve">Adım VI: </w:t>
      </w:r>
      <w:r w:rsidRPr="00041E2C">
        <w:rPr>
          <w:rFonts w:eastAsiaTheme="minorEastAsia"/>
        </w:rPr>
        <w:t xml:space="preserve">Y'nin logaritmasını </w:t>
      </w:r>
      <w:proofErr w:type="spellStart"/>
      <w:r w:rsidRPr="00041E2C">
        <w:rPr>
          <w:rFonts w:eastAsiaTheme="minorEastAsia"/>
        </w:rPr>
        <w:t>X'ler</w:t>
      </w:r>
      <w:proofErr w:type="spellEnd"/>
      <w:r w:rsidRPr="00041E2C">
        <w:rPr>
          <w:rFonts w:eastAsiaTheme="minorEastAsia"/>
        </w:rPr>
        <w:t xml:space="preserve"> ve Z</w:t>
      </w:r>
      <w:r w:rsidRPr="00221369">
        <w:rPr>
          <w:rFonts w:eastAsiaTheme="minorEastAsia"/>
          <w:vertAlign w:val="subscript"/>
        </w:rPr>
        <w:t>2</w:t>
      </w:r>
      <w:r w:rsidRPr="00041E2C">
        <w:rPr>
          <w:rFonts w:eastAsiaTheme="minorEastAsia"/>
        </w:rPr>
        <w:t xml:space="preserve"> ile </w:t>
      </w:r>
      <w:proofErr w:type="spellStart"/>
      <w:r w:rsidRPr="00041E2C">
        <w:rPr>
          <w:rFonts w:eastAsiaTheme="minorEastAsia"/>
        </w:rPr>
        <w:t>regres</w:t>
      </w:r>
      <w:proofErr w:type="spellEnd"/>
      <w:r w:rsidRPr="00041E2C">
        <w:rPr>
          <w:rFonts w:eastAsiaTheme="minorEastAsia"/>
        </w:rPr>
        <w:t xml:space="preserve"> </w:t>
      </w:r>
      <w:proofErr w:type="gramStart"/>
      <w:r w:rsidRPr="00041E2C">
        <w:rPr>
          <w:rFonts w:eastAsiaTheme="minorEastAsia"/>
        </w:rPr>
        <w:t>edin .</w:t>
      </w:r>
      <w:proofErr w:type="gramEnd"/>
      <w:r w:rsidRPr="00041E2C">
        <w:rPr>
          <w:rFonts w:eastAsiaTheme="minorEastAsia"/>
        </w:rPr>
        <w:t xml:space="preserve"> Z</w:t>
      </w:r>
      <w:r w:rsidRPr="00221369">
        <w:rPr>
          <w:rFonts w:eastAsiaTheme="minorEastAsia"/>
          <w:vertAlign w:val="subscript"/>
        </w:rPr>
        <w:t>2</w:t>
      </w:r>
      <w:r w:rsidRPr="00041E2C">
        <w:rPr>
          <w:rFonts w:eastAsiaTheme="minorEastAsia"/>
        </w:rPr>
        <w:t xml:space="preserve"> katsayısı olağan t testi ile </w:t>
      </w:r>
      <w:r w:rsidR="00AC5FBD">
        <w:rPr>
          <w:rFonts w:eastAsiaTheme="minorEastAsia"/>
        </w:rPr>
        <w:t>istatistiksel olarak anlamlı mı kontrol?</w:t>
      </w:r>
      <w:bookmarkStart w:id="2" w:name="_GoBack"/>
      <w:bookmarkEnd w:id="2"/>
    </w:p>
    <w:p w14:paraId="59494F41" w14:textId="75E57896" w:rsidR="008D686F" w:rsidRDefault="008D686F" w:rsidP="00E20BA8">
      <w:pPr>
        <w:jc w:val="both"/>
        <w:rPr>
          <w:rFonts w:eastAsiaTheme="minorEastAsia"/>
        </w:rPr>
      </w:pPr>
    </w:p>
    <w:p w14:paraId="314C1AFE" w14:textId="77777777" w:rsidR="00754B8C" w:rsidRDefault="00754B8C" w:rsidP="00E20BA8">
      <w:pPr>
        <w:jc w:val="both"/>
        <w:rPr>
          <w:rFonts w:eastAsiaTheme="minorEastAsia"/>
        </w:rPr>
      </w:pPr>
    </w:p>
    <w:p w14:paraId="171654E0" w14:textId="1B04DB46" w:rsidR="003345EE" w:rsidRPr="00460C09" w:rsidRDefault="00AC5FBD" w:rsidP="00B673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=9727.5685-3783.0623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  <m:r>
            <w:rPr>
              <w:rFonts w:ascii="Cambria Math" w:hAnsi="Cambria Math"/>
            </w:rPr>
            <m:t>+2817.7157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3t</m:t>
              </m:r>
            </m:sub>
          </m:sSub>
          <m:r>
            <w:rPr>
              <w:rFonts w:ascii="Cambria Math" w:hAnsi="Cambria Math"/>
            </w:rPr>
            <m:t>+85.2319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1t</m:t>
              </m:r>
            </m:sub>
          </m:sSub>
        </m:oMath>
      </m:oMathPara>
    </w:p>
    <w:p w14:paraId="6CFC2A5A" w14:textId="020A09D5" w:rsidR="00460C09" w:rsidRPr="00460C09" w:rsidRDefault="00460C09" w:rsidP="00460C09">
      <w:pPr>
        <w:jc w:val="both"/>
        <w:rPr>
          <w:rFonts w:eastAsiaTheme="minorEastAsia"/>
        </w:rPr>
      </w:pPr>
      <w:proofErr w:type="gramStart"/>
      <w:r w:rsidRPr="00460C09">
        <w:rPr>
          <w:rFonts w:eastAsiaTheme="minorEastAsia"/>
        </w:rPr>
        <w:t>t</w:t>
      </w:r>
      <w:proofErr w:type="gramEnd"/>
      <w:r w:rsidRPr="00460C09">
        <w:rPr>
          <w:rFonts w:eastAsiaTheme="minorEastAsia"/>
        </w:rPr>
        <w:t xml:space="preserve"> = (3.2178)</w:t>
      </w:r>
      <w:r>
        <w:rPr>
          <w:rFonts w:eastAsiaTheme="minorEastAsia"/>
        </w:rPr>
        <w:t xml:space="preserve">                 </w:t>
      </w:r>
      <w:r w:rsidRPr="00460C09">
        <w:rPr>
          <w:rFonts w:eastAsiaTheme="minorEastAsia"/>
        </w:rPr>
        <w:t xml:space="preserve"> (−6.3337) </w:t>
      </w:r>
      <w:r>
        <w:rPr>
          <w:rFonts w:eastAsiaTheme="minorEastAsia"/>
        </w:rPr>
        <w:t xml:space="preserve">            </w:t>
      </w:r>
      <w:r w:rsidRPr="00460C09">
        <w:rPr>
          <w:rFonts w:eastAsiaTheme="minorEastAsia"/>
        </w:rPr>
        <w:t>(2.8366)</w:t>
      </w:r>
      <w:r>
        <w:rPr>
          <w:rFonts w:eastAsiaTheme="minorEastAsia"/>
        </w:rPr>
        <w:t xml:space="preserve">             </w:t>
      </w:r>
      <w:r w:rsidRPr="00460C09">
        <w:rPr>
          <w:rFonts w:eastAsiaTheme="minorEastAsia"/>
        </w:rPr>
        <w:t xml:space="preserve"> (0.0207) </w:t>
      </w:r>
    </w:p>
    <w:p w14:paraId="245CD111" w14:textId="297ED107" w:rsidR="00460C09" w:rsidRDefault="00460C09" w:rsidP="00460C09">
      <w:pPr>
        <w:jc w:val="both"/>
        <w:rPr>
          <w:rFonts w:eastAsiaTheme="minorEastAsia"/>
        </w:rPr>
      </w:pPr>
      <w:r w:rsidRPr="00460C09">
        <w:rPr>
          <w:rFonts w:eastAsiaTheme="minorEastAsia"/>
        </w:rPr>
        <w:t>F = 13.44 R</w:t>
      </w:r>
      <w:r w:rsidRPr="00460C09">
        <w:rPr>
          <w:rFonts w:eastAsiaTheme="minorEastAsia"/>
          <w:vertAlign w:val="superscript"/>
        </w:rPr>
        <w:t>2</w:t>
      </w:r>
      <w:r w:rsidRPr="00460C09">
        <w:rPr>
          <w:rFonts w:eastAsiaTheme="minorEastAsia"/>
        </w:rPr>
        <w:t xml:space="preserve"> = 0.7707</w:t>
      </w:r>
      <w:r w:rsidRPr="00460C09">
        <w:rPr>
          <w:rFonts w:eastAsiaTheme="minorEastAsia"/>
        </w:rPr>
        <w:cr/>
      </w:r>
    </w:p>
    <w:p w14:paraId="0125BC62" w14:textId="11A920F1" w:rsidR="00DC5434" w:rsidRPr="00460C09" w:rsidRDefault="00DC5434" w:rsidP="00460C09">
      <w:pPr>
        <w:jc w:val="both"/>
        <w:rPr>
          <w:rFonts w:eastAsiaTheme="minorEastAsia"/>
        </w:rPr>
      </w:pPr>
      <w:r w:rsidRPr="00DC5434">
        <w:rPr>
          <w:rFonts w:eastAsiaTheme="minorEastAsia"/>
        </w:rPr>
        <w:t>Z</w:t>
      </w:r>
      <w:r w:rsidRPr="00DC5434">
        <w:rPr>
          <w:rFonts w:eastAsiaTheme="minorEastAsia"/>
          <w:vertAlign w:val="subscript"/>
        </w:rPr>
        <w:t>1</w:t>
      </w:r>
      <w:r w:rsidRPr="00DC5434">
        <w:rPr>
          <w:rFonts w:eastAsiaTheme="minorEastAsia"/>
        </w:rPr>
        <w:t xml:space="preserve"> katsayısı istatistiksel olarak anlamlı olmadığından (tahmini t'nin p değeri 0,98'dir), gerçek modelin doğrusal olduğu hipotezini reddetmiyoruz.</w:t>
      </w:r>
    </w:p>
    <w:p w14:paraId="4A35755B" w14:textId="5627F324" w:rsidR="00460C09" w:rsidRPr="00460C09" w:rsidRDefault="00AC5FBD" w:rsidP="00B673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=9.1486-1.9699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+1.5891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  <m:r>
            <w:rPr>
              <w:rFonts w:ascii="Cambria Math" w:hAnsi="Cambria Math"/>
            </w:rPr>
            <m:t>-0.0013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</m:oMath>
      </m:oMathPara>
    </w:p>
    <w:p w14:paraId="55A77FD9" w14:textId="7A657D27" w:rsidR="00460C09" w:rsidRDefault="00460C09" w:rsidP="00B673E6">
      <w:pPr>
        <w:jc w:val="both"/>
      </w:pPr>
      <w:proofErr w:type="gramStart"/>
      <w:r w:rsidRPr="00460C09">
        <w:t>t</w:t>
      </w:r>
      <w:proofErr w:type="gramEnd"/>
      <w:r w:rsidRPr="00460C09">
        <w:t xml:space="preserve"> = </w:t>
      </w:r>
      <w:r>
        <w:t xml:space="preserve">       </w:t>
      </w:r>
      <w:r w:rsidRPr="00460C09">
        <w:t xml:space="preserve">(17.0825) </w:t>
      </w:r>
      <w:r>
        <w:t xml:space="preserve">   </w:t>
      </w:r>
      <w:r w:rsidRPr="00460C09">
        <w:t xml:space="preserve">(−6.4189) </w:t>
      </w:r>
      <w:r>
        <w:t xml:space="preserve">        </w:t>
      </w:r>
      <w:r w:rsidRPr="00460C09">
        <w:t>(3.0728)</w:t>
      </w:r>
      <w:r>
        <w:t xml:space="preserve">              </w:t>
      </w:r>
      <w:r w:rsidRPr="00460C09">
        <w:t xml:space="preserve"> (−1.6612)</w:t>
      </w:r>
    </w:p>
    <w:p w14:paraId="227F2F77" w14:textId="7AA2F512" w:rsidR="00A836B5" w:rsidRDefault="00A836B5" w:rsidP="00B673E6">
      <w:pPr>
        <w:jc w:val="both"/>
      </w:pPr>
      <w:r w:rsidRPr="00A836B5">
        <w:t>F = 14.17 R</w:t>
      </w:r>
      <w:r w:rsidRPr="00A836B5">
        <w:rPr>
          <w:vertAlign w:val="superscript"/>
        </w:rPr>
        <w:t>2</w:t>
      </w:r>
      <w:r w:rsidRPr="00A836B5">
        <w:t xml:space="preserve"> = 0.7798</w:t>
      </w:r>
    </w:p>
    <w:p w14:paraId="0C67E570" w14:textId="77777777" w:rsidR="00D97AAC" w:rsidRDefault="00D97AAC" w:rsidP="00D97AAC">
      <w:pPr>
        <w:jc w:val="both"/>
      </w:pPr>
      <w:r>
        <w:t>Z</w:t>
      </w:r>
      <w:r w:rsidRPr="00D97AAC">
        <w:rPr>
          <w:vertAlign w:val="subscript"/>
        </w:rPr>
        <w:t>2</w:t>
      </w:r>
      <w:r>
        <w:t xml:space="preserve"> katsayısı istatistiksel olarak yaklaşık yüzde 12 düzeyinde anlamlıdır (p değeri 0.1225).</w:t>
      </w:r>
    </w:p>
    <w:p w14:paraId="58A0BED4" w14:textId="34482DEA" w:rsidR="00D97AAC" w:rsidRDefault="00D97AAC" w:rsidP="00D97AAC">
      <w:pPr>
        <w:jc w:val="both"/>
      </w:pPr>
      <w:r>
        <w:t xml:space="preserve">Bu nedenle, bu anlamlılık düzeyinde gerçek modelin </w:t>
      </w:r>
      <w:proofErr w:type="spellStart"/>
      <w:r>
        <w:t>log</w:t>
      </w:r>
      <w:proofErr w:type="spellEnd"/>
      <w:r>
        <w:t xml:space="preserve"> doğrusal olduğu hipotezini reddedebiliriz. Elbette, geleneksel yüzde 1 veya 5 önem seviyelerine sadık kalınca, gerçek modelin </w:t>
      </w:r>
      <w:proofErr w:type="spellStart"/>
      <w:r>
        <w:t>log</w:t>
      </w:r>
      <w:proofErr w:type="spellEnd"/>
      <w:r>
        <w:t xml:space="preserve">-lineer olduğu hipotezi reddedilemez. Bu örneğin gösterdiği gibi, belirli bir durumda </w:t>
      </w:r>
      <w:r w:rsidR="007517A4">
        <w:t>hipotez</w:t>
      </w:r>
      <w:r>
        <w:t>lerin hiçbirini reddedemememiz oldukça olasıdır.</w:t>
      </w:r>
      <w:commentRangeEnd w:id="1"/>
      <w:r w:rsidR="00F65A92">
        <w:rPr>
          <w:rStyle w:val="AklamaBavurusu"/>
        </w:rPr>
        <w:commentReference w:id="1"/>
      </w:r>
    </w:p>
    <w:p w14:paraId="50162D38" w14:textId="77777777" w:rsidR="008D686F" w:rsidRPr="001B1FFE" w:rsidRDefault="008D686F" w:rsidP="00D97AAC">
      <w:pPr>
        <w:jc w:val="both"/>
      </w:pPr>
    </w:p>
    <w:sectPr w:rsidR="008D686F" w:rsidRPr="001B1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LENA KANTARMACI" w:date="2021-04-02T16:20:00Z" w:initials="SK">
    <w:p w14:paraId="487B6722" w14:textId="77777777" w:rsidR="003C36BA" w:rsidRDefault="003C36BA">
      <w:pPr>
        <w:pStyle w:val="AklamaMetni"/>
      </w:pPr>
      <w:r>
        <w:rPr>
          <w:rStyle w:val="AklamaBavurusu"/>
        </w:rPr>
        <w:annotationRef/>
      </w:r>
      <w:r>
        <w:t xml:space="preserve">Regresyon çıktısı Excel Veri- Veri çözümleme – </w:t>
      </w:r>
      <w:proofErr w:type="gramStart"/>
      <w:r>
        <w:t>Regresyon  yolundan</w:t>
      </w:r>
      <w:proofErr w:type="gramEnd"/>
      <w:r>
        <w:t xml:space="preserve"> elde edildi</w:t>
      </w:r>
    </w:p>
    <w:p w14:paraId="21994911" w14:textId="08127E14" w:rsidR="003C36BA" w:rsidRDefault="003C36BA">
      <w:pPr>
        <w:pStyle w:val="AklamaMetni"/>
      </w:pPr>
    </w:p>
  </w:comment>
  <w:comment w:id="1" w:author="SELENA KANTARMACI" w:date="2021-04-02T16:24:00Z" w:initials="SK">
    <w:p w14:paraId="1C8BDB7A" w14:textId="60810399" w:rsidR="00F65A92" w:rsidRDefault="00F65A92">
      <w:pPr>
        <w:pStyle w:val="AklamaMetni"/>
      </w:pPr>
      <w:r>
        <w:rPr>
          <w:rStyle w:val="AklamaBavurusu"/>
        </w:rPr>
        <w:annotationRef/>
      </w:r>
      <w:proofErr w:type="spellStart"/>
      <w:r>
        <w:t>Gujerati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994911" w15:done="0"/>
  <w15:commentEx w15:paraId="1C8BDB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1C2C1" w16cex:dateUtc="2021-04-02T13:20:00Z"/>
  <w16cex:commentExtensible w16cex:durableId="2411C3A2" w16cex:dateUtc="2021-04-02T1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994911" w16cid:durableId="2411C2C1"/>
  <w16cid:commentId w16cid:paraId="1C8BDB7A" w16cid:durableId="2411C3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LENA KANTARMACI">
    <w15:presenceInfo w15:providerId="Windows Live" w15:userId="893014aa9f5931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73"/>
    <w:rsid w:val="00041E2C"/>
    <w:rsid w:val="00065E64"/>
    <w:rsid w:val="001A658D"/>
    <w:rsid w:val="001B1FFE"/>
    <w:rsid w:val="00221369"/>
    <w:rsid w:val="002415E5"/>
    <w:rsid w:val="002A7D64"/>
    <w:rsid w:val="003345EE"/>
    <w:rsid w:val="003C36BA"/>
    <w:rsid w:val="00401C26"/>
    <w:rsid w:val="004132BF"/>
    <w:rsid w:val="00460C09"/>
    <w:rsid w:val="00476391"/>
    <w:rsid w:val="005A0549"/>
    <w:rsid w:val="00602473"/>
    <w:rsid w:val="007517A4"/>
    <w:rsid w:val="00754B8C"/>
    <w:rsid w:val="00786DCE"/>
    <w:rsid w:val="00876601"/>
    <w:rsid w:val="008D686F"/>
    <w:rsid w:val="00985063"/>
    <w:rsid w:val="00A836B5"/>
    <w:rsid w:val="00A920CD"/>
    <w:rsid w:val="00AC5FBD"/>
    <w:rsid w:val="00AF083A"/>
    <w:rsid w:val="00B673E6"/>
    <w:rsid w:val="00C0630F"/>
    <w:rsid w:val="00D97AAC"/>
    <w:rsid w:val="00DC5434"/>
    <w:rsid w:val="00DD7C74"/>
    <w:rsid w:val="00E20BA8"/>
    <w:rsid w:val="00F6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5BFD"/>
  <w15:chartTrackingRefBased/>
  <w15:docId w15:val="{86EA4EDD-17C3-4466-B3A9-D45064DE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85063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3C36B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C36BA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C36B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C36B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C36BA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D7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7C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microsoft.com/office/2016/09/relationships/commentsIds" Target="commentsIds.xml"/><Relationship Id="rId4" Type="http://schemas.openxmlformats.org/officeDocument/2006/relationships/comments" Target="comment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KANTARMACI</dc:creator>
  <cp:keywords/>
  <dc:description/>
  <cp:lastModifiedBy>end.user</cp:lastModifiedBy>
  <cp:revision>3</cp:revision>
  <dcterms:created xsi:type="dcterms:W3CDTF">2021-04-02T17:56:00Z</dcterms:created>
  <dcterms:modified xsi:type="dcterms:W3CDTF">2021-04-02T20:49:00Z</dcterms:modified>
</cp:coreProperties>
</file>