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9B4EFAC" w:rsidP="2703F6F8" w:rsidRDefault="2703F6F8" w14:paraId="17341B3B" w14:textId="13A6B224">
      <w:pPr>
        <w:spacing w:before="3600" w:after="80"/>
        <w:rPr>
          <w:rFonts w:ascii="Palatino Linotype" w:hAnsi="Palatino Linotype" w:eastAsia="Palatino Linotype" w:cs="Palatino Linotype"/>
          <w:sz w:val="28"/>
          <w:szCs w:val="28"/>
        </w:rPr>
      </w:pPr>
      <w:r w:rsidR="2703F6F8">
        <w:drawing>
          <wp:inline wp14:editId="26528463" wp14:anchorId="77AD481A">
            <wp:extent cx="3886200" cy="857250"/>
            <wp:effectExtent l="0" t="0" r="0" b="0"/>
            <wp:docPr id="851809495" name="Picture 851809495" descr="Seneca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51809495"/>
                    <pic:cNvPicPr/>
                  </pic:nvPicPr>
                  <pic:blipFill>
                    <a:blip r:embed="Rfc36148538c84b2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B4EFAC" w:rsidP="2703F6F8" w:rsidRDefault="29B4EFAC" w14:paraId="10DBFEF7" w14:textId="7807A47D">
      <w:pPr>
        <w:rPr>
          <w:rFonts w:hAnsi="Calibri" w:eastAsia="Calibri"/>
        </w:rPr>
      </w:pPr>
    </w:p>
    <w:p w:rsidR="63322BB2" w:rsidP="317718B6" w:rsidRDefault="63322BB2" w14:paraId="32B50C03" w14:textId="518CD2AF">
      <w:pPr>
        <w:pStyle w:val="SEN-Title"/>
        <w:bidi w:val="0"/>
        <w:spacing w:beforeAutospacing="on" w:afterAutospacing="on" w:line="259" w:lineRule="auto"/>
        <w:ind w:left="0" w:right="0"/>
        <w:jc w:val="left"/>
        <w:rPr>
          <w:rFonts w:ascii="Palatino Linotype" w:hAnsi="Palatino Linotype" w:eastAsia="Palatino Linotype" w:cs="Palatino Linotype"/>
        </w:rPr>
      </w:pPr>
      <w:r w:rsidRPr="317718B6" w:rsidR="0EF6B3A0">
        <w:rPr>
          <w:rFonts w:ascii="Palatino Linotype" w:hAnsi="Palatino Linotype" w:eastAsia="Palatino Linotype" w:cs="Palatino Linotype"/>
        </w:rPr>
        <w:t>D</w:t>
      </w:r>
      <w:r w:rsidRPr="317718B6" w:rsidR="63322BB2">
        <w:rPr>
          <w:rFonts w:ascii="Palatino Linotype" w:hAnsi="Palatino Linotype" w:eastAsia="Palatino Linotype" w:cs="Palatino Linotype"/>
        </w:rPr>
        <w:t xml:space="preserve">eployment </w:t>
      </w:r>
      <w:r w:rsidRPr="317718B6" w:rsidR="500AED19">
        <w:rPr>
          <w:rFonts w:ascii="Palatino Linotype" w:hAnsi="Palatino Linotype" w:eastAsia="Palatino Linotype" w:cs="Palatino Linotype"/>
        </w:rPr>
        <w:t xml:space="preserve">of containerized application </w:t>
      </w:r>
      <w:r w:rsidRPr="317718B6" w:rsidR="63322BB2">
        <w:rPr>
          <w:rFonts w:ascii="Palatino Linotype" w:hAnsi="Palatino Linotype" w:eastAsia="Palatino Linotype" w:cs="Palatino Linotype"/>
        </w:rPr>
        <w:t xml:space="preserve">to K8s </w:t>
      </w:r>
      <w:r w:rsidRPr="317718B6" w:rsidR="4C521CB4">
        <w:rPr>
          <w:rFonts w:ascii="Palatino Linotype" w:hAnsi="Palatino Linotype" w:eastAsia="Palatino Linotype" w:cs="Palatino Linotype"/>
        </w:rPr>
        <w:t xml:space="preserve">in Docker </w:t>
      </w:r>
      <w:r w:rsidRPr="317718B6" w:rsidR="63322BB2">
        <w:rPr>
          <w:rFonts w:ascii="Palatino Linotype" w:hAnsi="Palatino Linotype" w:eastAsia="Palatino Linotype" w:cs="Palatino Linotype"/>
        </w:rPr>
        <w:t>cluster</w:t>
      </w:r>
      <w:r w:rsidRPr="317718B6" w:rsidR="52B2E99C">
        <w:rPr>
          <w:rFonts w:ascii="Palatino Linotype" w:hAnsi="Palatino Linotype" w:eastAsia="Palatino Linotype" w:cs="Palatino Linotype"/>
        </w:rPr>
        <w:t xml:space="preserve"> (KIND)</w:t>
      </w:r>
    </w:p>
    <w:p w:rsidR="2703F6F8" w:rsidRDefault="2703F6F8" w14:paraId="76C8C039" w14:textId="2B0965A1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75"/>
        <w:gridCol w:w="6885"/>
      </w:tblGrid>
      <w:tr w:rsidR="2703F6F8" w:rsidTr="63322BB2" w14:paraId="5FD963F4" w14:textId="77777777">
        <w:tc>
          <w:tcPr>
            <w:tcW w:w="2475" w:type="dxa"/>
            <w:tcMar/>
          </w:tcPr>
          <w:p w:rsidR="2703F6F8" w:rsidP="2703F6F8" w:rsidRDefault="2703F6F8" w14:paraId="5AD9EAEB" w14:textId="7AB0247E">
            <w:pPr>
              <w:pStyle w:val="SEN-Text"/>
              <w:rPr>
                <w:rFonts w:ascii="Palatino Linotype" w:hAnsi="Palatino Linotype" w:eastAsia="Palatino Linotype" w:cs="Palatino Linotype"/>
              </w:rPr>
            </w:pPr>
            <w:r w:rsidRPr="2703F6F8">
              <w:rPr>
                <w:rFonts w:ascii="Palatino Linotype" w:hAnsi="Palatino Linotype" w:eastAsia="Palatino Linotype" w:cs="Palatino Linotype"/>
                <w:b/>
                <w:bCs/>
              </w:rPr>
              <w:lastRenderedPageBreak/>
              <w:t>Submission Instructions</w:t>
            </w:r>
          </w:p>
        </w:tc>
        <w:tc>
          <w:tcPr>
            <w:tcW w:w="6885" w:type="dxa"/>
            <w:tcMar/>
          </w:tcPr>
          <w:p w:rsidR="2703F6F8" w:rsidP="2703F6F8" w:rsidRDefault="2703F6F8" w14:paraId="5EC5661D" w14:textId="3BC30744">
            <w:pPr>
              <w:pStyle w:val="SEN-Text"/>
              <w:rPr>
                <w:rFonts w:ascii="Times" w:hAnsi="Times" w:eastAsia="Times" w:cs="Times"/>
              </w:rPr>
            </w:pPr>
            <w:r w:rsidRPr="2703F6F8">
              <w:rPr>
                <w:rFonts w:ascii="Times" w:hAnsi="Times" w:eastAsia="Times" w:cs="Times"/>
              </w:rPr>
              <w:t>To be submitted via Blackboard. Refer to Blackboard for submission instructions</w:t>
            </w:r>
          </w:p>
        </w:tc>
      </w:tr>
      <w:tr w:rsidR="2703F6F8" w:rsidTr="63322BB2" w14:paraId="28D14C07" w14:textId="77777777">
        <w:tc>
          <w:tcPr>
            <w:tcW w:w="2475" w:type="dxa"/>
            <w:tcMar/>
          </w:tcPr>
          <w:p w:rsidR="2703F6F8" w:rsidP="2703F6F8" w:rsidRDefault="2703F6F8" w14:paraId="15F1BAD0" w14:textId="3AC770BD">
            <w:pPr>
              <w:pStyle w:val="SEN-Text"/>
              <w:rPr>
                <w:rFonts w:ascii="Palatino Linotype" w:hAnsi="Palatino Linotype" w:eastAsia="Palatino Linotype" w:cs="Palatino Linotype"/>
              </w:rPr>
            </w:pPr>
            <w:r w:rsidRPr="2703F6F8">
              <w:rPr>
                <w:rFonts w:ascii="Palatino Linotype" w:hAnsi="Palatino Linotype" w:eastAsia="Palatino Linotype" w:cs="Palatino Linotype"/>
                <w:b/>
                <w:bCs/>
              </w:rPr>
              <w:t>Value</w:t>
            </w:r>
          </w:p>
        </w:tc>
        <w:tc>
          <w:tcPr>
            <w:tcW w:w="6885" w:type="dxa"/>
            <w:tcMar/>
          </w:tcPr>
          <w:p w:rsidR="2703F6F8" w:rsidP="2703F6F8" w:rsidRDefault="2703F6F8" w14:paraId="76BDCEE0" w14:textId="5023EAD1">
            <w:pPr>
              <w:pStyle w:val="SEN-Text"/>
              <w:rPr>
                <w:rFonts w:ascii="Palatino Linotype" w:hAnsi="Palatino Linotype" w:eastAsia="Palatino Linotype" w:cs="Palatino Linotype"/>
              </w:rPr>
            </w:pPr>
            <w:r w:rsidRPr="63322BB2" w:rsidR="2703F6F8">
              <w:rPr>
                <w:rFonts w:ascii="Palatino Linotype" w:hAnsi="Palatino Linotype" w:eastAsia="Palatino Linotype" w:cs="Palatino Linotype"/>
                <w:b w:val="1"/>
                <w:bCs w:val="1"/>
              </w:rPr>
              <w:t>20%</w:t>
            </w:r>
            <w:r w:rsidRPr="63322BB2" w:rsidR="2703F6F8">
              <w:rPr>
                <w:rFonts w:ascii="Palatino Linotype" w:hAnsi="Palatino Linotype" w:eastAsia="Palatino Linotype" w:cs="Palatino Linotype"/>
              </w:rPr>
              <w:t xml:space="preserve"> of final grade</w:t>
            </w:r>
          </w:p>
        </w:tc>
      </w:tr>
      <w:tr w:rsidR="2703F6F8" w:rsidTr="63322BB2" w14:paraId="43A6CD69" w14:textId="77777777">
        <w:tc>
          <w:tcPr>
            <w:tcW w:w="2475" w:type="dxa"/>
            <w:tcMar/>
          </w:tcPr>
          <w:p w:rsidR="2703F6F8" w:rsidP="2703F6F8" w:rsidRDefault="2703F6F8" w14:paraId="475E9BD2" w14:textId="271F231D">
            <w:pPr>
              <w:pStyle w:val="SEN-Text"/>
              <w:rPr>
                <w:rFonts w:ascii="Palatino Linotype" w:hAnsi="Palatino Linotype" w:eastAsia="Palatino Linotype" w:cs="Palatino Linotype"/>
              </w:rPr>
            </w:pPr>
            <w:r w:rsidRPr="2703F6F8">
              <w:rPr>
                <w:rFonts w:ascii="Palatino Linotype" w:hAnsi="Palatino Linotype" w:eastAsia="Palatino Linotype" w:cs="Palatino Linotype"/>
                <w:b/>
                <w:bCs/>
              </w:rPr>
              <w:t>Due Date</w:t>
            </w:r>
          </w:p>
        </w:tc>
        <w:tc>
          <w:tcPr>
            <w:tcW w:w="6885" w:type="dxa"/>
            <w:tcMar/>
          </w:tcPr>
          <w:p w:rsidR="2703F6F8" w:rsidP="2703F6F8" w:rsidRDefault="2703F6F8" w14:paraId="62CAD1E9" w14:textId="6FB2EF94">
            <w:pPr>
              <w:spacing w:beforeAutospacing="1" w:afterAutospacing="1"/>
              <w:rPr>
                <w:rFonts w:ascii="MS Mincho" w:hAnsi="MS Mincho" w:eastAsia="MS Mincho" w:cs="MS Mincho"/>
              </w:rPr>
            </w:pPr>
          </w:p>
        </w:tc>
      </w:tr>
    </w:tbl>
    <w:p w:rsidR="2703F6F8" w:rsidP="2703F6F8" w:rsidRDefault="2703F6F8" w14:paraId="2144905A" w14:textId="3B3020C5">
      <w:pPr>
        <w:spacing w:beforeAutospacing="1" w:afterAutospacing="1"/>
        <w:rPr>
          <w:rFonts w:ascii="Palatino Linotype" w:hAnsi="Palatino Linotype" w:eastAsia="Palatino Linotype" w:cs="Palatino Linotyp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703F6F8" w:rsidTr="63322BB2" w14:paraId="1D3B352D" w14:textId="77777777">
        <w:tc>
          <w:tcPr>
            <w:tcW w:w="9360" w:type="dxa"/>
            <w:tcMar/>
          </w:tcPr>
          <w:p w:rsidR="2703F6F8" w:rsidP="2703F6F8" w:rsidRDefault="2703F6F8" w14:paraId="4C0780D8" w14:textId="1F4F8668">
            <w:pPr>
              <w:pStyle w:val="SEN-Text"/>
              <w:rPr>
                <w:rFonts w:ascii="Palatino Linotype" w:hAnsi="Palatino Linotype" w:eastAsia="Palatino Linotype" w:cs="Palatino Linotype"/>
              </w:rPr>
            </w:pPr>
            <w:r w:rsidRPr="2703F6F8">
              <w:rPr>
                <w:rFonts w:ascii="Palatino Linotype" w:hAnsi="Palatino Linotype" w:eastAsia="Palatino Linotype" w:cs="Palatino Linotype"/>
                <w:b/>
                <w:bCs/>
              </w:rPr>
              <w:t>Learning Outcomes Covered in the Assessment</w:t>
            </w:r>
          </w:p>
        </w:tc>
      </w:tr>
      <w:tr w:rsidR="2703F6F8" w:rsidTr="63322BB2" w14:paraId="6AF70B9A" w14:textId="77777777">
        <w:tc>
          <w:tcPr>
            <w:tcW w:w="9360" w:type="dxa"/>
            <w:tcMar/>
          </w:tcPr>
          <w:p w:rsidR="2703F6F8" w:rsidP="2703F6F8" w:rsidRDefault="2703F6F8" w14:paraId="0D28D57B" w14:textId="1572C76A">
            <w:pPr>
              <w:pStyle w:val="SEN-Text"/>
              <w:ind w:right="360"/>
              <w:rPr>
                <w:rFonts w:ascii="Palatino Linotype" w:hAnsi="Palatino Linotype" w:eastAsia="Palatino Linotype" w:cs="Palatino Linotype"/>
              </w:rPr>
            </w:pPr>
            <w:r w:rsidRPr="63322BB2" w:rsidR="2703F6F8">
              <w:rPr>
                <w:rFonts w:ascii="Palatino Linotype" w:hAnsi="Palatino Linotype" w:eastAsia="Palatino Linotype" w:cs="Palatino Linotype"/>
              </w:rPr>
              <w:t xml:space="preserve"> </w:t>
            </w:r>
          </w:p>
          <w:p w:rsidR="63322BB2" w:rsidP="63322BB2" w:rsidRDefault="63322BB2" w14:paraId="5862B739" w14:textId="5A6082F3">
            <w:pPr>
              <w:pStyle w:val="SEN-Text"/>
              <w:bidi w:val="0"/>
              <w:spacing w:beforeAutospacing="on" w:afterAutospacing="on" w:line="288" w:lineRule="auto"/>
              <w:ind w:left="0" w:right="360"/>
              <w:jc w:val="left"/>
              <w:rPr>
                <w:rFonts w:ascii="Palatino Linotype" w:hAnsi="Palatino Linotype" w:eastAsia="Palatino Linotype" w:cs="Palatino Linotype"/>
                <w:noProof w:val="0"/>
                <w:lang w:val="en"/>
              </w:rPr>
            </w:pPr>
            <w:r w:rsidRPr="63322BB2" w:rsidR="63322BB2">
              <w:rPr>
                <w:rFonts w:ascii="Palatino Linotype" w:hAnsi="Palatino Linotype" w:eastAsia="Palatino Linotype" w:cs="Palatino Linotype"/>
                <w:noProof w:val="0"/>
                <w:lang w:val="en"/>
              </w:rPr>
              <w:t>Explain containerization concept and its implementation on Linux OS to support efficient application releases cycle.</w:t>
            </w:r>
          </w:p>
          <w:p w:rsidR="2703F6F8" w:rsidP="63322BB2" w:rsidRDefault="2703F6F8" w14:paraId="3004CFCF" w14:textId="0D934B44">
            <w:pPr>
              <w:pStyle w:val="SEN-Text"/>
              <w:bidi w:val="0"/>
              <w:spacing w:beforeAutospacing="on" w:afterAutospacing="on" w:line="288" w:lineRule="auto"/>
              <w:ind w:left="0" w:right="360"/>
              <w:jc w:val="left"/>
              <w:rPr>
                <w:rFonts w:ascii="Palatino Linotype" w:hAnsi="Palatino Linotype" w:eastAsia="Palatino Linotype" w:cs="Palatino Linotype"/>
              </w:rPr>
            </w:pPr>
          </w:p>
          <w:p w:rsidR="2703F6F8" w:rsidP="63322BB2" w:rsidRDefault="2703F6F8" w14:paraId="2582A775" w14:textId="77D192C2">
            <w:pPr>
              <w:pStyle w:val="SEN-Text"/>
              <w:bidi w:val="0"/>
              <w:spacing w:beforeAutospacing="on" w:afterAutospacing="on" w:line="288" w:lineRule="auto"/>
              <w:ind w:left="0" w:right="360"/>
              <w:jc w:val="left"/>
              <w:rPr>
                <w:rFonts w:ascii="Palatino Linotype" w:hAnsi="Palatino Linotype" w:eastAsia="Palatino Linotype" w:cs="Palatino Linotype"/>
              </w:rPr>
            </w:pPr>
            <w:r w:rsidRPr="63322BB2" w:rsidR="63322BB2">
              <w:rPr>
                <w:rFonts w:ascii="Palatino Linotype" w:hAnsi="Palatino Linotype" w:eastAsia="Palatino Linotype" w:cs="Palatino Linotype"/>
                <w:noProof w:val="0"/>
                <w:lang w:val="en"/>
              </w:rPr>
              <w:t>Design, implement and deploy containerized applications to address cost optimization, high availability, and scalability requirements of business applications</w:t>
            </w:r>
            <w:r>
              <w:br/>
            </w:r>
            <w:r w:rsidRPr="63322BB2" w:rsidR="2703F6F8">
              <w:rPr>
                <w:rFonts w:ascii="Palatino Linotype" w:hAnsi="Palatino Linotype" w:eastAsia="Palatino Linotype" w:cs="Palatino Linotype"/>
              </w:rPr>
              <w:t xml:space="preserve"> </w:t>
            </w:r>
          </w:p>
          <w:p w:rsidR="63322BB2" w:rsidP="63322BB2" w:rsidRDefault="63322BB2" w14:paraId="2C0A11C3" w14:textId="260F28EE">
            <w:pPr>
              <w:pStyle w:val="SEN-Text"/>
              <w:bidi w:val="0"/>
              <w:spacing w:beforeAutospacing="on" w:afterAutospacing="on" w:line="288" w:lineRule="auto"/>
              <w:ind w:left="0" w:right="360"/>
              <w:jc w:val="left"/>
              <w:rPr>
                <w:rFonts w:ascii="Palatino Linotype" w:hAnsi="Palatino Linotype" w:eastAsia="Palatino Linotype" w:cs="Palatino Linotype"/>
                <w:noProof w:val="0"/>
                <w:lang w:val="en"/>
              </w:rPr>
            </w:pPr>
            <w:r w:rsidRPr="63322BB2" w:rsidR="63322BB2">
              <w:rPr>
                <w:rFonts w:ascii="Palatino Linotype" w:hAnsi="Palatino Linotype" w:eastAsia="Palatino Linotype" w:cs="Palatino Linotype"/>
                <w:noProof w:val="0"/>
                <w:lang w:val="en"/>
              </w:rPr>
              <w:t>Design, implement and deploy containerized applications to address cost optimization, high availability, and scalability requirements of business applications</w:t>
            </w:r>
          </w:p>
          <w:p w:rsidR="2703F6F8" w:rsidP="2703F6F8" w:rsidRDefault="2703F6F8" w14:paraId="4075D28D" w14:textId="1252DB07">
            <w:pPr>
              <w:pStyle w:val="SEN-Text"/>
              <w:spacing w:line="288" w:lineRule="auto"/>
              <w:ind w:right="360"/>
              <w:rPr>
                <w:rFonts w:ascii="Palatino Linotype" w:hAnsi="Palatino Linotype" w:eastAsia="Palatino Linotype" w:cs="Palatino Linotype"/>
              </w:rPr>
            </w:pPr>
            <w:r>
              <w:br/>
            </w:r>
            <w:r w:rsidRPr="63322BB2" w:rsidR="2703F6F8">
              <w:rPr>
                <w:rFonts w:ascii="Palatino Linotype" w:hAnsi="Palatino Linotype" w:eastAsia="Palatino Linotype" w:cs="Palatino Linotype"/>
              </w:rPr>
              <w:t xml:space="preserve"> </w:t>
            </w:r>
          </w:p>
        </w:tc>
      </w:tr>
    </w:tbl>
    <w:p w:rsidR="2703F6F8" w:rsidP="2703F6F8" w:rsidRDefault="2703F6F8" w14:paraId="0A71564A" w14:textId="11B2C6B0">
      <w:pPr>
        <w:spacing w:beforeAutospacing="1" w:afterAutospacing="1"/>
        <w:rPr>
          <w:rFonts w:ascii="Palatino Linotype" w:hAnsi="Palatino Linotype" w:eastAsia="Palatino Linotype" w:cs="Palatino Linotype"/>
        </w:rPr>
      </w:pPr>
    </w:p>
    <w:p w:rsidR="2703F6F8" w:rsidP="543FD71B" w:rsidRDefault="2703F6F8" w14:paraId="1600C546" w14:textId="69824FDA">
      <w:pPr>
        <w:pStyle w:val="Normal"/>
      </w:pPr>
    </w:p>
    <w:p w:rsidR="2703F6F8" w:rsidP="2703F6F8" w:rsidRDefault="2703F6F8" w14:paraId="65522981" w14:textId="03FBFA0E">
      <w:pPr>
        <w:pStyle w:val="Heading2"/>
        <w:rPr>
          <w:rFonts w:ascii="Palatino Linotype" w:hAnsi="Palatino Linotype" w:eastAsia="Palatino Linotype" w:cs="Palatino Linotype"/>
        </w:rPr>
      </w:pPr>
    </w:p>
    <w:p w:rsidR="2703F6F8" w:rsidP="2703F6F8" w:rsidRDefault="2703F6F8" w14:paraId="7C538369" w14:textId="0E4E0AF6">
      <w:pPr>
        <w:pStyle w:val="Heading2"/>
        <w:rPr>
          <w:rFonts w:ascii="Palatino Linotype" w:hAnsi="Palatino Linotype" w:eastAsia="Palatino Linotype" w:cs="Palatino Linotype"/>
        </w:rPr>
      </w:pPr>
    </w:p>
    <w:p w:rsidR="2703F6F8" w:rsidP="2703F6F8" w:rsidRDefault="2703F6F8" w14:paraId="6D82C6ED" w14:textId="67AD0212">
      <w:pPr>
        <w:pStyle w:val="SEN-Heading-Black"/>
        <w:rPr>
          <w:rFonts w:ascii="Palatino Linotype" w:hAnsi="Palatino Linotype" w:eastAsia="Palatino Linotype" w:cs="Palatino Linotype"/>
        </w:rPr>
      </w:pPr>
      <w:r w:rsidRPr="2703F6F8">
        <w:rPr>
          <w:rFonts w:ascii="Palatino Linotype" w:hAnsi="Palatino Linotype" w:eastAsia="Palatino Linotype" w:cs="Palatino Linotype"/>
          <w:b w:val="0"/>
          <w:bCs w:val="0"/>
        </w:rPr>
        <w:t>Assessment Outline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703F6F8" w:rsidTr="317718B6" w14:paraId="0C78093D" w14:textId="77777777">
        <w:tc>
          <w:tcPr>
            <w:tcW w:w="9360" w:type="dxa"/>
            <w:tcMar/>
          </w:tcPr>
          <w:p w:rsidR="2703F6F8" w:rsidP="2703F6F8" w:rsidRDefault="2703F6F8" w14:paraId="1A0E845A" w14:textId="6C1D2D94">
            <w:pPr>
              <w:pStyle w:val="paragraph"/>
              <w:spacing w:before="0" w:beforeAutospacing="0" w:after="0" w:afterAutospacing="0"/>
              <w:rPr>
                <w:rStyle w:val="normaltextrun"/>
                <w:rFonts w:ascii="Palatino Linotype" w:hAnsi="Palatino Linotype" w:eastAsia="Palatino Linotype" w:cs="Palatino Linotype"/>
                <w:color w:val="000000" w:themeColor="text1"/>
                <w:lang w:val="en-US"/>
              </w:rPr>
            </w:pPr>
          </w:p>
          <w:p w:rsidR="4A04E834" w:rsidP="63322BB2" w:rsidRDefault="4A04E834" w14:paraId="24F14053" w14:textId="5294DF59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color w:val="000000" w:themeColor="text1"/>
                <w:lang w:val="en-US"/>
              </w:rPr>
            </w:pPr>
            <w:r w:rsidRPr="63322BB2" w:rsidR="4A04E834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The </w:t>
            </w:r>
            <w:r w:rsidRPr="63322BB2" w:rsidR="4A04E834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objective</w:t>
            </w:r>
            <w:r w:rsidRPr="63322BB2" w:rsidR="4A04E834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of this assessment is to </w:t>
            </w:r>
            <w:r w:rsidRPr="63322BB2" w:rsidR="4A04E834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validate</w:t>
            </w:r>
            <w:r w:rsidRPr="63322BB2" w:rsidR="4A04E834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the skills of creating, </w:t>
            </w:r>
            <w:bookmarkStart w:name="_Int_AKnzG0Br" w:id="970672321"/>
            <w:r w:rsidRPr="63322BB2" w:rsidR="4A04E834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deploying,</w:t>
            </w:r>
            <w:bookmarkEnd w:id="970672321"/>
            <w:r w:rsidRPr="63322BB2" w:rsidR="4A04E834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and exposing containerized applications using Docker and local K8s cluster (kind).</w:t>
            </w:r>
          </w:p>
          <w:p w:rsidR="2703F6F8" w:rsidP="63322BB2" w:rsidRDefault="2703F6F8" w14:paraId="6F82BDB9" w14:textId="7239C783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lang w:val="en-US"/>
              </w:rPr>
            </w:pPr>
            <w:r w:rsidRPr="110F2EE1" w:rsidR="4A04E834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</w:t>
            </w:r>
            <w:r>
              <w:br/>
            </w:r>
            <w:r w:rsidRPr="110F2EE1" w:rsidR="196BEC9A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lang w:val="en-US"/>
              </w:rPr>
              <w:t xml:space="preserve">The assessment focuses </w:t>
            </w:r>
            <w:r w:rsidRPr="110F2EE1" w:rsidR="196BEC9A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lang w:val="en-US"/>
              </w:rPr>
              <w:t xml:space="preserve">on hands-on skills of creating, </w:t>
            </w:r>
            <w:bookmarkStart w:name="_Int_38FwoQ5y" w:id="1176176566"/>
            <w:r w:rsidRPr="110F2EE1" w:rsidR="196BEC9A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lang w:val="en-US"/>
              </w:rPr>
              <w:t>sharing,</w:t>
            </w:r>
            <w:bookmarkEnd w:id="1176176566"/>
            <w:r w:rsidRPr="110F2EE1" w:rsidR="196BEC9A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lang w:val="en-US"/>
              </w:rPr>
              <w:t xml:space="preserve"> and using Docker images. It verifies that you can create containerized applications and successfully host it on K8s cluster using the tools we covered so far.</w:t>
            </w:r>
          </w:p>
          <w:p w:rsidR="2703F6F8" w:rsidP="63322BB2" w:rsidRDefault="2703F6F8" w14:paraId="18CEDA5A" w14:textId="4EC94B3D">
            <w:pPr>
              <w:pStyle w:val="paragraph"/>
              <w:spacing w:before="0" w:beforeAutospacing="off" w:after="0" w:afterAutospacing="off"/>
              <w:rPr>
                <w:rStyle w:val="normaltextrun"/>
                <w:rFonts w:ascii="Times New Roman" w:hAnsi="Times New Roman" w:eastAsia="Times New Roman" w:cs="Times New Roman"/>
                <w:b w:val="1"/>
                <w:bCs w:val="1"/>
                <w:color w:val="auto"/>
                <w:sz w:val="24"/>
                <w:szCs w:val="24"/>
                <w:lang w:val="en-US"/>
              </w:rPr>
            </w:pPr>
          </w:p>
          <w:p w:rsidR="2703F6F8" w:rsidP="63322BB2" w:rsidRDefault="2703F6F8" w14:paraId="299D8801" w14:textId="5A91EF8F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</w:pP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The students are provided with webserver code </w:t>
            </w:r>
            <w:r w:rsidRPr="317718B6" w:rsidR="32055C3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and </w:t>
            </w:r>
            <w:r w:rsidRPr="317718B6" w:rsidR="32055C3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Dockerfile</w:t>
            </w:r>
            <w:r w:rsidRPr="317718B6" w:rsidR="32055C3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to build container </w:t>
            </w:r>
            <w:r w:rsidRPr="317718B6" w:rsidR="32055C3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image</w:t>
            </w:r>
            <w:r w:rsidRPr="317718B6" w:rsidR="32055C3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as well as 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deployment</w:t>
            </w:r>
            <w:r w:rsidRPr="317718B6" w:rsidR="1157CECE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, 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service</w:t>
            </w:r>
            <w:r w:rsidRPr="317718B6" w:rsidR="367A9CFF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, persistent volume </w:t>
            </w:r>
            <w:r w:rsidRPr="317718B6" w:rsidR="367A9CFF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clain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K8s manifests</w:t>
            </w:r>
            <w:r w:rsidRPr="317718B6" w:rsidR="3794EFE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. </w:t>
            </w:r>
            <w:r w:rsidRPr="317718B6" w:rsidR="3794EFE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All of</w:t>
            </w:r>
            <w:r w:rsidRPr="317718B6" w:rsidR="3794EFE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the manifests above </w:t>
            </w:r>
            <w:r w:rsidRPr="317718B6" w:rsidR="3794EFE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contain</w:t>
            </w:r>
            <w:r w:rsidRPr="317718B6" w:rsidR="3794EFE5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errors and misconfigurations.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</w:t>
            </w:r>
          </w:p>
          <w:p w:rsidR="317718B6" w:rsidP="317718B6" w:rsidRDefault="317718B6" w14:paraId="587EBC13" w14:textId="37424F4D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</w:pPr>
          </w:p>
          <w:p w:rsidR="2703F6F8" w:rsidP="63322BB2" w:rsidRDefault="2703F6F8" w14:paraId="18F46063" w14:textId="571B3E5A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</w:pP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By the end of the assessment, t</w:t>
            </w:r>
            <w:r w:rsidRPr="317718B6" w:rsidR="24075FD8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he 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webserver should be deployed to K8s cluster (kind) and should be exposed to external users via 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NodePort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service.</w:t>
            </w:r>
          </w:p>
          <w:p w:rsidR="2703F6F8" w:rsidP="63322BB2" w:rsidRDefault="2703F6F8" w14:paraId="11BBAB33" w14:textId="48B6EF9C">
            <w:pPr>
              <w:pStyle w:val="paragraph"/>
              <w:spacing w:before="0" w:beforeAutospacing="off" w:after="0" w:afterAutospacing="off"/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2703F6F8" w:rsidP="63322BB2" w:rsidRDefault="2703F6F8" w14:paraId="6279F4C2" w14:textId="04C6AC93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Note: you can pre-create your environment with a functional K8s cluster to save time during the exam.</w:t>
            </w:r>
            <w:r w:rsidRPr="317718B6" w:rsidR="370C11B2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Make sure that the versions of the client and the server are the same.  You can run “</w:t>
            </w:r>
            <w:r w:rsidRPr="317718B6" w:rsidR="370C11B2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kubectl</w:t>
            </w:r>
            <w:r w:rsidRPr="317718B6" w:rsidR="370C11B2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version” command to ensure the matching versions.</w:t>
            </w:r>
            <w:r w:rsidRPr="317718B6" w:rsidR="36E0CEDF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You can use Cloud9 environment or a dedicated EC2 instance.</w:t>
            </w:r>
          </w:p>
          <w:p w:rsidR="2703F6F8" w:rsidP="63322BB2" w:rsidRDefault="2703F6F8" w14:paraId="13ECFF28" w14:textId="3F5D4E27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lang w:val="en-US"/>
              </w:rPr>
            </w:pPr>
          </w:p>
          <w:p w:rsidR="2703F6F8" w:rsidP="63322BB2" w:rsidRDefault="2703F6F8" w14:paraId="670C7B07" w14:textId="35A353E3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</w:pPr>
            <w:r w:rsidRPr="63322BB2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The main steps to be achieved in this task are below.</w:t>
            </w:r>
          </w:p>
          <w:p w:rsidR="2703F6F8" w:rsidP="63322BB2" w:rsidRDefault="2703F6F8" w14:paraId="7AC1A354" w14:textId="0D713FEB">
            <w:pPr>
              <w:pStyle w:val="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 xml:space="preserve">Modify the </w:t>
            </w:r>
            <w:r w:rsidRPr="317718B6" w:rsidR="130712D3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>message printed by the application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 xml:space="preserve"> to print out your name, Student 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>Id</w:t>
            </w: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 xml:space="preserve"> and batch. Build docker image.</w:t>
            </w:r>
          </w:p>
          <w:p w:rsidR="2703F6F8" w:rsidP="63322BB2" w:rsidRDefault="2703F6F8" w14:paraId="6526FBB0" w14:textId="5B934E76">
            <w:pPr>
              <w:pStyle w:val="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Style w:val="normaltextru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17718B6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>Test the image locally by running the docker container and verifying successful HTTP response from the container</w:t>
            </w:r>
            <w:r w:rsidRPr="317718B6" w:rsidR="7259856B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 xml:space="preserve"> using “curl localhost:&lt;some port&gt;” command</w:t>
            </w:r>
          </w:p>
          <w:p w:rsidR="2703F6F8" w:rsidP="63322BB2" w:rsidRDefault="2703F6F8" w14:paraId="552DFA3B" w14:textId="1E0B006F">
            <w:pPr>
              <w:pStyle w:val="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Style w:val="normaltextru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322BB2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 xml:space="preserve">Publish the created Docker image </w:t>
            </w:r>
            <w:r w:rsidRPr="63322BB2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>on Amazon</w:t>
            </w:r>
            <w:r w:rsidRPr="63322BB2" w:rsidR="63322BB2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sz w:val="24"/>
                <w:szCs w:val="24"/>
                <w:lang w:val="en-US"/>
              </w:rPr>
              <w:t xml:space="preserve"> ECR</w:t>
            </w:r>
          </w:p>
          <w:p w:rsidR="2703F6F8" w:rsidP="63322BB2" w:rsidRDefault="2703F6F8" w14:paraId="63F2936C" w14:textId="65B06660">
            <w:pPr>
              <w:pStyle w:val="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Style w:val="normaltextru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Create local K8s cluster (kind) and verify that you have a functional cluster by displaying the cluster nodes </w:t>
            </w:r>
          </w:p>
          <w:p w:rsidR="08C42BBE" w:rsidP="317718B6" w:rsidRDefault="08C42BBE" w14:paraId="46512DF1" w14:textId="0624756A">
            <w:pPr>
              <w:pStyle w:val="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 w:rsidRPr="317718B6" w:rsidR="08C42BBE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Create persistent volume claim </w:t>
            </w:r>
          </w:p>
          <w:p w:rsidR="2703F6F8" w:rsidP="63322BB2" w:rsidRDefault="2703F6F8" w14:paraId="569C4AB5" w14:textId="774B7D4B">
            <w:pPr>
              <w:pStyle w:val="paragraph"/>
              <w:numPr>
                <w:ilvl w:val="0"/>
                <w:numId w:val="32"/>
              </w:numPr>
              <w:spacing w:before="0" w:beforeAutospacing="off" w:after="0" w:afterAutospacing="off"/>
              <w:rPr/>
            </w:pP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Create K8s deployment 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of your application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with 1 pod in </w:t>
            </w:r>
            <w:r w:rsidRPr="317718B6" w:rsidR="30FE6A9D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the 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namespace</w:t>
            </w:r>
            <w:r w:rsidRPr="317718B6" w:rsidR="5E2A7103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“test”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. Verify that Deployment, 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ReplicaSet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and Pod are successfully created. </w:t>
            </w:r>
            <w:r w:rsidRPr="317718B6" w:rsidR="5A4893FA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All p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rovided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manifests have errors – you will need to fix them to create functional deployment and services.</w:t>
            </w:r>
          </w:p>
          <w:p w:rsidR="2703F6F8" w:rsidP="63322BB2" w:rsidRDefault="2703F6F8" w14:paraId="52D8C1D0" w14:textId="65D30AF6">
            <w:pPr>
              <w:pStyle w:val="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Style w:val="normaltextrun"/>
                <w:color w:val="auto"/>
                <w:sz w:val="24"/>
                <w:szCs w:val="24"/>
                <w:lang w:val="en-US"/>
              </w:rPr>
            </w:pP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Scale your deployment to 3 pods and verify that ReplicaSet scaled out successfully.</w:t>
            </w:r>
          </w:p>
          <w:p w:rsidR="2703F6F8" w:rsidP="63322BB2" w:rsidRDefault="2703F6F8" w14:paraId="05F8FF33" w14:textId="016A78DA">
            <w:pPr>
              <w:pStyle w:val="paragraph"/>
              <w:numPr>
                <w:ilvl w:val="0"/>
                <w:numId w:val="32"/>
              </w:numPr>
              <w:spacing w:before="0" w:beforeAutospacing="off" w:after="0" w:afterAutospacing="off"/>
              <w:rPr>
                <w:rStyle w:val="normaltextrun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Expose your deployment with 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ClusterIP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, verify the application is accessible via port forwarding</w:t>
            </w:r>
          </w:p>
          <w:p w:rsidR="2703F6F8" w:rsidP="63322BB2" w:rsidRDefault="2703F6F8" w14:paraId="2686D116" w14:textId="35338FA6">
            <w:pPr>
              <w:pStyle w:val="paragraph"/>
              <w:numPr>
                <w:ilvl w:val="0"/>
                <w:numId w:val="3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Style w:val="normaltextrun"/>
                <w:rFonts w:ascii="Times New Roman" w:hAnsi="Times New Roman" w:eastAsia="Times New Roman" w:cs="Times New Roman" w:asciiTheme="minorAscii" w:hAnsiTheme="minorAscii" w:eastAsiaTheme="minorAscii" w:cstheme="minorAscii"/>
                <w:color w:val="auto"/>
                <w:sz w:val="24"/>
                <w:szCs w:val="24"/>
                <w:lang w:val="en-US"/>
              </w:rPr>
            </w:pP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Expose your deployment with 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NodePort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, verify the application is accessible via </w:t>
            </w:r>
            <w:r w:rsidRPr="317718B6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public IP and port of your EC2 instance hosting K8s cluster</w:t>
            </w:r>
          </w:p>
          <w:p w:rsidR="2703F6F8" w:rsidP="63322BB2" w:rsidRDefault="2703F6F8" w14:paraId="489FC0B7" w14:textId="40CBA6BF">
            <w:pPr>
              <w:pStyle w:val="paragraph"/>
              <w:spacing w:before="0" w:beforeAutospacing="off" w:after="0" w:afterAutospacing="off"/>
              <w:ind w:left="0"/>
              <w:rPr>
                <w:rStyle w:val="normaltextrun"/>
                <w:rFonts w:ascii="Times New Roman" w:hAnsi="Times New Roman" w:eastAsia="Times New Roman" w:cs="Times New Roman"/>
                <w:color w:val="auto" w:themeColor="text1"/>
                <w:sz w:val="24"/>
                <w:szCs w:val="24"/>
                <w:lang w:val="en-US"/>
              </w:rPr>
            </w:pPr>
          </w:p>
          <w:p w:rsidR="68DF7EC1" w:rsidP="63322BB2" w:rsidRDefault="68DF7EC1" w14:paraId="4B3CB400" w14:textId="7DF5766A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lang w:val="en-US"/>
              </w:rPr>
            </w:pPr>
            <w:r w:rsidRPr="63322BB2" w:rsidR="68DF7EC1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Students are tasked with finding all the problems, fixing them, deploying the functional static website as a containerized application running in K8s, and</w:t>
            </w:r>
            <w:r w:rsidRPr="63322BB2" w:rsidR="68DF7EC1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 xml:space="preserve"> providin</w:t>
            </w:r>
            <w:r w:rsidRPr="63322BB2" w:rsidR="68DF7EC1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g an analysis of the identified problems. The analysis should answer the questions below:</w:t>
            </w:r>
          </w:p>
          <w:p w:rsidR="2703F6F8" w:rsidP="2703F6F8" w:rsidRDefault="2703F6F8" w14:paraId="7E9B46C0" w14:textId="22887CC1">
            <w:pPr>
              <w:pStyle w:val="paragraph"/>
              <w:spacing w:before="0" w:beforeAutospacing="0" w:after="0" w:afterAutospacing="0"/>
              <w:rPr>
                <w:rStyle w:val="normaltextrun"/>
                <w:lang w:val="en-US"/>
              </w:rPr>
            </w:pPr>
          </w:p>
          <w:p w:rsidR="68DF7EC1" w:rsidP="2703F6F8" w:rsidRDefault="68DF7EC1" w14:paraId="31134AF0" w14:textId="7580B61C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rPr>
                <w:rStyle w:val="normaltextrun"/>
                <w:rFonts w:ascii="Palatino Linotype" w:hAnsi="Palatino Linotype" w:eastAsia="Palatino Linotype" w:cs="Palatino Linotype"/>
                <w:color w:val="000000" w:themeColor="text1"/>
                <w:lang w:val="en-US"/>
              </w:rPr>
            </w:pPr>
            <w:r w:rsidRPr="2703F6F8">
              <w:rPr>
                <w:rStyle w:val="normaltextrun"/>
                <w:rFonts w:ascii="Palatino Linotype" w:hAnsi="Palatino Linotype" w:eastAsia="Palatino Linotype" w:cs="Palatino Linotype"/>
                <w:color w:val="000000" w:themeColor="text1"/>
                <w:lang w:val="en-US"/>
              </w:rPr>
              <w:t>What were the problem’s symptoms?</w:t>
            </w:r>
          </w:p>
          <w:p w:rsidR="68DF7EC1" w:rsidP="63322BB2" w:rsidRDefault="68DF7EC1" w14:paraId="0D09A3F8" w14:textId="0D5A8EE1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color w:val="000000" w:themeColor="text1"/>
                <w:lang w:val="en-US"/>
              </w:rPr>
            </w:pPr>
            <w:r w:rsidRPr="63322BB2" w:rsidR="68DF7EC1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How did you find the problem? What commands did you use?</w:t>
            </w:r>
          </w:p>
          <w:p w:rsidR="68DF7EC1" w:rsidP="154A7B45" w:rsidRDefault="68DF7EC1" w14:paraId="606063AC" w14:textId="710DA741">
            <w:pPr>
              <w:pStyle w:val="paragraph"/>
              <w:numPr>
                <w:ilvl w:val="0"/>
                <w:numId w:val="4"/>
              </w:numPr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color w:val="000000" w:themeColor="text1"/>
                <w:lang w:val="en-US"/>
              </w:rPr>
            </w:pPr>
            <w:r w:rsidRPr="154A7B45" w:rsidR="68DF7EC1">
              <w:rPr>
                <w:rStyle w:val="normaltextrun"/>
                <w:rFonts w:ascii="Palatino Linotype" w:hAnsi="Palatino Linotype" w:eastAsia="Palatino Linotype" w:cs="Palatino Linotype"/>
                <w:color w:val="000000" w:themeColor="text1" w:themeTint="FF" w:themeShade="FF"/>
                <w:lang w:val="en-US"/>
              </w:rPr>
              <w:t>What was the fix?</w:t>
            </w:r>
          </w:p>
          <w:p w:rsidR="154A7B45" w:rsidP="154A7B45" w:rsidRDefault="154A7B45" w14:paraId="712955C3" w14:textId="216D8D2F">
            <w:pPr>
              <w:pStyle w:val="paragraph"/>
              <w:spacing w:before="0" w:beforeAutospacing="off" w:after="0" w:afterAutospacing="off"/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</w:p>
          <w:p w:rsidR="154A7B45" w:rsidP="154A7B45" w:rsidRDefault="154A7B45" w14:paraId="1B10439F" w14:textId="0763F921">
            <w:pPr>
              <w:pStyle w:val="paragraph"/>
              <w:spacing w:before="0" w:beforeAutospacing="off" w:after="0" w:afterAutospacing="off"/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322BB2" w:rsidR="154A7B45">
              <w:rPr>
                <w:rStyle w:val="normaltextrun"/>
                <w:rFonts w:ascii="Palatino Linotype" w:hAnsi="Palatino Linotype" w:eastAsia="Palatino Linotype" w:cs="Palatino Linotype"/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>Important Notes:</w:t>
            </w:r>
          </w:p>
          <w:p w:rsidR="154A7B45" w:rsidP="154A7B45" w:rsidRDefault="154A7B45" w14:paraId="6CB1CB61" w14:textId="4ED7171F">
            <w:pPr>
              <w:pStyle w:val="paragraph"/>
              <w:numPr>
                <w:ilvl w:val="0"/>
                <w:numId w:val="31"/>
              </w:numPr>
              <w:spacing w:before="0" w:beforeAutospacing="off" w:after="0" w:afterAutospacing="off"/>
              <w:rPr>
                <w:rStyle w:val="normaltextrun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3322BB2" w:rsidR="154A7B45">
              <w:rPr>
                <w:rStyle w:val="normaltextrun"/>
                <w:rFonts w:ascii="Palatino Linotype" w:hAnsi="Palatino Linotype" w:eastAsia="Palatino Linotype" w:cs="Palatino Linotype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The authenticity of your submission is </w:t>
            </w:r>
            <w:bookmarkStart w:name="_Int_Mey99tBX" w:id="1023051809"/>
            <w:r w:rsidRPr="63322BB2" w:rsidR="154A7B45">
              <w:rPr>
                <w:rStyle w:val="normaltextrun"/>
                <w:rFonts w:ascii="Palatino Linotype" w:hAnsi="Palatino Linotype" w:eastAsia="Palatino Linotype" w:cs="Palatino Linotype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>determined</w:t>
            </w:r>
            <w:bookmarkEnd w:id="1023051809"/>
            <w:r w:rsidRPr="63322BB2" w:rsidR="154A7B45">
              <w:rPr>
                <w:rStyle w:val="normaltextrun"/>
                <w:rFonts w:ascii="Palatino Linotype" w:hAnsi="Palatino Linotype" w:eastAsia="Palatino Linotype" w:cs="Palatino Linotype"/>
                <w:b w:val="0"/>
                <w:bC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by the authenticity of the problem-fixing process. Make sure to clearly define all the problems you faced and the ways you addressed them. </w:t>
            </w:r>
          </w:p>
          <w:p w:rsidR="2703F6F8" w:rsidP="2703F6F8" w:rsidRDefault="2703F6F8" w14:paraId="3C9E4417" w14:textId="2F4E0C6C">
            <w:pPr>
              <w:pStyle w:val="SEN-Heading-Black"/>
            </w:pPr>
          </w:p>
        </w:tc>
      </w:tr>
    </w:tbl>
    <w:p w:rsidR="2703F6F8" w:rsidP="2703F6F8" w:rsidRDefault="2703F6F8" w14:paraId="71C32FF2" w14:textId="08E7BEC9">
      <w:pPr>
        <w:pStyle w:val="SEN-Text"/>
        <w:spacing w:before="4"/>
        <w:ind w:left="288"/>
        <w:rPr>
          <w:rFonts w:eastAsia="MS Mincho"/>
        </w:rPr>
      </w:pPr>
    </w:p>
    <w:p w:rsidR="2703F6F8" w:rsidP="2703F6F8" w:rsidRDefault="2703F6F8" w14:paraId="5BBFFF12" w14:textId="60AA1359">
      <w:pPr>
        <w:spacing w:beforeAutospacing="1" w:afterAutospacing="1"/>
        <w:rPr>
          <w:rFonts w:ascii="Palatino Linotype" w:hAnsi="Palatino Linotype" w:eastAsia="Palatino Linotype" w:cs="Palatino Linotype"/>
        </w:rPr>
      </w:pPr>
    </w:p>
    <w:p w:rsidR="2703F6F8" w:rsidP="2703F6F8" w:rsidRDefault="2703F6F8" w14:paraId="44F75436" w14:textId="03F5DE83">
      <w:pPr>
        <w:rPr>
          <w:rFonts w:ascii="Arial" w:hAnsi="Arial" w:eastAsia="Arial" w:cs="Arial"/>
        </w:rPr>
      </w:pPr>
      <w:r>
        <w:br w:type="page"/>
      </w:r>
    </w:p>
    <w:p w:rsidR="004E00CC" w:rsidP="2A0CDB30" w:rsidRDefault="2703F6F8" w14:paraId="2EB47756" w14:textId="031EC0FE">
      <w:pPr>
        <w:pStyle w:val="Heading2"/>
      </w:pPr>
    </w:p>
    <w:p w:rsidR="14C4ED46" w:rsidP="2703F6F8" w:rsidRDefault="417113F9" w14:paraId="79324C0D" w14:textId="4867A0A3">
      <w:pPr>
        <w:pStyle w:val="SEN-Heading-Black"/>
        <w:rPr>
          <w:rFonts w:ascii="Palatino Linotype" w:hAnsi="Palatino Linotype" w:eastAsia="Palatino Linotype" w:cs="Palatino Linotype"/>
          <w:b w:val="0"/>
          <w:bCs w:val="0"/>
        </w:rPr>
      </w:pPr>
      <w:r w:rsidRPr="2703F6F8">
        <w:rPr>
          <w:rFonts w:ascii="Palatino Linotype" w:hAnsi="Palatino Linotype" w:eastAsia="Palatino Linotype" w:cs="Palatino Linotype"/>
          <w:b w:val="0"/>
          <w:bCs w:val="0"/>
        </w:rPr>
        <w:t xml:space="preserve">Submission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703F6F8" w:rsidTr="317718B6" w14:paraId="5C430BDB" w14:textId="77777777">
        <w:tc>
          <w:tcPr>
            <w:tcW w:w="9360" w:type="dxa"/>
            <w:tcMar/>
          </w:tcPr>
          <w:p w:rsidR="2703F6F8" w:rsidP="2703F6F8" w:rsidRDefault="2703F6F8" w14:paraId="0B608155" w14:textId="7705877A">
            <w:pPr>
              <w:pStyle w:val="SEN-Text"/>
              <w:spacing w:before="8" w:after="4"/>
              <w:ind w:left="288"/>
              <w:rPr>
                <w:rFonts w:ascii="Palatino Linotype" w:hAnsi="Palatino Linotype" w:eastAsia="Palatino Linotype" w:cs="Palatino Linotype"/>
                <w:lang w:val="en-US"/>
              </w:rPr>
            </w:pPr>
            <w:r w:rsidRPr="63322BB2" w:rsidR="2703F6F8">
              <w:rPr>
                <w:rFonts w:ascii="Palatino Linotype" w:hAnsi="Palatino Linotype" w:eastAsia="Palatino Linotype" w:cs="Palatino Linotype"/>
              </w:rPr>
              <w:t>Your submission should include the following:</w:t>
            </w:r>
            <w:r>
              <w:br/>
            </w:r>
          </w:p>
          <w:p w:rsidR="554BED19" w:rsidP="2703F6F8" w:rsidRDefault="554BED19" w14:paraId="1073199D" w14:textId="132721A4">
            <w:pPr>
              <w:pStyle w:val="ListParagraph"/>
              <w:numPr>
                <w:ilvl w:val="0"/>
                <w:numId w:val="8"/>
              </w:numPr>
              <w:spacing w:line="259" w:lineRule="auto"/>
              <w:rPr>
                <w:rFonts w:ascii="Palatino Linotype" w:hAnsi="Palatino Linotype" w:eastAsia="Palatino Linotype" w:cs="Palatino Linotype"/>
              </w:rPr>
            </w:pPr>
            <w:r w:rsidRPr="317718B6" w:rsidR="522CFBDF">
              <w:rPr>
                <w:rFonts w:ascii="Palatino Linotype" w:hAnsi="Palatino Linotype" w:eastAsia="Palatino Linotype" w:cs="Palatino Linotype"/>
              </w:rPr>
              <w:t>Dockerfile</w:t>
            </w:r>
            <w:r w:rsidRPr="317718B6" w:rsidR="522CFBDF">
              <w:rPr>
                <w:rFonts w:ascii="Palatino Linotype" w:hAnsi="Palatino Linotype" w:eastAsia="Palatino Linotype" w:cs="Palatino Linotype"/>
              </w:rPr>
              <w:t xml:space="preserve"> and K8s manifests (</w:t>
            </w:r>
            <w:r w:rsidRPr="317718B6" w:rsidR="522CFBDF">
              <w:rPr>
                <w:rFonts w:ascii="Palatino Linotype" w:hAnsi="Palatino Linotype" w:eastAsia="Palatino Linotype" w:cs="Palatino Linotype"/>
              </w:rPr>
              <w:t>Deplo</w:t>
            </w:r>
            <w:r w:rsidRPr="317718B6" w:rsidR="522CFBDF">
              <w:rPr>
                <w:rFonts w:ascii="Palatino Linotype" w:hAnsi="Palatino Linotype" w:eastAsia="Palatino Linotype" w:cs="Palatino Linotype"/>
              </w:rPr>
              <w:t>yment</w:t>
            </w:r>
            <w:r w:rsidRPr="317718B6" w:rsidR="522CFBDF">
              <w:rPr>
                <w:rFonts w:ascii="Palatino Linotype" w:hAnsi="Palatino Linotype" w:eastAsia="Palatino Linotype" w:cs="Palatino Linotype"/>
              </w:rPr>
              <w:t xml:space="preserve">, </w:t>
            </w:r>
            <w:r w:rsidRPr="317718B6" w:rsidR="522CFBDF">
              <w:rPr>
                <w:rFonts w:ascii="Palatino Linotype" w:hAnsi="Palatino Linotype" w:eastAsia="Palatino Linotype" w:cs="Palatino Linotype"/>
              </w:rPr>
              <w:t>ServiceClusterIP</w:t>
            </w:r>
            <w:r w:rsidRPr="317718B6" w:rsidR="522CFBDF">
              <w:rPr>
                <w:rFonts w:ascii="Palatino Linotype" w:hAnsi="Palatino Linotype" w:eastAsia="Palatino Linotype" w:cs="Palatino Linotype"/>
              </w:rPr>
              <w:t xml:space="preserve">, </w:t>
            </w:r>
            <w:r w:rsidRPr="317718B6" w:rsidR="522CFBDF">
              <w:rPr>
                <w:rFonts w:ascii="Palatino Linotype" w:hAnsi="Palatino Linotype" w:eastAsia="Palatino Linotype" w:cs="Palatino Linotype"/>
              </w:rPr>
              <w:t>ServiceNode</w:t>
            </w:r>
            <w:r w:rsidRPr="317718B6" w:rsidR="7AC8BF06">
              <w:rPr>
                <w:rFonts w:ascii="Palatino Linotype" w:hAnsi="Palatino Linotype" w:eastAsia="Palatino Linotype" w:cs="Palatino Linotype"/>
              </w:rPr>
              <w:t>Port</w:t>
            </w:r>
            <w:r w:rsidRPr="317718B6" w:rsidR="7AC8BF06">
              <w:rPr>
                <w:rFonts w:ascii="Palatino Linotype" w:hAnsi="Palatino Linotype" w:eastAsia="Palatino Linotype" w:cs="Palatino Linotype"/>
              </w:rPr>
              <w:t xml:space="preserve">, </w:t>
            </w:r>
            <w:r w:rsidRPr="317718B6" w:rsidR="7AC8BF06">
              <w:rPr>
                <w:rFonts w:ascii="Palatino Linotype" w:hAnsi="Palatino Linotype" w:eastAsia="Palatino Linotype" w:cs="Palatino Linotype"/>
              </w:rPr>
              <w:t>PersistentVolument</w:t>
            </w:r>
            <w:r w:rsidRPr="317718B6" w:rsidR="7AC8BF06">
              <w:rPr>
                <w:rFonts w:ascii="Palatino Linotype" w:hAnsi="Palatino Linotype" w:eastAsia="Palatino Linotype" w:cs="Palatino Linotype"/>
              </w:rPr>
              <w:t xml:space="preserve"> and any </w:t>
            </w:r>
            <w:r w:rsidRPr="317718B6" w:rsidR="7AC8BF06">
              <w:rPr>
                <w:rFonts w:ascii="Palatino Linotype" w:hAnsi="Palatino Linotype" w:eastAsia="Palatino Linotype" w:cs="Palatino Linotype"/>
              </w:rPr>
              <w:t>additional</w:t>
            </w:r>
            <w:r w:rsidRPr="317718B6" w:rsidR="7AC8BF06">
              <w:rPr>
                <w:rFonts w:ascii="Palatino Linotype" w:hAnsi="Palatino Linotype" w:eastAsia="Palatino Linotype" w:cs="Palatino Linotype"/>
              </w:rPr>
              <w:t xml:space="preserve"> manifests</w:t>
            </w:r>
            <w:r w:rsidRPr="317718B6" w:rsidR="522CFBDF">
              <w:rPr>
                <w:rFonts w:ascii="Palatino Linotype" w:hAnsi="Palatino Linotype" w:eastAsia="Palatino Linotype" w:cs="Palatino Linotype"/>
              </w:rPr>
              <w:t>) you used to deploy and expose the application</w:t>
            </w:r>
            <w:r w:rsidRPr="317718B6" w:rsidR="2618C2F2">
              <w:rPr>
                <w:rFonts w:ascii="Palatino Linotype" w:hAnsi="Palatino Linotype" w:eastAsia="Palatino Linotype" w:cs="Palatino Linotype"/>
              </w:rPr>
              <w:t>.</w:t>
            </w:r>
            <w:r>
              <w:br/>
            </w:r>
          </w:p>
          <w:p w:rsidR="417113F9" w:rsidP="2703F6F8" w:rsidRDefault="417113F9" w14:paraId="6912A1DA" w14:textId="7757A315">
            <w:pPr>
              <w:pStyle w:val="ListParagraph"/>
              <w:numPr>
                <w:ilvl w:val="0"/>
                <w:numId w:val="8"/>
              </w:numPr>
              <w:rPr>
                <w:rFonts w:ascii="Palatino Linotype" w:hAnsi="Palatino Linotype" w:eastAsia="Palatino Linotype" w:cs="Palatino Linotype"/>
              </w:rPr>
            </w:pPr>
            <w:r w:rsidRPr="543FD71B" w:rsidR="417113F9">
              <w:rPr>
                <w:rFonts w:ascii="Palatino Linotype" w:hAnsi="Palatino Linotype" w:eastAsia="Palatino Linotype" w:cs="Palatino Linotype"/>
              </w:rPr>
              <w:t xml:space="preserve">Report with the analysis of problems you found and fixed. Make the analysis as </w:t>
            </w:r>
            <w:r w:rsidRPr="543FD71B" w:rsidR="53AED782">
              <w:rPr>
                <w:rFonts w:ascii="Palatino Linotype" w:hAnsi="Palatino Linotype" w:eastAsia="Palatino Linotype" w:cs="Palatino Linotype"/>
              </w:rPr>
              <w:t>clear as possible</w:t>
            </w:r>
            <w:r w:rsidRPr="543FD71B" w:rsidR="69AF6298">
              <w:rPr>
                <w:rFonts w:ascii="Palatino Linotype" w:hAnsi="Palatino Linotype" w:eastAsia="Palatino Linotype" w:cs="Palatino Linotype"/>
              </w:rPr>
              <w:t>.</w:t>
            </w:r>
            <w:r w:rsidRPr="543FD71B" w:rsidR="69AF6298">
              <w:rPr>
                <w:rFonts w:ascii="Palatino Linotype" w:hAnsi="Palatino Linotype" w:eastAsia="Palatino Linotype" w:cs="Palatino Linotype"/>
                <w:b w:val="1"/>
                <w:bCs w:val="1"/>
              </w:rPr>
              <w:t xml:space="preserve"> Specify all the commands you used to achieve the functional deployment along with the clear annotations</w:t>
            </w:r>
            <w:r w:rsidRPr="543FD71B" w:rsidR="69AF6298">
              <w:rPr>
                <w:rFonts w:ascii="Palatino Linotype" w:hAnsi="Palatino Linotype" w:eastAsia="Palatino Linotype" w:cs="Palatino Linotype"/>
                <w:b w:val="1"/>
                <w:bCs w:val="1"/>
              </w:rPr>
              <w:t xml:space="preserve">. Please see </w:t>
            </w:r>
            <w:r w:rsidRPr="543FD71B" w:rsidR="69AF6298">
              <w:rPr>
                <w:rFonts w:ascii="Palatino Linotype" w:hAnsi="Palatino Linotype" w:eastAsia="Palatino Linotype" w:cs="Palatino Linotype"/>
                <w:b w:val="1"/>
                <w:bCs w:val="1"/>
              </w:rPr>
              <w:t>Appendix</w:t>
            </w:r>
            <w:r w:rsidRPr="543FD71B" w:rsidR="69AF6298">
              <w:rPr>
                <w:rFonts w:ascii="Palatino Linotype" w:hAnsi="Palatino Linotype" w:eastAsia="Palatino Linotype" w:cs="Palatino Linotype"/>
                <w:b w:val="1"/>
                <w:bCs w:val="1"/>
              </w:rPr>
              <w:t xml:space="preserve"> for </w:t>
            </w:r>
            <w:r w:rsidRPr="543FD71B" w:rsidR="69AF6298">
              <w:rPr>
                <w:rFonts w:ascii="Palatino Linotype" w:hAnsi="Palatino Linotype" w:eastAsia="Palatino Linotype" w:cs="Palatino Linotype"/>
                <w:b w:val="1"/>
                <w:bCs w:val="1"/>
              </w:rPr>
              <w:t>examples</w:t>
            </w:r>
            <w:r w:rsidRPr="543FD71B" w:rsidR="69AF6298">
              <w:rPr>
                <w:rFonts w:ascii="Palatino Linotype" w:hAnsi="Palatino Linotype" w:eastAsia="Palatino Linotype" w:cs="Palatino Linotype"/>
                <w:b w:val="1"/>
                <w:bCs w:val="1"/>
              </w:rPr>
              <w:t xml:space="preserve"> of commands, </w:t>
            </w:r>
            <w:bookmarkStart w:name="_Int_9TwA5Vfx" w:id="1323296722"/>
            <w:r w:rsidRPr="543FD71B" w:rsidR="69AF6298">
              <w:rPr>
                <w:rFonts w:ascii="Palatino Linotype" w:hAnsi="Palatino Linotype" w:eastAsia="Palatino Linotype" w:cs="Palatino Linotype"/>
                <w:b w:val="1"/>
                <w:bCs w:val="1"/>
              </w:rPr>
              <w:t>annotations,</w:t>
            </w:r>
            <w:bookmarkEnd w:id="1323296722"/>
            <w:r w:rsidRPr="543FD71B" w:rsidR="69AF6298">
              <w:rPr>
                <w:rFonts w:ascii="Palatino Linotype" w:hAnsi="Palatino Linotype" w:eastAsia="Palatino Linotype" w:cs="Palatino Linotype"/>
                <w:b w:val="1"/>
                <w:bCs w:val="1"/>
              </w:rPr>
              <w:t xml:space="preserve"> and proposed screenshots.</w:t>
            </w:r>
          </w:p>
          <w:p w:rsidR="2703F6F8" w:rsidP="2703F6F8" w:rsidRDefault="2703F6F8" w14:paraId="624416D2" w14:textId="3D2812A8">
            <w:pPr>
              <w:rPr>
                <w:rFonts w:hAnsi="Calibri" w:eastAsia="Calibri"/>
              </w:rPr>
            </w:pPr>
          </w:p>
        </w:tc>
      </w:tr>
    </w:tbl>
    <w:p w:rsidR="14C4ED46" w:rsidP="2703F6F8" w:rsidRDefault="14C4ED46" w14:paraId="72FBABCE" w14:textId="03AD196B">
      <w:pPr>
        <w:ind w:left="720"/>
        <w:rPr>
          <w:rFonts w:hAnsi="Calibri" w:eastAsia="Calibri"/>
        </w:rPr>
      </w:pPr>
    </w:p>
    <w:p w:rsidR="14C4ED46" w:rsidP="2703F6F8" w:rsidRDefault="2703F6F8" w14:paraId="3CF125DC" w14:textId="6937991E">
      <w:pPr>
        <w:pStyle w:val="SEN-Heading-Black"/>
        <w:rPr>
          <w:rFonts w:ascii="Palatino Linotype" w:hAnsi="Palatino Linotype" w:eastAsia="Palatino Linotype" w:cs="Palatino Linotype"/>
        </w:rPr>
      </w:pPr>
      <w:r w:rsidRPr="2703F6F8">
        <w:rPr>
          <w:rFonts w:ascii="Palatino Linotype" w:hAnsi="Palatino Linotype" w:eastAsia="Palatino Linotype" w:cs="Palatino Linotype"/>
          <w:b w:val="0"/>
          <w:bCs w:val="0"/>
        </w:rPr>
        <w:t>Grade Breakdown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85"/>
        <w:gridCol w:w="2535"/>
      </w:tblGrid>
      <w:tr w:rsidR="2703F6F8" w:rsidTr="317718B6" w14:paraId="7E6F93AF" w14:textId="77777777">
        <w:tc>
          <w:tcPr>
            <w:tcW w:w="6885" w:type="dxa"/>
            <w:tcMar/>
          </w:tcPr>
          <w:p w:rsidR="2703F6F8" w:rsidP="2703F6F8" w:rsidRDefault="2703F6F8" w14:paraId="03A47ABD" w14:textId="32A4E899">
            <w:pPr>
              <w:pStyle w:val="SEN-Text"/>
              <w:jc w:val="center"/>
              <w:rPr>
                <w:rFonts w:ascii="Palatino Linotype" w:hAnsi="Palatino Linotype" w:eastAsia="Palatino Linotype" w:cs="Palatino Linotype"/>
                <w:b/>
                <w:bCs/>
                <w:sz w:val="28"/>
                <w:szCs w:val="28"/>
                <w:lang w:val="en-CA"/>
              </w:rPr>
            </w:pPr>
            <w:r w:rsidRPr="2703F6F8">
              <w:rPr>
                <w:rFonts w:ascii="Palatino Linotype" w:hAnsi="Palatino Linotype" w:eastAsia="Palatino Linotype" w:cs="Palatino Linotype"/>
                <w:b/>
                <w:bCs/>
                <w:sz w:val="28"/>
                <w:szCs w:val="28"/>
                <w:lang w:val="en-CA"/>
              </w:rPr>
              <w:t>Task</w:t>
            </w:r>
          </w:p>
          <w:p w:rsidR="2703F6F8" w:rsidP="2703F6F8" w:rsidRDefault="2703F6F8" w14:paraId="4D229DF0" w14:textId="190F03C2">
            <w:pPr>
              <w:pStyle w:val="SEN-Text"/>
              <w:jc w:val="center"/>
              <w:rPr>
                <w:rFonts w:eastAsia="MS Mincho"/>
                <w:b/>
                <w:bCs/>
                <w:sz w:val="28"/>
                <w:szCs w:val="28"/>
                <w:lang w:val="en-CA"/>
              </w:rPr>
            </w:pPr>
          </w:p>
        </w:tc>
        <w:tc>
          <w:tcPr>
            <w:tcW w:w="2535" w:type="dxa"/>
            <w:tcMar/>
          </w:tcPr>
          <w:p w:rsidR="2703F6F8" w:rsidP="2703F6F8" w:rsidRDefault="2703F6F8" w14:paraId="32C89A79" w14:textId="065CDDA3">
            <w:pPr>
              <w:pStyle w:val="SEN-Subheading-Red"/>
              <w:rPr>
                <w:rFonts w:ascii="Palatino Linotype" w:hAnsi="Palatino Linotype" w:eastAsia="Palatino Linotype" w:cs="Palatino Linotype"/>
                <w:color w:val="000000" w:themeColor="text1"/>
              </w:rPr>
            </w:pPr>
            <w:r w:rsidRPr="2703F6F8">
              <w:rPr>
                <w:rFonts w:ascii="Palatino Linotype" w:hAnsi="Palatino Linotype" w:eastAsia="Palatino Linotype" w:cs="Palatino Linotype"/>
                <w:color w:val="000000" w:themeColor="text1"/>
              </w:rPr>
              <w:t>Points</w:t>
            </w:r>
          </w:p>
        </w:tc>
      </w:tr>
      <w:tr w:rsidR="2703F6F8" w:rsidTr="317718B6" w14:paraId="3045A972" w14:textId="77777777">
        <w:tc>
          <w:tcPr>
            <w:tcW w:w="6885" w:type="dxa"/>
            <w:tcMar/>
          </w:tcPr>
          <w:p w:rsidR="63322BB2" w:rsidP="63322BB2" w:rsidRDefault="63322BB2" w14:paraId="3160E649" w14:textId="54BD2DB8">
            <w:pPr>
              <w:pStyle w:val="SEN-Text"/>
              <w:numPr>
                <w:ilvl w:val="0"/>
                <w:numId w:val="33"/>
              </w:numPr>
              <w:bidi w:val="0"/>
              <w:spacing w:beforeAutospacing="on" w:afterAutospacing="on" w:line="288" w:lineRule="auto"/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63322BB2" w:rsidR="63322BB2">
              <w:rPr>
                <w:rFonts w:ascii="Palatino Linotype" w:hAnsi="Palatino Linotype" w:eastAsia="Palatino Linotype" w:cs="Palatino Linotype"/>
              </w:rPr>
              <w:t>Build Docker image and verify the functionality locally</w:t>
            </w:r>
          </w:p>
          <w:p w:rsidR="2703F6F8" w:rsidP="2703F6F8" w:rsidRDefault="2703F6F8" w14:paraId="57A3EBD9" w14:textId="1303C331">
            <w:pPr>
              <w:pStyle w:val="SEN-Text"/>
              <w:spacing w:line="288" w:lineRule="auto"/>
              <w:rPr>
                <w:rFonts w:eastAsia="MS Mincho"/>
              </w:rPr>
            </w:pPr>
          </w:p>
        </w:tc>
        <w:tc>
          <w:tcPr>
            <w:tcW w:w="2535" w:type="dxa"/>
            <w:tcMar/>
          </w:tcPr>
          <w:p w:rsidR="2703F6F8" w:rsidP="2703F6F8" w:rsidRDefault="2703F6F8" w14:paraId="251F0710" w14:textId="7A14F2FA">
            <w:pPr>
              <w:pStyle w:val="SEN-Subheading-Red"/>
              <w:rPr>
                <w:rFonts w:ascii="Palatino Linotype" w:hAnsi="Palatino Linotype" w:eastAsia="Palatino Linotype" w:cs="Palatino Linotype"/>
                <w:color w:val="000000" w:themeColor="text1"/>
                <w:sz w:val="24"/>
                <w:szCs w:val="24"/>
              </w:rPr>
            </w:pPr>
            <w:r w:rsidRPr="63322BB2" w:rsidR="2703F6F8">
              <w:rPr>
                <w:rFonts w:ascii="Palatino Linotype" w:hAnsi="Palatino Linotype" w:eastAsia="Palatino Linotype" w:cs="Palatino Linotype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15</w:t>
            </w:r>
          </w:p>
        </w:tc>
      </w:tr>
      <w:tr w:rsidR="2703F6F8" w:rsidTr="317718B6" w14:paraId="67AEC653" w14:textId="77777777">
        <w:tc>
          <w:tcPr>
            <w:tcW w:w="6885" w:type="dxa"/>
            <w:tcMar/>
          </w:tcPr>
          <w:p w:rsidR="63322BB2" w:rsidP="63322BB2" w:rsidRDefault="63322BB2" w14:paraId="3BFD1CA0" w14:textId="61CB87A1">
            <w:pPr>
              <w:pStyle w:val="SEN-Text"/>
              <w:numPr>
                <w:ilvl w:val="0"/>
                <w:numId w:val="33"/>
              </w:numPr>
              <w:bidi w:val="0"/>
              <w:spacing w:beforeAutospacing="on" w:afterAutospacing="on" w:line="288" w:lineRule="auto"/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63322BB2" w:rsidR="63322BB2">
              <w:rPr>
                <w:rFonts w:ascii="Palatino Linotype" w:hAnsi="Palatino Linotype" w:eastAsia="Palatino Linotype" w:cs="Palatino Linotype"/>
              </w:rPr>
              <w:t>Publish the Docker image on Amazon ECR</w:t>
            </w:r>
          </w:p>
          <w:p w:rsidR="2703F6F8" w:rsidP="2703F6F8" w:rsidRDefault="2703F6F8" w14:paraId="2BCC4783" w14:textId="0D3B6A21">
            <w:pPr>
              <w:spacing w:before="8" w:beforeAutospacing="1" w:after="4" w:afterAutospacing="1"/>
              <w:rPr>
                <w:rFonts w:ascii="MS Mincho" w:hAnsi="MS Mincho" w:eastAsia="MS Mincho" w:cs="MS Mincho"/>
              </w:rPr>
            </w:pPr>
          </w:p>
        </w:tc>
        <w:tc>
          <w:tcPr>
            <w:tcW w:w="2535" w:type="dxa"/>
            <w:tcMar/>
          </w:tcPr>
          <w:p w:rsidR="2703F6F8" w:rsidP="63322BB2" w:rsidRDefault="2703F6F8" w14:paraId="16D6672E" w14:textId="69B52A43">
            <w:pPr>
              <w:pStyle w:val="SEN-Subheading-Red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eastAsia="Times New Roman" w:cs="Arial"/>
                <w:b w:val="1"/>
                <w:bCs w:val="1"/>
                <w:color w:val="E50000"/>
                <w:sz w:val="28"/>
                <w:szCs w:val="28"/>
              </w:rPr>
            </w:pPr>
            <w:r w:rsidRPr="317718B6" w:rsidR="63322BB2">
              <w:rPr>
                <w:rFonts w:ascii="Palatino Linotype" w:hAnsi="Palatino Linotype" w:eastAsia="Palatino Linotype" w:cs="Palatino Linotype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2703F6F8" w:rsidTr="317718B6" w14:paraId="5C905617" w14:textId="77777777">
        <w:tc>
          <w:tcPr>
            <w:tcW w:w="6885" w:type="dxa"/>
            <w:tcMar/>
          </w:tcPr>
          <w:p w:rsidR="63322BB2" w:rsidP="63322BB2" w:rsidRDefault="63322BB2" w14:paraId="767CF56F" w14:textId="2FC803BD">
            <w:pPr>
              <w:pStyle w:val="SEN-Text"/>
              <w:numPr>
                <w:ilvl w:val="0"/>
                <w:numId w:val="33"/>
              </w:numPr>
              <w:bidi w:val="0"/>
              <w:spacing w:beforeAutospacing="on" w:afterAutospacing="on" w:line="288" w:lineRule="auto"/>
              <w:ind w:right="0"/>
              <w:jc w:val="left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</w:rPr>
            </w:pPr>
            <w:r w:rsidRPr="63322BB2" w:rsidR="63322BB2">
              <w:rPr>
                <w:rFonts w:ascii="Palatino Linotype" w:hAnsi="Palatino Linotype" w:eastAsia="Palatino Linotype" w:cs="Palatino Linotype"/>
              </w:rPr>
              <w:t>Create a local K8s cluster (kind) and verify that the master node is running</w:t>
            </w:r>
          </w:p>
          <w:p w:rsidR="2703F6F8" w:rsidP="2703F6F8" w:rsidRDefault="2703F6F8" w14:paraId="233B3A46" w14:textId="0EF4470F">
            <w:pPr>
              <w:pStyle w:val="SEN-Text"/>
              <w:spacing w:line="288" w:lineRule="auto"/>
              <w:rPr>
                <w:rFonts w:eastAsia="MS Mincho"/>
              </w:rPr>
            </w:pPr>
          </w:p>
        </w:tc>
        <w:tc>
          <w:tcPr>
            <w:tcW w:w="2535" w:type="dxa"/>
            <w:tcMar/>
          </w:tcPr>
          <w:p w:rsidR="2703F6F8" w:rsidP="2703F6F8" w:rsidRDefault="2703F6F8" w14:paraId="63E35A2E" w14:textId="7F244DF3">
            <w:pPr>
              <w:pStyle w:val="SEN-Subheading-Red"/>
              <w:rPr>
                <w:rFonts w:ascii="Palatino Linotype" w:hAnsi="Palatino Linotype" w:eastAsia="Palatino Linotype" w:cs="Palatino Linotype"/>
                <w:color w:val="000000" w:themeColor="text1"/>
                <w:sz w:val="24"/>
                <w:szCs w:val="24"/>
              </w:rPr>
            </w:pPr>
            <w:r w:rsidRPr="110F2EE1" w:rsidR="2703F6F8">
              <w:rPr>
                <w:rFonts w:ascii="Palatino Linotype" w:hAnsi="Palatino Linotype" w:eastAsia="Palatino Linotype" w:cs="Palatino Linotype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</w:tr>
      <w:tr w:rsidR="2703F6F8" w:rsidTr="317718B6" w14:paraId="29443D25" w14:textId="77777777">
        <w:trPr>
          <w:trHeight w:val="990"/>
        </w:trPr>
        <w:tc>
          <w:tcPr>
            <w:tcW w:w="6885" w:type="dxa"/>
            <w:tcMar/>
          </w:tcPr>
          <w:p w:rsidR="2703F6F8" w:rsidP="110F2EE1" w:rsidRDefault="2703F6F8" w14:paraId="3555422F" w14:textId="73A9E28D">
            <w:pPr>
              <w:pStyle w:val="SEN-Text"/>
              <w:numPr>
                <w:ilvl w:val="0"/>
                <w:numId w:val="33"/>
              </w:numPr>
              <w:spacing w:line="288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Create K8s deployment </w:t>
            </w: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of your application</w:t>
            </w: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 with 1 pod</w:t>
            </w:r>
          </w:p>
          <w:p w:rsidR="2703F6F8" w:rsidP="110F2EE1" w:rsidRDefault="2703F6F8" w14:paraId="6172ACEA" w14:textId="2B8ACAB5">
            <w:pPr>
              <w:pStyle w:val="SEN-Text"/>
              <w:spacing w:line="288" w:lineRule="auto"/>
              <w:ind w:left="0"/>
              <w:rPr>
                <w:rStyle w:val="normaltextrun"/>
                <w:rFonts w:ascii="Times New Roman" w:hAnsi="Times New Roman" w:eastAsia="Times New Roman" w:cs="Times New Roman"/>
                <w:color w:val="auto" w:themeColor="text1" w:themeTint="FF" w:themeShade="FF"/>
                <w:sz w:val="24"/>
                <w:szCs w:val="24"/>
                <w:lang w:val="en-US"/>
              </w:rPr>
            </w:pPr>
            <w:r w:rsidRPr="110F2EE1" w:rsidR="110F2EE1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The report should reflect all the problems found and fixed</w:t>
            </w:r>
          </w:p>
        </w:tc>
        <w:tc>
          <w:tcPr>
            <w:tcW w:w="2535" w:type="dxa"/>
            <w:tcMar/>
          </w:tcPr>
          <w:p w:rsidR="2703F6F8" w:rsidP="2703F6F8" w:rsidRDefault="2703F6F8" w14:paraId="64B4D5FC" w14:textId="60F0136A">
            <w:pPr>
              <w:pStyle w:val="SEN-Subheading-Red"/>
              <w:rPr>
                <w:rFonts w:ascii="Palatino Linotype" w:hAnsi="Palatino Linotype" w:eastAsia="Palatino Linotype" w:cs="Palatino Linotype"/>
                <w:color w:val="000000" w:themeColor="text1"/>
                <w:sz w:val="24"/>
                <w:szCs w:val="24"/>
              </w:rPr>
            </w:pPr>
            <w:r w:rsidRPr="317718B6" w:rsidR="56E0C9E0">
              <w:rPr>
                <w:rFonts w:ascii="Palatino Linotype" w:hAnsi="Palatino Linotype" w:eastAsia="Palatino Linotype" w:cs="Palatino Linotype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30</w:t>
            </w:r>
          </w:p>
        </w:tc>
      </w:tr>
      <w:tr w:rsidR="2703F6F8" w:rsidTr="317718B6" w14:paraId="1922E0DA" w14:textId="77777777">
        <w:tc>
          <w:tcPr>
            <w:tcW w:w="6885" w:type="dxa"/>
            <w:tcMar/>
          </w:tcPr>
          <w:p w:rsidR="63322BB2" w:rsidP="110F2EE1" w:rsidRDefault="63322BB2" w14:paraId="0E7BDE2B" w14:textId="233D2269">
            <w:pPr>
              <w:pStyle w:val="paragraph"/>
              <w:numPr>
                <w:ilvl w:val="0"/>
                <w:numId w:val="33"/>
              </w:numPr>
              <w:spacing w:before="0" w:beforeAutospacing="off" w:after="0" w:afterAutospacing="off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en-US"/>
              </w:rPr>
            </w:pP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Scale your deployment to 3 pods</w:t>
            </w:r>
          </w:p>
          <w:p w:rsidR="2703F6F8" w:rsidP="2703F6F8" w:rsidRDefault="2703F6F8" w14:paraId="6D3F4B4A" w14:textId="09C2FB97">
            <w:pPr>
              <w:spacing w:beforeAutospacing="1" w:afterAutospacing="1" w:line="259" w:lineRule="auto"/>
              <w:rPr>
                <w:rFonts w:ascii="Palatino Linotype" w:hAnsi="Palatino Linotype" w:cs="Palatino Linotype" w:eastAsiaTheme="minorEastAsia"/>
              </w:rPr>
            </w:pPr>
          </w:p>
        </w:tc>
        <w:tc>
          <w:tcPr>
            <w:tcW w:w="2535" w:type="dxa"/>
            <w:tcMar/>
          </w:tcPr>
          <w:p w:rsidR="2703F6F8" w:rsidP="2703F6F8" w:rsidRDefault="2703F6F8" w14:paraId="29C5F606" w14:textId="3F2E4F7C">
            <w:pPr>
              <w:pStyle w:val="SEN-Subheading-Red"/>
              <w:rPr>
                <w:rFonts w:ascii="Palatino Linotype" w:hAnsi="Palatino Linotype" w:eastAsia="Palatino Linotype" w:cs="Palatino Linotype"/>
                <w:color w:val="000000" w:themeColor="text1"/>
                <w:sz w:val="24"/>
                <w:szCs w:val="24"/>
              </w:rPr>
            </w:pPr>
            <w:r w:rsidRPr="2703F6F8">
              <w:rPr>
                <w:rFonts w:ascii="Palatino Linotype" w:hAnsi="Palatino Linotype" w:eastAsia="Palatino Linotype" w:cs="Palatino Linotype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</w:p>
        </w:tc>
      </w:tr>
      <w:tr w:rsidR="2703F6F8" w:rsidTr="317718B6" w14:paraId="2ED52A3E" w14:textId="77777777">
        <w:tc>
          <w:tcPr>
            <w:tcW w:w="6885" w:type="dxa"/>
            <w:tcMar/>
          </w:tcPr>
          <w:p w:rsidR="2703F6F8" w:rsidP="110F2EE1" w:rsidRDefault="2703F6F8" w14:paraId="32857329" w14:textId="115AA142">
            <w:pPr>
              <w:pStyle w:val="paragraph"/>
              <w:numPr>
                <w:ilvl w:val="0"/>
                <w:numId w:val="33"/>
              </w:numPr>
              <w:spacing w:before="0" w:beforeAutospacing="off" w:after="0" w:afterAutospacing="off" w:line="259" w:lineRule="auto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en-US"/>
              </w:rPr>
            </w:pP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Expose your deployment with </w:t>
            </w: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ClusterIP</w:t>
            </w: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, verify the application is accessible via port forwarding</w:t>
            </w:r>
          </w:p>
          <w:p w:rsidR="110F2EE1" w:rsidP="110F2EE1" w:rsidRDefault="110F2EE1" w14:paraId="1253B664" w14:textId="524102B9">
            <w:pPr>
              <w:pStyle w:val="SEN-Text"/>
              <w:spacing w:line="288" w:lineRule="auto"/>
              <w:ind w:left="0"/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</w:pPr>
            <w:r w:rsidRPr="543FD71B" w:rsidR="110F2EE1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The report should reflect all the problems found and fixed</w:t>
            </w:r>
          </w:p>
          <w:p w:rsidR="2703F6F8" w:rsidP="63322BB2" w:rsidRDefault="2703F6F8" w14:paraId="03476410" w14:textId="4D0942AB">
            <w:pPr>
              <w:pStyle w:val="Normal"/>
              <w:spacing w:beforeAutospacing="on" w:afterAutospacing="on" w:line="259" w:lineRule="auto"/>
            </w:pPr>
          </w:p>
        </w:tc>
        <w:tc>
          <w:tcPr>
            <w:tcW w:w="2535" w:type="dxa"/>
            <w:tcMar/>
          </w:tcPr>
          <w:p w:rsidR="2703F6F8" w:rsidP="2703F6F8" w:rsidRDefault="2703F6F8" w14:paraId="25F4A21E" w14:textId="2BD978BE">
            <w:pPr>
              <w:pStyle w:val="SEN-Text"/>
              <w:rPr>
                <w:rFonts w:ascii="Palatino Linotype" w:hAnsi="Palatino Linotype" w:eastAsia="Palatino Linotype" w:cs="Palatino Linotype"/>
              </w:rPr>
            </w:pPr>
            <w:r w:rsidRPr="110F2EE1" w:rsidR="2703F6F8">
              <w:rPr>
                <w:rFonts w:ascii="Palatino Linotype" w:hAnsi="Palatino Linotype" w:eastAsia="Palatino Linotype" w:cs="Palatino Linotype"/>
              </w:rPr>
              <w:t>20</w:t>
            </w:r>
          </w:p>
        </w:tc>
      </w:tr>
      <w:tr w:rsidR="2703F6F8" w:rsidTr="317718B6" w14:paraId="7BC48F98" w14:textId="77777777">
        <w:tc>
          <w:tcPr>
            <w:tcW w:w="6885" w:type="dxa"/>
            <w:tcMar/>
          </w:tcPr>
          <w:p w:rsidR="63322BB2" w:rsidP="110F2EE1" w:rsidRDefault="63322BB2" w14:paraId="563C8B0C" w14:textId="222F34E7">
            <w:pPr>
              <w:pStyle w:val="paragraph"/>
              <w:numPr>
                <w:ilvl w:val="0"/>
                <w:numId w:val="33"/>
              </w:numPr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rStyle w:val="normaltextrun"/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  <w:lang w:val="en-US"/>
              </w:rPr>
            </w:pP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Expose your deployment with </w:t>
            </w: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NodePort</w:t>
            </w: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 xml:space="preserve">, verify the application is accessible via </w:t>
            </w:r>
            <w:r w:rsidRPr="110F2EE1" w:rsidR="63322BB2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public IP and port of your EC2 instance hosting K8s cluster</w:t>
            </w:r>
          </w:p>
          <w:p w:rsidR="63322BB2" w:rsidP="110F2EE1" w:rsidRDefault="63322BB2" w14:paraId="2603D765" w14:textId="41FA1F9D">
            <w:pPr>
              <w:pStyle w:val="SEN-Text"/>
              <w:spacing w:beforeAutospacing="on" w:afterAutospacing="on" w:line="288" w:lineRule="auto"/>
              <w:ind w:left="0"/>
              <w:rPr>
                <w:rStyle w:val="normaltextrun"/>
                <w:rFonts w:ascii="Times New Roman" w:hAnsi="Times New Roman" w:eastAsia="Times New Roman" w:cs="Times New Roman"/>
                <w:color w:val="auto" w:themeColor="text1" w:themeTint="FF" w:themeShade="FF"/>
                <w:sz w:val="24"/>
                <w:szCs w:val="24"/>
                <w:lang w:val="en-US"/>
              </w:rPr>
            </w:pPr>
            <w:r w:rsidRPr="110F2EE1" w:rsidR="110F2EE1">
              <w:rPr>
                <w:rStyle w:val="normaltextrun"/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US"/>
              </w:rPr>
              <w:t>The report should reflect all the problems found and fixed</w:t>
            </w:r>
          </w:p>
          <w:p w:rsidR="2703F6F8" w:rsidP="2703F6F8" w:rsidRDefault="2703F6F8" w14:paraId="3867BE94" w14:textId="652F5902">
            <w:pPr>
              <w:spacing w:beforeAutospacing="1" w:afterAutospacing="1" w:line="259" w:lineRule="auto"/>
              <w:rPr>
                <w:rFonts w:ascii="Palatino Linotype" w:hAnsi="Palatino Linotype" w:cs="Palatino Linotype" w:eastAsiaTheme="minorEastAsia"/>
                <w:lang w:val="en"/>
              </w:rPr>
            </w:pPr>
          </w:p>
        </w:tc>
        <w:tc>
          <w:tcPr>
            <w:tcW w:w="2535" w:type="dxa"/>
            <w:tcMar/>
          </w:tcPr>
          <w:p w:rsidR="2703F6F8" w:rsidP="2703F6F8" w:rsidRDefault="2703F6F8" w14:paraId="219BCFC0" w14:textId="054A6C0D">
            <w:pPr>
              <w:pStyle w:val="SEN-Subheading-Red"/>
              <w:rPr>
                <w:rFonts w:ascii="Palatino Linotype" w:hAnsi="Palatino Linotype" w:eastAsia="Palatino Linotype" w:cs="Palatino Linotype"/>
                <w:color w:val="000000" w:themeColor="text1"/>
                <w:sz w:val="24"/>
                <w:szCs w:val="24"/>
              </w:rPr>
            </w:pPr>
            <w:r w:rsidRPr="110F2EE1" w:rsidR="2703F6F8">
              <w:rPr>
                <w:rFonts w:ascii="Palatino Linotype" w:hAnsi="Palatino Linotype" w:eastAsia="Palatino Linotype" w:cs="Palatino Linotype"/>
                <w:b w:val="0"/>
                <w:bCs w:val="0"/>
                <w:color w:val="000000" w:themeColor="text1" w:themeTint="FF" w:themeShade="FF"/>
                <w:sz w:val="24"/>
                <w:szCs w:val="24"/>
              </w:rPr>
              <w:t>20</w:t>
            </w:r>
          </w:p>
        </w:tc>
      </w:tr>
      <w:tr w:rsidR="2703F6F8" w:rsidTr="317718B6" w14:paraId="3BBF4D75" w14:textId="77777777">
        <w:tc>
          <w:tcPr>
            <w:tcW w:w="6885" w:type="dxa"/>
            <w:tcMar/>
          </w:tcPr>
          <w:p w:rsidR="2703F6F8" w:rsidP="2703F6F8" w:rsidRDefault="2703F6F8" w14:paraId="36154350" w14:textId="63503A97">
            <w:pPr>
              <w:pStyle w:val="SEN-Text"/>
              <w:spacing w:line="288" w:lineRule="auto"/>
              <w:jc w:val="center"/>
              <w:rPr>
                <w:rFonts w:ascii="Palatino Linotype" w:hAnsi="Palatino Linotype" w:eastAsia="Palatino Linotype" w:cs="Palatino Linotype"/>
                <w:b/>
                <w:bCs/>
                <w:sz w:val="28"/>
                <w:szCs w:val="28"/>
              </w:rPr>
            </w:pPr>
            <w:r w:rsidRPr="2703F6F8">
              <w:rPr>
                <w:rFonts w:ascii="Palatino Linotype" w:hAnsi="Palatino Linotype" w:eastAsia="Palatino Linotype" w:cs="Palatino Linotype"/>
                <w:b/>
                <w:bCs/>
                <w:sz w:val="28"/>
                <w:szCs w:val="28"/>
              </w:rPr>
              <w:lastRenderedPageBreak/>
              <w:t>Total</w:t>
            </w:r>
          </w:p>
          <w:p w:rsidR="2703F6F8" w:rsidP="2703F6F8" w:rsidRDefault="2703F6F8" w14:paraId="2FEA0F7F" w14:textId="1E9FA012">
            <w:pPr>
              <w:pStyle w:val="SEN-Text"/>
              <w:jc w:val="center"/>
              <w:rPr>
                <w:rFonts w:eastAsia="MS Mincho"/>
                <w:b/>
                <w:bCs/>
              </w:rPr>
            </w:pPr>
          </w:p>
        </w:tc>
        <w:tc>
          <w:tcPr>
            <w:tcW w:w="2535" w:type="dxa"/>
            <w:tcMar/>
          </w:tcPr>
          <w:p w:rsidR="2703F6F8" w:rsidP="2703F6F8" w:rsidRDefault="2703F6F8" w14:paraId="6643CF78" w14:textId="3E587292">
            <w:pPr>
              <w:pStyle w:val="SEN-Text"/>
              <w:rPr>
                <w:rFonts w:ascii="Palatino Linotype" w:hAnsi="Palatino Linotype" w:eastAsia="Palatino Linotype" w:cs="Palatino Linotype"/>
                <w:sz w:val="28"/>
                <w:szCs w:val="28"/>
              </w:rPr>
            </w:pPr>
            <w:r w:rsidRPr="2703F6F8">
              <w:rPr>
                <w:rFonts w:ascii="Palatino Linotype" w:hAnsi="Palatino Linotype" w:eastAsia="Palatino Linotype" w:cs="Palatino Linotype"/>
                <w:b/>
                <w:bCs/>
                <w:sz w:val="28"/>
                <w:szCs w:val="28"/>
              </w:rPr>
              <w:t>100</w:t>
            </w:r>
          </w:p>
        </w:tc>
      </w:tr>
    </w:tbl>
    <w:p w:rsidR="14C4ED46" w:rsidP="2703F6F8" w:rsidRDefault="14C4ED46" w14:paraId="4D7649F8" w14:textId="733C1F0F">
      <w:pPr>
        <w:rPr>
          <w:rFonts w:hAnsi="Calibri" w:eastAsia="Calibri"/>
        </w:rPr>
      </w:pPr>
    </w:p>
    <w:p w:rsidR="2703F6F8" w:rsidP="110F2EE1" w:rsidRDefault="2703F6F8" w14:paraId="33FDBF1E" w14:textId="4A554292">
      <w:pPr>
        <w:rPr>
          <w:rFonts w:ascii="Palatino Linotype" w:hAnsi="Palatino Linotype" w:eastAsia="Palatino Linotype" w:cs="Palatino Linotype"/>
          <w:sz w:val="36"/>
          <w:szCs w:val="36"/>
        </w:rPr>
      </w:pPr>
      <w:r w:rsidRPr="110F2EE1" w:rsidR="2703F6F8">
        <w:rPr>
          <w:rFonts w:ascii="Palatino Linotype" w:hAnsi="Palatino Linotype" w:eastAsia="Palatino Linotype" w:cs="Palatino Linotype"/>
          <w:sz w:val="36"/>
          <w:szCs w:val="36"/>
        </w:rPr>
        <w:t xml:space="preserve">Appendix </w:t>
      </w:r>
    </w:p>
    <w:p w:rsidR="2703F6F8" w:rsidP="110F2EE1" w:rsidRDefault="2703F6F8" w14:paraId="1A1930B6" w14:textId="1ED801EC">
      <w:pPr>
        <w:rPr>
          <w:rFonts w:ascii="Palatino Linotype" w:hAnsi="Palatino Linotype" w:eastAsia="Palatino Linotype" w:cs="Palatino Linotype"/>
          <w:sz w:val="36"/>
          <w:szCs w:val="36"/>
        </w:rPr>
      </w:pPr>
      <w:r w:rsidRPr="110F2EE1" w:rsidR="2703F6F8">
        <w:rPr>
          <w:rFonts w:ascii="Palatino Linotype" w:hAnsi="Palatino Linotype" w:eastAsia="Palatino Linotype" w:cs="Palatino Linotype"/>
          <w:sz w:val="36"/>
          <w:szCs w:val="36"/>
        </w:rPr>
        <w:t xml:space="preserve">The list below is not exhaustive. </w:t>
      </w:r>
    </w:p>
    <w:p w:rsidR="2703F6F8" w:rsidP="63322BB2" w:rsidRDefault="2703F6F8" w14:paraId="031F12DD" w14:textId="7166BDDB">
      <w:pPr>
        <w:rPr>
          <w:rFonts w:ascii="Palatino Linotype" w:hAnsi="Palatino Linotype" w:eastAsia="Palatino Linotype" w:cs="Palatino Linotype"/>
          <w:sz w:val="36"/>
          <w:szCs w:val="36"/>
        </w:rPr>
      </w:pPr>
      <w:r w:rsidRPr="110F2EE1" w:rsidR="2703F6F8">
        <w:rPr>
          <w:rFonts w:ascii="Palatino Linotype" w:hAnsi="Palatino Linotype" w:eastAsia="Palatino Linotype" w:cs="Palatino Linotype"/>
          <w:sz w:val="36"/>
          <w:szCs w:val="36"/>
        </w:rPr>
        <w:t>Please use it as an example only.</w:t>
      </w:r>
    </w:p>
    <w:p w:rsidR="63322BB2" w:rsidP="110F2EE1" w:rsidRDefault="63322BB2" w14:paraId="02F2A9FD" w14:textId="68390FDD">
      <w:pPr>
        <w:pStyle w:val="Normal"/>
        <w:bidi w:val="0"/>
        <w:spacing w:before="0" w:beforeAutospacing="off" w:after="240" w:afterAutospacing="off" w:line="259" w:lineRule="auto"/>
        <w:ind w:left="0" w:right="0"/>
        <w:jc w:val="left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110F2EE1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B</w:t>
      </w:r>
      <w:r w:rsidRPr="110F2EE1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uild</w:t>
      </w:r>
      <w:r w:rsidRPr="110F2EE1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image with Docker</w:t>
      </w:r>
      <w:r>
        <w:br/>
      </w:r>
      <w:r w:rsidRPr="110F2EE1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docker </w:t>
      </w:r>
      <w:proofErr w:type="gramStart"/>
      <w:r w:rsidRPr="110F2EE1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build .</w:t>
      </w:r>
      <w:proofErr w:type="gramEnd"/>
      <w:r w:rsidRPr="110F2EE1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 xml:space="preserve"> -t </w:t>
      </w:r>
      <w:proofErr w:type="spellStart"/>
      <w:r w:rsidRPr="110F2EE1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midterm_app</w:t>
      </w:r>
      <w:proofErr w:type="spellEnd"/>
    </w:p>
    <w:p w:rsidR="63322BB2" w:rsidP="63322BB2" w:rsidRDefault="63322BB2" w14:paraId="3277B6A6" w14:textId="0A4CA875">
      <w:pPr>
        <w:pStyle w:val="Normal"/>
      </w:pPr>
      <w:r w:rsidR="63322BB2">
        <w:drawing>
          <wp:inline wp14:editId="02ED89FE" wp14:anchorId="678BEB76">
            <wp:extent cx="4572000" cy="714375"/>
            <wp:effectExtent l="0" t="0" r="0" b="0"/>
            <wp:docPr id="1168665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a08569989347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22BB2" w:rsidP="110F2EE1" w:rsidRDefault="63322BB2" w14:paraId="2851A078" w14:textId="10A0F7A2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543FD71B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Verify application functionality locally using docker command</w:t>
      </w:r>
    </w:p>
    <w:p w:rsidR="3470C88E" w:rsidP="543FD71B" w:rsidRDefault="3470C88E" w14:paraId="070188AB" w14:textId="7DE2CC4C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543FD71B" w:rsidR="3470C88E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Your screenshot should have your name in the “Exam given by:” line</w:t>
      </w:r>
    </w:p>
    <w:p w:rsidR="63322BB2" w:rsidP="110F2EE1" w:rsidRDefault="63322BB2" w14:paraId="7FFF6415" w14:textId="72CA3CAD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543FD71B" w:rsidR="63322BB2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[you command here to run the container that exposes port 5000]</w:t>
      </w:r>
    </w:p>
    <w:p w:rsidR="63322BB2" w:rsidP="63322BB2" w:rsidRDefault="63322BB2" w14:paraId="4D670F37" w14:textId="4357EE41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  <w:r w:rsidR="63322BB2">
        <w:drawing>
          <wp:inline wp14:editId="63EF8DD1" wp14:anchorId="19FBA536">
            <wp:extent cx="4572000" cy="2324100"/>
            <wp:effectExtent l="0" t="0" r="0" b="0"/>
            <wp:docPr id="141729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b420d1f622489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22BB2" w:rsidP="63322BB2" w:rsidRDefault="63322BB2" w14:paraId="2A427925" w14:textId="3E04457F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</w:p>
    <w:p w:rsidR="110F2EE1" w:rsidP="110F2EE1" w:rsidRDefault="110F2EE1" w14:paraId="01ED3553" w14:textId="35B64702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Your commands to publish the image</w:t>
      </w:r>
    </w:p>
    <w:p w:rsidR="110F2EE1" w:rsidP="110F2EE1" w:rsidRDefault="110F2EE1" w14:paraId="4EA6B589" w14:textId="3FE70339">
      <w:pPr>
        <w:pStyle w:val="Normal"/>
      </w:pPr>
      <w:r w:rsidR="110F2EE1">
        <w:drawing>
          <wp:inline wp14:editId="3900331B" wp14:anchorId="5D3D8FB7">
            <wp:extent cx="4572000" cy="1752600"/>
            <wp:effectExtent l="0" t="0" r="0" b="0"/>
            <wp:docPr id="1644287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13df56bfc4c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2EE1" w:rsidP="110F2EE1" w:rsidRDefault="110F2EE1" w14:paraId="0E2D1905" w14:textId="7CEF80D2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</w:p>
    <w:p w:rsidR="110F2EE1" w:rsidP="110F2EE1" w:rsidRDefault="110F2EE1" w14:paraId="55AC2E4B" w14:textId="029B6D9C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Your command to query cluster nodes</w:t>
      </w:r>
    </w:p>
    <w:p w:rsidR="110F2EE1" w:rsidP="110F2EE1" w:rsidRDefault="110F2EE1" w14:paraId="519251E8" w14:textId="6E2C0CA9">
      <w:pPr>
        <w:pStyle w:val="Normal"/>
      </w:pPr>
      <w:r w:rsidR="110F2EE1">
        <w:drawing>
          <wp:inline wp14:editId="2FDE5F88" wp14:anchorId="4BEB2FDA">
            <wp:extent cx="4572000" cy="609600"/>
            <wp:effectExtent l="0" t="0" r="0" b="0"/>
            <wp:docPr id="1281876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ebd6cd3d79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2EE1" w:rsidP="110F2EE1" w:rsidRDefault="110F2EE1" w14:paraId="23476115" w14:textId="09CE3D56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Your commands to create a deployment using deployment.yaml</w:t>
      </w:r>
    </w:p>
    <w:p w:rsidR="110F2EE1" w:rsidP="110F2EE1" w:rsidRDefault="110F2EE1" w14:paraId="658DEEAE" w14:textId="5D6DAF3A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Specify all the issues you found, how you found them and what was the fix</w:t>
      </w:r>
    </w:p>
    <w:p w:rsidR="110F2EE1" w:rsidP="110F2EE1" w:rsidRDefault="110F2EE1" w14:paraId="4ADC0D0D" w14:textId="04F70911">
      <w:pPr>
        <w:pStyle w:val="Normal"/>
      </w:pPr>
      <w:r w:rsidR="110F2EE1">
        <w:drawing>
          <wp:inline wp14:editId="29E7786B" wp14:anchorId="01B953FF">
            <wp:extent cx="4572000" cy="1209675"/>
            <wp:effectExtent l="0" t="0" r="0" b="0"/>
            <wp:docPr id="1473494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5cfd59efd44c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2EE1" w:rsidP="110F2EE1" w:rsidRDefault="110F2EE1" w14:paraId="5809348F" w14:textId="2130DD66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Your command to scale to 3 pods</w:t>
      </w:r>
    </w:p>
    <w:p w:rsidR="110F2EE1" w:rsidP="110F2EE1" w:rsidRDefault="110F2EE1" w14:paraId="7EAD014A" w14:textId="4B5E0993">
      <w:pPr>
        <w:pStyle w:val="Normal"/>
      </w:pPr>
      <w:r w:rsidR="110F2EE1">
        <w:drawing>
          <wp:inline wp14:editId="04D7C60E" wp14:anchorId="66251A2D">
            <wp:extent cx="4572000" cy="666750"/>
            <wp:effectExtent l="0" t="0" r="0" b="0"/>
            <wp:docPr id="1895537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be568024b42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2EE1" w:rsidP="110F2EE1" w:rsidRDefault="110F2EE1" w14:paraId="1FAEDFB0" w14:textId="6A3FEBF2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Your commands to deploy service of type ClusterIP and make it accessible from your EC2</w:t>
      </w:r>
    </w:p>
    <w:p w:rsidR="110F2EE1" w:rsidP="110F2EE1" w:rsidRDefault="110F2EE1" w14:paraId="659BF0AC" w14:textId="66308602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Specify all the issues you found, how you found them and what was the fix</w:t>
      </w:r>
    </w:p>
    <w:p w:rsidR="110F2EE1" w:rsidP="110F2EE1" w:rsidRDefault="110F2EE1" w14:paraId="37CE38C2" w14:textId="0EBEC8C2">
      <w:pPr>
        <w:pStyle w:val="Normal"/>
      </w:pPr>
      <w:r w:rsidR="110F2EE1">
        <w:drawing>
          <wp:inline wp14:editId="679D4691" wp14:anchorId="5009EB3B">
            <wp:extent cx="4572000" cy="2114550"/>
            <wp:effectExtent l="0" t="0" r="0" b="0"/>
            <wp:docPr id="1612295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40d430ab274d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2EE1" w:rsidP="110F2EE1" w:rsidRDefault="110F2EE1" w14:paraId="5581E2FA" w14:textId="680D75E1">
      <w:pPr>
        <w:pStyle w:val="Normal"/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Your commands to deploy service of type NodePort and make it accessible from your EC2</w:t>
      </w:r>
    </w:p>
    <w:p w:rsidR="110F2EE1" w:rsidP="110F2EE1" w:rsidRDefault="110F2EE1" w14:paraId="081BDF11" w14:textId="5D1AEFF7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Specify all the issues you found, how you found them and what was the fix</w:t>
      </w:r>
    </w:p>
    <w:p w:rsidR="110F2EE1" w:rsidP="110F2EE1" w:rsidRDefault="110F2EE1" w14:paraId="54FE5D14" w14:textId="41A7E518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  <w:r w:rsidRPr="110F2EE1" w:rsidR="110F2EE1">
        <w:rPr>
          <w:rFonts w:ascii="Consolas" w:hAnsi="Consolas" w:eastAsia="Consolas" w:cs="Consolas"/>
          <w:color w:val="000000" w:themeColor="text1" w:themeTint="FF" w:themeShade="FF"/>
          <w:sz w:val="24"/>
          <w:szCs w:val="24"/>
        </w:rPr>
        <w:t># Provide a screenshot from the browser</w:t>
      </w:r>
    </w:p>
    <w:p w:rsidR="110F2EE1" w:rsidP="110F2EE1" w:rsidRDefault="110F2EE1" w14:paraId="102191AE" w14:textId="2CD096EB">
      <w:pPr>
        <w:pStyle w:val="Normal"/>
      </w:pPr>
      <w:r w:rsidR="110F2EE1">
        <w:drawing>
          <wp:inline wp14:editId="174FA990" wp14:anchorId="4FBC2555">
            <wp:extent cx="4572000" cy="266700"/>
            <wp:effectExtent l="0" t="0" r="0" b="0"/>
            <wp:docPr id="10512608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a9b26af63a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2EE1" w:rsidP="110F2EE1" w:rsidRDefault="110F2EE1" w14:paraId="0FB17C15" w14:textId="7F7C92CD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  <w:r w:rsidR="110F2EE1">
        <w:drawing>
          <wp:inline wp14:editId="1115FCB3" wp14:anchorId="184D6052">
            <wp:extent cx="4114800" cy="819150"/>
            <wp:effectExtent l="0" t="0" r="0" b="0"/>
            <wp:docPr id="33813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4ce6b48227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F2EE1" w:rsidP="110F2EE1" w:rsidRDefault="110F2EE1" w14:paraId="017EF369" w14:textId="4B245E0B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</w:p>
    <w:p w:rsidR="110F2EE1" w:rsidP="110F2EE1" w:rsidRDefault="110F2EE1" w14:paraId="36FF808D" w14:textId="3658F8D1">
      <w:pPr>
        <w:pStyle w:val="Normal"/>
        <w:rPr>
          <w:rFonts w:ascii="Trade Gothic Next" w:hAnsi="Calibri" w:eastAsia="Calibri" w:cs=""/>
          <w:color w:val="000000" w:themeColor="text1" w:themeTint="FF" w:themeShade="FF"/>
          <w:sz w:val="24"/>
          <w:szCs w:val="24"/>
        </w:rPr>
      </w:pPr>
    </w:p>
    <w:sectPr w:rsidRPr="00D77A65" w:rsidR="00F97DC0">
      <w:headerReference w:type="default" r:id="rId15"/>
      <w:footerReference w:type="defaul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35A8" w:rsidRDefault="00F735A8" w14:paraId="3712F606" w14:textId="77777777">
      <w:pPr>
        <w:spacing w:after="0" w:line="240" w:lineRule="auto"/>
      </w:pPr>
      <w:r>
        <w:separator/>
      </w:r>
    </w:p>
  </w:endnote>
  <w:endnote w:type="continuationSeparator" w:id="0">
    <w:p w:rsidR="00F735A8" w:rsidRDefault="00F735A8" w14:paraId="427D66EF" w14:textId="77777777">
      <w:pPr>
        <w:spacing w:after="0" w:line="240" w:lineRule="auto"/>
      </w:pPr>
      <w:r>
        <w:continuationSeparator/>
      </w:r>
    </w:p>
  </w:endnote>
  <w:endnote w:type="continuationNotice" w:id="1">
    <w:p w:rsidR="00F735A8" w:rsidRDefault="00F735A8" w14:paraId="1937936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e Gothic Next">
    <w:panose1 w:val="020B0503040303020004"/>
    <w:charset w:val="00"/>
    <w:family w:val="swiss"/>
    <w:pitch w:val="variable"/>
    <w:sig w:usb0="8000002F" w:usb1="0000000A" w:usb2="00000000" w:usb3="00000000" w:csb0="00000001" w:csb1="00000000"/>
  </w:font>
  <w:font w:name="Rockwell Nova">
    <w:panose1 w:val="02060503020205020403"/>
    <w:charset w:val="00"/>
    <w:family w:val="roman"/>
    <w:pitch w:val="variable"/>
    <w:sig w:usb0="80000287" w:usb1="00000002" w:usb2="00000000" w:usb3="00000000" w:csb0="0000009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983E28" w:rsidTr="317718B6" w14:paraId="5D895E3F" w14:textId="77777777">
      <w:tc>
        <w:tcPr>
          <w:tcW w:w="3120" w:type="dxa"/>
          <w:tcMar/>
        </w:tcPr>
        <w:p w:rsidR="31983E28" w:rsidP="31983E28" w:rsidRDefault="31983E28" w14:paraId="37FDD6AE" w14:textId="646E5493">
          <w:pPr>
            <w:pStyle w:val="Header"/>
            <w:ind w:left="-115"/>
          </w:pPr>
          <w:r w:rsidR="317718B6">
            <w:rPr/>
            <w:t xml:space="preserve">Week </w:t>
          </w:r>
          <w:r w:rsidR="317718B6">
            <w:rPr/>
            <w:t>11</w:t>
          </w:r>
        </w:p>
      </w:tc>
      <w:tc>
        <w:tcPr>
          <w:tcW w:w="3120" w:type="dxa"/>
          <w:tcMar/>
        </w:tcPr>
        <w:p w:rsidR="31983E28" w:rsidP="317718B6" w:rsidRDefault="31983E28" w14:paraId="2AC04AFA" w14:textId="1829E3EE">
          <w:pPr>
            <w:pStyle w:val="Header"/>
            <w:bidi w:val="0"/>
            <w:spacing w:before="0" w:beforeAutospacing="off" w:after="0" w:afterAutospacing="off" w:line="259" w:lineRule="auto"/>
            <w:ind w:left="0" w:right="0"/>
            <w:jc w:val="center"/>
          </w:pPr>
          <w:r w:rsidR="317718B6">
            <w:rPr/>
            <w:t>Summer 2023</w:t>
          </w:r>
        </w:p>
      </w:tc>
      <w:tc>
        <w:tcPr>
          <w:tcW w:w="3120" w:type="dxa"/>
          <w:tcMar/>
        </w:tcPr>
        <w:p w:rsidR="31983E28" w:rsidP="31983E28" w:rsidRDefault="31983E28" w14:paraId="3D5B7182" w14:textId="7458F1DD">
          <w:pPr>
            <w:pStyle w:val="Header"/>
            <w:ind w:right="-115"/>
            <w:jc w:val="right"/>
          </w:pPr>
          <w:r w:rsidR="317718B6">
            <w:rPr/>
            <w:t>CLO835</w:t>
          </w:r>
        </w:p>
      </w:tc>
    </w:tr>
  </w:tbl>
  <w:p w:rsidR="31983E28" w:rsidP="31983E28" w:rsidRDefault="31983E28" w14:paraId="711A215C" w14:textId="66F33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35A8" w:rsidRDefault="00F735A8" w14:paraId="3E8E626C" w14:textId="77777777">
      <w:pPr>
        <w:spacing w:after="0" w:line="240" w:lineRule="auto"/>
      </w:pPr>
      <w:r>
        <w:separator/>
      </w:r>
    </w:p>
  </w:footnote>
  <w:footnote w:type="continuationSeparator" w:id="0">
    <w:p w:rsidR="00F735A8" w:rsidRDefault="00F735A8" w14:paraId="1F86D106" w14:textId="77777777">
      <w:pPr>
        <w:spacing w:after="0" w:line="240" w:lineRule="auto"/>
      </w:pPr>
      <w:r>
        <w:continuationSeparator/>
      </w:r>
    </w:p>
  </w:footnote>
  <w:footnote w:type="continuationNotice" w:id="1">
    <w:p w:rsidR="00F735A8" w:rsidRDefault="00F735A8" w14:paraId="2D581CA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7230"/>
      <w:gridCol w:w="1140"/>
      <w:gridCol w:w="990"/>
    </w:tblGrid>
    <w:tr w:rsidR="31983E28" w:rsidTr="48AF3773" w14:paraId="71515D2A" w14:textId="77777777">
      <w:tc>
        <w:tcPr>
          <w:tcW w:w="7230" w:type="dxa"/>
        </w:tcPr>
        <w:p w:rsidR="31983E28" w:rsidP="31983E28" w:rsidRDefault="31983E28" w14:paraId="0D402C80" w14:textId="033913D7">
          <w:pPr>
            <w:pStyle w:val="Header"/>
            <w:ind w:left="-115"/>
            <w:rPr>
              <w:rFonts w:hAnsi="Times" w:eastAsia="Times" w:cs="Times"/>
            </w:rPr>
          </w:pPr>
          <w:r w:rsidRPr="31983E28">
            <w:rPr>
              <w:rFonts w:ascii="Times" w:hAnsi="Times" w:eastAsia="Times" w:cs="Times"/>
            </w:rPr>
            <w:t>ACS730: Deployment Automation and Operational Security</w:t>
          </w:r>
        </w:p>
      </w:tc>
      <w:tc>
        <w:tcPr>
          <w:tcW w:w="1140" w:type="dxa"/>
        </w:tcPr>
        <w:p w:rsidR="31983E28" w:rsidP="31983E28" w:rsidRDefault="31983E28" w14:paraId="0801C70D" w14:textId="3883176D">
          <w:pPr>
            <w:pStyle w:val="Header"/>
            <w:jc w:val="center"/>
          </w:pPr>
        </w:p>
      </w:tc>
      <w:tc>
        <w:tcPr>
          <w:tcW w:w="990" w:type="dxa"/>
        </w:tcPr>
        <w:p w:rsidR="31983E28" w:rsidP="31983E28" w:rsidRDefault="31983E28" w14:paraId="533AAD63" w14:textId="400A9992">
          <w:pPr>
            <w:pStyle w:val="Header"/>
            <w:ind w:right="-115"/>
            <w:jc w:val="right"/>
          </w:pPr>
        </w:p>
      </w:tc>
    </w:tr>
  </w:tbl>
  <w:p w:rsidR="31983E28" w:rsidP="31983E28" w:rsidRDefault="31983E28" w14:paraId="07016B82" w14:textId="7F915BFE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KWq9plQ+cYGNKn" int2:id="6bqpr9wW">
      <int2:state int2:type="LegacyProofing" int2:value="Rejected"/>
    </int2:textHash>
    <int2:textHash int2:hashCode="YjnrJsf2cYTFT+" int2:id="jzX7AkXO">
      <int2:state int2:type="LegacyProofing" int2:value="Rejected"/>
    </int2:textHash>
    <int2:textHash int2:hashCode="Gf0vn30chX5LzV" int2:id="ifHJIdJA">
      <int2:state int2:type="LegacyProofing" int2:value="Rejected"/>
    </int2:textHash>
    <int2:textHash int2:hashCode="869TT8lLFLxHh1" int2:id="YUwlEAs6">
      <int2:state int2:type="LegacyProofing" int2:value="Rejected"/>
    </int2:textHash>
    <int2:textHash int2:hashCode="ufaM2p7eBv5An4" int2:id="MYgOaYNJ">
      <int2:state int2:type="LegacyProofing" int2:value="Rejected"/>
    </int2:textHash>
    <int2:textHash int2:hashCode="VYxJtgRWCv0YQf" int2:id="FLnwXJ9v">
      <int2:state int2:type="LegacyProofing" int2:value="Rejected"/>
    </int2:textHash>
    <int2:textHash int2:hashCode="/WKBL72exMf5mq" int2:id="m3IhCcXX">
      <int2:state int2:type="LegacyProofing" int2:value="Rejected"/>
    </int2:textHash>
    <int2:textHash int2:hashCode="MP5Wfa/qZ/0Ooh" int2:id="cpvMVQ8R">
      <int2:state int2:type="LegacyProofing" int2:value="Rejected"/>
    </int2:textHash>
    <int2:textHash int2:hashCode="pgldlpQ4iuPIuH" int2:id="kQgRZvgY">
      <int2:state int2:type="LegacyProofing" int2:value="Rejected"/>
    </int2:textHash>
    <int2:textHash int2:hashCode="oKivRAaLc0/cvw" int2:id="MSn6OUk6">
      <int2:state int2:type="LegacyProofing" int2:value="Rejected"/>
    </int2:textHash>
    <int2:textHash int2:hashCode="ZLK20Sv+S6rn2t" int2:id="yhjXbF0u">
      <int2:state int2:type="LegacyProofing" int2:value="Rejected"/>
    </int2:textHash>
    <int2:textHash int2:hashCode="b4GbNmy4Py5i17" int2:id="eMNQQ1OI">
      <int2:state int2:type="LegacyProofing" int2:value="Rejected"/>
    </int2:textHash>
    <int2:textHash int2:hashCode="AeRxXNHxOXpcNJ" int2:id="Fcx0WBhN">
      <int2:state int2:type="LegacyProofing" int2:value="Rejected"/>
    </int2:textHash>
    <int2:textHash int2:hashCode="BC3EUS+j05HFFw" int2:id="3JoTVVU3">
      <int2:state int2:type="LegacyProofing" int2:value="Rejected"/>
    </int2:textHash>
    <int2:textHash int2:hashCode="vj54qOgGVqnbpK" int2:id="cFn8wC3t">
      <int2:state int2:type="LegacyProofing" int2:value="Rejected"/>
    </int2:textHash>
    <int2:textHash int2:hashCode="kIaP/fo6i9mc+p" int2:id="mZ0ZJX9N">
      <int2:state int2:type="LegacyProofing" int2:value="Rejected"/>
    </int2:textHash>
    <int2:textHash int2:hashCode="moUMWdOeMLDJHe" int2:id="t33qMxu4">
      <int2:state int2:type="LegacyProofing" int2:value="Rejected"/>
    </int2:textHash>
    <int2:textHash int2:hashCode="6Ln2ZfhEv12oKU" int2:id="q92n3bds">
      <int2:state int2:type="LegacyProofing" int2:value="Rejected"/>
    </int2:textHash>
    <int2:textHash int2:hashCode="6qe0ZRm/zHP1vN" int2:id="ctxyvrW9">
      <int2:state int2:type="LegacyProofing" int2:value="Rejected"/>
    </int2:textHash>
    <int2:textHash int2:hashCode="kgiAtKPHOBXslJ" int2:id="gnQtsaL2">
      <int2:state int2:type="LegacyProofing" int2:value="Rejected"/>
    </int2:textHash>
    <int2:textHash int2:hashCode="Qo1+jVPz9Y3c1W" int2:id="NLQgNOob">
      <int2:state int2:type="LegacyProofing" int2:value="Rejected"/>
    </int2:textHash>
    <int2:textHash int2:hashCode="ouAJdM5rQUYEJV" int2:id="Hg6GTBoC">
      <int2:state int2:type="LegacyProofing" int2:value="Rejected"/>
    </int2:textHash>
    <int2:bookmark int2:bookmarkName="_Int_9TwA5Vfx" int2:invalidationBookmarkName="" int2:hashCode="UW1wd3tf+rMtc9" int2:id="0eP5xMiN"/>
    <int2:bookmark int2:bookmarkName="_Int_Mey99tBX" int2:invalidationBookmarkName="" int2:hashCode="4VEZOAH2+mnrk4" int2:id="aEZoFg8t"/>
    <int2:bookmark int2:bookmarkName="_Int_AKnzG0Br" int2:invalidationBookmarkName="" int2:hashCode="YlvbEcuNTRq1wZ" int2:id="Gaq2eXMw"/>
    <int2:bookmark int2:bookmarkName="_Int_38FwoQ5y" int2:invalidationBookmarkName="" int2:hashCode="Qd52H1NN2qCSTr" int2:id="i52WfmGm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2">
    <w:nsid w:val="2eb03a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c74c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078e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5F1A65"/>
    <w:multiLevelType w:val="hybridMultilevel"/>
    <w:tmpl w:val="5A388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E1A"/>
    <w:multiLevelType w:val="hybridMultilevel"/>
    <w:tmpl w:val="1B5E3358"/>
    <w:lvl w:ilvl="0" w:tplc="0114C7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907A45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66B2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3B6DB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4892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1C0F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CAB2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76FC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CCC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04A1855"/>
    <w:multiLevelType w:val="multilevel"/>
    <w:tmpl w:val="3CF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960132"/>
    <w:multiLevelType w:val="hybridMultilevel"/>
    <w:tmpl w:val="091E4860"/>
    <w:lvl w:ilvl="0" w:tplc="E6F041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5B098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1860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1CC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200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DEF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5C05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CC85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EA47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19127EF"/>
    <w:multiLevelType w:val="hybridMultilevel"/>
    <w:tmpl w:val="51AA35C2"/>
    <w:lvl w:ilvl="0" w:tplc="A86E30B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E647D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169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FE4C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9622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322E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52C6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F0B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A8E8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061CE1"/>
    <w:multiLevelType w:val="hybridMultilevel"/>
    <w:tmpl w:val="5A38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E5564"/>
    <w:multiLevelType w:val="hybridMultilevel"/>
    <w:tmpl w:val="5464DE6C"/>
    <w:lvl w:ilvl="0" w:tplc="8F46F524">
      <w:start w:val="1"/>
      <w:numFmt w:val="decimal"/>
      <w:lvlText w:val="%1."/>
      <w:lvlJc w:val="left"/>
      <w:pPr>
        <w:ind w:left="720" w:hanging="360"/>
      </w:pPr>
    </w:lvl>
    <w:lvl w:ilvl="1" w:tplc="17BCD9AA">
      <w:start w:val="1"/>
      <w:numFmt w:val="lowerLetter"/>
      <w:lvlText w:val="%2."/>
      <w:lvlJc w:val="left"/>
      <w:pPr>
        <w:ind w:left="1440" w:hanging="360"/>
      </w:pPr>
    </w:lvl>
    <w:lvl w:ilvl="2" w:tplc="F6E676C8">
      <w:start w:val="1"/>
      <w:numFmt w:val="lowerRoman"/>
      <w:lvlText w:val="%3."/>
      <w:lvlJc w:val="right"/>
      <w:pPr>
        <w:ind w:left="2160" w:hanging="180"/>
      </w:pPr>
    </w:lvl>
    <w:lvl w:ilvl="3" w:tplc="3132A374">
      <w:start w:val="1"/>
      <w:numFmt w:val="decimal"/>
      <w:lvlText w:val="%4."/>
      <w:lvlJc w:val="left"/>
      <w:pPr>
        <w:ind w:left="2880" w:hanging="360"/>
      </w:pPr>
    </w:lvl>
    <w:lvl w:ilvl="4" w:tplc="0CBC035E">
      <w:start w:val="1"/>
      <w:numFmt w:val="lowerLetter"/>
      <w:lvlText w:val="%5."/>
      <w:lvlJc w:val="left"/>
      <w:pPr>
        <w:ind w:left="3600" w:hanging="360"/>
      </w:pPr>
    </w:lvl>
    <w:lvl w:ilvl="5" w:tplc="89C6F664">
      <w:start w:val="1"/>
      <w:numFmt w:val="lowerRoman"/>
      <w:lvlText w:val="%6."/>
      <w:lvlJc w:val="right"/>
      <w:pPr>
        <w:ind w:left="4320" w:hanging="180"/>
      </w:pPr>
    </w:lvl>
    <w:lvl w:ilvl="6" w:tplc="FF40F0CA">
      <w:start w:val="1"/>
      <w:numFmt w:val="decimal"/>
      <w:lvlText w:val="%7."/>
      <w:lvlJc w:val="left"/>
      <w:pPr>
        <w:ind w:left="5040" w:hanging="360"/>
      </w:pPr>
    </w:lvl>
    <w:lvl w:ilvl="7" w:tplc="136EDF02">
      <w:start w:val="1"/>
      <w:numFmt w:val="lowerLetter"/>
      <w:lvlText w:val="%8."/>
      <w:lvlJc w:val="left"/>
      <w:pPr>
        <w:ind w:left="5760" w:hanging="360"/>
      </w:pPr>
    </w:lvl>
    <w:lvl w:ilvl="8" w:tplc="DFBA9F4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C0B98"/>
    <w:multiLevelType w:val="hybridMultilevel"/>
    <w:tmpl w:val="14E8904E"/>
    <w:lvl w:ilvl="0" w:tplc="6E2869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C1690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50C3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721D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F655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ACF1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12FF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E46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4415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BE83BC8"/>
    <w:multiLevelType w:val="hybridMultilevel"/>
    <w:tmpl w:val="68FE7974"/>
    <w:lvl w:ilvl="0" w:tplc="FA00589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61478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7A3B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A29E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E0DA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2274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298E7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6E94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43C7E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521FA4"/>
    <w:multiLevelType w:val="hybridMultilevel"/>
    <w:tmpl w:val="0A48D716"/>
    <w:lvl w:ilvl="0" w:tplc="0C8CAD96">
      <w:start w:val="1"/>
      <w:numFmt w:val="decimal"/>
      <w:lvlText w:val="%1."/>
      <w:lvlJc w:val="left"/>
      <w:pPr>
        <w:ind w:left="720" w:hanging="360"/>
      </w:pPr>
    </w:lvl>
    <w:lvl w:ilvl="1" w:tplc="D2E06E22">
      <w:start w:val="1"/>
      <w:numFmt w:val="lowerLetter"/>
      <w:lvlText w:val="%2."/>
      <w:lvlJc w:val="left"/>
      <w:pPr>
        <w:ind w:left="1440" w:hanging="360"/>
      </w:pPr>
    </w:lvl>
    <w:lvl w:ilvl="2" w:tplc="A9849F44">
      <w:start w:val="1"/>
      <w:numFmt w:val="lowerRoman"/>
      <w:lvlText w:val="%3."/>
      <w:lvlJc w:val="right"/>
      <w:pPr>
        <w:ind w:left="2160" w:hanging="180"/>
      </w:pPr>
    </w:lvl>
    <w:lvl w:ilvl="3" w:tplc="82A2F996">
      <w:start w:val="1"/>
      <w:numFmt w:val="decimal"/>
      <w:lvlText w:val="%4."/>
      <w:lvlJc w:val="left"/>
      <w:pPr>
        <w:ind w:left="2880" w:hanging="360"/>
      </w:pPr>
    </w:lvl>
    <w:lvl w:ilvl="4" w:tplc="A5DEB5A2">
      <w:start w:val="1"/>
      <w:numFmt w:val="lowerLetter"/>
      <w:lvlText w:val="%5."/>
      <w:lvlJc w:val="left"/>
      <w:pPr>
        <w:ind w:left="3600" w:hanging="360"/>
      </w:pPr>
    </w:lvl>
    <w:lvl w:ilvl="5" w:tplc="C108CD14">
      <w:start w:val="1"/>
      <w:numFmt w:val="lowerRoman"/>
      <w:lvlText w:val="%6."/>
      <w:lvlJc w:val="right"/>
      <w:pPr>
        <w:ind w:left="4320" w:hanging="180"/>
      </w:pPr>
    </w:lvl>
    <w:lvl w:ilvl="6" w:tplc="F29CEFDE">
      <w:start w:val="1"/>
      <w:numFmt w:val="decimal"/>
      <w:lvlText w:val="%7."/>
      <w:lvlJc w:val="left"/>
      <w:pPr>
        <w:ind w:left="5040" w:hanging="360"/>
      </w:pPr>
    </w:lvl>
    <w:lvl w:ilvl="7" w:tplc="E10297D2">
      <w:start w:val="1"/>
      <w:numFmt w:val="lowerLetter"/>
      <w:lvlText w:val="%8."/>
      <w:lvlJc w:val="left"/>
      <w:pPr>
        <w:ind w:left="5760" w:hanging="360"/>
      </w:pPr>
    </w:lvl>
    <w:lvl w:ilvl="8" w:tplc="F0CA3D6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22E80"/>
    <w:multiLevelType w:val="hybridMultilevel"/>
    <w:tmpl w:val="40F6ADCC"/>
    <w:lvl w:ilvl="0" w:tplc="061E00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3A27B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8ED6D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885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CE08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326E8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2087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6AE6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7CB7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5601269"/>
    <w:multiLevelType w:val="hybridMultilevel"/>
    <w:tmpl w:val="E9FE7D8E"/>
    <w:lvl w:ilvl="0" w:tplc="0D5E2D18">
      <w:start w:val="1"/>
      <w:numFmt w:val="decimal"/>
      <w:lvlText w:val="%1."/>
      <w:lvlJc w:val="left"/>
      <w:pPr>
        <w:ind w:left="720" w:hanging="360"/>
      </w:pPr>
    </w:lvl>
    <w:lvl w:ilvl="1" w:tplc="3FE24D28">
      <w:start w:val="1"/>
      <w:numFmt w:val="lowerLetter"/>
      <w:lvlText w:val="%2."/>
      <w:lvlJc w:val="left"/>
      <w:pPr>
        <w:ind w:left="1440" w:hanging="360"/>
      </w:pPr>
    </w:lvl>
    <w:lvl w:ilvl="2" w:tplc="49886622">
      <w:start w:val="1"/>
      <w:numFmt w:val="lowerRoman"/>
      <w:lvlText w:val="%3."/>
      <w:lvlJc w:val="right"/>
      <w:pPr>
        <w:ind w:left="2160" w:hanging="180"/>
      </w:pPr>
    </w:lvl>
    <w:lvl w:ilvl="3" w:tplc="A3964FC2">
      <w:start w:val="1"/>
      <w:numFmt w:val="decimal"/>
      <w:lvlText w:val="%4."/>
      <w:lvlJc w:val="left"/>
      <w:pPr>
        <w:ind w:left="2880" w:hanging="360"/>
      </w:pPr>
    </w:lvl>
    <w:lvl w:ilvl="4" w:tplc="15129A6C">
      <w:start w:val="1"/>
      <w:numFmt w:val="lowerLetter"/>
      <w:lvlText w:val="%5."/>
      <w:lvlJc w:val="left"/>
      <w:pPr>
        <w:ind w:left="3600" w:hanging="360"/>
      </w:pPr>
    </w:lvl>
    <w:lvl w:ilvl="5" w:tplc="BC06DE06">
      <w:start w:val="1"/>
      <w:numFmt w:val="lowerRoman"/>
      <w:lvlText w:val="%6."/>
      <w:lvlJc w:val="right"/>
      <w:pPr>
        <w:ind w:left="4320" w:hanging="180"/>
      </w:pPr>
    </w:lvl>
    <w:lvl w:ilvl="6" w:tplc="15A24EDA">
      <w:start w:val="1"/>
      <w:numFmt w:val="decimal"/>
      <w:lvlText w:val="%7."/>
      <w:lvlJc w:val="left"/>
      <w:pPr>
        <w:ind w:left="5040" w:hanging="360"/>
      </w:pPr>
    </w:lvl>
    <w:lvl w:ilvl="7" w:tplc="539C0848">
      <w:start w:val="1"/>
      <w:numFmt w:val="lowerLetter"/>
      <w:lvlText w:val="%8."/>
      <w:lvlJc w:val="left"/>
      <w:pPr>
        <w:ind w:left="5760" w:hanging="360"/>
      </w:pPr>
    </w:lvl>
    <w:lvl w:ilvl="8" w:tplc="12D018C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1E5836"/>
    <w:multiLevelType w:val="hybridMultilevel"/>
    <w:tmpl w:val="D61EE240"/>
    <w:lvl w:ilvl="0" w:tplc="71B238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92A44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90C5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342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328B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EAC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789F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1E42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665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C0207EA"/>
    <w:multiLevelType w:val="hybridMultilevel"/>
    <w:tmpl w:val="89922DA8"/>
    <w:lvl w:ilvl="0" w:tplc="E2FC9658">
      <w:start w:val="1"/>
      <w:numFmt w:val="decimal"/>
      <w:lvlText w:val="%1."/>
      <w:lvlJc w:val="left"/>
      <w:pPr>
        <w:ind w:left="720" w:hanging="360"/>
      </w:pPr>
    </w:lvl>
    <w:lvl w:ilvl="1" w:tplc="2AE283CE">
      <w:start w:val="1"/>
      <w:numFmt w:val="lowerLetter"/>
      <w:lvlText w:val="%2."/>
      <w:lvlJc w:val="left"/>
      <w:pPr>
        <w:ind w:left="1440" w:hanging="360"/>
      </w:pPr>
    </w:lvl>
    <w:lvl w:ilvl="2" w:tplc="18862246">
      <w:start w:val="1"/>
      <w:numFmt w:val="lowerRoman"/>
      <w:lvlText w:val="%3."/>
      <w:lvlJc w:val="right"/>
      <w:pPr>
        <w:ind w:left="2160" w:hanging="180"/>
      </w:pPr>
    </w:lvl>
    <w:lvl w:ilvl="3" w:tplc="24342774">
      <w:start w:val="1"/>
      <w:numFmt w:val="decimal"/>
      <w:lvlText w:val="%4."/>
      <w:lvlJc w:val="left"/>
      <w:pPr>
        <w:ind w:left="2880" w:hanging="360"/>
      </w:pPr>
    </w:lvl>
    <w:lvl w:ilvl="4" w:tplc="1854AE90">
      <w:start w:val="1"/>
      <w:numFmt w:val="lowerLetter"/>
      <w:lvlText w:val="%5."/>
      <w:lvlJc w:val="left"/>
      <w:pPr>
        <w:ind w:left="3600" w:hanging="360"/>
      </w:pPr>
    </w:lvl>
    <w:lvl w:ilvl="5" w:tplc="684ED73C">
      <w:start w:val="1"/>
      <w:numFmt w:val="lowerRoman"/>
      <w:lvlText w:val="%6."/>
      <w:lvlJc w:val="right"/>
      <w:pPr>
        <w:ind w:left="4320" w:hanging="180"/>
      </w:pPr>
    </w:lvl>
    <w:lvl w:ilvl="6" w:tplc="CE30AED4">
      <w:start w:val="1"/>
      <w:numFmt w:val="decimal"/>
      <w:lvlText w:val="%7."/>
      <w:lvlJc w:val="left"/>
      <w:pPr>
        <w:ind w:left="5040" w:hanging="360"/>
      </w:pPr>
    </w:lvl>
    <w:lvl w:ilvl="7" w:tplc="9E466630">
      <w:start w:val="1"/>
      <w:numFmt w:val="lowerLetter"/>
      <w:lvlText w:val="%8."/>
      <w:lvlJc w:val="left"/>
      <w:pPr>
        <w:ind w:left="5760" w:hanging="360"/>
      </w:pPr>
    </w:lvl>
    <w:lvl w:ilvl="8" w:tplc="94C0F52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B2FB1"/>
    <w:multiLevelType w:val="hybridMultilevel"/>
    <w:tmpl w:val="B2F2844C"/>
    <w:lvl w:ilvl="0" w:tplc="B8EE20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5AC1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DAA5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A8842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956C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024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D236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AC4A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EE2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E220E22"/>
    <w:multiLevelType w:val="hybridMultilevel"/>
    <w:tmpl w:val="E4C054FC"/>
    <w:lvl w:ilvl="0" w:tplc="B9568E56">
      <w:start w:val="1"/>
      <w:numFmt w:val="decimal"/>
      <w:lvlText w:val="%1."/>
      <w:lvlJc w:val="left"/>
      <w:pPr>
        <w:ind w:left="720" w:hanging="360"/>
      </w:pPr>
    </w:lvl>
    <w:lvl w:ilvl="1" w:tplc="148A2EA8">
      <w:start w:val="1"/>
      <w:numFmt w:val="lowerLetter"/>
      <w:lvlText w:val="%2."/>
      <w:lvlJc w:val="left"/>
      <w:pPr>
        <w:ind w:left="1440" w:hanging="360"/>
      </w:pPr>
    </w:lvl>
    <w:lvl w:ilvl="2" w:tplc="716E0A80">
      <w:start w:val="1"/>
      <w:numFmt w:val="lowerRoman"/>
      <w:lvlText w:val="%3."/>
      <w:lvlJc w:val="right"/>
      <w:pPr>
        <w:ind w:left="2160" w:hanging="180"/>
      </w:pPr>
    </w:lvl>
    <w:lvl w:ilvl="3" w:tplc="50C4D3FE">
      <w:start w:val="1"/>
      <w:numFmt w:val="decimal"/>
      <w:lvlText w:val="%4."/>
      <w:lvlJc w:val="left"/>
      <w:pPr>
        <w:ind w:left="2880" w:hanging="360"/>
      </w:pPr>
    </w:lvl>
    <w:lvl w:ilvl="4" w:tplc="6EF2AB78">
      <w:start w:val="1"/>
      <w:numFmt w:val="lowerLetter"/>
      <w:lvlText w:val="%5."/>
      <w:lvlJc w:val="left"/>
      <w:pPr>
        <w:ind w:left="3600" w:hanging="360"/>
      </w:pPr>
    </w:lvl>
    <w:lvl w:ilvl="5" w:tplc="BB90F3AA">
      <w:start w:val="1"/>
      <w:numFmt w:val="lowerRoman"/>
      <w:lvlText w:val="%6."/>
      <w:lvlJc w:val="right"/>
      <w:pPr>
        <w:ind w:left="4320" w:hanging="180"/>
      </w:pPr>
    </w:lvl>
    <w:lvl w:ilvl="6" w:tplc="899248CC">
      <w:start w:val="1"/>
      <w:numFmt w:val="decimal"/>
      <w:lvlText w:val="%7."/>
      <w:lvlJc w:val="left"/>
      <w:pPr>
        <w:ind w:left="5040" w:hanging="360"/>
      </w:pPr>
    </w:lvl>
    <w:lvl w:ilvl="7" w:tplc="394EC798">
      <w:start w:val="1"/>
      <w:numFmt w:val="lowerLetter"/>
      <w:lvlText w:val="%8."/>
      <w:lvlJc w:val="left"/>
      <w:pPr>
        <w:ind w:left="5760" w:hanging="360"/>
      </w:pPr>
    </w:lvl>
    <w:lvl w:ilvl="8" w:tplc="C1B49D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9718BF"/>
    <w:multiLevelType w:val="hybridMultilevel"/>
    <w:tmpl w:val="FDCE843E"/>
    <w:lvl w:ilvl="0" w:tplc="CFF43ACA">
      <w:start w:val="1"/>
      <w:numFmt w:val="decimal"/>
      <w:lvlText w:val="%1."/>
      <w:lvlJc w:val="left"/>
      <w:pPr>
        <w:ind w:left="720" w:hanging="360"/>
      </w:pPr>
    </w:lvl>
    <w:lvl w:ilvl="1" w:tplc="A1C21D66">
      <w:start w:val="1"/>
      <w:numFmt w:val="lowerLetter"/>
      <w:lvlText w:val="%2."/>
      <w:lvlJc w:val="left"/>
      <w:pPr>
        <w:ind w:left="1440" w:hanging="360"/>
      </w:pPr>
    </w:lvl>
    <w:lvl w:ilvl="2" w:tplc="291A1A1E">
      <w:start w:val="1"/>
      <w:numFmt w:val="lowerRoman"/>
      <w:lvlText w:val="%3."/>
      <w:lvlJc w:val="right"/>
      <w:pPr>
        <w:ind w:left="2160" w:hanging="180"/>
      </w:pPr>
    </w:lvl>
    <w:lvl w:ilvl="3" w:tplc="74E4C286">
      <w:start w:val="1"/>
      <w:numFmt w:val="decimal"/>
      <w:lvlText w:val="%4."/>
      <w:lvlJc w:val="left"/>
      <w:pPr>
        <w:ind w:left="2880" w:hanging="360"/>
      </w:pPr>
    </w:lvl>
    <w:lvl w:ilvl="4" w:tplc="28D00F4C">
      <w:start w:val="1"/>
      <w:numFmt w:val="lowerLetter"/>
      <w:lvlText w:val="%5."/>
      <w:lvlJc w:val="left"/>
      <w:pPr>
        <w:ind w:left="3600" w:hanging="360"/>
      </w:pPr>
    </w:lvl>
    <w:lvl w:ilvl="5" w:tplc="1616C5B4">
      <w:start w:val="1"/>
      <w:numFmt w:val="lowerRoman"/>
      <w:lvlText w:val="%6."/>
      <w:lvlJc w:val="right"/>
      <w:pPr>
        <w:ind w:left="4320" w:hanging="180"/>
      </w:pPr>
    </w:lvl>
    <w:lvl w:ilvl="6" w:tplc="3B6E4F66">
      <w:start w:val="1"/>
      <w:numFmt w:val="decimal"/>
      <w:lvlText w:val="%7."/>
      <w:lvlJc w:val="left"/>
      <w:pPr>
        <w:ind w:left="5040" w:hanging="360"/>
      </w:pPr>
    </w:lvl>
    <w:lvl w:ilvl="7" w:tplc="7028084C">
      <w:start w:val="1"/>
      <w:numFmt w:val="lowerLetter"/>
      <w:lvlText w:val="%8."/>
      <w:lvlJc w:val="left"/>
      <w:pPr>
        <w:ind w:left="5760" w:hanging="360"/>
      </w:pPr>
    </w:lvl>
    <w:lvl w:ilvl="8" w:tplc="ACCCABC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32F3C"/>
    <w:multiLevelType w:val="hybridMultilevel"/>
    <w:tmpl w:val="B9126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37FC7"/>
    <w:multiLevelType w:val="hybridMultilevel"/>
    <w:tmpl w:val="9EE67B6C"/>
    <w:lvl w:ilvl="0" w:tplc="7054E5F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A28B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FAF6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288D9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4480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B84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518DE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80C6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5A57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0AD5B65"/>
    <w:multiLevelType w:val="hybridMultilevel"/>
    <w:tmpl w:val="058C4DDA"/>
    <w:lvl w:ilvl="0" w:tplc="18B2DF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3ABF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AC00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A852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807D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DCACC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8B9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2A86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4449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AFC46DD"/>
    <w:multiLevelType w:val="hybridMultilevel"/>
    <w:tmpl w:val="97E470C4"/>
    <w:lvl w:ilvl="0" w:tplc="A6D023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E2A27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54D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8EF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D4E9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5EF0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4C71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0229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CA98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3796F1D"/>
    <w:multiLevelType w:val="hybridMultilevel"/>
    <w:tmpl w:val="0C3A5D9A"/>
    <w:lvl w:ilvl="0" w:tplc="589AA2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4C32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86D3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8871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3005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0CAE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0830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218D2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7728B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A285C33"/>
    <w:multiLevelType w:val="hybridMultilevel"/>
    <w:tmpl w:val="D9089FF2"/>
    <w:lvl w:ilvl="0" w:tplc="9084BA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B0D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2627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DC2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2C6A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D6C5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5888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90A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460E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7F3F50"/>
    <w:multiLevelType w:val="hybridMultilevel"/>
    <w:tmpl w:val="2C1A4C3E"/>
    <w:lvl w:ilvl="0" w:tplc="40324898">
      <w:start w:val="1"/>
      <w:numFmt w:val="decimal"/>
      <w:lvlText w:val="%1."/>
      <w:lvlJc w:val="left"/>
      <w:pPr>
        <w:ind w:left="720" w:hanging="360"/>
      </w:pPr>
    </w:lvl>
    <w:lvl w:ilvl="1" w:tplc="4C60923E">
      <w:start w:val="1"/>
      <w:numFmt w:val="lowerLetter"/>
      <w:lvlText w:val="%2."/>
      <w:lvlJc w:val="left"/>
      <w:pPr>
        <w:ind w:left="1440" w:hanging="360"/>
      </w:pPr>
    </w:lvl>
    <w:lvl w:ilvl="2" w:tplc="EB9AFF48">
      <w:start w:val="1"/>
      <w:numFmt w:val="lowerRoman"/>
      <w:lvlText w:val="%3."/>
      <w:lvlJc w:val="right"/>
      <w:pPr>
        <w:ind w:left="2160" w:hanging="180"/>
      </w:pPr>
    </w:lvl>
    <w:lvl w:ilvl="3" w:tplc="214E12B2">
      <w:start w:val="1"/>
      <w:numFmt w:val="decimal"/>
      <w:lvlText w:val="%4."/>
      <w:lvlJc w:val="left"/>
      <w:pPr>
        <w:ind w:left="2880" w:hanging="360"/>
      </w:pPr>
    </w:lvl>
    <w:lvl w:ilvl="4" w:tplc="AD52D4C6">
      <w:start w:val="1"/>
      <w:numFmt w:val="lowerLetter"/>
      <w:lvlText w:val="%5."/>
      <w:lvlJc w:val="left"/>
      <w:pPr>
        <w:ind w:left="3600" w:hanging="360"/>
      </w:pPr>
    </w:lvl>
    <w:lvl w:ilvl="5" w:tplc="5D12DDEC">
      <w:start w:val="1"/>
      <w:numFmt w:val="lowerRoman"/>
      <w:lvlText w:val="%6."/>
      <w:lvlJc w:val="right"/>
      <w:pPr>
        <w:ind w:left="4320" w:hanging="180"/>
      </w:pPr>
    </w:lvl>
    <w:lvl w:ilvl="6" w:tplc="29A283FE">
      <w:start w:val="1"/>
      <w:numFmt w:val="decimal"/>
      <w:lvlText w:val="%7."/>
      <w:lvlJc w:val="left"/>
      <w:pPr>
        <w:ind w:left="5040" w:hanging="360"/>
      </w:pPr>
    </w:lvl>
    <w:lvl w:ilvl="7" w:tplc="4BBE386C">
      <w:start w:val="1"/>
      <w:numFmt w:val="lowerLetter"/>
      <w:lvlText w:val="%8."/>
      <w:lvlJc w:val="left"/>
      <w:pPr>
        <w:ind w:left="5760" w:hanging="360"/>
      </w:pPr>
    </w:lvl>
    <w:lvl w:ilvl="8" w:tplc="DE5E5DF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86FBE"/>
    <w:multiLevelType w:val="hybridMultilevel"/>
    <w:tmpl w:val="2A16D77C"/>
    <w:lvl w:ilvl="0" w:tplc="2C44A5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C6A3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CA21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97451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2F26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98C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EA1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A8EF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1C3B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20F6A1B"/>
    <w:multiLevelType w:val="hybridMultilevel"/>
    <w:tmpl w:val="CB0C1F94"/>
    <w:lvl w:ilvl="0" w:tplc="E3561B5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844024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AC7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98F7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F5C26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98F7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260D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E48D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ACCD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6FE4A53"/>
    <w:multiLevelType w:val="hybridMultilevel"/>
    <w:tmpl w:val="367447EC"/>
    <w:lvl w:ilvl="0" w:tplc="74F415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5F230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5C6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D2E3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8AA4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75C50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58D9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0802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E0C0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7D87DF1"/>
    <w:multiLevelType w:val="hybridMultilevel"/>
    <w:tmpl w:val="D026BBC2"/>
    <w:lvl w:ilvl="0" w:tplc="90347F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4421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4C7E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C45E8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946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0C92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D696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62AA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4A12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824617"/>
    <w:multiLevelType w:val="multilevel"/>
    <w:tmpl w:val="25BCF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7EE27431"/>
    <w:multiLevelType w:val="hybridMultilevel"/>
    <w:tmpl w:val="82B863B8"/>
    <w:lvl w:ilvl="0" w:tplc="189092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125B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7262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96CA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9228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FA2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FECF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062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61816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2"/>
  </w:num>
  <w:num w:numId="32">
    <w:abstractNumId w:val="31"/>
  </w:num>
  <w:num w:numId="31">
    <w:abstractNumId w:val="30"/>
  </w:num>
  <w:num w:numId="1">
    <w:abstractNumId w:val="9"/>
  </w:num>
  <w:num w:numId="2">
    <w:abstractNumId w:val="11"/>
  </w:num>
  <w:num w:numId="3">
    <w:abstractNumId w:val="13"/>
  </w:num>
  <w:num w:numId="4">
    <w:abstractNumId w:val="25"/>
  </w:num>
  <w:num w:numId="5">
    <w:abstractNumId w:val="1"/>
  </w:num>
  <w:num w:numId="6">
    <w:abstractNumId w:val="28"/>
  </w:num>
  <w:num w:numId="7">
    <w:abstractNumId w:val="15"/>
  </w:num>
  <w:num w:numId="8">
    <w:abstractNumId w:val="23"/>
  </w:num>
  <w:num w:numId="9">
    <w:abstractNumId w:val="21"/>
  </w:num>
  <w:num w:numId="10">
    <w:abstractNumId w:val="18"/>
  </w:num>
  <w:num w:numId="11">
    <w:abstractNumId w:val="10"/>
  </w:num>
  <w:num w:numId="12">
    <w:abstractNumId w:val="20"/>
  </w:num>
  <w:num w:numId="13">
    <w:abstractNumId w:val="29"/>
  </w:num>
  <w:num w:numId="14">
    <w:abstractNumId w:val="22"/>
  </w:num>
  <w:num w:numId="15">
    <w:abstractNumId w:val="26"/>
  </w:num>
  <w:num w:numId="16">
    <w:abstractNumId w:val="12"/>
  </w:num>
  <w:num w:numId="17">
    <w:abstractNumId w:val="24"/>
  </w:num>
  <w:num w:numId="18">
    <w:abstractNumId w:val="19"/>
  </w:num>
  <w:num w:numId="19">
    <w:abstractNumId w:val="27"/>
  </w:num>
  <w:num w:numId="20">
    <w:abstractNumId w:val="16"/>
  </w:num>
  <w:num w:numId="21">
    <w:abstractNumId w:val="3"/>
  </w:num>
  <w:num w:numId="22">
    <w:abstractNumId w:val="14"/>
  </w:num>
  <w:num w:numId="23">
    <w:abstractNumId w:val="4"/>
  </w:num>
  <w:num w:numId="24">
    <w:abstractNumId w:val="6"/>
  </w:num>
  <w:num w:numId="25">
    <w:abstractNumId w:val="8"/>
  </w:num>
  <w:num w:numId="26">
    <w:abstractNumId w:val="7"/>
  </w:num>
  <w:num w:numId="27">
    <w:abstractNumId w:val="5"/>
  </w:num>
  <w:num w:numId="28">
    <w:abstractNumId w:val="17"/>
  </w:num>
  <w:num w:numId="29">
    <w:abstractNumId w:val="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745C9C"/>
    <w:rsid w:val="0000557B"/>
    <w:rsid w:val="00010367"/>
    <w:rsid w:val="000113B0"/>
    <w:rsid w:val="000212DE"/>
    <w:rsid w:val="00023325"/>
    <w:rsid w:val="000429A0"/>
    <w:rsid w:val="00054EB1"/>
    <w:rsid w:val="00055C9F"/>
    <w:rsid w:val="00056FA1"/>
    <w:rsid w:val="00086AA3"/>
    <w:rsid w:val="000C0671"/>
    <w:rsid w:val="000E5CB6"/>
    <w:rsid w:val="0011205D"/>
    <w:rsid w:val="00144A94"/>
    <w:rsid w:val="0014798B"/>
    <w:rsid w:val="001579B5"/>
    <w:rsid w:val="00184A5C"/>
    <w:rsid w:val="001922E5"/>
    <w:rsid w:val="001A523E"/>
    <w:rsid w:val="001B0CFF"/>
    <w:rsid w:val="001C1796"/>
    <w:rsid w:val="001D54E1"/>
    <w:rsid w:val="00200EB6"/>
    <w:rsid w:val="00220FC1"/>
    <w:rsid w:val="002259AB"/>
    <w:rsid w:val="00231D24"/>
    <w:rsid w:val="002531A0"/>
    <w:rsid w:val="002768B6"/>
    <w:rsid w:val="00290FBA"/>
    <w:rsid w:val="002B461A"/>
    <w:rsid w:val="002D55FA"/>
    <w:rsid w:val="002E174E"/>
    <w:rsid w:val="002F0BCA"/>
    <w:rsid w:val="0032053F"/>
    <w:rsid w:val="00323233"/>
    <w:rsid w:val="00335581"/>
    <w:rsid w:val="00345634"/>
    <w:rsid w:val="00355706"/>
    <w:rsid w:val="0035ED84"/>
    <w:rsid w:val="00362C6D"/>
    <w:rsid w:val="0039592B"/>
    <w:rsid w:val="00396CE9"/>
    <w:rsid w:val="003A717D"/>
    <w:rsid w:val="003C204F"/>
    <w:rsid w:val="003C53BC"/>
    <w:rsid w:val="003E34C8"/>
    <w:rsid w:val="003E7B8A"/>
    <w:rsid w:val="004161C7"/>
    <w:rsid w:val="004644ED"/>
    <w:rsid w:val="004714F6"/>
    <w:rsid w:val="00476DA2"/>
    <w:rsid w:val="004A37BA"/>
    <w:rsid w:val="004A5655"/>
    <w:rsid w:val="004B0E07"/>
    <w:rsid w:val="004B68A5"/>
    <w:rsid w:val="004C41B4"/>
    <w:rsid w:val="004E00CC"/>
    <w:rsid w:val="004E1ED6"/>
    <w:rsid w:val="004F4451"/>
    <w:rsid w:val="005043B7"/>
    <w:rsid w:val="0051072A"/>
    <w:rsid w:val="00522A65"/>
    <w:rsid w:val="00523343"/>
    <w:rsid w:val="005377E4"/>
    <w:rsid w:val="00551F18"/>
    <w:rsid w:val="00565FF4"/>
    <w:rsid w:val="0057160B"/>
    <w:rsid w:val="005861D0"/>
    <w:rsid w:val="005A235F"/>
    <w:rsid w:val="005A3670"/>
    <w:rsid w:val="005C197D"/>
    <w:rsid w:val="005F1667"/>
    <w:rsid w:val="005F1E34"/>
    <w:rsid w:val="005F64F5"/>
    <w:rsid w:val="00621198"/>
    <w:rsid w:val="00633642"/>
    <w:rsid w:val="0064208D"/>
    <w:rsid w:val="00650010"/>
    <w:rsid w:val="0067387B"/>
    <w:rsid w:val="006841DD"/>
    <w:rsid w:val="006A1B22"/>
    <w:rsid w:val="006D2E3F"/>
    <w:rsid w:val="006D452D"/>
    <w:rsid w:val="006D4CF6"/>
    <w:rsid w:val="006E5F06"/>
    <w:rsid w:val="006EEB63"/>
    <w:rsid w:val="00716440"/>
    <w:rsid w:val="007450B9"/>
    <w:rsid w:val="0075249D"/>
    <w:rsid w:val="007607A7"/>
    <w:rsid w:val="00760D6B"/>
    <w:rsid w:val="007625AC"/>
    <w:rsid w:val="007635C1"/>
    <w:rsid w:val="00765B0D"/>
    <w:rsid w:val="00771B64"/>
    <w:rsid w:val="00794BC2"/>
    <w:rsid w:val="007B1AF4"/>
    <w:rsid w:val="007C55FB"/>
    <w:rsid w:val="007C5D2C"/>
    <w:rsid w:val="007F549A"/>
    <w:rsid w:val="00810BFF"/>
    <w:rsid w:val="00882C8B"/>
    <w:rsid w:val="00897D02"/>
    <w:rsid w:val="008A201C"/>
    <w:rsid w:val="008B436B"/>
    <w:rsid w:val="008D622A"/>
    <w:rsid w:val="008F79B4"/>
    <w:rsid w:val="00960B1D"/>
    <w:rsid w:val="00963759"/>
    <w:rsid w:val="00994582"/>
    <w:rsid w:val="009A555A"/>
    <w:rsid w:val="009C0772"/>
    <w:rsid w:val="009E7196"/>
    <w:rsid w:val="00A01990"/>
    <w:rsid w:val="00A24F9C"/>
    <w:rsid w:val="00A40B7B"/>
    <w:rsid w:val="00A40F53"/>
    <w:rsid w:val="00A45744"/>
    <w:rsid w:val="00A51920"/>
    <w:rsid w:val="00A52CB1"/>
    <w:rsid w:val="00A90827"/>
    <w:rsid w:val="00A93CE9"/>
    <w:rsid w:val="00AC00E5"/>
    <w:rsid w:val="00AC576F"/>
    <w:rsid w:val="00AC7976"/>
    <w:rsid w:val="00AF12C0"/>
    <w:rsid w:val="00B25B00"/>
    <w:rsid w:val="00B40555"/>
    <w:rsid w:val="00B40BAF"/>
    <w:rsid w:val="00B44467"/>
    <w:rsid w:val="00B5349B"/>
    <w:rsid w:val="00B6047D"/>
    <w:rsid w:val="00B68D16"/>
    <w:rsid w:val="00B7592B"/>
    <w:rsid w:val="00B84962"/>
    <w:rsid w:val="00B84BDF"/>
    <w:rsid w:val="00B96A85"/>
    <w:rsid w:val="00BA0409"/>
    <w:rsid w:val="00BB59DA"/>
    <w:rsid w:val="00BB7695"/>
    <w:rsid w:val="00BC4828"/>
    <w:rsid w:val="00BD1867"/>
    <w:rsid w:val="00BE41B3"/>
    <w:rsid w:val="00BF26F4"/>
    <w:rsid w:val="00C13FE7"/>
    <w:rsid w:val="00C1714D"/>
    <w:rsid w:val="00C21672"/>
    <w:rsid w:val="00C77FF2"/>
    <w:rsid w:val="00C817DD"/>
    <w:rsid w:val="00C96709"/>
    <w:rsid w:val="00CC03DD"/>
    <w:rsid w:val="00CC7A73"/>
    <w:rsid w:val="00CC7B9A"/>
    <w:rsid w:val="00CF5A26"/>
    <w:rsid w:val="00D131AC"/>
    <w:rsid w:val="00D17335"/>
    <w:rsid w:val="00D23175"/>
    <w:rsid w:val="00D23D97"/>
    <w:rsid w:val="00D242FB"/>
    <w:rsid w:val="00D42669"/>
    <w:rsid w:val="00D55F56"/>
    <w:rsid w:val="00D66726"/>
    <w:rsid w:val="00D743E9"/>
    <w:rsid w:val="00D77A65"/>
    <w:rsid w:val="00DA0AC6"/>
    <w:rsid w:val="00DA6D51"/>
    <w:rsid w:val="00DC0C73"/>
    <w:rsid w:val="00DC60FC"/>
    <w:rsid w:val="00DD2A21"/>
    <w:rsid w:val="00DD5E3C"/>
    <w:rsid w:val="00DE3FD5"/>
    <w:rsid w:val="00DF1DEC"/>
    <w:rsid w:val="00DF77EE"/>
    <w:rsid w:val="00E27211"/>
    <w:rsid w:val="00E37EE9"/>
    <w:rsid w:val="00E45166"/>
    <w:rsid w:val="00E512D1"/>
    <w:rsid w:val="00E63640"/>
    <w:rsid w:val="00E6494D"/>
    <w:rsid w:val="00E87691"/>
    <w:rsid w:val="00EB2570"/>
    <w:rsid w:val="00EB267A"/>
    <w:rsid w:val="00EC147A"/>
    <w:rsid w:val="00EF5A35"/>
    <w:rsid w:val="00F03151"/>
    <w:rsid w:val="00F23E09"/>
    <w:rsid w:val="00F443A9"/>
    <w:rsid w:val="00F66BA4"/>
    <w:rsid w:val="00F70651"/>
    <w:rsid w:val="00F72D6D"/>
    <w:rsid w:val="00F735A8"/>
    <w:rsid w:val="00F868AB"/>
    <w:rsid w:val="00F97DC0"/>
    <w:rsid w:val="00FA2426"/>
    <w:rsid w:val="00FD40E0"/>
    <w:rsid w:val="015A9D3C"/>
    <w:rsid w:val="0160B9C0"/>
    <w:rsid w:val="016E3C71"/>
    <w:rsid w:val="01A71D48"/>
    <w:rsid w:val="01B73A49"/>
    <w:rsid w:val="021F3E1C"/>
    <w:rsid w:val="028E572C"/>
    <w:rsid w:val="02B935DB"/>
    <w:rsid w:val="02C80018"/>
    <w:rsid w:val="02DFD3AA"/>
    <w:rsid w:val="03236705"/>
    <w:rsid w:val="035A8539"/>
    <w:rsid w:val="039B7CF9"/>
    <w:rsid w:val="03CDFC5F"/>
    <w:rsid w:val="03D5F47A"/>
    <w:rsid w:val="03D9EE6D"/>
    <w:rsid w:val="03DCB9E2"/>
    <w:rsid w:val="03FC610B"/>
    <w:rsid w:val="0417D05E"/>
    <w:rsid w:val="043B1420"/>
    <w:rsid w:val="04489648"/>
    <w:rsid w:val="0449D436"/>
    <w:rsid w:val="04D8EC18"/>
    <w:rsid w:val="0528B486"/>
    <w:rsid w:val="0554F550"/>
    <w:rsid w:val="056A4549"/>
    <w:rsid w:val="05ACF173"/>
    <w:rsid w:val="05C43530"/>
    <w:rsid w:val="05D757C9"/>
    <w:rsid w:val="062BE489"/>
    <w:rsid w:val="064FB970"/>
    <w:rsid w:val="067BB76A"/>
    <w:rsid w:val="06CB1ABC"/>
    <w:rsid w:val="0752381D"/>
    <w:rsid w:val="07924E08"/>
    <w:rsid w:val="07B26418"/>
    <w:rsid w:val="083FCA60"/>
    <w:rsid w:val="08621534"/>
    <w:rsid w:val="08625F0C"/>
    <w:rsid w:val="0864B896"/>
    <w:rsid w:val="08B761E2"/>
    <w:rsid w:val="08C42BBE"/>
    <w:rsid w:val="08E6235C"/>
    <w:rsid w:val="092820E8"/>
    <w:rsid w:val="092820E8"/>
    <w:rsid w:val="093E4175"/>
    <w:rsid w:val="097BFC44"/>
    <w:rsid w:val="09A86CBF"/>
    <w:rsid w:val="09E7EF1E"/>
    <w:rsid w:val="09ECE510"/>
    <w:rsid w:val="0A495C2F"/>
    <w:rsid w:val="0A53E8EC"/>
    <w:rsid w:val="0A7B19CF"/>
    <w:rsid w:val="0A7F425B"/>
    <w:rsid w:val="0A876A2E"/>
    <w:rsid w:val="0A90C995"/>
    <w:rsid w:val="0A93808F"/>
    <w:rsid w:val="0AF45FCA"/>
    <w:rsid w:val="0B985219"/>
    <w:rsid w:val="0BFDFA82"/>
    <w:rsid w:val="0C1A4E57"/>
    <w:rsid w:val="0C67DD3B"/>
    <w:rsid w:val="0C90CABC"/>
    <w:rsid w:val="0C9269E6"/>
    <w:rsid w:val="0CCBEDC8"/>
    <w:rsid w:val="0CF620F9"/>
    <w:rsid w:val="0D02F84C"/>
    <w:rsid w:val="0D2DF742"/>
    <w:rsid w:val="0D3F2FB8"/>
    <w:rsid w:val="0D6C568C"/>
    <w:rsid w:val="0D6C68BA"/>
    <w:rsid w:val="0DBCF83A"/>
    <w:rsid w:val="0DE1F666"/>
    <w:rsid w:val="0E208E6F"/>
    <w:rsid w:val="0E21A59C"/>
    <w:rsid w:val="0E246B37"/>
    <w:rsid w:val="0E40D6C6"/>
    <w:rsid w:val="0EA296C0"/>
    <w:rsid w:val="0EC9C7A3"/>
    <w:rsid w:val="0ED62CA1"/>
    <w:rsid w:val="0EDB0019"/>
    <w:rsid w:val="0EE04FCE"/>
    <w:rsid w:val="0EF6B3A0"/>
    <w:rsid w:val="0F6775F8"/>
    <w:rsid w:val="0FBD75FD"/>
    <w:rsid w:val="0FCA0AA8"/>
    <w:rsid w:val="0FDA87AE"/>
    <w:rsid w:val="0FE1610A"/>
    <w:rsid w:val="103CF3F9"/>
    <w:rsid w:val="104075FA"/>
    <w:rsid w:val="105C2694"/>
    <w:rsid w:val="106BC33C"/>
    <w:rsid w:val="1071FD02"/>
    <w:rsid w:val="108B255F"/>
    <w:rsid w:val="10DABC61"/>
    <w:rsid w:val="110F2EE1"/>
    <w:rsid w:val="11336C19"/>
    <w:rsid w:val="11551723"/>
    <w:rsid w:val="1157CECE"/>
    <w:rsid w:val="1165DB09"/>
    <w:rsid w:val="11685966"/>
    <w:rsid w:val="117E8E43"/>
    <w:rsid w:val="11E2BA79"/>
    <w:rsid w:val="11F7F6F5"/>
    <w:rsid w:val="12016865"/>
    <w:rsid w:val="12205B5A"/>
    <w:rsid w:val="1278DC00"/>
    <w:rsid w:val="128E557F"/>
    <w:rsid w:val="12F7347C"/>
    <w:rsid w:val="1300A95A"/>
    <w:rsid w:val="1301AB6A"/>
    <w:rsid w:val="130712D3"/>
    <w:rsid w:val="132C40E4"/>
    <w:rsid w:val="1338DEBE"/>
    <w:rsid w:val="136B2670"/>
    <w:rsid w:val="138B92CA"/>
    <w:rsid w:val="138F2BD3"/>
    <w:rsid w:val="13A943B5"/>
    <w:rsid w:val="13B18B4A"/>
    <w:rsid w:val="140CA19B"/>
    <w:rsid w:val="1445FE6F"/>
    <w:rsid w:val="148445C7"/>
    <w:rsid w:val="148C0CA7"/>
    <w:rsid w:val="14C4ED46"/>
    <w:rsid w:val="14C8FC6A"/>
    <w:rsid w:val="14DABBED"/>
    <w:rsid w:val="14EA5DC9"/>
    <w:rsid w:val="14FD68FB"/>
    <w:rsid w:val="1506F6D1"/>
    <w:rsid w:val="154A7B45"/>
    <w:rsid w:val="157D3EE9"/>
    <w:rsid w:val="15AFF5C6"/>
    <w:rsid w:val="162008BB"/>
    <w:rsid w:val="162A0624"/>
    <w:rsid w:val="166B7A00"/>
    <w:rsid w:val="168D036C"/>
    <w:rsid w:val="16D1D04D"/>
    <w:rsid w:val="16D23956"/>
    <w:rsid w:val="16DB04C0"/>
    <w:rsid w:val="16E7A7F6"/>
    <w:rsid w:val="17055EA2"/>
    <w:rsid w:val="172AB78D"/>
    <w:rsid w:val="172E3387"/>
    <w:rsid w:val="17645AF4"/>
    <w:rsid w:val="17AA7522"/>
    <w:rsid w:val="1828D3CD"/>
    <w:rsid w:val="183E9793"/>
    <w:rsid w:val="18673879"/>
    <w:rsid w:val="187C631F"/>
    <w:rsid w:val="18ADE9D5"/>
    <w:rsid w:val="18D26F4F"/>
    <w:rsid w:val="18F25C27"/>
    <w:rsid w:val="19332258"/>
    <w:rsid w:val="193FB514"/>
    <w:rsid w:val="196BEC9A"/>
    <w:rsid w:val="196D4CB7"/>
    <w:rsid w:val="19828244"/>
    <w:rsid w:val="19CAA828"/>
    <w:rsid w:val="19D2B27F"/>
    <w:rsid w:val="1A0DAEE9"/>
    <w:rsid w:val="1A24005E"/>
    <w:rsid w:val="1A33E02B"/>
    <w:rsid w:val="1A8366E9"/>
    <w:rsid w:val="1AB01E24"/>
    <w:rsid w:val="1AB1C99E"/>
    <w:rsid w:val="1ADB366D"/>
    <w:rsid w:val="1C28902E"/>
    <w:rsid w:val="1C31CA73"/>
    <w:rsid w:val="1C643755"/>
    <w:rsid w:val="1C909C88"/>
    <w:rsid w:val="1C98B223"/>
    <w:rsid w:val="1CF8E961"/>
    <w:rsid w:val="1D05D0A5"/>
    <w:rsid w:val="1D5ECC7F"/>
    <w:rsid w:val="1DACEB98"/>
    <w:rsid w:val="1DBC4623"/>
    <w:rsid w:val="1DD5D485"/>
    <w:rsid w:val="1E7D7B18"/>
    <w:rsid w:val="1F05CA28"/>
    <w:rsid w:val="1F08ADC7"/>
    <w:rsid w:val="1F0B437E"/>
    <w:rsid w:val="1F2B8C59"/>
    <w:rsid w:val="1F56D80C"/>
    <w:rsid w:val="1F598D93"/>
    <w:rsid w:val="1F6B555E"/>
    <w:rsid w:val="1F916FD0"/>
    <w:rsid w:val="1F9BD817"/>
    <w:rsid w:val="1FA67E0D"/>
    <w:rsid w:val="1FBD5970"/>
    <w:rsid w:val="203D7167"/>
    <w:rsid w:val="203F8201"/>
    <w:rsid w:val="20791B9C"/>
    <w:rsid w:val="208820CC"/>
    <w:rsid w:val="208A96C2"/>
    <w:rsid w:val="20900E52"/>
    <w:rsid w:val="20AA2871"/>
    <w:rsid w:val="20DD3BF5"/>
    <w:rsid w:val="20FD049A"/>
    <w:rsid w:val="21086CA3"/>
    <w:rsid w:val="21955D7C"/>
    <w:rsid w:val="220F2828"/>
    <w:rsid w:val="22755071"/>
    <w:rsid w:val="228E78CE"/>
    <w:rsid w:val="22C91092"/>
    <w:rsid w:val="22FE8BC3"/>
    <w:rsid w:val="2301DDB2"/>
    <w:rsid w:val="2337131C"/>
    <w:rsid w:val="233B2094"/>
    <w:rsid w:val="236BB872"/>
    <w:rsid w:val="23B0BC5E"/>
    <w:rsid w:val="24075FD8"/>
    <w:rsid w:val="242AB2EB"/>
    <w:rsid w:val="24538B1B"/>
    <w:rsid w:val="2460C6D3"/>
    <w:rsid w:val="2469759E"/>
    <w:rsid w:val="24CCFE3E"/>
    <w:rsid w:val="24DF0D9A"/>
    <w:rsid w:val="24EE2C4C"/>
    <w:rsid w:val="24FD92CC"/>
    <w:rsid w:val="2501ABBD"/>
    <w:rsid w:val="25779150"/>
    <w:rsid w:val="2618C2F2"/>
    <w:rsid w:val="2668CE9F"/>
    <w:rsid w:val="266C83E6"/>
    <w:rsid w:val="26823E39"/>
    <w:rsid w:val="2699305C"/>
    <w:rsid w:val="26FE3BEF"/>
    <w:rsid w:val="2703F6F8"/>
    <w:rsid w:val="272A0A8C"/>
    <w:rsid w:val="27479386"/>
    <w:rsid w:val="27E8E8C5"/>
    <w:rsid w:val="28000245"/>
    <w:rsid w:val="28232A54"/>
    <w:rsid w:val="28316B89"/>
    <w:rsid w:val="2884D249"/>
    <w:rsid w:val="293437F6"/>
    <w:rsid w:val="2964CADF"/>
    <w:rsid w:val="29AD0935"/>
    <w:rsid w:val="29B4EFAC"/>
    <w:rsid w:val="29B66B1F"/>
    <w:rsid w:val="29CD3BEA"/>
    <w:rsid w:val="29F2CF07"/>
    <w:rsid w:val="2A0CDB30"/>
    <w:rsid w:val="2A44E79B"/>
    <w:rsid w:val="2A5106BE"/>
    <w:rsid w:val="2A7487CD"/>
    <w:rsid w:val="2A86AF4C"/>
    <w:rsid w:val="2A8FFA15"/>
    <w:rsid w:val="2AB73820"/>
    <w:rsid w:val="2ADEFE06"/>
    <w:rsid w:val="2AE40FFF"/>
    <w:rsid w:val="2B3E56FC"/>
    <w:rsid w:val="2B48D996"/>
    <w:rsid w:val="2B856020"/>
    <w:rsid w:val="2B92C648"/>
    <w:rsid w:val="2BE67F43"/>
    <w:rsid w:val="2C095750"/>
    <w:rsid w:val="2C1C9C73"/>
    <w:rsid w:val="2CB693D5"/>
    <w:rsid w:val="2CEEEC61"/>
    <w:rsid w:val="2CF69B77"/>
    <w:rsid w:val="2E413E6A"/>
    <w:rsid w:val="2E4D79FE"/>
    <w:rsid w:val="2E5CDCA2"/>
    <w:rsid w:val="2E73E084"/>
    <w:rsid w:val="2E88931F"/>
    <w:rsid w:val="2EEB68AD"/>
    <w:rsid w:val="2F502427"/>
    <w:rsid w:val="2F55FAD8"/>
    <w:rsid w:val="2FDD0ECB"/>
    <w:rsid w:val="2FF58971"/>
    <w:rsid w:val="303A5087"/>
    <w:rsid w:val="30698BB5"/>
    <w:rsid w:val="3091DD37"/>
    <w:rsid w:val="30FE0E1D"/>
    <w:rsid w:val="30FE6A9D"/>
    <w:rsid w:val="31056810"/>
    <w:rsid w:val="312A6E6F"/>
    <w:rsid w:val="315C216B"/>
    <w:rsid w:val="3174DB10"/>
    <w:rsid w:val="317718B6"/>
    <w:rsid w:val="317DD418"/>
    <w:rsid w:val="3182C9B3"/>
    <w:rsid w:val="31983E28"/>
    <w:rsid w:val="31FBE736"/>
    <w:rsid w:val="31FE97E1"/>
    <w:rsid w:val="32055C35"/>
    <w:rsid w:val="321345F4"/>
    <w:rsid w:val="321BFE02"/>
    <w:rsid w:val="32BD9B40"/>
    <w:rsid w:val="32DAE605"/>
    <w:rsid w:val="330E75C7"/>
    <w:rsid w:val="331160D0"/>
    <w:rsid w:val="3314AF8D"/>
    <w:rsid w:val="331C9D13"/>
    <w:rsid w:val="333A94B2"/>
    <w:rsid w:val="337E93E5"/>
    <w:rsid w:val="337F822F"/>
    <w:rsid w:val="341B7D4E"/>
    <w:rsid w:val="343A8710"/>
    <w:rsid w:val="345A0CBD"/>
    <w:rsid w:val="3470C88E"/>
    <w:rsid w:val="34F9F8F5"/>
    <w:rsid w:val="350ACDEC"/>
    <w:rsid w:val="356F4DA4"/>
    <w:rsid w:val="357DEABC"/>
    <w:rsid w:val="35C5A4B7"/>
    <w:rsid w:val="35EB2039"/>
    <w:rsid w:val="35EE7816"/>
    <w:rsid w:val="36543DD5"/>
    <w:rsid w:val="3665CA0C"/>
    <w:rsid w:val="3678B761"/>
    <w:rsid w:val="367A9CFF"/>
    <w:rsid w:val="36E0CEDF"/>
    <w:rsid w:val="370C11B2"/>
    <w:rsid w:val="373EED4F"/>
    <w:rsid w:val="374C09F7"/>
    <w:rsid w:val="3794EFE5"/>
    <w:rsid w:val="379D714B"/>
    <w:rsid w:val="37CD31DD"/>
    <w:rsid w:val="38104766"/>
    <w:rsid w:val="3849E484"/>
    <w:rsid w:val="3880AC45"/>
    <w:rsid w:val="38A73C58"/>
    <w:rsid w:val="38B58B7E"/>
    <w:rsid w:val="38E7DA58"/>
    <w:rsid w:val="38FB71E9"/>
    <w:rsid w:val="39B4748C"/>
    <w:rsid w:val="39DBD54B"/>
    <w:rsid w:val="3A291076"/>
    <w:rsid w:val="3A7686A0"/>
    <w:rsid w:val="3ACCFA27"/>
    <w:rsid w:val="3AD0ACCD"/>
    <w:rsid w:val="3B27AEF8"/>
    <w:rsid w:val="3B617813"/>
    <w:rsid w:val="3BD47655"/>
    <w:rsid w:val="3BE907F8"/>
    <w:rsid w:val="3C340B64"/>
    <w:rsid w:val="3C68CA88"/>
    <w:rsid w:val="3C89EA08"/>
    <w:rsid w:val="3CAA56FC"/>
    <w:rsid w:val="3CADA8EB"/>
    <w:rsid w:val="3D1C88D6"/>
    <w:rsid w:val="3D2C1EA7"/>
    <w:rsid w:val="3D3BDDAA"/>
    <w:rsid w:val="3D605C68"/>
    <w:rsid w:val="3D67A808"/>
    <w:rsid w:val="3D6B197F"/>
    <w:rsid w:val="3DBA9C41"/>
    <w:rsid w:val="3E3D51FA"/>
    <w:rsid w:val="3ED68F91"/>
    <w:rsid w:val="3EEE02F5"/>
    <w:rsid w:val="3EFC2CC9"/>
    <w:rsid w:val="3F0608FF"/>
    <w:rsid w:val="3F519583"/>
    <w:rsid w:val="3F5F0962"/>
    <w:rsid w:val="3FAA93CA"/>
    <w:rsid w:val="401499D8"/>
    <w:rsid w:val="403121AD"/>
    <w:rsid w:val="405A6685"/>
    <w:rsid w:val="405DBA36"/>
    <w:rsid w:val="406A5894"/>
    <w:rsid w:val="406D2A6F"/>
    <w:rsid w:val="4124151C"/>
    <w:rsid w:val="4152B535"/>
    <w:rsid w:val="417113F9"/>
    <w:rsid w:val="417CDB7C"/>
    <w:rsid w:val="41AB578B"/>
    <w:rsid w:val="41D3768E"/>
    <w:rsid w:val="41F636E6"/>
    <w:rsid w:val="41F98A97"/>
    <w:rsid w:val="42718B12"/>
    <w:rsid w:val="4273C0B9"/>
    <w:rsid w:val="43084030"/>
    <w:rsid w:val="43265BDF"/>
    <w:rsid w:val="433266CE"/>
    <w:rsid w:val="435B8A4F"/>
    <w:rsid w:val="436A0F45"/>
    <w:rsid w:val="437C427A"/>
    <w:rsid w:val="43B4B6E8"/>
    <w:rsid w:val="440F911A"/>
    <w:rsid w:val="447E04ED"/>
    <w:rsid w:val="44B8BAD0"/>
    <w:rsid w:val="44CC54C0"/>
    <w:rsid w:val="44E3093C"/>
    <w:rsid w:val="45279ABB"/>
    <w:rsid w:val="4535093B"/>
    <w:rsid w:val="453661E8"/>
    <w:rsid w:val="45535D23"/>
    <w:rsid w:val="45B69EDE"/>
    <w:rsid w:val="4619EC8B"/>
    <w:rsid w:val="462413CF"/>
    <w:rsid w:val="46574DB8"/>
    <w:rsid w:val="465DFCA1"/>
    <w:rsid w:val="466948F0"/>
    <w:rsid w:val="466D1656"/>
    <w:rsid w:val="468887AA"/>
    <w:rsid w:val="46980DC1"/>
    <w:rsid w:val="46A0F7F6"/>
    <w:rsid w:val="46F06E82"/>
    <w:rsid w:val="477E9B2B"/>
    <w:rsid w:val="47C7BAAC"/>
    <w:rsid w:val="47E37812"/>
    <w:rsid w:val="480E2582"/>
    <w:rsid w:val="485C6D55"/>
    <w:rsid w:val="487C23BE"/>
    <w:rsid w:val="48AF3773"/>
    <w:rsid w:val="48B3549F"/>
    <w:rsid w:val="48CE3E1C"/>
    <w:rsid w:val="48E0CC96"/>
    <w:rsid w:val="48E8F26D"/>
    <w:rsid w:val="48EF819C"/>
    <w:rsid w:val="4905EBA8"/>
    <w:rsid w:val="49138B19"/>
    <w:rsid w:val="4924AFA9"/>
    <w:rsid w:val="4939D6B3"/>
    <w:rsid w:val="49500054"/>
    <w:rsid w:val="4953ABB7"/>
    <w:rsid w:val="495E7D4D"/>
    <w:rsid w:val="49638B0D"/>
    <w:rsid w:val="4996D202"/>
    <w:rsid w:val="49A0C1C6"/>
    <w:rsid w:val="49B0640E"/>
    <w:rsid w:val="4A04E834"/>
    <w:rsid w:val="4A3A5720"/>
    <w:rsid w:val="4A52BCA8"/>
    <w:rsid w:val="4A995C43"/>
    <w:rsid w:val="4A9A4105"/>
    <w:rsid w:val="4AA4317A"/>
    <w:rsid w:val="4AA775BE"/>
    <w:rsid w:val="4AE3281F"/>
    <w:rsid w:val="4B127A90"/>
    <w:rsid w:val="4BB94FA8"/>
    <w:rsid w:val="4C20932F"/>
    <w:rsid w:val="4C521CB4"/>
    <w:rsid w:val="4C656036"/>
    <w:rsid w:val="4C68E41D"/>
    <w:rsid w:val="4D09F3CD"/>
    <w:rsid w:val="4D7286AB"/>
    <w:rsid w:val="4DCD0C07"/>
    <w:rsid w:val="4DEDED15"/>
    <w:rsid w:val="4E51D53C"/>
    <w:rsid w:val="4E8061CF"/>
    <w:rsid w:val="4EA3510F"/>
    <w:rsid w:val="4EA6F7D9"/>
    <w:rsid w:val="4EA8167D"/>
    <w:rsid w:val="4EDD176B"/>
    <w:rsid w:val="4F181308"/>
    <w:rsid w:val="4F49F7E8"/>
    <w:rsid w:val="4F89BD76"/>
    <w:rsid w:val="4FA26E92"/>
    <w:rsid w:val="4FC0BCC0"/>
    <w:rsid w:val="4FE8EA0E"/>
    <w:rsid w:val="4FF7A840"/>
    <w:rsid w:val="500AED19"/>
    <w:rsid w:val="50158B62"/>
    <w:rsid w:val="502ABDA2"/>
    <w:rsid w:val="505634BB"/>
    <w:rsid w:val="5081D0B9"/>
    <w:rsid w:val="50DBAAD5"/>
    <w:rsid w:val="50E5A4B5"/>
    <w:rsid w:val="50EB1410"/>
    <w:rsid w:val="514B4D1E"/>
    <w:rsid w:val="514F1523"/>
    <w:rsid w:val="51E9E96D"/>
    <w:rsid w:val="52179BE7"/>
    <w:rsid w:val="522CFBDF"/>
    <w:rsid w:val="52B2E99C"/>
    <w:rsid w:val="52C15E38"/>
    <w:rsid w:val="530C87E6"/>
    <w:rsid w:val="531873ED"/>
    <w:rsid w:val="532D3679"/>
    <w:rsid w:val="532F8E94"/>
    <w:rsid w:val="537F7AFE"/>
    <w:rsid w:val="53A9DBAA"/>
    <w:rsid w:val="53AAA87B"/>
    <w:rsid w:val="53AED782"/>
    <w:rsid w:val="5400A2E4"/>
    <w:rsid w:val="543FD71B"/>
    <w:rsid w:val="54583287"/>
    <w:rsid w:val="54671487"/>
    <w:rsid w:val="5473F602"/>
    <w:rsid w:val="54DFB866"/>
    <w:rsid w:val="54FBDD55"/>
    <w:rsid w:val="551B4B5F"/>
    <w:rsid w:val="5524AFC0"/>
    <w:rsid w:val="554BED19"/>
    <w:rsid w:val="5574519A"/>
    <w:rsid w:val="558DC896"/>
    <w:rsid w:val="5676230F"/>
    <w:rsid w:val="56BF0946"/>
    <w:rsid w:val="56E0C9E0"/>
    <w:rsid w:val="56E7A8E3"/>
    <w:rsid w:val="56E7A8E3"/>
    <w:rsid w:val="570D3ED4"/>
    <w:rsid w:val="57214850"/>
    <w:rsid w:val="573D6B91"/>
    <w:rsid w:val="5742BE84"/>
    <w:rsid w:val="574EBB01"/>
    <w:rsid w:val="57AB96C4"/>
    <w:rsid w:val="57FB19FA"/>
    <w:rsid w:val="586A6683"/>
    <w:rsid w:val="5893FF8D"/>
    <w:rsid w:val="58D4F2A0"/>
    <w:rsid w:val="59476725"/>
    <w:rsid w:val="5959F437"/>
    <w:rsid w:val="59672EEF"/>
    <w:rsid w:val="599E8A86"/>
    <w:rsid w:val="59D1A60A"/>
    <w:rsid w:val="5A348937"/>
    <w:rsid w:val="5A405B39"/>
    <w:rsid w:val="5A423470"/>
    <w:rsid w:val="5A4893FA"/>
    <w:rsid w:val="5A70C301"/>
    <w:rsid w:val="5A865BC3"/>
    <w:rsid w:val="5AAFA113"/>
    <w:rsid w:val="5AC70768"/>
    <w:rsid w:val="5AC86785"/>
    <w:rsid w:val="5ACA9185"/>
    <w:rsid w:val="5AF22F64"/>
    <w:rsid w:val="5B0A5D75"/>
    <w:rsid w:val="5B30CACC"/>
    <w:rsid w:val="5B3A5AE7"/>
    <w:rsid w:val="5B60E1C0"/>
    <w:rsid w:val="5B7D80BD"/>
    <w:rsid w:val="5B8C51FE"/>
    <w:rsid w:val="5C480ADF"/>
    <w:rsid w:val="5C480ADF"/>
    <w:rsid w:val="5CE6EAD4"/>
    <w:rsid w:val="5D32E1B1"/>
    <w:rsid w:val="5D9FE516"/>
    <w:rsid w:val="5DA4D428"/>
    <w:rsid w:val="5DBDFC85"/>
    <w:rsid w:val="5DDD7E3C"/>
    <w:rsid w:val="5DF7D9D7"/>
    <w:rsid w:val="5DFF07F8"/>
    <w:rsid w:val="5E026694"/>
    <w:rsid w:val="5E2A7103"/>
    <w:rsid w:val="5E7951C0"/>
    <w:rsid w:val="5E7C3BAF"/>
    <w:rsid w:val="5EA91555"/>
    <w:rsid w:val="5ECA1B2B"/>
    <w:rsid w:val="5EFD7A50"/>
    <w:rsid w:val="5F3BB577"/>
    <w:rsid w:val="5F63F566"/>
    <w:rsid w:val="5F8277B0"/>
    <w:rsid w:val="5F9E36F5"/>
    <w:rsid w:val="5FAC782A"/>
    <w:rsid w:val="5FC8CBFF"/>
    <w:rsid w:val="5FF19C5C"/>
    <w:rsid w:val="600DCC0A"/>
    <w:rsid w:val="6065EB8C"/>
    <w:rsid w:val="609F8D21"/>
    <w:rsid w:val="60B40D59"/>
    <w:rsid w:val="60C6702C"/>
    <w:rsid w:val="60FBA872"/>
    <w:rsid w:val="6117E5FB"/>
    <w:rsid w:val="611AB75A"/>
    <w:rsid w:val="6123CC04"/>
    <w:rsid w:val="612D54BD"/>
    <w:rsid w:val="612EFDE9"/>
    <w:rsid w:val="6152E219"/>
    <w:rsid w:val="61649C60"/>
    <w:rsid w:val="61BC2FE7"/>
    <w:rsid w:val="620B06B6"/>
    <w:rsid w:val="6229F578"/>
    <w:rsid w:val="624632F5"/>
    <w:rsid w:val="624F9B86"/>
    <w:rsid w:val="62669F4F"/>
    <w:rsid w:val="628B13B9"/>
    <w:rsid w:val="62B6FB03"/>
    <w:rsid w:val="62D5D7B7"/>
    <w:rsid w:val="631E1E7D"/>
    <w:rsid w:val="632C6105"/>
    <w:rsid w:val="63322BB2"/>
    <w:rsid w:val="6346903F"/>
    <w:rsid w:val="63809313"/>
    <w:rsid w:val="63CD44B7"/>
    <w:rsid w:val="63E53386"/>
    <w:rsid w:val="63EB6BE7"/>
    <w:rsid w:val="64026FB0"/>
    <w:rsid w:val="64371D36"/>
    <w:rsid w:val="64809A87"/>
    <w:rsid w:val="6492F929"/>
    <w:rsid w:val="64A90A07"/>
    <w:rsid w:val="64D19678"/>
    <w:rsid w:val="6593CCCC"/>
    <w:rsid w:val="65A54F10"/>
    <w:rsid w:val="65B87BF1"/>
    <w:rsid w:val="65D57368"/>
    <w:rsid w:val="65E02884"/>
    <w:rsid w:val="65E3EF4F"/>
    <w:rsid w:val="66207893"/>
    <w:rsid w:val="66B22F65"/>
    <w:rsid w:val="66B80C70"/>
    <w:rsid w:val="670084C3"/>
    <w:rsid w:val="674B7496"/>
    <w:rsid w:val="67704345"/>
    <w:rsid w:val="67745C9C"/>
    <w:rsid w:val="67CAD9E9"/>
    <w:rsid w:val="67D23ACC"/>
    <w:rsid w:val="67DBCB6A"/>
    <w:rsid w:val="682B716B"/>
    <w:rsid w:val="68305F71"/>
    <w:rsid w:val="68B57479"/>
    <w:rsid w:val="68DF7EC1"/>
    <w:rsid w:val="68FF2B42"/>
    <w:rsid w:val="691C56C3"/>
    <w:rsid w:val="6945193B"/>
    <w:rsid w:val="696E0B2D"/>
    <w:rsid w:val="69AF6298"/>
    <w:rsid w:val="69B04ACC"/>
    <w:rsid w:val="69C18ACF"/>
    <w:rsid w:val="69FAB98E"/>
    <w:rsid w:val="6A389948"/>
    <w:rsid w:val="6A6045C0"/>
    <w:rsid w:val="6A80C85C"/>
    <w:rsid w:val="6A898268"/>
    <w:rsid w:val="6A99FE89"/>
    <w:rsid w:val="6ABFE5AD"/>
    <w:rsid w:val="6ACC34C0"/>
    <w:rsid w:val="6B33EFEA"/>
    <w:rsid w:val="6B420C90"/>
    <w:rsid w:val="6B9689EF"/>
    <w:rsid w:val="6B9C4D6F"/>
    <w:rsid w:val="6BDA95FF"/>
    <w:rsid w:val="6C092C32"/>
    <w:rsid w:val="6C44B4EC"/>
    <w:rsid w:val="6C4C4863"/>
    <w:rsid w:val="6CB19972"/>
    <w:rsid w:val="6CBEC924"/>
    <w:rsid w:val="6CD1F5F2"/>
    <w:rsid w:val="6CF43C98"/>
    <w:rsid w:val="6D012C6C"/>
    <w:rsid w:val="6D0724B1"/>
    <w:rsid w:val="6D6400F8"/>
    <w:rsid w:val="6DBF526A"/>
    <w:rsid w:val="6DD37C02"/>
    <w:rsid w:val="6E2853F3"/>
    <w:rsid w:val="6E4D69D3"/>
    <w:rsid w:val="6E771CDF"/>
    <w:rsid w:val="6ECE2AB1"/>
    <w:rsid w:val="6EED93D2"/>
    <w:rsid w:val="6EEDC1FD"/>
    <w:rsid w:val="6F03BDBB"/>
    <w:rsid w:val="6F26ED4D"/>
    <w:rsid w:val="6F458347"/>
    <w:rsid w:val="6F6E6CC6"/>
    <w:rsid w:val="6FC19A69"/>
    <w:rsid w:val="6FC42454"/>
    <w:rsid w:val="6FF3FF71"/>
    <w:rsid w:val="70048ABC"/>
    <w:rsid w:val="700663F3"/>
    <w:rsid w:val="7036091C"/>
    <w:rsid w:val="70B9F41B"/>
    <w:rsid w:val="70C1F515"/>
    <w:rsid w:val="70C5BE15"/>
    <w:rsid w:val="7159BD26"/>
    <w:rsid w:val="715CD78D"/>
    <w:rsid w:val="7182ADB0"/>
    <w:rsid w:val="71A4DF7A"/>
    <w:rsid w:val="71A8E7B3"/>
    <w:rsid w:val="71AEF8A6"/>
    <w:rsid w:val="71EE1CAA"/>
    <w:rsid w:val="72344D21"/>
    <w:rsid w:val="7259856B"/>
    <w:rsid w:val="7261550C"/>
    <w:rsid w:val="7289933C"/>
    <w:rsid w:val="728CE52B"/>
    <w:rsid w:val="72CCA537"/>
    <w:rsid w:val="72DA0A01"/>
    <w:rsid w:val="72DFE9F1"/>
    <w:rsid w:val="72F3325E"/>
    <w:rsid w:val="7300082E"/>
    <w:rsid w:val="73409FFE"/>
    <w:rsid w:val="735EE179"/>
    <w:rsid w:val="736C5F15"/>
    <w:rsid w:val="73D89F51"/>
    <w:rsid w:val="74385234"/>
    <w:rsid w:val="7448AF27"/>
    <w:rsid w:val="74AF9A77"/>
    <w:rsid w:val="74D7FBDF"/>
    <w:rsid w:val="74DC803C"/>
    <w:rsid w:val="74DF9A1C"/>
    <w:rsid w:val="7530CAD7"/>
    <w:rsid w:val="75D42295"/>
    <w:rsid w:val="76051711"/>
    <w:rsid w:val="7611AAC3"/>
    <w:rsid w:val="761583B1"/>
    <w:rsid w:val="765FAFDB"/>
    <w:rsid w:val="7678509D"/>
    <w:rsid w:val="76EB26D6"/>
    <w:rsid w:val="7712E28C"/>
    <w:rsid w:val="77D8C6D7"/>
    <w:rsid w:val="781420FE"/>
    <w:rsid w:val="782E9E8D"/>
    <w:rsid w:val="78510A9D"/>
    <w:rsid w:val="78B1F32E"/>
    <w:rsid w:val="78CAA114"/>
    <w:rsid w:val="78D385C9"/>
    <w:rsid w:val="78E4FC35"/>
    <w:rsid w:val="790BC357"/>
    <w:rsid w:val="7911FD1D"/>
    <w:rsid w:val="7918668D"/>
    <w:rsid w:val="796B069A"/>
    <w:rsid w:val="796BD36B"/>
    <w:rsid w:val="798A5B6E"/>
    <w:rsid w:val="7A2E2334"/>
    <w:rsid w:val="7A74DA3D"/>
    <w:rsid w:val="7AC8BF06"/>
    <w:rsid w:val="7ADB45D2"/>
    <w:rsid w:val="7AF13B6E"/>
    <w:rsid w:val="7B0345E7"/>
    <w:rsid w:val="7B404517"/>
    <w:rsid w:val="7B624423"/>
    <w:rsid w:val="7BB31CA8"/>
    <w:rsid w:val="7BB63E1F"/>
    <w:rsid w:val="7BEE9FE5"/>
    <w:rsid w:val="7C1B05EF"/>
    <w:rsid w:val="7C436419"/>
    <w:rsid w:val="7D31BEB9"/>
    <w:rsid w:val="7D6D785D"/>
    <w:rsid w:val="7D970BC5"/>
    <w:rsid w:val="7D9FFAED"/>
    <w:rsid w:val="7DEF916D"/>
    <w:rsid w:val="7E0CC8E1"/>
    <w:rsid w:val="7E528862"/>
    <w:rsid w:val="7EA89CBB"/>
    <w:rsid w:val="7EBDCEB1"/>
    <w:rsid w:val="7EC607C1"/>
    <w:rsid w:val="7ED31B01"/>
    <w:rsid w:val="7F1DE2A9"/>
    <w:rsid w:val="7F2A66C2"/>
    <w:rsid w:val="7F8F1164"/>
    <w:rsid w:val="7FA75232"/>
    <w:rsid w:val="7FEBC642"/>
    <w:rsid w:val="7FFCD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5C9C"/>
  <w15:chartTrackingRefBased/>
  <w15:docId w15:val="{2B52B26E-66E5-469B-BF24-A219FC87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1983E28"/>
    <w:pPr>
      <w:spacing w:after="240"/>
    </w:pPr>
    <w:rPr>
      <w:rFonts w:ascii="Trade Gothic Next"/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31983E28"/>
    <w:pPr>
      <w:keepNext/>
      <w:spacing w:before="480" w:after="80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nhideWhenUsed/>
    <w:qFormat/>
    <w:rsid w:val="31983E28"/>
    <w:pPr>
      <w:keepNext/>
      <w:spacing w:before="240" w:after="80"/>
      <w:outlineLvl w:val="1"/>
    </w:pPr>
    <w:rPr>
      <w:rFonts w:ascii="Rockwell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31983E28"/>
    <w:pPr>
      <w:keepNext/>
      <w:spacing w:before="240" w:after="80"/>
      <w:outlineLvl w:val="2"/>
    </w:pPr>
    <w:rPr>
      <w:rFonts w:ascii="Rockwell"/>
      <w:color w:val="262626" w:themeColor="text1" w:themeTint="D9"/>
      <w:sz w:val="30"/>
      <w:szCs w:val="30"/>
    </w:rPr>
  </w:style>
  <w:style w:type="paragraph" w:styleId="Heading4">
    <w:name w:val="heading 4"/>
    <w:basedOn w:val="Normal"/>
    <w:next w:val="Normal"/>
    <w:link w:val="Heading4Char"/>
    <w:unhideWhenUsed/>
    <w:qFormat/>
    <w:rsid w:val="31983E28"/>
    <w:pPr>
      <w:keepNext/>
      <w:spacing w:before="240" w:after="80"/>
      <w:outlineLvl w:val="3"/>
    </w:pPr>
    <w:rPr>
      <w:rFonts w:ascii="Rockwell"/>
      <w:color w:val="262626" w:themeColor="text1" w:themeTint="D9"/>
      <w:sz w:val="29"/>
      <w:szCs w:val="29"/>
    </w:rPr>
  </w:style>
  <w:style w:type="paragraph" w:styleId="Heading5">
    <w:name w:val="heading 5"/>
    <w:basedOn w:val="Normal"/>
    <w:next w:val="Normal"/>
    <w:link w:val="Heading5Char"/>
    <w:unhideWhenUsed/>
    <w:qFormat/>
    <w:rsid w:val="31983E28"/>
    <w:pPr>
      <w:keepNext/>
      <w:spacing w:before="240" w:after="80"/>
      <w:outlineLvl w:val="4"/>
    </w:pPr>
    <w:rPr>
      <w:rFonts w:ascii="Rockwell"/>
      <w:color w:val="262626" w:themeColor="text1" w:themeTint="D9"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31983E28"/>
    <w:pPr>
      <w:keepNext/>
      <w:spacing w:before="240" w:after="80"/>
      <w:outlineLvl w:val="5"/>
    </w:pPr>
    <w:rPr>
      <w:rFonts w:ascii="Rockwell"/>
      <w:color w:val="262626" w:themeColor="text1" w:themeTint="D9"/>
      <w:sz w:val="27"/>
      <w:szCs w:val="27"/>
    </w:rPr>
  </w:style>
  <w:style w:type="paragraph" w:styleId="Heading7">
    <w:name w:val="heading 7"/>
    <w:basedOn w:val="Normal"/>
    <w:next w:val="Normal"/>
    <w:link w:val="Heading7Char"/>
    <w:unhideWhenUsed/>
    <w:qFormat/>
    <w:rsid w:val="31983E28"/>
    <w:pPr>
      <w:keepNext/>
      <w:spacing w:before="240" w:after="80"/>
      <w:outlineLvl w:val="6"/>
    </w:pPr>
    <w:rPr>
      <w:rFonts w:ascii="Rockwell"/>
      <w:color w:val="262626" w:themeColor="text1" w:themeTint="D9"/>
      <w:sz w:val="26"/>
      <w:szCs w:val="26"/>
    </w:rPr>
  </w:style>
  <w:style w:type="paragraph" w:styleId="Heading8">
    <w:name w:val="heading 8"/>
    <w:basedOn w:val="Normal"/>
    <w:next w:val="Normal"/>
    <w:link w:val="Heading8Char"/>
    <w:unhideWhenUsed/>
    <w:qFormat/>
    <w:rsid w:val="31983E28"/>
    <w:pPr>
      <w:keepNext/>
      <w:spacing w:before="240" w:after="80"/>
      <w:outlineLvl w:val="7"/>
    </w:pPr>
    <w:rPr>
      <w:rFonts w:ascii="Rockwell"/>
      <w:color w:val="262626" w:themeColor="text1" w:themeTint="D9"/>
      <w:sz w:val="25"/>
      <w:szCs w:val="25"/>
    </w:rPr>
  </w:style>
  <w:style w:type="paragraph" w:styleId="Heading9">
    <w:name w:val="heading 9"/>
    <w:basedOn w:val="Normal"/>
    <w:next w:val="Normal"/>
    <w:link w:val="Heading9Char"/>
    <w:unhideWhenUsed/>
    <w:qFormat/>
    <w:rsid w:val="31983E28"/>
    <w:pPr>
      <w:keepNext/>
      <w:spacing w:before="240" w:after="80"/>
      <w:outlineLvl w:val="8"/>
    </w:pPr>
    <w:rPr>
      <w:rFonts w:ascii="Rockwell"/>
      <w:color w:val="262626" w:themeColor="text1" w:themeTint="D9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31983E28"/>
    <w:pPr>
      <w:spacing w:after="160"/>
      <w:jc w:val="center"/>
    </w:pPr>
    <w:rPr>
      <w:rFonts w:ascii="Rockwell Nova"/>
      <w:b/>
      <w:bCs/>
      <w:color w:val="548235"/>
      <w:sz w:val="76"/>
      <w:szCs w:val="76"/>
    </w:rPr>
  </w:style>
  <w:style w:type="paragraph" w:styleId="Subtitle">
    <w:name w:val="Subtitle"/>
    <w:basedOn w:val="Normal"/>
    <w:next w:val="Normal"/>
    <w:link w:val="SubtitleChar"/>
    <w:qFormat/>
    <w:rsid w:val="31983E28"/>
    <w:pPr>
      <w:spacing w:after="480"/>
      <w:jc w:val="center"/>
    </w:pPr>
    <w:rPr>
      <w:b/>
      <w:bCs/>
      <w:color w:val="262626" w:themeColor="text1" w:themeTint="D9"/>
      <w:sz w:val="48"/>
      <w:szCs w:val="48"/>
    </w:rPr>
  </w:style>
  <w:style w:type="paragraph" w:styleId="Quote">
    <w:name w:val="Quote"/>
    <w:basedOn w:val="Normal"/>
    <w:next w:val="Normal"/>
    <w:link w:val="QuoteChar"/>
    <w:qFormat/>
    <w:rsid w:val="31983E2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31983E2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31983E28"/>
    <w:pPr>
      <w:ind w:hanging="360"/>
      <w:contextualSpacing/>
    </w:pPr>
  </w:style>
  <w:style w:type="character" w:styleId="Heading1Char" w:customStyle="1">
    <w:name w:val="Heading 1 Char"/>
    <w:basedOn w:val="DefaultParagraphFont"/>
    <w:link w:val="Heading1"/>
    <w:rsid w:val="31983E28"/>
    <w:rPr>
      <w:rFonts w:ascii="Rockwell Nova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styleId="Heading2Char" w:customStyle="1">
    <w:name w:val="Heading 2 Char"/>
    <w:basedOn w:val="DefaultParagraphFont"/>
    <w:link w:val="Heading2"/>
    <w:rsid w:val="31983E28"/>
    <w:rPr>
      <w:rFonts w:ascii="Rockwell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styleId="Heading3Char" w:customStyle="1">
    <w:name w:val="Heading 3 Char"/>
    <w:basedOn w:val="DefaultParagraphFont"/>
    <w:link w:val="Heading3"/>
    <w:rsid w:val="31983E28"/>
    <w:rPr>
      <w:rFonts w:ascii="Rockwell"/>
      <w:b w:val="0"/>
      <w:bCs w:val="0"/>
      <w:i w:val="0"/>
      <w:iCs w:val="0"/>
      <w:color w:val="262626" w:themeColor="text1" w:themeTint="D9"/>
      <w:sz w:val="30"/>
      <w:szCs w:val="30"/>
      <w:u w:val="none"/>
    </w:rPr>
  </w:style>
  <w:style w:type="character" w:styleId="Heading4Char" w:customStyle="1">
    <w:name w:val="Heading 4 Char"/>
    <w:basedOn w:val="DefaultParagraphFont"/>
    <w:link w:val="Heading4"/>
    <w:rsid w:val="31983E28"/>
    <w:rPr>
      <w:rFonts w:ascii="Rockwell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styleId="Heading5Char" w:customStyle="1">
    <w:name w:val="Heading 5 Char"/>
    <w:basedOn w:val="DefaultParagraphFont"/>
    <w:link w:val="Heading5"/>
    <w:rsid w:val="31983E28"/>
    <w:rPr>
      <w:rFonts w:ascii="Rockwell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styleId="Heading6Char" w:customStyle="1">
    <w:name w:val="Heading 6 Char"/>
    <w:basedOn w:val="DefaultParagraphFont"/>
    <w:link w:val="Heading6"/>
    <w:rsid w:val="31983E28"/>
    <w:rPr>
      <w:rFonts w:ascii="Rockwell"/>
      <w:b w:val="0"/>
      <w:bCs w:val="0"/>
      <w:i w:val="0"/>
      <w:iCs w:val="0"/>
      <w:color w:val="262626" w:themeColor="text1" w:themeTint="D9"/>
      <w:sz w:val="27"/>
      <w:szCs w:val="27"/>
      <w:u w:val="none"/>
    </w:rPr>
  </w:style>
  <w:style w:type="character" w:styleId="Heading7Char" w:customStyle="1">
    <w:name w:val="Heading 7 Char"/>
    <w:basedOn w:val="DefaultParagraphFont"/>
    <w:link w:val="Heading7"/>
    <w:rsid w:val="31983E28"/>
    <w:rPr>
      <w:rFonts w:ascii="Rockwell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styleId="Heading8Char" w:customStyle="1">
    <w:name w:val="Heading 8 Char"/>
    <w:basedOn w:val="DefaultParagraphFont"/>
    <w:link w:val="Heading8"/>
    <w:rsid w:val="31983E28"/>
    <w:rPr>
      <w:rFonts w:ascii="Rockwell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rsid w:val="31983E28"/>
    <w:rPr>
      <w:rFonts w:ascii="Rockwell"/>
      <w:b w:val="0"/>
      <w:bCs w:val="0"/>
      <w:i w:val="0"/>
      <w:iCs w:val="0"/>
      <w:color w:val="262626" w:themeColor="text1" w:themeTint="D9"/>
      <w:sz w:val="24"/>
      <w:szCs w:val="24"/>
      <w:u w:val="none"/>
    </w:rPr>
  </w:style>
  <w:style w:type="character" w:styleId="TitleChar" w:customStyle="1">
    <w:name w:val="Title Char"/>
    <w:basedOn w:val="DefaultParagraphFont"/>
    <w:link w:val="Title"/>
    <w:rsid w:val="31983E28"/>
    <w:rPr>
      <w:rFonts w:ascii="Rockwell Nova"/>
      <w:b/>
      <w:bCs/>
      <w:i w:val="0"/>
      <w:iCs w:val="0"/>
      <w:color w:val="548235"/>
      <w:sz w:val="76"/>
      <w:szCs w:val="76"/>
      <w:u w:val="none"/>
    </w:rPr>
  </w:style>
  <w:style w:type="character" w:styleId="SubtitleChar" w:customStyle="1">
    <w:name w:val="Subtitle Char"/>
    <w:basedOn w:val="DefaultParagraphFont"/>
    <w:link w:val="Subtitle"/>
    <w:rsid w:val="31983E28"/>
    <w:rPr>
      <w:rFonts w:ascii="Trade Gothic Next"/>
      <w:b/>
      <w:bCs/>
      <w:i w:val="0"/>
      <w:iCs w:val="0"/>
      <w:color w:val="262626" w:themeColor="text1" w:themeTint="D9"/>
      <w:sz w:val="48"/>
      <w:szCs w:val="48"/>
      <w:u w:val="none"/>
    </w:rPr>
  </w:style>
  <w:style w:type="character" w:styleId="QuoteChar" w:customStyle="1">
    <w:name w:val="Quote Char"/>
    <w:basedOn w:val="DefaultParagraphFont"/>
    <w:link w:val="Quote"/>
    <w:rsid w:val="31983E28"/>
    <w:rPr>
      <w:rFonts w:ascii="Trade Gothic Next"/>
      <w:b w:val="0"/>
      <w:bCs w:val="0"/>
      <w:i/>
      <w:iCs/>
      <w:color w:val="404040" w:themeColor="text1" w:themeTint="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rsid w:val="31983E28"/>
    <w:rPr>
      <w:rFonts w:ascii="Trade Gothic Next"/>
      <w:b w:val="0"/>
      <w:bCs w:val="0"/>
      <w:i/>
      <w:iCs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nhideWhenUsed/>
    <w:rsid w:val="31983E28"/>
    <w:pPr>
      <w:spacing w:after="100"/>
    </w:pPr>
  </w:style>
  <w:style w:type="paragraph" w:styleId="TOC2">
    <w:name w:val="toc 2"/>
    <w:basedOn w:val="Normal"/>
    <w:next w:val="Normal"/>
    <w:unhideWhenUsed/>
    <w:rsid w:val="31983E28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1983E28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1983E28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1983E28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1983E28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1983E28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1983E28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1983E28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31983E28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semiHidden/>
    <w:rsid w:val="31983E28"/>
    <w:rPr>
      <w:rFonts w:ascii="Trade Gothic Next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Footer">
    <w:name w:val="footer"/>
    <w:basedOn w:val="Normal"/>
    <w:link w:val="FooterChar"/>
    <w:unhideWhenUsed/>
    <w:rsid w:val="31983E28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rsid w:val="31983E28"/>
    <w:rPr>
      <w:rFonts w:ascii="Trade Gothic Next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FootnoteText">
    <w:name w:val="footnote text"/>
    <w:basedOn w:val="Normal"/>
    <w:link w:val="FootnoteTextChar"/>
    <w:semiHidden/>
    <w:unhideWhenUsed/>
    <w:rsid w:val="31983E28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semiHidden/>
    <w:rsid w:val="31983E28"/>
    <w:rPr>
      <w:rFonts w:ascii="Trade Gothic Next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Header">
    <w:name w:val="header"/>
    <w:basedOn w:val="Normal"/>
    <w:link w:val="HeaderChar"/>
    <w:unhideWhenUsed/>
    <w:rsid w:val="31983E28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rsid w:val="31983E28"/>
    <w:rPr>
      <w:rFonts w:ascii="Trade Gothic Next"/>
      <w:b w:val="0"/>
      <w:bCs w:val="0"/>
      <w:i w:val="0"/>
      <w:iCs w:val="0"/>
      <w:color w:val="000000" w:themeColor="text1"/>
      <w:sz w:val="24"/>
      <w:szCs w:val="24"/>
      <w:u w:val="non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C41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3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233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E451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auto"/>
      <w:lang w:val="en-CA"/>
    </w:rPr>
  </w:style>
  <w:style w:type="character" w:styleId="normaltextrun" w:customStyle="1">
    <w:name w:val="normaltextrun"/>
    <w:basedOn w:val="DefaultParagraphFont"/>
    <w:rsid w:val="00E45166"/>
  </w:style>
  <w:style w:type="character" w:styleId="eop" w:customStyle="1">
    <w:name w:val="eop"/>
    <w:basedOn w:val="DefaultParagraphFont"/>
    <w:rsid w:val="00E45166"/>
  </w:style>
  <w:style w:type="character" w:styleId="HTMLCode">
    <w:name w:val="HTML Code"/>
    <w:basedOn w:val="DefaultParagraphFont"/>
    <w:uiPriority w:val="99"/>
    <w:semiHidden/>
    <w:unhideWhenUsed/>
    <w:rsid w:val="005377E4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377E4"/>
    <w:rPr>
      <w:i/>
      <w:iCs/>
    </w:rPr>
  </w:style>
  <w:style w:type="paragraph" w:styleId="SEN-Heading-Black" w:customStyle="1">
    <w:name w:val="SEN-Heading-Black"/>
    <w:basedOn w:val="Normal"/>
    <w:next w:val="SEN-Subheading-Red"/>
    <w:uiPriority w:val="1"/>
    <w:qFormat/>
    <w:rsid w:val="2703F6F8"/>
    <w:pPr>
      <w:spacing w:beforeAutospacing="1" w:afterAutospacing="1"/>
      <w:outlineLvl w:val="2"/>
    </w:pPr>
    <w:rPr>
      <w:rFonts w:ascii="Arial" w:hAnsi="Arial" w:eastAsia="Times New Roman" w:cs="Arial"/>
      <w:b/>
      <w:bCs/>
      <w:sz w:val="36"/>
      <w:szCs w:val="36"/>
    </w:rPr>
  </w:style>
  <w:style w:type="paragraph" w:styleId="SEN-Subheading-Red" w:customStyle="1">
    <w:name w:val="SEN-Subheading-Red"/>
    <w:basedOn w:val="Normal"/>
    <w:next w:val="SEN-Text"/>
    <w:uiPriority w:val="1"/>
    <w:qFormat/>
    <w:rsid w:val="2703F6F8"/>
    <w:pPr>
      <w:spacing w:beforeAutospacing="1" w:afterAutospacing="1"/>
      <w:outlineLvl w:val="1"/>
    </w:pPr>
    <w:rPr>
      <w:rFonts w:ascii="Arial" w:hAnsi="Arial" w:eastAsia="Times New Roman" w:cs="Arial"/>
      <w:b/>
      <w:bCs/>
      <w:color w:val="E50000"/>
      <w:sz w:val="28"/>
      <w:szCs w:val="28"/>
      <w:lang w:val="en-CA"/>
    </w:rPr>
  </w:style>
  <w:style w:type="paragraph" w:styleId="SEN-Text" w:customStyle="1">
    <w:name w:val="SEN-Text"/>
    <w:basedOn w:val="Normal"/>
    <w:uiPriority w:val="1"/>
    <w:qFormat/>
    <w:rsid w:val="2703F6F8"/>
    <w:pPr>
      <w:spacing w:beforeAutospacing="1" w:afterAutospacing="1"/>
    </w:pPr>
    <w:rPr>
      <w:rFonts w:ascii="Arial" w:hAnsi="Arial" w:cs="Arial" w:eastAsiaTheme="minorEastAsia"/>
      <w:lang w:val="en"/>
    </w:rPr>
  </w:style>
  <w:style w:type="paragraph" w:styleId="SEN-Title" w:customStyle="1">
    <w:name w:val="SEN-Title"/>
    <w:basedOn w:val="Normal"/>
    <w:uiPriority w:val="1"/>
    <w:qFormat/>
    <w:rsid w:val="2703F6F8"/>
    <w:pPr>
      <w:spacing w:beforeAutospacing="1" w:afterAutospacing="1"/>
      <w:outlineLvl w:val="1"/>
    </w:pPr>
    <w:rPr>
      <w:rFonts w:ascii="Arial" w:hAnsi="Arial" w:eastAsia="Times New Roman" w:cs="Arial"/>
      <w:b/>
      <w:bCs/>
      <w:sz w:val="44"/>
      <w:szCs w:val="4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header" Target="header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5.png" Id="R70a08569989347f5" /><Relationship Type="http://schemas.microsoft.com/office/2020/10/relationships/intelligence" Target="intelligence2.xml" Id="Re1810fe3b0994fc1" /><Relationship Type="http://schemas.openxmlformats.org/officeDocument/2006/relationships/image" Target="/media/image4.png" Id="R0bc13df56bfc4c73" /><Relationship Type="http://schemas.openxmlformats.org/officeDocument/2006/relationships/image" Target="/media/image7.png" Id="Rccebd6cd3d794e82" /><Relationship Type="http://schemas.openxmlformats.org/officeDocument/2006/relationships/image" Target="/media/image8.png" Id="R5c5cfd59efd44cce" /><Relationship Type="http://schemas.openxmlformats.org/officeDocument/2006/relationships/image" Target="/media/image9.png" Id="R6f5be568024b42a8" /><Relationship Type="http://schemas.openxmlformats.org/officeDocument/2006/relationships/image" Target="/media/imagea.png" Id="R3340d430ab274dc5" /><Relationship Type="http://schemas.openxmlformats.org/officeDocument/2006/relationships/image" Target="/media/imageb.png" Id="R5ba9b26af63a41c4" /><Relationship Type="http://schemas.openxmlformats.org/officeDocument/2006/relationships/image" Target="/media/imagec.png" Id="R0a4ce6b482274319" /><Relationship Type="http://schemas.openxmlformats.org/officeDocument/2006/relationships/image" Target="/media/imaged.png" Id="Rfc36148538c84b23" /><Relationship Type="http://schemas.openxmlformats.org/officeDocument/2006/relationships/image" Target="/media/imagee.png" Id="R2db420d1f62248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fed9d0-83a8-4d28-8458-e1da8f701913">
      <Terms xmlns="http://schemas.microsoft.com/office/infopath/2007/PartnerControls"/>
    </lcf76f155ced4ddcb4097134ff3c332f>
    <TaxCatchAll xmlns="6e98654c-3def-47d1-bfde-8b87c356ff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1D1BCD81489345A28F8FEDA6D3E1BB" ma:contentTypeVersion="14" ma:contentTypeDescription="Create a new document." ma:contentTypeScope="" ma:versionID="c107708a69b070f57672030c5f1e24e1">
  <xsd:schema xmlns:xsd="http://www.w3.org/2001/XMLSchema" xmlns:xs="http://www.w3.org/2001/XMLSchema" xmlns:p="http://schemas.microsoft.com/office/2006/metadata/properties" xmlns:ns2="69fed9d0-83a8-4d28-8458-e1da8f701913" xmlns:ns3="6e98654c-3def-47d1-bfde-8b87c356ffdf" targetNamespace="http://schemas.microsoft.com/office/2006/metadata/properties" ma:root="true" ma:fieldsID="f958d99b558f25cd61dc8fa5f5d9b6dd" ns2:_="" ns3:_="">
    <xsd:import namespace="69fed9d0-83a8-4d28-8458-e1da8f701913"/>
    <xsd:import namespace="6e98654c-3def-47d1-bfde-8b87c356ff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ed9d0-83a8-4d28-8458-e1da8f7019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8654c-3def-47d1-bfde-8b87c356ffd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c84f685-914f-468e-bc07-3a7921e8ea0b}" ma:internalName="TaxCatchAll" ma:showField="CatchAllData" ma:web="6e98654c-3def-47d1-bfde-8b87c356ff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D25E19-65D9-4C67-BF7E-700C5DDAEC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05CF6A-4039-4489-B13A-0BAB99696A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47B65-732F-47C7-8132-B0ACF6395719}"/>
</file>

<file path=customXml/itemProps4.xml><?xml version="1.0" encoding="utf-8"?>
<ds:datastoreItem xmlns:ds="http://schemas.openxmlformats.org/officeDocument/2006/customXml" ds:itemID="{DAFE9224-B730-5C45-87AB-D0DC97B2A6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Irina Geiman</dc:creator>
  <keywords/>
  <dc:description/>
  <lastModifiedBy>Irina Geiman</lastModifiedBy>
  <revision>8</revision>
  <dcterms:created xsi:type="dcterms:W3CDTF">2022-02-13T00:17:00.0000000Z</dcterms:created>
  <dcterms:modified xsi:type="dcterms:W3CDTF">2023-07-16T19:00:39.4179562Z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0x010100541D1BCD81489345A28F8FEDA6D3E1BB</vt:lpwstr>
  </property>
  <property fmtid="{D5CDD505-2E9C-101B-9397-08002B2CF9AE}" pid="3" name="Order">
    <vt:r8>7300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