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382F" w14:textId="77777777" w:rsidR="00673566" w:rsidRPr="007229D1" w:rsidRDefault="00673566" w:rsidP="00673566">
      <w:pPr>
        <w:spacing w:before="46"/>
        <w:ind w:right="16"/>
        <w:jc w:val="center"/>
        <w:rPr>
          <w:b/>
          <w:color w:val="000000" w:themeColor="text1"/>
          <w:sz w:val="20"/>
        </w:rPr>
      </w:pPr>
      <w:r w:rsidRPr="007229D1">
        <w:rPr>
          <w:b/>
          <w:color w:val="000000" w:themeColor="text1"/>
          <w:spacing w:val="-2"/>
          <w:sz w:val="20"/>
        </w:rPr>
        <w:t>SILABO</w:t>
      </w:r>
    </w:p>
    <w:p w14:paraId="4C0510EE" w14:textId="77777777" w:rsidR="00673566" w:rsidRPr="00960130" w:rsidRDefault="00673566" w:rsidP="00673566">
      <w:pPr>
        <w:pStyle w:val="Ttulo3"/>
        <w:spacing w:before="8"/>
        <w:ind w:left="4" w:right="16"/>
        <w:jc w:val="center"/>
        <w:rPr>
          <w:b/>
          <w:color w:val="000000" w:themeColor="text1"/>
        </w:rPr>
      </w:pPr>
      <w:r w:rsidRPr="00960130">
        <w:rPr>
          <w:b/>
          <w:color w:val="000000" w:themeColor="text1"/>
        </w:rPr>
        <w:t>Habilidades blandas para la vida universitaria</w:t>
      </w:r>
    </w:p>
    <w:p w14:paraId="79675A97" w14:textId="77777777" w:rsidR="00673566" w:rsidRPr="007229D1" w:rsidRDefault="00673566" w:rsidP="00673566">
      <w:pPr>
        <w:pStyle w:val="Textoindependiente"/>
        <w:spacing w:before="41"/>
        <w:rPr>
          <w:b/>
          <w:color w:val="000000" w:themeColor="text1"/>
        </w:rPr>
      </w:pPr>
    </w:p>
    <w:p w14:paraId="0D0B54C9" w14:textId="77777777" w:rsidR="00673566" w:rsidRPr="007229D1" w:rsidRDefault="00673566" w:rsidP="00673566">
      <w:pPr>
        <w:pStyle w:val="Prrafodelista"/>
        <w:widowControl w:val="0"/>
        <w:numPr>
          <w:ilvl w:val="1"/>
          <w:numId w:val="6"/>
        </w:numPr>
        <w:tabs>
          <w:tab w:val="left" w:pos="1093"/>
        </w:tabs>
        <w:autoSpaceDE w:val="0"/>
        <w:autoSpaceDN w:val="0"/>
        <w:spacing w:after="0" w:line="240" w:lineRule="auto"/>
        <w:ind w:left="1093" w:hanging="285"/>
        <w:contextualSpacing w:val="0"/>
        <w:jc w:val="left"/>
        <w:rPr>
          <w:b/>
          <w:color w:val="000000" w:themeColor="text1"/>
        </w:rPr>
      </w:pPr>
      <w:r w:rsidRPr="007229D1">
        <w:rPr>
          <w:b/>
          <w:color w:val="000000" w:themeColor="text1"/>
        </w:rPr>
        <w:t>DATOS</w:t>
      </w:r>
      <w:r w:rsidRPr="007229D1">
        <w:rPr>
          <w:b/>
          <w:color w:val="000000" w:themeColor="text1"/>
          <w:spacing w:val="-6"/>
        </w:rPr>
        <w:t xml:space="preserve"> </w:t>
      </w:r>
      <w:r w:rsidRPr="007229D1">
        <w:rPr>
          <w:b/>
          <w:color w:val="000000" w:themeColor="text1"/>
          <w:spacing w:val="-2"/>
        </w:rPr>
        <w:t>INFORMATIVOS:</w:t>
      </w:r>
    </w:p>
    <w:p w14:paraId="06C0554D" w14:textId="77777777" w:rsidR="00673566" w:rsidRPr="007229D1" w:rsidRDefault="00673566" w:rsidP="00673566">
      <w:pPr>
        <w:pStyle w:val="Textoindependiente"/>
        <w:spacing w:before="77"/>
        <w:rPr>
          <w:b/>
          <w:color w:val="000000" w:themeColor="text1"/>
        </w:rPr>
      </w:pPr>
    </w:p>
    <w:p w14:paraId="1B9519E1" w14:textId="77777777" w:rsidR="00673566" w:rsidRPr="007229D1" w:rsidRDefault="00673566" w:rsidP="00673566">
      <w:pPr>
        <w:pStyle w:val="Prrafodelista"/>
        <w:widowControl w:val="0"/>
        <w:numPr>
          <w:ilvl w:val="0"/>
          <w:numId w:val="5"/>
        </w:numPr>
        <w:tabs>
          <w:tab w:val="left" w:pos="1747"/>
          <w:tab w:val="left" w:pos="4262"/>
        </w:tabs>
        <w:autoSpaceDE w:val="0"/>
        <w:autoSpaceDN w:val="0"/>
        <w:spacing w:after="0" w:line="240" w:lineRule="auto"/>
        <w:ind w:left="1747" w:hanging="358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Nombre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del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curso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</w:rPr>
        <w:t>Trabajo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</w:rPr>
        <w:t>en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</w:rPr>
        <w:t>equipo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y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aprendizaje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autónomo</w:t>
      </w:r>
    </w:p>
    <w:p w14:paraId="420E9B57" w14:textId="77777777" w:rsidR="00673566" w:rsidRPr="007229D1" w:rsidRDefault="00673566" w:rsidP="00673566">
      <w:pPr>
        <w:pStyle w:val="Prrafodelista"/>
        <w:widowControl w:val="0"/>
        <w:numPr>
          <w:ilvl w:val="0"/>
          <w:numId w:val="5"/>
        </w:numPr>
        <w:tabs>
          <w:tab w:val="left" w:pos="1747"/>
          <w:tab w:val="left" w:pos="4262"/>
        </w:tabs>
        <w:autoSpaceDE w:val="0"/>
        <w:autoSpaceDN w:val="0"/>
        <w:spacing w:before="41" w:after="0" w:line="240" w:lineRule="auto"/>
        <w:ind w:left="1747" w:hanging="358"/>
        <w:contextualSpacing w:val="0"/>
        <w:rPr>
          <w:color w:val="000000" w:themeColor="text1"/>
        </w:rPr>
      </w:pPr>
      <w:r w:rsidRPr="007229D1">
        <w:rPr>
          <w:color w:val="000000" w:themeColor="text1"/>
          <w:spacing w:val="-2"/>
        </w:rPr>
        <w:t>Modalidad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  <w:spacing w:val="-2"/>
        </w:rPr>
        <w:t>Virtual</w:t>
      </w:r>
    </w:p>
    <w:p w14:paraId="456A20D6" w14:textId="77777777" w:rsidR="00673566" w:rsidRPr="007229D1" w:rsidRDefault="00673566" w:rsidP="00673566">
      <w:pPr>
        <w:pStyle w:val="Prrafodelista"/>
        <w:widowControl w:val="0"/>
        <w:numPr>
          <w:ilvl w:val="0"/>
          <w:numId w:val="5"/>
        </w:numPr>
        <w:tabs>
          <w:tab w:val="left" w:pos="1747"/>
          <w:tab w:val="left" w:pos="4262"/>
        </w:tabs>
        <w:autoSpaceDE w:val="0"/>
        <w:autoSpaceDN w:val="0"/>
        <w:spacing w:before="41" w:after="0" w:line="240" w:lineRule="auto"/>
        <w:ind w:left="1747" w:hanging="358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Tipo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estudio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  <w:spacing w:val="-2"/>
        </w:rPr>
        <w:t>Generales</w:t>
      </w:r>
    </w:p>
    <w:p w14:paraId="137A8F7B" w14:textId="77777777" w:rsidR="00673566" w:rsidRPr="007229D1" w:rsidRDefault="00673566" w:rsidP="00673566">
      <w:pPr>
        <w:pStyle w:val="Prrafodelista"/>
        <w:widowControl w:val="0"/>
        <w:numPr>
          <w:ilvl w:val="0"/>
          <w:numId w:val="5"/>
        </w:numPr>
        <w:tabs>
          <w:tab w:val="left" w:pos="1747"/>
          <w:tab w:val="left" w:pos="4262"/>
        </w:tabs>
        <w:autoSpaceDE w:val="0"/>
        <w:autoSpaceDN w:val="0"/>
        <w:spacing w:before="40" w:after="0" w:line="240" w:lineRule="auto"/>
        <w:ind w:left="1747" w:hanging="358"/>
        <w:contextualSpacing w:val="0"/>
        <w:rPr>
          <w:color w:val="000000" w:themeColor="text1"/>
        </w:rPr>
      </w:pPr>
      <w:r w:rsidRPr="007229D1">
        <w:rPr>
          <w:color w:val="000000" w:themeColor="text1"/>
          <w:spacing w:val="-2"/>
        </w:rPr>
        <w:t>Prerrequisito(s)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1"/>
        </w:rPr>
        <w:t xml:space="preserve"> </w:t>
      </w:r>
      <w:r w:rsidRPr="007229D1">
        <w:rPr>
          <w:color w:val="000000" w:themeColor="text1"/>
          <w:spacing w:val="-2"/>
        </w:rPr>
        <w:t>Ninguno</w:t>
      </w:r>
    </w:p>
    <w:p w14:paraId="5FDF1E13" w14:textId="77777777" w:rsidR="00673566" w:rsidRPr="007229D1" w:rsidRDefault="00673566" w:rsidP="00673566">
      <w:pPr>
        <w:pStyle w:val="Prrafodelista"/>
        <w:widowControl w:val="0"/>
        <w:numPr>
          <w:ilvl w:val="0"/>
          <w:numId w:val="5"/>
        </w:numPr>
        <w:tabs>
          <w:tab w:val="left" w:pos="1747"/>
          <w:tab w:val="left" w:pos="4262"/>
        </w:tabs>
        <w:autoSpaceDE w:val="0"/>
        <w:autoSpaceDN w:val="0"/>
        <w:spacing w:before="41" w:after="0" w:line="240" w:lineRule="auto"/>
        <w:ind w:left="1747" w:hanging="358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Semestre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académico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202</w:t>
      </w:r>
      <w:r>
        <w:rPr>
          <w:color w:val="000000" w:themeColor="text1"/>
        </w:rPr>
        <w:t>5</w:t>
      </w:r>
      <w:r w:rsidRPr="007229D1">
        <w:rPr>
          <w:color w:val="000000" w:themeColor="text1"/>
        </w:rPr>
        <w:t>-1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/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202</w:t>
      </w:r>
      <w:r>
        <w:rPr>
          <w:color w:val="000000" w:themeColor="text1"/>
        </w:rPr>
        <w:t>5</w:t>
      </w:r>
      <w:r w:rsidRPr="007229D1">
        <w:rPr>
          <w:color w:val="000000" w:themeColor="text1"/>
        </w:rPr>
        <w:t xml:space="preserve"> -</w:t>
      </w:r>
      <w:r w:rsidRPr="007229D1">
        <w:rPr>
          <w:color w:val="000000" w:themeColor="text1"/>
          <w:spacing w:val="-10"/>
        </w:rPr>
        <w:t>2</w:t>
      </w:r>
    </w:p>
    <w:p w14:paraId="0D91A82E" w14:textId="77777777" w:rsidR="00673566" w:rsidRPr="007229D1" w:rsidRDefault="00673566" w:rsidP="00673566">
      <w:pPr>
        <w:pStyle w:val="Prrafodelista"/>
        <w:widowControl w:val="0"/>
        <w:numPr>
          <w:ilvl w:val="0"/>
          <w:numId w:val="5"/>
        </w:numPr>
        <w:tabs>
          <w:tab w:val="left" w:pos="1747"/>
          <w:tab w:val="left" w:pos="4262"/>
        </w:tabs>
        <w:autoSpaceDE w:val="0"/>
        <w:autoSpaceDN w:val="0"/>
        <w:spacing w:before="41" w:after="0" w:line="240" w:lineRule="auto"/>
        <w:ind w:left="1747" w:hanging="358"/>
        <w:contextualSpacing w:val="0"/>
        <w:rPr>
          <w:color w:val="000000" w:themeColor="text1"/>
        </w:rPr>
      </w:pPr>
      <w:r w:rsidRPr="007229D1">
        <w:rPr>
          <w:color w:val="000000" w:themeColor="text1"/>
          <w:spacing w:val="-2"/>
        </w:rPr>
        <w:t>Duración</w:t>
      </w:r>
      <w:r w:rsidRPr="007229D1">
        <w:rPr>
          <w:color w:val="000000" w:themeColor="text1"/>
        </w:rPr>
        <w:tab/>
        <w:t>: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4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  <w:spacing w:val="-2"/>
        </w:rPr>
        <w:t>semanas</w:t>
      </w:r>
    </w:p>
    <w:p w14:paraId="27EDA80E" w14:textId="77777777" w:rsidR="00673566" w:rsidRPr="007229D1" w:rsidRDefault="00673566" w:rsidP="00673566">
      <w:pPr>
        <w:pStyle w:val="Prrafodelista"/>
        <w:widowControl w:val="0"/>
        <w:numPr>
          <w:ilvl w:val="0"/>
          <w:numId w:val="5"/>
        </w:numPr>
        <w:tabs>
          <w:tab w:val="left" w:pos="1747"/>
          <w:tab w:val="right" w:pos="4596"/>
        </w:tabs>
        <w:autoSpaceDE w:val="0"/>
        <w:autoSpaceDN w:val="0"/>
        <w:spacing w:before="41" w:after="0" w:line="240" w:lineRule="auto"/>
        <w:ind w:left="1747" w:hanging="358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Horas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teóricas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5"/>
        </w:rPr>
        <w:t>0</w:t>
      </w:r>
      <w:r>
        <w:rPr>
          <w:color w:val="000000" w:themeColor="text1"/>
          <w:spacing w:val="-5"/>
        </w:rPr>
        <w:t>3</w:t>
      </w:r>
    </w:p>
    <w:p w14:paraId="6354F587" w14:textId="77777777" w:rsidR="00673566" w:rsidRPr="007229D1" w:rsidRDefault="00673566" w:rsidP="00673566">
      <w:pPr>
        <w:pStyle w:val="Prrafodelista"/>
        <w:widowControl w:val="0"/>
        <w:numPr>
          <w:ilvl w:val="0"/>
          <w:numId w:val="5"/>
        </w:numPr>
        <w:tabs>
          <w:tab w:val="left" w:pos="1747"/>
          <w:tab w:val="left" w:pos="4262"/>
        </w:tabs>
        <w:autoSpaceDE w:val="0"/>
        <w:autoSpaceDN w:val="0"/>
        <w:spacing w:before="41" w:after="0" w:line="240" w:lineRule="auto"/>
        <w:ind w:left="1747" w:hanging="358"/>
        <w:contextualSpacing w:val="0"/>
        <w:rPr>
          <w:color w:val="000000" w:themeColor="text1"/>
        </w:rPr>
      </w:pPr>
      <w:r w:rsidRPr="007229D1">
        <w:rPr>
          <w:color w:val="000000" w:themeColor="text1"/>
        </w:rPr>
        <w:t>Docente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responsable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10"/>
        </w:rPr>
        <w:t>:</w:t>
      </w:r>
    </w:p>
    <w:p w14:paraId="4D5C3115" w14:textId="77777777" w:rsidR="00673566" w:rsidRPr="007229D1" w:rsidRDefault="00673566" w:rsidP="00673566">
      <w:pPr>
        <w:pStyle w:val="Textoindependiente"/>
        <w:rPr>
          <w:color w:val="000000" w:themeColor="text1"/>
        </w:rPr>
      </w:pPr>
    </w:p>
    <w:p w14:paraId="64D3C1D4" w14:textId="77777777" w:rsidR="00673566" w:rsidRPr="007229D1" w:rsidRDefault="00673566" w:rsidP="00673566">
      <w:pPr>
        <w:pStyle w:val="Textoindependiente"/>
        <w:spacing w:before="120"/>
        <w:rPr>
          <w:color w:val="000000" w:themeColor="text1"/>
        </w:rPr>
      </w:pPr>
    </w:p>
    <w:p w14:paraId="2ABFBBA2" w14:textId="77777777" w:rsidR="00673566" w:rsidRPr="007229D1" w:rsidRDefault="00673566" w:rsidP="00673566">
      <w:pPr>
        <w:pStyle w:val="Ttulo3"/>
        <w:keepNext w:val="0"/>
        <w:keepLines w:val="0"/>
        <w:widowControl w:val="0"/>
        <w:numPr>
          <w:ilvl w:val="1"/>
          <w:numId w:val="6"/>
        </w:numPr>
        <w:tabs>
          <w:tab w:val="left" w:pos="944"/>
        </w:tabs>
        <w:autoSpaceDE w:val="0"/>
        <w:autoSpaceDN w:val="0"/>
        <w:spacing w:before="1" w:line="240" w:lineRule="auto"/>
        <w:ind w:left="944" w:hanging="225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FUNDAMENTACIÓN</w:t>
      </w:r>
    </w:p>
    <w:p w14:paraId="188DF29F" w14:textId="77777777" w:rsidR="00673566" w:rsidRPr="007229D1" w:rsidRDefault="00673566" w:rsidP="00673566">
      <w:pPr>
        <w:pStyle w:val="Textoindependiente"/>
        <w:spacing w:before="38" w:line="276" w:lineRule="auto"/>
        <w:ind w:left="952" w:right="396"/>
        <w:jc w:val="both"/>
        <w:rPr>
          <w:color w:val="000000" w:themeColor="text1"/>
        </w:rPr>
      </w:pPr>
      <w:r w:rsidRPr="007229D1">
        <w:rPr>
          <w:color w:val="000000" w:themeColor="text1"/>
        </w:rPr>
        <w:t>El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propósito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del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curso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es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que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el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estudiante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reconozca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la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importancia</w:t>
      </w:r>
      <w:r w:rsidRPr="007229D1">
        <w:rPr>
          <w:color w:val="000000" w:themeColor="text1"/>
          <w:spacing w:val="-12"/>
        </w:rPr>
        <w:t xml:space="preserve"> </w:t>
      </w:r>
      <w:r>
        <w:rPr>
          <w:color w:val="000000" w:themeColor="text1"/>
          <w:spacing w:val="-12"/>
        </w:rPr>
        <w:t xml:space="preserve">de las Habilidades blandas </w:t>
      </w:r>
      <w:r w:rsidRPr="007229D1">
        <w:rPr>
          <w:color w:val="000000" w:themeColor="text1"/>
        </w:rPr>
        <w:t>a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través</w:t>
      </w:r>
      <w:r w:rsidRPr="007229D1">
        <w:rPr>
          <w:color w:val="000000" w:themeColor="text1"/>
          <w:spacing w:val="-1"/>
        </w:rPr>
        <w:t xml:space="preserve"> </w:t>
      </w:r>
      <w:r w:rsidR="00960130">
        <w:rPr>
          <w:color w:val="000000" w:themeColor="text1"/>
          <w:spacing w:val="-1"/>
        </w:rPr>
        <w:t xml:space="preserve">de </w:t>
      </w:r>
      <w:proofErr w:type="gramStart"/>
      <w:r w:rsidR="00960130">
        <w:rPr>
          <w:color w:val="000000" w:themeColor="text1"/>
          <w:spacing w:val="-1"/>
        </w:rPr>
        <w:t xml:space="preserve">las </w:t>
      </w:r>
      <w:r w:rsidRPr="007229D1">
        <w:rPr>
          <w:color w:val="000000" w:themeColor="text1"/>
        </w:rPr>
        <w:t xml:space="preserve"> acciones</w:t>
      </w:r>
      <w:proofErr w:type="gramEnd"/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positivas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</w:rPr>
        <w:t>para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planificar su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aprendizaje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</w:rPr>
        <w:t>autónomo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</w:rPr>
        <w:t>para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</w:rPr>
        <w:t>lograr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esta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manera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un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desempeño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óptimo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en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el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</w:rPr>
        <w:t>estudio de la materia y fortalezcan las competencias requeridas.</w:t>
      </w:r>
    </w:p>
    <w:p w14:paraId="18A17D27" w14:textId="77777777" w:rsidR="00673566" w:rsidRPr="007229D1" w:rsidRDefault="00673566" w:rsidP="00673566">
      <w:pPr>
        <w:pStyle w:val="Textoindependiente"/>
        <w:spacing w:before="213"/>
        <w:rPr>
          <w:color w:val="000000" w:themeColor="text1"/>
        </w:rPr>
      </w:pPr>
    </w:p>
    <w:p w14:paraId="064B0E46" w14:textId="77777777" w:rsidR="00673566" w:rsidRPr="007229D1" w:rsidRDefault="00673566" w:rsidP="00673566">
      <w:pPr>
        <w:pStyle w:val="Ttulo3"/>
        <w:keepNext w:val="0"/>
        <w:keepLines w:val="0"/>
        <w:widowControl w:val="0"/>
        <w:numPr>
          <w:ilvl w:val="1"/>
          <w:numId w:val="6"/>
        </w:numPr>
        <w:tabs>
          <w:tab w:val="left" w:pos="948"/>
        </w:tabs>
        <w:autoSpaceDE w:val="0"/>
        <w:autoSpaceDN w:val="0"/>
        <w:spacing w:before="0" w:line="240" w:lineRule="auto"/>
        <w:ind w:left="948" w:hanging="282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COMPETENCIA</w:t>
      </w:r>
    </w:p>
    <w:p w14:paraId="086F4363" w14:textId="77777777" w:rsidR="00673566" w:rsidRPr="007229D1" w:rsidRDefault="00673566" w:rsidP="00673566">
      <w:pPr>
        <w:pStyle w:val="Textoindependiente"/>
        <w:spacing w:before="46" w:line="276" w:lineRule="auto"/>
        <w:ind w:left="952" w:right="394"/>
        <w:jc w:val="both"/>
        <w:rPr>
          <w:color w:val="000000" w:themeColor="text1"/>
        </w:rPr>
      </w:pPr>
      <w:r w:rsidRPr="007229D1">
        <w:rPr>
          <w:color w:val="000000" w:themeColor="text1"/>
        </w:rPr>
        <w:t xml:space="preserve">Aplica estrategias de </w:t>
      </w:r>
      <w:r>
        <w:rPr>
          <w:color w:val="000000" w:themeColor="text1"/>
        </w:rPr>
        <w:t xml:space="preserve">Habilidades blandas para la vida universitaria </w:t>
      </w:r>
      <w:r w:rsidRPr="007229D1">
        <w:rPr>
          <w:color w:val="000000" w:themeColor="text1"/>
        </w:rPr>
        <w:t>para optimizar su aprendizaje desde una perspectiva colaborativa y autónoma creando hábitos de estudio que contribuyen a la formación de su vida universitaria.</w:t>
      </w:r>
    </w:p>
    <w:p w14:paraId="2F78EA08" w14:textId="77777777" w:rsidR="00673566" w:rsidRPr="007229D1" w:rsidRDefault="00673566" w:rsidP="00673566">
      <w:pPr>
        <w:pStyle w:val="Textoindependiente"/>
        <w:spacing w:before="194"/>
        <w:rPr>
          <w:color w:val="000000" w:themeColor="text1"/>
        </w:rPr>
      </w:pPr>
    </w:p>
    <w:p w14:paraId="4CB7102B" w14:textId="77777777" w:rsidR="00673566" w:rsidRPr="007229D1" w:rsidRDefault="00673566" w:rsidP="00673566">
      <w:pPr>
        <w:pStyle w:val="Ttulo3"/>
        <w:keepNext w:val="0"/>
        <w:keepLines w:val="0"/>
        <w:widowControl w:val="0"/>
        <w:numPr>
          <w:ilvl w:val="1"/>
          <w:numId w:val="6"/>
        </w:numPr>
        <w:tabs>
          <w:tab w:val="left" w:pos="1017"/>
        </w:tabs>
        <w:autoSpaceDE w:val="0"/>
        <w:autoSpaceDN w:val="0"/>
        <w:spacing w:before="0" w:line="240" w:lineRule="auto"/>
        <w:ind w:left="1017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SUMILLA</w:t>
      </w:r>
    </w:p>
    <w:p w14:paraId="25F4249A" w14:textId="77777777" w:rsidR="00673566" w:rsidRPr="007229D1" w:rsidRDefault="00673566" w:rsidP="00673566">
      <w:pPr>
        <w:pStyle w:val="Textoindependiente"/>
        <w:spacing w:line="276" w:lineRule="auto"/>
        <w:ind w:left="952" w:right="111"/>
        <w:jc w:val="both"/>
        <w:rPr>
          <w:color w:val="000000" w:themeColor="text1"/>
        </w:rPr>
      </w:pPr>
      <w:r w:rsidRPr="007229D1">
        <w:rPr>
          <w:color w:val="000000" w:themeColor="text1"/>
        </w:rPr>
        <w:t xml:space="preserve">El curso de </w:t>
      </w:r>
      <w:r>
        <w:rPr>
          <w:color w:val="000000" w:themeColor="text1"/>
        </w:rPr>
        <w:t xml:space="preserve">Habilidades blandas para la vida </w:t>
      </w:r>
      <w:r w:rsidR="00960130">
        <w:rPr>
          <w:color w:val="000000" w:themeColor="text1"/>
        </w:rPr>
        <w:t xml:space="preserve">universitaria </w:t>
      </w:r>
      <w:r w:rsidR="00960130" w:rsidRPr="007229D1">
        <w:rPr>
          <w:color w:val="000000" w:themeColor="text1"/>
        </w:rPr>
        <w:t>es</w:t>
      </w:r>
      <w:r w:rsidRPr="007229D1">
        <w:rPr>
          <w:color w:val="000000" w:themeColor="text1"/>
        </w:rPr>
        <w:t xml:space="preserve"> de carácter teórico que abarcará los siguientes temas: Definición de la comunicación efectiva. Barreras y tipos de la comunicación efectiva. Habilidades sociales: la empatía y el asertividad. Desarrollo de habilidades de estudio. Factores que afectan el aprendizaje autónomo. Manejo de la responsabilidad y la gestión del tiempo.</w:t>
      </w:r>
    </w:p>
    <w:p w14:paraId="222CFFC3" w14:textId="77777777" w:rsidR="00673566" w:rsidRPr="007229D1" w:rsidRDefault="00673566" w:rsidP="00673566">
      <w:pPr>
        <w:jc w:val="both"/>
        <w:rPr>
          <w:color w:val="000000" w:themeColor="text1"/>
        </w:rPr>
        <w:sectPr w:rsidR="00673566" w:rsidRPr="007229D1">
          <w:headerReference w:type="default" r:id="rId7"/>
          <w:pgSz w:w="11920" w:h="16850"/>
          <w:pgMar w:top="1340" w:right="1160" w:bottom="280" w:left="1460" w:header="720" w:footer="720" w:gutter="0"/>
          <w:cols w:space="720"/>
        </w:sectPr>
      </w:pPr>
    </w:p>
    <w:p w14:paraId="335CB12F" w14:textId="77777777" w:rsidR="00673566" w:rsidRPr="007229D1" w:rsidRDefault="00673566" w:rsidP="00673566">
      <w:pPr>
        <w:pStyle w:val="Ttulo3"/>
        <w:keepNext w:val="0"/>
        <w:keepLines w:val="0"/>
        <w:widowControl w:val="0"/>
        <w:numPr>
          <w:ilvl w:val="1"/>
          <w:numId w:val="6"/>
        </w:numPr>
        <w:tabs>
          <w:tab w:val="left" w:pos="921"/>
        </w:tabs>
        <w:autoSpaceDE w:val="0"/>
        <w:autoSpaceDN w:val="0"/>
        <w:spacing w:before="266" w:line="240" w:lineRule="auto"/>
        <w:ind w:left="921" w:hanging="299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lastRenderedPageBreak/>
        <w:t>METODOLOGÍA</w:t>
      </w:r>
      <w:r w:rsidRPr="007229D1">
        <w:rPr>
          <w:color w:val="000000" w:themeColor="text1"/>
          <w:spacing w:val="6"/>
        </w:rPr>
        <w:t xml:space="preserve"> </w:t>
      </w:r>
      <w:r w:rsidRPr="007229D1">
        <w:rPr>
          <w:color w:val="000000" w:themeColor="text1"/>
          <w:spacing w:val="-2"/>
        </w:rPr>
        <w:t>ACADÉMICA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4"/>
        <w:gridCol w:w="1022"/>
        <w:gridCol w:w="2835"/>
        <w:gridCol w:w="1810"/>
        <w:gridCol w:w="3099"/>
        <w:gridCol w:w="1896"/>
        <w:gridCol w:w="2693"/>
      </w:tblGrid>
      <w:tr w:rsidR="00673566" w:rsidRPr="007229D1" w14:paraId="405190E2" w14:textId="77777777" w:rsidTr="00887F7B">
        <w:trPr>
          <w:trHeight w:hRule="exact" w:val="600"/>
        </w:trPr>
        <w:tc>
          <w:tcPr>
            <w:tcW w:w="2306" w:type="dxa"/>
            <w:gridSpan w:val="2"/>
            <w:shd w:val="clear" w:color="auto" w:fill="ACAAAA"/>
          </w:tcPr>
          <w:p w14:paraId="06062DA5" w14:textId="77777777" w:rsidR="00673566" w:rsidRPr="007229D1" w:rsidRDefault="00673566" w:rsidP="00887F7B">
            <w:pPr>
              <w:pStyle w:val="TableParagraph"/>
              <w:spacing w:before="138"/>
              <w:ind w:left="215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TEMPORALIZACIÓN</w:t>
            </w:r>
          </w:p>
        </w:tc>
        <w:tc>
          <w:tcPr>
            <w:tcW w:w="2835" w:type="dxa"/>
            <w:vMerge w:val="restart"/>
            <w:shd w:val="clear" w:color="auto" w:fill="ACAAAA"/>
          </w:tcPr>
          <w:p w14:paraId="3611D70D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20"/>
              </w:rPr>
            </w:pPr>
          </w:p>
          <w:p w14:paraId="6573EBD5" w14:textId="77777777" w:rsidR="00673566" w:rsidRPr="007229D1" w:rsidRDefault="00673566" w:rsidP="00887F7B">
            <w:pPr>
              <w:pStyle w:val="TableParagraph"/>
              <w:spacing w:before="12"/>
              <w:rPr>
                <w:b/>
                <w:color w:val="000000" w:themeColor="text1"/>
                <w:sz w:val="20"/>
              </w:rPr>
            </w:pPr>
          </w:p>
          <w:p w14:paraId="2B2B299D" w14:textId="77777777" w:rsidR="00673566" w:rsidRPr="007229D1" w:rsidRDefault="00673566" w:rsidP="00887F7B">
            <w:pPr>
              <w:pStyle w:val="TableParagraph"/>
              <w:ind w:left="570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CAPACIDADES</w:t>
            </w:r>
          </w:p>
        </w:tc>
        <w:tc>
          <w:tcPr>
            <w:tcW w:w="1810" w:type="dxa"/>
            <w:vMerge w:val="restart"/>
            <w:shd w:val="clear" w:color="auto" w:fill="ACAAAA"/>
          </w:tcPr>
          <w:p w14:paraId="31E840B5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20"/>
              </w:rPr>
            </w:pPr>
          </w:p>
          <w:p w14:paraId="36071CF9" w14:textId="77777777" w:rsidR="00673566" w:rsidRPr="007229D1" w:rsidRDefault="00673566" w:rsidP="00887F7B">
            <w:pPr>
              <w:pStyle w:val="TableParagraph"/>
              <w:spacing w:before="12"/>
              <w:rPr>
                <w:b/>
                <w:color w:val="000000" w:themeColor="text1"/>
                <w:sz w:val="20"/>
              </w:rPr>
            </w:pPr>
          </w:p>
          <w:p w14:paraId="49EF3F4B" w14:textId="77777777" w:rsidR="00673566" w:rsidRPr="007229D1" w:rsidRDefault="00673566" w:rsidP="00887F7B">
            <w:pPr>
              <w:pStyle w:val="TableParagraph"/>
              <w:ind w:left="602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ACTITUDES</w:t>
            </w:r>
          </w:p>
        </w:tc>
        <w:tc>
          <w:tcPr>
            <w:tcW w:w="3099" w:type="dxa"/>
            <w:vMerge w:val="restart"/>
            <w:shd w:val="clear" w:color="auto" w:fill="ACAAAA"/>
          </w:tcPr>
          <w:p w14:paraId="7A5BFAFB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20"/>
              </w:rPr>
            </w:pPr>
          </w:p>
          <w:p w14:paraId="35B86E1D" w14:textId="77777777" w:rsidR="00673566" w:rsidRPr="007229D1" w:rsidRDefault="00673566" w:rsidP="00887F7B">
            <w:pPr>
              <w:pStyle w:val="TableParagraph"/>
              <w:spacing w:before="5"/>
              <w:rPr>
                <w:b/>
                <w:color w:val="000000" w:themeColor="text1"/>
                <w:sz w:val="20"/>
              </w:rPr>
            </w:pPr>
          </w:p>
          <w:p w14:paraId="7F651CFB" w14:textId="77777777" w:rsidR="00673566" w:rsidRPr="007229D1" w:rsidRDefault="00673566" w:rsidP="00887F7B">
            <w:pPr>
              <w:pStyle w:val="TableParagraph"/>
              <w:ind w:left="933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CONTENIDO</w:t>
            </w:r>
          </w:p>
        </w:tc>
        <w:tc>
          <w:tcPr>
            <w:tcW w:w="1896" w:type="dxa"/>
            <w:vMerge w:val="restart"/>
            <w:shd w:val="clear" w:color="auto" w:fill="ACAAAA"/>
          </w:tcPr>
          <w:p w14:paraId="6515D034" w14:textId="77777777" w:rsidR="00673566" w:rsidRPr="007229D1" w:rsidRDefault="00673566" w:rsidP="00887F7B">
            <w:pPr>
              <w:pStyle w:val="TableParagraph"/>
              <w:spacing w:before="9"/>
              <w:rPr>
                <w:b/>
                <w:color w:val="000000" w:themeColor="text1"/>
                <w:sz w:val="20"/>
              </w:rPr>
            </w:pPr>
          </w:p>
          <w:p w14:paraId="10E14105" w14:textId="77777777" w:rsidR="00673566" w:rsidRPr="007229D1" w:rsidRDefault="00673566" w:rsidP="00887F7B">
            <w:pPr>
              <w:pStyle w:val="TableParagraph"/>
              <w:spacing w:line="276" w:lineRule="auto"/>
              <w:ind w:left="599" w:right="280" w:hanging="185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ESTRATEGIAS DIDÁCTICAS</w:t>
            </w:r>
          </w:p>
        </w:tc>
        <w:tc>
          <w:tcPr>
            <w:tcW w:w="2693" w:type="dxa"/>
            <w:vMerge w:val="restart"/>
            <w:shd w:val="clear" w:color="auto" w:fill="ACAAAA"/>
          </w:tcPr>
          <w:p w14:paraId="2C882666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20"/>
              </w:rPr>
            </w:pPr>
          </w:p>
          <w:p w14:paraId="7E35D8C3" w14:textId="77777777" w:rsidR="00673566" w:rsidRPr="007229D1" w:rsidRDefault="00673566" w:rsidP="00887F7B">
            <w:pPr>
              <w:pStyle w:val="TableParagraph"/>
              <w:spacing w:before="12"/>
              <w:rPr>
                <w:b/>
                <w:color w:val="000000" w:themeColor="text1"/>
                <w:sz w:val="20"/>
              </w:rPr>
            </w:pPr>
          </w:p>
          <w:p w14:paraId="72C9BC81" w14:textId="77777777" w:rsidR="00673566" w:rsidRPr="007229D1" w:rsidRDefault="00673566" w:rsidP="00887F7B">
            <w:pPr>
              <w:pStyle w:val="TableParagraph"/>
              <w:ind w:left="727"/>
              <w:rPr>
                <w:b/>
                <w:color w:val="000000" w:themeColor="text1"/>
                <w:sz w:val="20"/>
              </w:rPr>
            </w:pPr>
            <w:r w:rsidRPr="007229D1">
              <w:rPr>
                <w:b/>
                <w:color w:val="000000" w:themeColor="text1"/>
                <w:spacing w:val="-2"/>
                <w:sz w:val="20"/>
              </w:rPr>
              <w:t>ACTIVIDADES</w:t>
            </w:r>
          </w:p>
        </w:tc>
      </w:tr>
      <w:tr w:rsidR="00673566" w:rsidRPr="007229D1" w14:paraId="01E89ADA" w14:textId="77777777" w:rsidTr="00887F7B">
        <w:trPr>
          <w:trHeight w:hRule="exact" w:val="631"/>
        </w:trPr>
        <w:tc>
          <w:tcPr>
            <w:tcW w:w="1284" w:type="dxa"/>
            <w:shd w:val="clear" w:color="auto" w:fill="ACAAAA"/>
          </w:tcPr>
          <w:p w14:paraId="142FF6DC" w14:textId="77777777" w:rsidR="00673566" w:rsidRPr="007229D1" w:rsidRDefault="00673566" w:rsidP="00887F7B">
            <w:pPr>
              <w:pStyle w:val="TableParagraph"/>
              <w:spacing w:before="35"/>
              <w:rPr>
                <w:b/>
                <w:color w:val="000000" w:themeColor="text1"/>
              </w:rPr>
            </w:pPr>
          </w:p>
          <w:p w14:paraId="0F1E17B6" w14:textId="77777777" w:rsidR="00673566" w:rsidRPr="007229D1" w:rsidRDefault="00673566" w:rsidP="00887F7B">
            <w:pPr>
              <w:pStyle w:val="TableParagraph"/>
              <w:ind w:left="218"/>
              <w:rPr>
                <w:b/>
                <w:color w:val="000000" w:themeColor="text1"/>
              </w:rPr>
            </w:pPr>
            <w:r w:rsidRPr="007229D1">
              <w:rPr>
                <w:b/>
                <w:color w:val="000000" w:themeColor="text1"/>
                <w:spacing w:val="-2"/>
              </w:rPr>
              <w:t>SEMANA</w:t>
            </w:r>
          </w:p>
        </w:tc>
        <w:tc>
          <w:tcPr>
            <w:tcW w:w="1022" w:type="dxa"/>
            <w:shd w:val="clear" w:color="auto" w:fill="ACAAAA"/>
          </w:tcPr>
          <w:p w14:paraId="10806707" w14:textId="77777777" w:rsidR="00673566" w:rsidRPr="007229D1" w:rsidRDefault="00673566" w:rsidP="00887F7B">
            <w:pPr>
              <w:pStyle w:val="TableParagraph"/>
              <w:spacing w:before="35"/>
              <w:rPr>
                <w:b/>
                <w:color w:val="000000" w:themeColor="text1"/>
              </w:rPr>
            </w:pPr>
          </w:p>
          <w:p w14:paraId="28FD3D14" w14:textId="77777777" w:rsidR="00673566" w:rsidRPr="007229D1" w:rsidRDefault="00673566" w:rsidP="00887F7B">
            <w:pPr>
              <w:pStyle w:val="TableParagraph"/>
              <w:ind w:left="2" w:right="2"/>
              <w:jc w:val="center"/>
              <w:rPr>
                <w:b/>
                <w:color w:val="000000" w:themeColor="text1"/>
              </w:rPr>
            </w:pPr>
            <w:r w:rsidRPr="007229D1">
              <w:rPr>
                <w:b/>
                <w:color w:val="000000" w:themeColor="text1"/>
                <w:spacing w:val="-2"/>
              </w:rPr>
              <w:t>SESIÓN</w:t>
            </w:r>
          </w:p>
        </w:tc>
        <w:tc>
          <w:tcPr>
            <w:tcW w:w="2835" w:type="dxa"/>
            <w:vMerge/>
            <w:tcBorders>
              <w:top w:val="nil"/>
            </w:tcBorders>
            <w:shd w:val="clear" w:color="auto" w:fill="ACAAAA"/>
          </w:tcPr>
          <w:p w14:paraId="161CF153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  <w:shd w:val="clear" w:color="auto" w:fill="ACAAAA"/>
          </w:tcPr>
          <w:p w14:paraId="6F62B472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  <w:vMerge/>
            <w:tcBorders>
              <w:top w:val="nil"/>
            </w:tcBorders>
            <w:shd w:val="clear" w:color="auto" w:fill="ACAAAA"/>
          </w:tcPr>
          <w:p w14:paraId="38B17B91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96" w:type="dxa"/>
            <w:vMerge/>
            <w:tcBorders>
              <w:top w:val="nil"/>
            </w:tcBorders>
            <w:shd w:val="clear" w:color="auto" w:fill="ACAAAA"/>
          </w:tcPr>
          <w:p w14:paraId="0BDE30C9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  <w:shd w:val="clear" w:color="auto" w:fill="ACAAAA"/>
          </w:tcPr>
          <w:p w14:paraId="660250F4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673566" w:rsidRPr="007229D1" w14:paraId="573C32A7" w14:textId="77777777" w:rsidTr="00887F7B">
        <w:trPr>
          <w:trHeight w:hRule="exact" w:val="852"/>
        </w:trPr>
        <w:tc>
          <w:tcPr>
            <w:tcW w:w="1284" w:type="dxa"/>
            <w:vMerge w:val="restart"/>
          </w:tcPr>
          <w:p w14:paraId="53895A7C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7613737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4790269A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0025B1D3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412390E4" w14:textId="77777777" w:rsidR="00673566" w:rsidRPr="007229D1" w:rsidRDefault="00673566" w:rsidP="00887F7B">
            <w:pPr>
              <w:pStyle w:val="TableParagraph"/>
              <w:spacing w:before="16"/>
              <w:rPr>
                <w:b/>
                <w:color w:val="000000" w:themeColor="text1"/>
                <w:sz w:val="16"/>
              </w:rPr>
            </w:pPr>
          </w:p>
          <w:p w14:paraId="0C7A5F3D" w14:textId="77777777" w:rsidR="00673566" w:rsidRPr="007229D1" w:rsidRDefault="00673566" w:rsidP="00887F7B">
            <w:pPr>
              <w:pStyle w:val="TableParagraph"/>
              <w:ind w:left="275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SEMANA</w:t>
            </w:r>
            <w:r w:rsidRPr="007229D1">
              <w:rPr>
                <w:b/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6"/>
              </w:rPr>
              <w:t>1</w:t>
            </w:r>
          </w:p>
        </w:tc>
        <w:tc>
          <w:tcPr>
            <w:tcW w:w="1022" w:type="dxa"/>
          </w:tcPr>
          <w:p w14:paraId="4DA451F2" w14:textId="77777777" w:rsidR="00673566" w:rsidRPr="007229D1" w:rsidRDefault="00673566" w:rsidP="00887F7B">
            <w:pPr>
              <w:pStyle w:val="TableParagraph"/>
              <w:spacing w:before="5"/>
              <w:rPr>
                <w:b/>
                <w:color w:val="000000" w:themeColor="text1"/>
                <w:sz w:val="16"/>
              </w:rPr>
            </w:pPr>
          </w:p>
          <w:p w14:paraId="33E87FE4" w14:textId="77777777" w:rsidR="00673566" w:rsidRPr="007229D1" w:rsidRDefault="00673566" w:rsidP="00887F7B">
            <w:pPr>
              <w:pStyle w:val="TableParagraph"/>
              <w:ind w:left="2" w:right="2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10"/>
                <w:sz w:val="16"/>
              </w:rPr>
              <w:t>1</w:t>
            </w:r>
          </w:p>
        </w:tc>
        <w:tc>
          <w:tcPr>
            <w:tcW w:w="2835" w:type="dxa"/>
            <w:vMerge w:val="restart"/>
          </w:tcPr>
          <w:p w14:paraId="797F1289" w14:textId="77777777" w:rsidR="00673566" w:rsidRPr="007229D1" w:rsidRDefault="00673566" w:rsidP="00887F7B">
            <w:pPr>
              <w:pStyle w:val="TableParagraph"/>
              <w:spacing w:before="3" w:line="276" w:lineRule="auto"/>
              <w:ind w:left="-1" w:right="34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Explica los elementos clave para una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comunicación efectiva y sus dificultades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que se presentan.</w:t>
            </w:r>
          </w:p>
        </w:tc>
        <w:tc>
          <w:tcPr>
            <w:tcW w:w="1810" w:type="dxa"/>
            <w:vMerge w:val="restart"/>
          </w:tcPr>
          <w:p w14:paraId="1AF70144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10F84BF9" w14:textId="77777777" w:rsidR="00673566" w:rsidRPr="007229D1" w:rsidRDefault="00673566" w:rsidP="00887F7B">
            <w:pPr>
              <w:pStyle w:val="TableParagraph"/>
              <w:spacing w:line="278" w:lineRule="auto"/>
              <w:ind w:left="-3" w:right="49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Valora la importancia</w:t>
            </w:r>
            <w:r>
              <w:rPr>
                <w:color w:val="000000" w:themeColor="text1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 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comunicación efectiva en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 vida cotidiana.</w:t>
            </w:r>
          </w:p>
        </w:tc>
        <w:tc>
          <w:tcPr>
            <w:tcW w:w="3099" w:type="dxa"/>
            <w:vMerge w:val="restart"/>
          </w:tcPr>
          <w:p w14:paraId="208740C3" w14:textId="77777777" w:rsidR="00673566" w:rsidRPr="007229D1" w:rsidRDefault="00673566" w:rsidP="00887F7B">
            <w:pPr>
              <w:pStyle w:val="TableParagraph"/>
              <w:spacing w:before="141"/>
              <w:ind w:left="28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1.-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Definición</w:t>
            </w:r>
            <w:r w:rsidRPr="007229D1">
              <w:rPr>
                <w:color w:val="000000" w:themeColor="text1"/>
                <w:spacing w:val="-5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-5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comunicación</w:t>
            </w:r>
            <w:r w:rsidRPr="007229D1">
              <w:rPr>
                <w:color w:val="000000" w:themeColor="text1"/>
                <w:spacing w:val="-2"/>
                <w:sz w:val="16"/>
              </w:rPr>
              <w:t xml:space="preserve"> efectiva.</w:t>
            </w:r>
          </w:p>
        </w:tc>
        <w:tc>
          <w:tcPr>
            <w:tcW w:w="1896" w:type="dxa"/>
            <w:vMerge w:val="restart"/>
          </w:tcPr>
          <w:p w14:paraId="7FCC403E" w14:textId="77777777" w:rsidR="00673566" w:rsidRPr="007229D1" w:rsidRDefault="00673566" w:rsidP="00887F7B">
            <w:pPr>
              <w:pStyle w:val="TableParagraph"/>
              <w:spacing w:before="1"/>
              <w:ind w:left="273" w:right="22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Estrategias</w:t>
            </w:r>
            <w:r>
              <w:rPr>
                <w:color w:val="000000" w:themeColor="text1"/>
                <w:spacing w:val="-2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mediación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pedagógica</w:t>
            </w:r>
          </w:p>
          <w:p w14:paraId="59C98EB2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24742C64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17D7B71F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4998DBFB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083BFD1C" w14:textId="77777777" w:rsidR="00673566" w:rsidRPr="007229D1" w:rsidRDefault="00673566" w:rsidP="00887F7B">
            <w:pPr>
              <w:pStyle w:val="TableParagraph"/>
              <w:spacing w:before="39"/>
              <w:rPr>
                <w:b/>
                <w:color w:val="000000" w:themeColor="text1"/>
                <w:sz w:val="16"/>
              </w:rPr>
            </w:pPr>
          </w:p>
          <w:p w14:paraId="0069D53F" w14:textId="77777777" w:rsidR="00673566" w:rsidRPr="007229D1" w:rsidRDefault="00673566" w:rsidP="00887F7B">
            <w:pPr>
              <w:pStyle w:val="TableParagraph"/>
              <w:spacing w:before="1"/>
              <w:ind w:left="611" w:hanging="564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Estrategias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socialización</w:t>
            </w:r>
            <w:r w:rsidRPr="007229D1">
              <w:rPr>
                <w:color w:val="000000" w:themeColor="text1"/>
                <w:spacing w:val="4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interacción</w:t>
            </w:r>
          </w:p>
          <w:p w14:paraId="77267C98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1A86C198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3EBD9526" w14:textId="77777777" w:rsidR="00673566" w:rsidRPr="007229D1" w:rsidRDefault="00673566" w:rsidP="00887F7B">
            <w:pPr>
              <w:pStyle w:val="TableParagraph"/>
              <w:spacing w:before="144"/>
              <w:rPr>
                <w:b/>
                <w:color w:val="000000" w:themeColor="text1"/>
                <w:sz w:val="16"/>
              </w:rPr>
            </w:pPr>
          </w:p>
          <w:p w14:paraId="0A0F9DBD" w14:textId="77777777" w:rsidR="00673566" w:rsidRPr="007229D1" w:rsidRDefault="00673566" w:rsidP="00887F7B">
            <w:pPr>
              <w:pStyle w:val="TableParagraph"/>
              <w:ind w:left="60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Estrategias</w:t>
            </w:r>
            <w:r w:rsidRPr="007229D1">
              <w:rPr>
                <w:color w:val="000000" w:themeColor="text1"/>
                <w:spacing w:val="-5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para</w:t>
            </w:r>
            <w:r>
              <w:rPr>
                <w:color w:val="000000" w:themeColor="text1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fomentar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trabajo autónomo y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colaborativo</w:t>
            </w:r>
          </w:p>
          <w:p w14:paraId="1423015A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1DF79B2F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3F092A79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DAF39F9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264FF361" w14:textId="77777777" w:rsidR="00673566" w:rsidRPr="007229D1" w:rsidRDefault="00673566" w:rsidP="00887F7B">
            <w:pPr>
              <w:pStyle w:val="TableParagraph"/>
              <w:spacing w:before="36"/>
              <w:rPr>
                <w:b/>
                <w:color w:val="000000" w:themeColor="text1"/>
                <w:sz w:val="16"/>
              </w:rPr>
            </w:pPr>
          </w:p>
          <w:p w14:paraId="6438959F" w14:textId="77777777" w:rsidR="00673566" w:rsidRPr="007229D1" w:rsidRDefault="00673566" w:rsidP="00887F7B">
            <w:pPr>
              <w:pStyle w:val="TableParagraph"/>
              <w:ind w:left="832" w:hanging="56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Estrategias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aprendizaje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visual</w:t>
            </w:r>
          </w:p>
          <w:p w14:paraId="69D0D63E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0BB7EE6E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2A42A6A3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59FF894A" w14:textId="77777777" w:rsidR="00673566" w:rsidRPr="007229D1" w:rsidRDefault="00673566" w:rsidP="00887F7B">
            <w:pPr>
              <w:pStyle w:val="TableParagraph"/>
              <w:spacing w:before="2"/>
              <w:rPr>
                <w:b/>
                <w:color w:val="000000" w:themeColor="text1"/>
                <w:sz w:val="16"/>
              </w:rPr>
            </w:pPr>
          </w:p>
          <w:p w14:paraId="3B42C010" w14:textId="77777777" w:rsidR="00673566" w:rsidRPr="007229D1" w:rsidRDefault="00673566" w:rsidP="00887F7B">
            <w:pPr>
              <w:pStyle w:val="TableParagraph"/>
              <w:ind w:left="43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Estrategias</w:t>
            </w:r>
            <w:r w:rsidRPr="007229D1">
              <w:rPr>
                <w:color w:val="000000" w:themeColor="text1"/>
                <w:spacing w:val="-8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basado</w:t>
            </w:r>
            <w:r w:rsidRPr="007229D1">
              <w:rPr>
                <w:color w:val="000000" w:themeColor="text1"/>
                <w:spacing w:val="-1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-2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investigación</w:t>
            </w:r>
          </w:p>
        </w:tc>
        <w:tc>
          <w:tcPr>
            <w:tcW w:w="2693" w:type="dxa"/>
            <w:vMerge w:val="restart"/>
          </w:tcPr>
          <w:p w14:paraId="0ACEFA09" w14:textId="77777777" w:rsidR="00673566" w:rsidRPr="007229D1" w:rsidRDefault="00673566" w:rsidP="00887F7B">
            <w:pPr>
              <w:pStyle w:val="TableParagraph"/>
              <w:spacing w:before="3"/>
              <w:rPr>
                <w:b/>
                <w:color w:val="000000" w:themeColor="text1"/>
                <w:sz w:val="16"/>
              </w:rPr>
            </w:pPr>
          </w:p>
          <w:p w14:paraId="415AE50A" w14:textId="77777777" w:rsidR="00673566" w:rsidRPr="007229D1" w:rsidRDefault="00673566" w:rsidP="00887F7B">
            <w:pPr>
              <w:pStyle w:val="TableParagraph"/>
              <w:ind w:left="573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Presentación</w:t>
            </w:r>
            <w:r w:rsidRPr="007229D1">
              <w:rPr>
                <w:color w:val="000000" w:themeColor="text1"/>
                <w:spacing w:val="1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temática</w:t>
            </w:r>
          </w:p>
          <w:p w14:paraId="57118C32" w14:textId="77777777" w:rsidR="00673566" w:rsidRPr="007229D1" w:rsidRDefault="00673566" w:rsidP="00887F7B">
            <w:pPr>
              <w:pStyle w:val="TableParagraph"/>
              <w:spacing w:before="4"/>
              <w:ind w:left="5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Los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estudiantes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forma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grupal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resuelven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ejercicios y problemas.</w:t>
            </w:r>
          </w:p>
        </w:tc>
      </w:tr>
      <w:tr w:rsidR="00673566" w:rsidRPr="007229D1" w14:paraId="75BAF0AE" w14:textId="77777777" w:rsidTr="00887F7B">
        <w:trPr>
          <w:trHeight w:hRule="exact" w:val="203"/>
        </w:trPr>
        <w:tc>
          <w:tcPr>
            <w:tcW w:w="1284" w:type="dxa"/>
            <w:vMerge/>
            <w:tcBorders>
              <w:top w:val="nil"/>
            </w:tcBorders>
          </w:tcPr>
          <w:p w14:paraId="3B701E5D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 w:val="restart"/>
          </w:tcPr>
          <w:p w14:paraId="5749ACA0" w14:textId="77777777" w:rsidR="00673566" w:rsidRPr="007229D1" w:rsidRDefault="00673566" w:rsidP="00887F7B">
            <w:pPr>
              <w:pStyle w:val="TableParagraph"/>
              <w:spacing w:before="194"/>
              <w:rPr>
                <w:b/>
                <w:color w:val="000000" w:themeColor="text1"/>
                <w:sz w:val="16"/>
              </w:rPr>
            </w:pPr>
          </w:p>
          <w:p w14:paraId="407063F8" w14:textId="77777777" w:rsidR="00673566" w:rsidRPr="007229D1" w:rsidRDefault="00673566" w:rsidP="00887F7B">
            <w:pPr>
              <w:pStyle w:val="TableParagraph"/>
              <w:ind w:left="2" w:right="2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10"/>
                <w:sz w:val="16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 w14:paraId="32B805E0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58C6219D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  <w:vMerge/>
            <w:tcBorders>
              <w:top w:val="nil"/>
            </w:tcBorders>
          </w:tcPr>
          <w:p w14:paraId="44046990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96" w:type="dxa"/>
            <w:vMerge/>
            <w:tcBorders>
              <w:top w:val="nil"/>
            </w:tcBorders>
          </w:tcPr>
          <w:p w14:paraId="785297DE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139928B2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673566" w:rsidRPr="007229D1" w14:paraId="34A41C87" w14:textId="77777777" w:rsidTr="00887F7B">
        <w:trPr>
          <w:trHeight w:hRule="exact" w:val="573"/>
        </w:trPr>
        <w:tc>
          <w:tcPr>
            <w:tcW w:w="1284" w:type="dxa"/>
            <w:vMerge/>
            <w:tcBorders>
              <w:top w:val="nil"/>
            </w:tcBorders>
          </w:tcPr>
          <w:p w14:paraId="1FB03002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14:paraId="452E8CAD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25D79B6C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5B723827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47E119AB" w14:textId="77777777" w:rsidR="00673566" w:rsidRPr="007229D1" w:rsidRDefault="00673566" w:rsidP="00887F7B">
            <w:pPr>
              <w:pStyle w:val="TableParagraph"/>
              <w:spacing w:before="140"/>
              <w:ind w:left="28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2.-</w:t>
            </w:r>
            <w:r w:rsidRPr="007229D1">
              <w:rPr>
                <w:color w:val="000000" w:themeColor="text1"/>
                <w:spacing w:val="2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Barreras</w:t>
            </w:r>
            <w:r w:rsidRPr="007229D1">
              <w:rPr>
                <w:color w:val="000000" w:themeColor="text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y</w:t>
            </w:r>
            <w:r w:rsidRPr="007229D1">
              <w:rPr>
                <w:color w:val="000000" w:themeColor="text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tipos</w:t>
            </w:r>
            <w:r w:rsidRPr="007229D1">
              <w:rPr>
                <w:color w:val="000000" w:themeColor="text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de</w:t>
            </w:r>
            <w:r w:rsidRPr="007229D1">
              <w:rPr>
                <w:color w:val="000000" w:themeColor="text1"/>
                <w:spacing w:val="-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la</w:t>
            </w:r>
            <w:r w:rsidRPr="007229D1">
              <w:rPr>
                <w:color w:val="000000" w:themeColor="text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comunicación</w:t>
            </w:r>
            <w:r w:rsidRPr="007229D1">
              <w:rPr>
                <w:color w:val="000000" w:themeColor="text1"/>
                <w:spacing w:val="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efectiva.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21A2855F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 w:val="restart"/>
          </w:tcPr>
          <w:p w14:paraId="72E35597" w14:textId="77777777" w:rsidR="00673566" w:rsidRPr="007229D1" w:rsidRDefault="00673566" w:rsidP="00887F7B">
            <w:pPr>
              <w:pStyle w:val="TableParagraph"/>
              <w:spacing w:before="2"/>
              <w:rPr>
                <w:b/>
                <w:color w:val="000000" w:themeColor="text1"/>
                <w:sz w:val="16"/>
              </w:rPr>
            </w:pPr>
          </w:p>
          <w:p w14:paraId="16577805" w14:textId="77777777" w:rsidR="00673566" w:rsidRPr="007229D1" w:rsidRDefault="00673566" w:rsidP="00887F7B">
            <w:pPr>
              <w:pStyle w:val="TableParagraph"/>
              <w:ind w:left="1025" w:hanging="702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Resolución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un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conjunto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ejercicios.</w:t>
            </w:r>
          </w:p>
        </w:tc>
      </w:tr>
      <w:tr w:rsidR="00673566" w:rsidRPr="007229D1" w14:paraId="58469C17" w14:textId="77777777" w:rsidTr="00887F7B">
        <w:trPr>
          <w:trHeight w:hRule="exact" w:val="206"/>
        </w:trPr>
        <w:tc>
          <w:tcPr>
            <w:tcW w:w="1284" w:type="dxa"/>
            <w:vMerge/>
            <w:tcBorders>
              <w:top w:val="nil"/>
            </w:tcBorders>
          </w:tcPr>
          <w:p w14:paraId="16E7302D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14:paraId="3E2FEC9D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4F951AB3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262E32CD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555F99EB" w14:textId="77777777" w:rsidR="00673566" w:rsidRPr="007229D1" w:rsidRDefault="00673566" w:rsidP="00887F7B">
            <w:pPr>
              <w:pStyle w:val="TableParagraph"/>
              <w:spacing w:line="176" w:lineRule="exact"/>
              <w:ind w:left="907"/>
              <w:rPr>
                <w:color w:val="000000" w:themeColor="text1"/>
                <w:sz w:val="16"/>
              </w:rPr>
            </w:pPr>
          </w:p>
        </w:tc>
        <w:tc>
          <w:tcPr>
            <w:tcW w:w="1896" w:type="dxa"/>
            <w:vMerge/>
            <w:tcBorders>
              <w:top w:val="nil"/>
            </w:tcBorders>
          </w:tcPr>
          <w:p w14:paraId="4FA0B618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63769BDF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673566" w:rsidRPr="007229D1" w14:paraId="64B80090" w14:textId="77777777" w:rsidTr="00887F7B">
        <w:trPr>
          <w:trHeight w:hRule="exact" w:val="852"/>
        </w:trPr>
        <w:tc>
          <w:tcPr>
            <w:tcW w:w="1284" w:type="dxa"/>
            <w:vMerge w:val="restart"/>
          </w:tcPr>
          <w:p w14:paraId="27DF15A5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344E1503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3288E52A" w14:textId="77777777" w:rsidR="00673566" w:rsidRPr="007229D1" w:rsidRDefault="00673566" w:rsidP="00887F7B">
            <w:pPr>
              <w:pStyle w:val="TableParagraph"/>
              <w:spacing w:before="101"/>
              <w:rPr>
                <w:b/>
                <w:color w:val="000000" w:themeColor="text1"/>
                <w:sz w:val="16"/>
              </w:rPr>
            </w:pPr>
          </w:p>
          <w:p w14:paraId="48CC4444" w14:textId="77777777" w:rsidR="00673566" w:rsidRPr="007229D1" w:rsidRDefault="00673566" w:rsidP="00887F7B">
            <w:pPr>
              <w:pStyle w:val="TableParagraph"/>
              <w:spacing w:before="1"/>
              <w:ind w:left="206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SEMANA</w:t>
            </w:r>
            <w:r w:rsidRPr="007229D1">
              <w:rPr>
                <w:b/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 w14:paraId="5F63AD88" w14:textId="77777777" w:rsidR="00673566" w:rsidRPr="007229D1" w:rsidRDefault="00673566" w:rsidP="00887F7B">
            <w:pPr>
              <w:pStyle w:val="TableParagraph"/>
              <w:spacing w:before="9"/>
              <w:rPr>
                <w:b/>
                <w:color w:val="000000" w:themeColor="text1"/>
                <w:sz w:val="16"/>
              </w:rPr>
            </w:pPr>
          </w:p>
          <w:p w14:paraId="0E052987" w14:textId="77777777" w:rsidR="00673566" w:rsidRPr="007229D1" w:rsidRDefault="00673566" w:rsidP="00887F7B">
            <w:pPr>
              <w:pStyle w:val="TableParagraph"/>
              <w:ind w:left="2" w:right="2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10"/>
                <w:sz w:val="16"/>
              </w:rPr>
              <w:t>1</w:t>
            </w:r>
          </w:p>
        </w:tc>
        <w:tc>
          <w:tcPr>
            <w:tcW w:w="2835" w:type="dxa"/>
            <w:vMerge w:val="restart"/>
          </w:tcPr>
          <w:p w14:paraId="7716E1D4" w14:textId="77777777" w:rsidR="00673566" w:rsidRPr="007229D1" w:rsidRDefault="00673566" w:rsidP="00887F7B">
            <w:pPr>
              <w:pStyle w:val="TableParagraph"/>
              <w:spacing w:before="88"/>
              <w:rPr>
                <w:b/>
                <w:color w:val="000000" w:themeColor="text1"/>
                <w:sz w:val="16"/>
              </w:rPr>
            </w:pPr>
          </w:p>
          <w:p w14:paraId="43E26E49" w14:textId="77777777" w:rsidR="00673566" w:rsidRPr="007229D1" w:rsidRDefault="00673566" w:rsidP="00887F7B">
            <w:pPr>
              <w:pStyle w:val="TableParagraph"/>
              <w:spacing w:before="1" w:line="295" w:lineRule="auto"/>
              <w:ind w:left="2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Comprende</w:t>
            </w:r>
            <w:r w:rsidRPr="007229D1">
              <w:rPr>
                <w:color w:val="000000" w:themeColor="text1"/>
                <w:spacing w:val="3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3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utilidad</w:t>
            </w:r>
            <w:r w:rsidRPr="007229D1">
              <w:rPr>
                <w:color w:val="000000" w:themeColor="text1"/>
                <w:spacing w:val="3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2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las</w:t>
            </w:r>
            <w:r w:rsidRPr="007229D1">
              <w:rPr>
                <w:color w:val="000000" w:themeColor="text1"/>
                <w:spacing w:val="3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habilidades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sociales en el trabajo en equipo.</w:t>
            </w:r>
          </w:p>
        </w:tc>
        <w:tc>
          <w:tcPr>
            <w:tcW w:w="1810" w:type="dxa"/>
            <w:vMerge w:val="restart"/>
          </w:tcPr>
          <w:p w14:paraId="60ADD27D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0770FBCD" w14:textId="77777777" w:rsidR="00673566" w:rsidRPr="007229D1" w:rsidRDefault="00673566" w:rsidP="00887F7B">
            <w:pPr>
              <w:pStyle w:val="TableParagraph"/>
              <w:spacing w:before="44"/>
              <w:rPr>
                <w:b/>
                <w:color w:val="000000" w:themeColor="text1"/>
                <w:sz w:val="16"/>
              </w:rPr>
            </w:pPr>
          </w:p>
          <w:p w14:paraId="14789AA7" w14:textId="77777777" w:rsidR="00673566" w:rsidRPr="007229D1" w:rsidRDefault="00673566" w:rsidP="00887F7B">
            <w:pPr>
              <w:pStyle w:val="TableParagraph"/>
              <w:spacing w:before="1" w:line="278" w:lineRule="auto"/>
              <w:ind w:left="141" w:right="6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Demuestra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interés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práctica de las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habilidades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sociales.</w:t>
            </w:r>
          </w:p>
        </w:tc>
        <w:tc>
          <w:tcPr>
            <w:tcW w:w="3099" w:type="dxa"/>
          </w:tcPr>
          <w:p w14:paraId="71D1AE77" w14:textId="77777777" w:rsidR="00673566" w:rsidRPr="007229D1" w:rsidRDefault="00673566" w:rsidP="00887F7B">
            <w:pPr>
              <w:pStyle w:val="TableParagraph"/>
              <w:spacing w:before="50"/>
              <w:rPr>
                <w:b/>
                <w:color w:val="000000" w:themeColor="text1"/>
                <w:sz w:val="16"/>
              </w:rPr>
            </w:pPr>
          </w:p>
          <w:p w14:paraId="141EF51B" w14:textId="77777777" w:rsidR="00673566" w:rsidRPr="007229D1" w:rsidRDefault="00673566" w:rsidP="00887F7B">
            <w:pPr>
              <w:pStyle w:val="TableParagraph"/>
              <w:spacing w:line="278" w:lineRule="auto"/>
              <w:ind w:left="28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3.-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Habilidades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sociales: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empatía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asertividad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02ADD99D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</w:tcPr>
          <w:p w14:paraId="6282167A" w14:textId="77777777" w:rsidR="00673566" w:rsidRPr="007229D1" w:rsidRDefault="00673566" w:rsidP="00887F7B">
            <w:pPr>
              <w:pStyle w:val="TableParagraph"/>
              <w:spacing w:before="1"/>
              <w:ind w:left="65" w:right="148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Presentación</w:t>
            </w:r>
            <w:r w:rsidRPr="007229D1">
              <w:rPr>
                <w:color w:val="000000" w:themeColor="text1"/>
                <w:spacing w:val="11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temática</w:t>
            </w:r>
          </w:p>
          <w:p w14:paraId="33A53A3D" w14:textId="77777777" w:rsidR="00673566" w:rsidRPr="007229D1" w:rsidRDefault="00673566" w:rsidP="00887F7B">
            <w:pPr>
              <w:pStyle w:val="TableParagraph"/>
              <w:spacing w:before="32" w:line="278" w:lineRule="auto"/>
              <w:ind w:left="263" w:right="268" w:hanging="1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Los estudiantes en forma grupal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resuelven</w:t>
            </w:r>
            <w:r w:rsidRPr="007229D1">
              <w:rPr>
                <w:color w:val="000000" w:themeColor="text1"/>
                <w:spacing w:val="3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ejercicios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y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problemas</w:t>
            </w:r>
          </w:p>
        </w:tc>
      </w:tr>
      <w:tr w:rsidR="00673566" w:rsidRPr="007229D1" w14:paraId="252F5C43" w14:textId="77777777" w:rsidTr="00887F7B">
        <w:trPr>
          <w:trHeight w:hRule="exact" w:val="547"/>
        </w:trPr>
        <w:tc>
          <w:tcPr>
            <w:tcW w:w="1284" w:type="dxa"/>
            <w:vMerge/>
            <w:tcBorders>
              <w:top w:val="nil"/>
            </w:tcBorders>
          </w:tcPr>
          <w:p w14:paraId="01FA7C51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 w:val="restart"/>
          </w:tcPr>
          <w:p w14:paraId="017FE767" w14:textId="77777777" w:rsidR="00673566" w:rsidRPr="007229D1" w:rsidRDefault="00673566" w:rsidP="00887F7B">
            <w:pPr>
              <w:pStyle w:val="TableParagraph"/>
              <w:spacing w:before="21"/>
              <w:rPr>
                <w:b/>
                <w:color w:val="000000" w:themeColor="text1"/>
                <w:sz w:val="16"/>
              </w:rPr>
            </w:pPr>
          </w:p>
          <w:p w14:paraId="22DD01D6" w14:textId="77777777" w:rsidR="00673566" w:rsidRPr="007229D1" w:rsidRDefault="00673566" w:rsidP="00887F7B">
            <w:pPr>
              <w:pStyle w:val="TableParagraph"/>
              <w:ind w:right="2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pacing w:val="-10"/>
                <w:sz w:val="16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 w14:paraId="139C27AF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68AB2D11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09ECC81F" w14:textId="77777777" w:rsidR="00673566" w:rsidRPr="007229D1" w:rsidRDefault="00673566" w:rsidP="00887F7B">
            <w:pPr>
              <w:pStyle w:val="TableParagraph"/>
              <w:spacing w:before="39"/>
              <w:ind w:left="28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4.-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Desarrollo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habilidades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2"/>
                <w:sz w:val="16"/>
              </w:rPr>
              <w:t xml:space="preserve"> estudio.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5BC60E73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 w:val="restart"/>
          </w:tcPr>
          <w:p w14:paraId="58252CAA" w14:textId="77777777" w:rsidR="00673566" w:rsidRPr="007229D1" w:rsidRDefault="00673566" w:rsidP="00887F7B">
            <w:pPr>
              <w:pStyle w:val="TableParagraph"/>
              <w:spacing w:before="3" w:line="278" w:lineRule="auto"/>
              <w:ind w:left="873" w:right="470" w:hanging="630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Resolución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un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conjunto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ejercicios.</w:t>
            </w:r>
          </w:p>
        </w:tc>
      </w:tr>
      <w:tr w:rsidR="00673566" w:rsidRPr="007229D1" w14:paraId="72C0095E" w14:textId="77777777" w:rsidTr="00887F7B">
        <w:trPr>
          <w:trHeight w:hRule="exact" w:val="218"/>
        </w:trPr>
        <w:tc>
          <w:tcPr>
            <w:tcW w:w="1284" w:type="dxa"/>
            <w:vMerge/>
            <w:tcBorders>
              <w:top w:val="nil"/>
            </w:tcBorders>
          </w:tcPr>
          <w:p w14:paraId="24F33C66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14:paraId="2260E887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7AC543DA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7CC906F7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471D2CD6" w14:textId="77777777" w:rsidR="00673566" w:rsidRPr="007229D1" w:rsidRDefault="00673566" w:rsidP="00887F7B">
            <w:pPr>
              <w:pStyle w:val="TableParagraph"/>
              <w:spacing w:before="13" w:line="175" w:lineRule="exact"/>
              <w:ind w:left="904"/>
              <w:rPr>
                <w:color w:val="000000" w:themeColor="text1"/>
                <w:sz w:val="16"/>
              </w:rPr>
            </w:pPr>
            <w:r>
              <w:rPr>
                <w:color w:val="000000" w:themeColor="text1"/>
                <w:sz w:val="16"/>
              </w:rPr>
              <w:t>Examen Parcial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454DF85D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5B3DF3D5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673566" w:rsidRPr="007229D1" w14:paraId="6DE41645" w14:textId="77777777" w:rsidTr="00887F7B">
        <w:trPr>
          <w:trHeight w:hRule="exact" w:val="911"/>
        </w:trPr>
        <w:tc>
          <w:tcPr>
            <w:tcW w:w="1284" w:type="dxa"/>
            <w:vMerge w:val="restart"/>
          </w:tcPr>
          <w:p w14:paraId="4C3456EE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0EF7C500" w14:textId="77777777" w:rsidR="00673566" w:rsidRPr="007229D1" w:rsidRDefault="00673566" w:rsidP="00887F7B">
            <w:pPr>
              <w:pStyle w:val="TableParagraph"/>
              <w:spacing w:before="179"/>
              <w:rPr>
                <w:b/>
                <w:color w:val="000000" w:themeColor="text1"/>
                <w:sz w:val="16"/>
              </w:rPr>
            </w:pPr>
          </w:p>
          <w:p w14:paraId="524D50FD" w14:textId="77777777" w:rsidR="00673566" w:rsidRPr="007229D1" w:rsidRDefault="00673566" w:rsidP="00887F7B">
            <w:pPr>
              <w:pStyle w:val="TableParagraph"/>
              <w:ind w:left="280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SEMANA</w:t>
            </w:r>
            <w:r w:rsidRPr="007229D1">
              <w:rPr>
                <w:b/>
                <w:color w:val="000000" w:themeColor="text1"/>
                <w:spacing w:val="-5"/>
                <w:sz w:val="16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 w14:paraId="7B28D864" w14:textId="77777777" w:rsidR="00673566" w:rsidRPr="007229D1" w:rsidRDefault="00673566" w:rsidP="00887F7B">
            <w:pPr>
              <w:pStyle w:val="TableParagraph"/>
              <w:spacing w:before="10"/>
              <w:ind w:right="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10"/>
                <w:sz w:val="16"/>
              </w:rPr>
              <w:t>1</w:t>
            </w:r>
          </w:p>
        </w:tc>
        <w:tc>
          <w:tcPr>
            <w:tcW w:w="2835" w:type="dxa"/>
            <w:vMerge w:val="restart"/>
          </w:tcPr>
          <w:p w14:paraId="69027667" w14:textId="77777777" w:rsidR="00673566" w:rsidRPr="007229D1" w:rsidRDefault="00673566" w:rsidP="00887F7B">
            <w:pPr>
              <w:pStyle w:val="TableParagraph"/>
              <w:spacing w:before="42" w:line="297" w:lineRule="auto"/>
              <w:ind w:left="-1" w:right="1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Estudia la importancia y necesidad de 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practica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aprendizaje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autónomo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para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fortalecimiento de los conocimientos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adquiridos.</w:t>
            </w:r>
          </w:p>
        </w:tc>
        <w:tc>
          <w:tcPr>
            <w:tcW w:w="1810" w:type="dxa"/>
            <w:vMerge w:val="restart"/>
          </w:tcPr>
          <w:p w14:paraId="1E8533D9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7722CAEB" w14:textId="77777777" w:rsidR="00673566" w:rsidRPr="007229D1" w:rsidRDefault="00673566" w:rsidP="00887F7B">
            <w:pPr>
              <w:pStyle w:val="TableParagraph"/>
              <w:ind w:left="-3" w:right="2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Se interesa por conocer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más a fondo sobre el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aprendizaje</w:t>
            </w:r>
            <w:r w:rsidRPr="007229D1">
              <w:rPr>
                <w:color w:val="000000" w:themeColor="text1"/>
                <w:spacing w:val="-7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autónomo.</w:t>
            </w:r>
          </w:p>
        </w:tc>
        <w:tc>
          <w:tcPr>
            <w:tcW w:w="3099" w:type="dxa"/>
          </w:tcPr>
          <w:p w14:paraId="0CCF9754" w14:textId="77777777" w:rsidR="00673566" w:rsidRPr="007229D1" w:rsidRDefault="00673566" w:rsidP="00887F7B">
            <w:pPr>
              <w:pStyle w:val="TableParagraph"/>
              <w:spacing w:before="10"/>
              <w:ind w:left="-1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5.-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aprendizaje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autónomo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12ED3208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</w:tcPr>
          <w:p w14:paraId="30A51F72" w14:textId="77777777" w:rsidR="00673566" w:rsidRPr="007229D1" w:rsidRDefault="00673566" w:rsidP="00887F7B">
            <w:pPr>
              <w:pStyle w:val="TableParagraph"/>
              <w:spacing w:before="1" w:line="280" w:lineRule="auto"/>
              <w:ind w:left="554" w:right="470" w:firstLine="1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Presentación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temática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Los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estudiantes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forma</w:t>
            </w:r>
          </w:p>
          <w:p w14:paraId="49B41747" w14:textId="77777777" w:rsidR="00673566" w:rsidRPr="007229D1" w:rsidRDefault="00673566" w:rsidP="00887F7B">
            <w:pPr>
              <w:pStyle w:val="TableParagraph"/>
              <w:spacing w:line="192" w:lineRule="exact"/>
              <w:ind w:left="148" w:right="83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grupal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resuelven</w:t>
            </w:r>
            <w:r w:rsidRPr="007229D1">
              <w:rPr>
                <w:color w:val="000000" w:themeColor="text1"/>
                <w:spacing w:val="2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ejercicios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10"/>
                <w:sz w:val="16"/>
              </w:rPr>
              <w:t>y</w:t>
            </w:r>
          </w:p>
          <w:p w14:paraId="1CEDE7D8" w14:textId="77777777" w:rsidR="00673566" w:rsidRPr="007229D1" w:rsidRDefault="00673566" w:rsidP="00887F7B">
            <w:pPr>
              <w:pStyle w:val="TableParagraph"/>
              <w:spacing w:before="30"/>
              <w:ind w:left="146" w:right="83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problemas</w:t>
            </w:r>
          </w:p>
        </w:tc>
      </w:tr>
      <w:tr w:rsidR="00673566" w:rsidRPr="007229D1" w14:paraId="5DE6FEE5" w14:textId="77777777" w:rsidTr="00887F7B">
        <w:trPr>
          <w:trHeight w:hRule="exact" w:val="413"/>
        </w:trPr>
        <w:tc>
          <w:tcPr>
            <w:tcW w:w="1284" w:type="dxa"/>
            <w:vMerge/>
            <w:tcBorders>
              <w:top w:val="nil"/>
            </w:tcBorders>
          </w:tcPr>
          <w:p w14:paraId="623735DF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 w:val="restart"/>
          </w:tcPr>
          <w:p w14:paraId="7B1A9FEC" w14:textId="77777777" w:rsidR="00673566" w:rsidRPr="007229D1" w:rsidRDefault="00673566" w:rsidP="00887F7B">
            <w:pPr>
              <w:pStyle w:val="TableParagraph"/>
              <w:spacing w:before="10"/>
              <w:ind w:right="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10"/>
                <w:sz w:val="16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 w14:paraId="477620DD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19D78924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7CB4EF29" w14:textId="77777777" w:rsidR="00673566" w:rsidRPr="007229D1" w:rsidRDefault="00673566" w:rsidP="00887F7B">
            <w:pPr>
              <w:pStyle w:val="TableParagraph"/>
              <w:spacing w:line="190" w:lineRule="atLeast"/>
              <w:ind w:left="-1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6.-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Factores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que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afectan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el</w:t>
            </w:r>
            <w:r w:rsidRPr="007229D1">
              <w:rPr>
                <w:color w:val="000000" w:themeColor="text1"/>
                <w:spacing w:val="8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aprendizaje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autónomo.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4447E3DE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 w:val="restart"/>
          </w:tcPr>
          <w:p w14:paraId="14FD8BC0" w14:textId="77777777" w:rsidR="00673566" w:rsidRPr="007229D1" w:rsidRDefault="00673566" w:rsidP="00887F7B">
            <w:pPr>
              <w:pStyle w:val="TableParagraph"/>
              <w:spacing w:before="3" w:line="278" w:lineRule="auto"/>
              <w:ind w:left="1049" w:hanging="62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Resolución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un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conjunto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ejercicios.</w:t>
            </w:r>
          </w:p>
        </w:tc>
      </w:tr>
      <w:tr w:rsidR="00673566" w:rsidRPr="007229D1" w14:paraId="1B15FB31" w14:textId="77777777" w:rsidTr="00887F7B">
        <w:trPr>
          <w:trHeight w:hRule="exact" w:val="218"/>
        </w:trPr>
        <w:tc>
          <w:tcPr>
            <w:tcW w:w="1284" w:type="dxa"/>
            <w:vMerge/>
            <w:tcBorders>
              <w:top w:val="nil"/>
            </w:tcBorders>
          </w:tcPr>
          <w:p w14:paraId="01CD6F3C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14:paraId="413114AF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12F346C9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19EF42E5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0AE615AC" w14:textId="77777777" w:rsidR="00673566" w:rsidRPr="007229D1" w:rsidRDefault="00673566" w:rsidP="00887F7B">
            <w:pPr>
              <w:pStyle w:val="TableParagraph"/>
              <w:spacing w:before="10" w:line="178" w:lineRule="exact"/>
              <w:ind w:left="904"/>
              <w:rPr>
                <w:color w:val="000000" w:themeColor="text1"/>
                <w:sz w:val="16"/>
              </w:rPr>
            </w:pPr>
          </w:p>
        </w:tc>
        <w:tc>
          <w:tcPr>
            <w:tcW w:w="1896" w:type="dxa"/>
            <w:vMerge/>
            <w:tcBorders>
              <w:top w:val="nil"/>
            </w:tcBorders>
          </w:tcPr>
          <w:p w14:paraId="37DA3017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4873BC92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673566" w:rsidRPr="007229D1" w14:paraId="3C81B55C" w14:textId="77777777" w:rsidTr="00887F7B">
        <w:trPr>
          <w:trHeight w:hRule="exact" w:val="911"/>
        </w:trPr>
        <w:tc>
          <w:tcPr>
            <w:tcW w:w="1284" w:type="dxa"/>
            <w:vMerge w:val="restart"/>
          </w:tcPr>
          <w:p w14:paraId="35524B96" w14:textId="77777777" w:rsidR="00673566" w:rsidRPr="007229D1" w:rsidRDefault="00673566" w:rsidP="00887F7B">
            <w:pPr>
              <w:pStyle w:val="TableParagraph"/>
              <w:rPr>
                <w:b/>
                <w:color w:val="000000" w:themeColor="text1"/>
                <w:sz w:val="16"/>
              </w:rPr>
            </w:pPr>
          </w:p>
          <w:p w14:paraId="312A8997" w14:textId="77777777" w:rsidR="00673566" w:rsidRPr="007229D1" w:rsidRDefault="00673566" w:rsidP="00887F7B">
            <w:pPr>
              <w:pStyle w:val="TableParagraph"/>
              <w:spacing w:before="174"/>
              <w:rPr>
                <w:b/>
                <w:color w:val="000000" w:themeColor="text1"/>
                <w:sz w:val="16"/>
              </w:rPr>
            </w:pPr>
          </w:p>
          <w:p w14:paraId="47ED465D" w14:textId="77777777" w:rsidR="00673566" w:rsidRPr="007229D1" w:rsidRDefault="00673566" w:rsidP="00887F7B">
            <w:pPr>
              <w:pStyle w:val="TableParagraph"/>
              <w:ind w:left="280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SEMANA</w:t>
            </w:r>
            <w:r w:rsidRPr="007229D1">
              <w:rPr>
                <w:b/>
                <w:color w:val="000000" w:themeColor="text1"/>
                <w:spacing w:val="-5"/>
                <w:sz w:val="16"/>
              </w:rPr>
              <w:t xml:space="preserve"> </w:t>
            </w:r>
            <w:r w:rsidRPr="007229D1">
              <w:rPr>
                <w:b/>
                <w:color w:val="000000" w:themeColor="text1"/>
                <w:spacing w:val="-10"/>
                <w:sz w:val="16"/>
              </w:rPr>
              <w:t>4</w:t>
            </w:r>
          </w:p>
        </w:tc>
        <w:tc>
          <w:tcPr>
            <w:tcW w:w="1022" w:type="dxa"/>
            <w:vMerge w:val="restart"/>
          </w:tcPr>
          <w:p w14:paraId="74B135D3" w14:textId="77777777" w:rsidR="00673566" w:rsidRPr="007229D1" w:rsidRDefault="00673566" w:rsidP="00887F7B">
            <w:pPr>
              <w:pStyle w:val="TableParagraph"/>
              <w:spacing w:before="10"/>
              <w:ind w:right="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10"/>
                <w:sz w:val="16"/>
              </w:rPr>
              <w:t>1</w:t>
            </w:r>
          </w:p>
        </w:tc>
        <w:tc>
          <w:tcPr>
            <w:tcW w:w="2835" w:type="dxa"/>
            <w:vMerge w:val="restart"/>
          </w:tcPr>
          <w:p w14:paraId="4D6AC9E6" w14:textId="77777777" w:rsidR="00673566" w:rsidRPr="007229D1" w:rsidRDefault="00673566" w:rsidP="00887F7B">
            <w:pPr>
              <w:pStyle w:val="TableParagraph"/>
              <w:spacing w:before="42" w:line="295" w:lineRule="auto"/>
              <w:ind w:left="-1" w:right="1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Analiza los impactos positivos y negativos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en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el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manejo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de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la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responsabilidad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y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gestión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del tiempo en la vida universitaria.</w:t>
            </w:r>
          </w:p>
        </w:tc>
        <w:tc>
          <w:tcPr>
            <w:tcW w:w="1810" w:type="dxa"/>
            <w:vMerge w:val="restart"/>
          </w:tcPr>
          <w:p w14:paraId="14D06C47" w14:textId="77777777" w:rsidR="00673566" w:rsidRPr="007229D1" w:rsidRDefault="00673566" w:rsidP="00887F7B">
            <w:pPr>
              <w:pStyle w:val="TableParagraph"/>
              <w:spacing w:before="193"/>
              <w:ind w:left="-3" w:right="2"/>
              <w:jc w:val="both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Valora la importancia de 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responsabilidad y gestión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del tiempo en la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participación de las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sesiones de clase.</w:t>
            </w:r>
          </w:p>
        </w:tc>
        <w:tc>
          <w:tcPr>
            <w:tcW w:w="3099" w:type="dxa"/>
          </w:tcPr>
          <w:p w14:paraId="1AD68C9A" w14:textId="77777777" w:rsidR="00673566" w:rsidRPr="007229D1" w:rsidRDefault="00673566" w:rsidP="00887F7B">
            <w:pPr>
              <w:pStyle w:val="TableParagraph"/>
              <w:spacing w:before="10"/>
              <w:ind w:left="-1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7.-</w:t>
            </w:r>
            <w:r w:rsidRPr="007229D1">
              <w:rPr>
                <w:color w:val="000000" w:themeColor="text1"/>
                <w:spacing w:val="-2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Manejo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la</w:t>
            </w:r>
            <w:r w:rsidRPr="007229D1">
              <w:rPr>
                <w:color w:val="000000" w:themeColor="text1"/>
                <w:spacing w:val="-2"/>
                <w:sz w:val="16"/>
              </w:rPr>
              <w:t xml:space="preserve"> responsabilidad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33DCBB40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</w:tcPr>
          <w:p w14:paraId="36084EC8" w14:textId="77777777" w:rsidR="00673566" w:rsidRPr="007229D1" w:rsidRDefault="00673566" w:rsidP="00887F7B">
            <w:pPr>
              <w:pStyle w:val="TableParagraph"/>
              <w:spacing w:before="1" w:line="280" w:lineRule="auto"/>
              <w:ind w:left="554" w:right="470" w:firstLine="19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Presentación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temática</w:t>
            </w:r>
            <w:r w:rsidRPr="007229D1">
              <w:rPr>
                <w:color w:val="000000" w:themeColor="text1"/>
                <w:spacing w:val="4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Los</w:t>
            </w:r>
            <w:r w:rsidRPr="007229D1">
              <w:rPr>
                <w:color w:val="000000" w:themeColor="text1"/>
                <w:spacing w:val="-10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estudiantes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en</w:t>
            </w:r>
            <w:r w:rsidRPr="007229D1">
              <w:rPr>
                <w:color w:val="000000" w:themeColor="text1"/>
                <w:spacing w:val="-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forma</w:t>
            </w:r>
          </w:p>
          <w:p w14:paraId="77C321E6" w14:textId="77777777" w:rsidR="00673566" w:rsidRPr="007229D1" w:rsidRDefault="00673566" w:rsidP="00887F7B">
            <w:pPr>
              <w:pStyle w:val="TableParagraph"/>
              <w:spacing w:line="192" w:lineRule="exact"/>
              <w:ind w:left="148" w:right="83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grupal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resuelven</w:t>
            </w:r>
            <w:r w:rsidRPr="007229D1">
              <w:rPr>
                <w:color w:val="000000" w:themeColor="text1"/>
                <w:spacing w:val="29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ejercicios</w:t>
            </w:r>
            <w:r w:rsidRPr="007229D1">
              <w:rPr>
                <w:color w:val="000000" w:themeColor="text1"/>
                <w:spacing w:val="-6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10"/>
                <w:sz w:val="16"/>
              </w:rPr>
              <w:t>y</w:t>
            </w:r>
          </w:p>
          <w:p w14:paraId="13F86D31" w14:textId="77777777" w:rsidR="00673566" w:rsidRPr="007229D1" w:rsidRDefault="00673566" w:rsidP="00887F7B">
            <w:pPr>
              <w:pStyle w:val="TableParagraph"/>
              <w:spacing w:before="28"/>
              <w:ind w:left="146" w:right="83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2"/>
                <w:sz w:val="16"/>
              </w:rPr>
              <w:t>problemas</w:t>
            </w:r>
          </w:p>
        </w:tc>
      </w:tr>
      <w:tr w:rsidR="00673566" w:rsidRPr="007229D1" w14:paraId="3FF7B70D" w14:textId="77777777" w:rsidTr="00887F7B">
        <w:trPr>
          <w:trHeight w:hRule="exact" w:val="309"/>
        </w:trPr>
        <w:tc>
          <w:tcPr>
            <w:tcW w:w="1284" w:type="dxa"/>
            <w:vMerge/>
            <w:tcBorders>
              <w:top w:val="nil"/>
            </w:tcBorders>
          </w:tcPr>
          <w:p w14:paraId="57176BFA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 w14:paraId="389642B1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77895737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6AE3CDCB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405AC57B" w14:textId="77777777" w:rsidR="00673566" w:rsidRPr="007229D1" w:rsidRDefault="00673566" w:rsidP="00887F7B">
            <w:pPr>
              <w:pStyle w:val="TableParagraph"/>
              <w:spacing w:before="10"/>
              <w:ind w:left="-1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8.-</w:t>
            </w:r>
            <w:r w:rsidRPr="007229D1">
              <w:rPr>
                <w:color w:val="000000" w:themeColor="text1"/>
                <w:spacing w:val="-2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Gestión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z w:val="16"/>
              </w:rPr>
              <w:t>del</w:t>
            </w:r>
            <w:r w:rsidRPr="007229D1">
              <w:rPr>
                <w:color w:val="000000" w:themeColor="text1"/>
                <w:spacing w:val="-3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tiempo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7556C657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 w:val="restart"/>
          </w:tcPr>
          <w:p w14:paraId="1D03DC76" w14:textId="77777777" w:rsidR="00673566" w:rsidRPr="007229D1" w:rsidRDefault="00673566" w:rsidP="00887F7B">
            <w:pPr>
              <w:pStyle w:val="TableParagraph"/>
              <w:spacing w:before="36"/>
              <w:rPr>
                <w:b/>
                <w:color w:val="000000" w:themeColor="text1"/>
                <w:sz w:val="16"/>
              </w:rPr>
            </w:pPr>
          </w:p>
          <w:p w14:paraId="382D613A" w14:textId="77777777" w:rsidR="00673566" w:rsidRPr="007229D1" w:rsidRDefault="00673566" w:rsidP="00887F7B">
            <w:pPr>
              <w:pStyle w:val="TableParagraph"/>
              <w:ind w:left="943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z w:val="16"/>
              </w:rPr>
              <w:t>Examen</w:t>
            </w:r>
            <w:r w:rsidRPr="007229D1">
              <w:rPr>
                <w:color w:val="000000" w:themeColor="text1"/>
                <w:spacing w:val="-4"/>
                <w:sz w:val="16"/>
              </w:rPr>
              <w:t xml:space="preserve"> </w:t>
            </w:r>
            <w:r w:rsidRPr="007229D1">
              <w:rPr>
                <w:color w:val="000000" w:themeColor="text1"/>
                <w:spacing w:val="-2"/>
                <w:sz w:val="16"/>
              </w:rPr>
              <w:t>Final</w:t>
            </w:r>
          </w:p>
        </w:tc>
      </w:tr>
      <w:tr w:rsidR="00673566" w:rsidRPr="007229D1" w14:paraId="0F3A69F1" w14:textId="77777777" w:rsidTr="00887F7B">
        <w:trPr>
          <w:trHeight w:hRule="exact" w:val="312"/>
        </w:trPr>
        <w:tc>
          <w:tcPr>
            <w:tcW w:w="1284" w:type="dxa"/>
            <w:vMerge/>
            <w:tcBorders>
              <w:top w:val="nil"/>
            </w:tcBorders>
          </w:tcPr>
          <w:p w14:paraId="1D36446B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22" w:type="dxa"/>
          </w:tcPr>
          <w:p w14:paraId="45EB766A" w14:textId="77777777" w:rsidR="00673566" w:rsidRPr="007229D1" w:rsidRDefault="00673566" w:rsidP="00887F7B">
            <w:pPr>
              <w:pStyle w:val="TableParagraph"/>
              <w:spacing w:before="13"/>
              <w:ind w:right="2"/>
              <w:jc w:val="center"/>
              <w:rPr>
                <w:color w:val="000000" w:themeColor="text1"/>
                <w:sz w:val="16"/>
              </w:rPr>
            </w:pPr>
            <w:r w:rsidRPr="007229D1">
              <w:rPr>
                <w:color w:val="000000" w:themeColor="text1"/>
                <w:spacing w:val="-10"/>
                <w:sz w:val="16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 w14:paraId="752AAD87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 w14:paraId="014FF8E7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099" w:type="dxa"/>
          </w:tcPr>
          <w:p w14:paraId="740C55E9" w14:textId="77777777" w:rsidR="00673566" w:rsidRPr="007229D1" w:rsidRDefault="00673566" w:rsidP="00887F7B">
            <w:pPr>
              <w:pStyle w:val="TableParagraph"/>
              <w:spacing w:before="13"/>
              <w:ind w:left="3" w:right="1"/>
              <w:jc w:val="center"/>
              <w:rPr>
                <w:b/>
                <w:color w:val="000000" w:themeColor="text1"/>
                <w:sz w:val="16"/>
              </w:rPr>
            </w:pPr>
            <w:r w:rsidRPr="007229D1">
              <w:rPr>
                <w:b/>
                <w:color w:val="000000" w:themeColor="text1"/>
                <w:sz w:val="16"/>
              </w:rPr>
              <w:t>Examen</w:t>
            </w:r>
            <w:r w:rsidRPr="007229D1">
              <w:rPr>
                <w:b/>
                <w:color w:val="000000" w:themeColor="text1"/>
                <w:spacing w:val="-2"/>
                <w:sz w:val="16"/>
              </w:rPr>
              <w:t xml:space="preserve"> final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 w14:paraId="1848BAFE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393A5E24" w14:textId="77777777" w:rsidR="00673566" w:rsidRPr="007229D1" w:rsidRDefault="00673566" w:rsidP="00887F7B">
            <w:pPr>
              <w:rPr>
                <w:color w:val="000000" w:themeColor="text1"/>
                <w:sz w:val="2"/>
                <w:szCs w:val="2"/>
              </w:rPr>
            </w:pPr>
          </w:p>
        </w:tc>
      </w:tr>
    </w:tbl>
    <w:p w14:paraId="4EFEF461" w14:textId="77777777" w:rsidR="00673566" w:rsidRPr="007229D1" w:rsidRDefault="00673566" w:rsidP="00673566">
      <w:pPr>
        <w:rPr>
          <w:color w:val="000000" w:themeColor="text1"/>
          <w:sz w:val="2"/>
          <w:szCs w:val="2"/>
        </w:rPr>
        <w:sectPr w:rsidR="00673566" w:rsidRPr="007229D1">
          <w:pgSz w:w="16850" w:h="11920" w:orient="landscape"/>
          <w:pgMar w:top="1340" w:right="560" w:bottom="280" w:left="1420" w:header="720" w:footer="720" w:gutter="0"/>
          <w:cols w:space="720"/>
        </w:sectPr>
      </w:pPr>
    </w:p>
    <w:p w14:paraId="25F1FF10" w14:textId="77777777" w:rsidR="00673566" w:rsidRPr="00E16432" w:rsidRDefault="00673566" w:rsidP="00673566">
      <w:pPr>
        <w:pStyle w:val="Prrafodelista"/>
        <w:widowControl w:val="0"/>
        <w:numPr>
          <w:ilvl w:val="1"/>
          <w:numId w:val="6"/>
        </w:numPr>
        <w:tabs>
          <w:tab w:val="left" w:pos="438"/>
        </w:tabs>
        <w:autoSpaceDE w:val="0"/>
        <w:autoSpaceDN w:val="0"/>
        <w:spacing w:before="30" w:after="0" w:line="240" w:lineRule="auto"/>
        <w:ind w:left="438" w:hanging="338"/>
        <w:contextualSpacing w:val="0"/>
        <w:jc w:val="left"/>
        <w:rPr>
          <w:b/>
          <w:color w:val="000000" w:themeColor="text1"/>
        </w:rPr>
      </w:pPr>
      <w:r w:rsidRPr="007229D1">
        <w:rPr>
          <w:b/>
          <w:color w:val="000000" w:themeColor="text1"/>
        </w:rPr>
        <w:lastRenderedPageBreak/>
        <w:t>SISTEMA</w:t>
      </w:r>
      <w:r w:rsidRPr="007229D1">
        <w:rPr>
          <w:b/>
          <w:color w:val="000000" w:themeColor="text1"/>
          <w:spacing w:val="-9"/>
        </w:rPr>
        <w:t xml:space="preserve"> </w:t>
      </w:r>
      <w:r w:rsidRPr="007229D1">
        <w:rPr>
          <w:b/>
          <w:color w:val="000000" w:themeColor="text1"/>
        </w:rPr>
        <w:t>DE</w:t>
      </w:r>
      <w:r w:rsidRPr="007229D1">
        <w:rPr>
          <w:b/>
          <w:color w:val="000000" w:themeColor="text1"/>
          <w:spacing w:val="-9"/>
        </w:rPr>
        <w:t xml:space="preserve"> </w:t>
      </w:r>
      <w:r w:rsidRPr="007229D1">
        <w:rPr>
          <w:b/>
          <w:color w:val="000000" w:themeColor="text1"/>
          <w:spacing w:val="-2"/>
        </w:rPr>
        <w:t>EVALUACIÓN</w:t>
      </w:r>
    </w:p>
    <w:p w14:paraId="4FD2C9C6" w14:textId="77777777" w:rsidR="00673566" w:rsidRPr="007229D1" w:rsidRDefault="00673566" w:rsidP="00673566">
      <w:pPr>
        <w:spacing w:after="0"/>
        <w:ind w:left="567" w:firstLine="142"/>
        <w:rPr>
          <w:rFonts w:cstheme="minorHAnsi"/>
          <w:color w:val="000000" w:themeColor="text1"/>
        </w:rPr>
      </w:pPr>
      <w:r w:rsidRPr="007229D1">
        <w:rPr>
          <w:rFonts w:cstheme="minorHAnsi"/>
          <w:color w:val="000000" w:themeColor="text1"/>
        </w:rPr>
        <w:t xml:space="preserve">Se evalúa a escala vigesimal, teniendo en cuenta evidencias de aprendizaje y sus respectivos pesos detallados a continuación.   </w:t>
      </w:r>
    </w:p>
    <w:p w14:paraId="64939D46" w14:textId="77777777" w:rsidR="00673566" w:rsidRPr="007229D1" w:rsidRDefault="00673566" w:rsidP="00673566">
      <w:pPr>
        <w:spacing w:after="88" w:line="259" w:lineRule="auto"/>
        <w:ind w:left="552"/>
        <w:rPr>
          <w:rFonts w:cstheme="minorHAnsi"/>
          <w:b/>
          <w:color w:val="000000" w:themeColor="text1"/>
        </w:rPr>
      </w:pPr>
    </w:p>
    <w:tbl>
      <w:tblPr>
        <w:tblW w:w="8095" w:type="dxa"/>
        <w:jc w:val="center"/>
        <w:tblCellMar>
          <w:top w:w="40" w:type="dxa"/>
          <w:left w:w="29" w:type="dxa"/>
          <w:right w:w="82" w:type="dxa"/>
        </w:tblCellMar>
        <w:tblLook w:val="04A0" w:firstRow="1" w:lastRow="0" w:firstColumn="1" w:lastColumn="0" w:noHBand="0" w:noVBand="1"/>
      </w:tblPr>
      <w:tblGrid>
        <w:gridCol w:w="422"/>
        <w:gridCol w:w="1095"/>
        <w:gridCol w:w="1151"/>
        <w:gridCol w:w="971"/>
        <w:gridCol w:w="1492"/>
        <w:gridCol w:w="2535"/>
        <w:gridCol w:w="298"/>
        <w:gridCol w:w="131"/>
      </w:tblGrid>
      <w:tr w:rsidR="00673566" w:rsidRPr="007229D1" w14:paraId="37CC83EF" w14:textId="77777777" w:rsidTr="00887F7B">
        <w:trPr>
          <w:gridAfter w:val="2"/>
          <w:wAfter w:w="429" w:type="dxa"/>
          <w:trHeight w:val="648"/>
          <w:jc w:val="center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05794C" w14:textId="77777777" w:rsidR="00673566" w:rsidRPr="007229D1" w:rsidRDefault="00673566" w:rsidP="00887F7B">
            <w:pPr>
              <w:spacing w:line="259" w:lineRule="auto"/>
              <w:ind w:left="90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N° 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0B1D8C" w14:textId="77777777" w:rsidR="00673566" w:rsidRPr="007229D1" w:rsidRDefault="00673566" w:rsidP="00887F7B">
            <w:pPr>
              <w:spacing w:line="259" w:lineRule="auto"/>
              <w:ind w:left="50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TIPO DE EVIDENCIA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793B88" w14:textId="77777777" w:rsidR="00673566" w:rsidRPr="007229D1" w:rsidRDefault="00673566" w:rsidP="00887F7B">
            <w:pPr>
              <w:spacing w:line="259" w:lineRule="auto"/>
              <w:ind w:left="108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CÓDIGO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EDA8AD" w14:textId="77777777" w:rsidR="00673566" w:rsidRPr="007229D1" w:rsidRDefault="00673566" w:rsidP="00887F7B">
            <w:pPr>
              <w:spacing w:line="259" w:lineRule="auto"/>
              <w:ind w:left="50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PESO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6CBE48" w14:textId="77777777" w:rsidR="00673566" w:rsidRPr="007229D1" w:rsidRDefault="00673566" w:rsidP="00887F7B">
            <w:pPr>
              <w:spacing w:line="259" w:lineRule="auto"/>
              <w:ind w:left="49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FECHA DE PRESENTACIÓN O DESARROLLO </w:t>
            </w:r>
          </w:p>
        </w:tc>
      </w:tr>
      <w:tr w:rsidR="00673566" w:rsidRPr="007229D1" w14:paraId="313C83AF" w14:textId="77777777" w:rsidTr="00887F7B">
        <w:trPr>
          <w:gridAfter w:val="2"/>
          <w:wAfter w:w="429" w:type="dxa"/>
          <w:trHeight w:val="574"/>
          <w:jc w:val="center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E2F02" w14:textId="77777777" w:rsidR="00673566" w:rsidRPr="007229D1" w:rsidRDefault="00673566" w:rsidP="00887F7B">
            <w:pPr>
              <w:spacing w:line="259" w:lineRule="auto"/>
              <w:ind w:left="47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1 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E28A2" w14:textId="77777777" w:rsidR="00673566" w:rsidRPr="007229D1" w:rsidRDefault="00673566" w:rsidP="00887F7B">
            <w:pPr>
              <w:spacing w:line="259" w:lineRule="auto"/>
              <w:ind w:left="79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Examen parcial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99E93" w14:textId="77777777" w:rsidR="00673566" w:rsidRPr="007229D1" w:rsidRDefault="00673566" w:rsidP="00887F7B">
            <w:pPr>
              <w:spacing w:line="259" w:lineRule="auto"/>
              <w:ind w:left="56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EP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5516F" w14:textId="77777777" w:rsidR="00673566" w:rsidRPr="007229D1" w:rsidRDefault="00673566" w:rsidP="00887F7B">
            <w:pPr>
              <w:spacing w:line="259" w:lineRule="auto"/>
              <w:ind w:left="52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50%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D59B" w14:textId="77777777" w:rsidR="00673566" w:rsidRPr="007229D1" w:rsidRDefault="00673566" w:rsidP="00887F7B">
            <w:pPr>
              <w:spacing w:line="259" w:lineRule="auto"/>
              <w:ind w:left="48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>Semana 2</w:t>
            </w:r>
          </w:p>
        </w:tc>
      </w:tr>
      <w:tr w:rsidR="00673566" w:rsidRPr="007229D1" w14:paraId="12052EA3" w14:textId="77777777" w:rsidTr="00887F7B">
        <w:trPr>
          <w:gridAfter w:val="2"/>
          <w:wAfter w:w="429" w:type="dxa"/>
          <w:trHeight w:val="517"/>
          <w:jc w:val="center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4AB76" w14:textId="77777777" w:rsidR="00673566" w:rsidRPr="007229D1" w:rsidRDefault="00673566" w:rsidP="00887F7B">
            <w:pPr>
              <w:spacing w:line="259" w:lineRule="auto"/>
              <w:ind w:left="47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2 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2B45E" w14:textId="77777777" w:rsidR="00673566" w:rsidRPr="007229D1" w:rsidRDefault="00673566" w:rsidP="00887F7B">
            <w:pPr>
              <w:spacing w:line="259" w:lineRule="auto"/>
              <w:ind w:left="79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Examen Final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E6692" w14:textId="77777777" w:rsidR="00673566" w:rsidRPr="007229D1" w:rsidRDefault="00673566" w:rsidP="00887F7B">
            <w:pPr>
              <w:spacing w:line="259" w:lineRule="auto"/>
              <w:ind w:left="54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EF 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C282" w14:textId="77777777" w:rsidR="00673566" w:rsidRPr="007229D1" w:rsidRDefault="00673566" w:rsidP="00887F7B">
            <w:pPr>
              <w:spacing w:after="15" w:line="259" w:lineRule="auto"/>
              <w:ind w:left="52"/>
              <w:jc w:val="center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50% </w:t>
            </w:r>
          </w:p>
          <w:p w14:paraId="024FDC68" w14:textId="77777777" w:rsidR="00673566" w:rsidRPr="007229D1" w:rsidRDefault="00673566" w:rsidP="00887F7B">
            <w:pPr>
              <w:spacing w:line="259" w:lineRule="auto"/>
              <w:ind w:left="79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39E7" w14:textId="77777777" w:rsidR="00673566" w:rsidRPr="007229D1" w:rsidRDefault="00673566" w:rsidP="00887F7B">
            <w:pPr>
              <w:spacing w:line="259" w:lineRule="auto"/>
              <w:ind w:left="81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color w:val="000000" w:themeColor="text1"/>
              </w:rPr>
              <w:t xml:space="preserve">Semana 4 </w:t>
            </w:r>
          </w:p>
        </w:tc>
      </w:tr>
      <w:tr w:rsidR="00673566" w:rsidRPr="007229D1" w14:paraId="5BCC6D6B" w14:textId="77777777" w:rsidTr="00887F7B">
        <w:trPr>
          <w:trHeight w:val="313"/>
          <w:jc w:val="center"/>
        </w:trPr>
        <w:tc>
          <w:tcPr>
            <w:tcW w:w="4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DAD3EA" w14:textId="77777777" w:rsidR="00673566" w:rsidRPr="007229D1" w:rsidRDefault="00673566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0BAC2" w14:textId="77777777" w:rsidR="00673566" w:rsidRPr="007229D1" w:rsidRDefault="00673566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8097CF7" w14:textId="77777777" w:rsidR="00673566" w:rsidRPr="007229D1" w:rsidRDefault="00673566" w:rsidP="00887F7B">
            <w:pPr>
              <w:spacing w:line="259" w:lineRule="auto"/>
              <w:rPr>
                <w:rFonts w:cstheme="minorHAnsi"/>
                <w:color w:val="000000" w:themeColor="text1"/>
              </w:rPr>
            </w:pPr>
            <w:r w:rsidRPr="007229D1">
              <w:rPr>
                <w:rFonts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F0BFD6D" w14:textId="77777777" w:rsidR="00673566" w:rsidRPr="007229D1" w:rsidRDefault="00673566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A061570" w14:textId="77777777" w:rsidR="00673566" w:rsidRPr="007229D1" w:rsidRDefault="00673566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6715788" w14:textId="77777777" w:rsidR="00673566" w:rsidRPr="007229D1" w:rsidRDefault="00673566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37E155" w14:textId="77777777" w:rsidR="00673566" w:rsidRPr="007229D1" w:rsidRDefault="00673566" w:rsidP="00887F7B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4C8E7F28" w14:textId="77777777" w:rsidR="00673566" w:rsidRPr="007229D1" w:rsidRDefault="00673566" w:rsidP="00673566">
      <w:pPr>
        <w:spacing w:after="88" w:line="259" w:lineRule="auto"/>
        <w:rPr>
          <w:rFonts w:cstheme="minorHAnsi"/>
          <w:b/>
          <w:color w:val="000000" w:themeColor="text1"/>
        </w:rPr>
      </w:pPr>
    </w:p>
    <w:p w14:paraId="11B100D8" w14:textId="77777777" w:rsidR="00673566" w:rsidRPr="007229D1" w:rsidRDefault="00673566" w:rsidP="00673566">
      <w:pPr>
        <w:spacing w:after="88" w:line="259" w:lineRule="auto"/>
        <w:ind w:left="552"/>
        <w:rPr>
          <w:rFonts w:cstheme="minorHAnsi"/>
          <w:color w:val="000000" w:themeColor="text1"/>
        </w:rPr>
      </w:pPr>
      <w:r w:rsidRPr="007229D1">
        <w:rPr>
          <w:rFonts w:cstheme="minorHAnsi"/>
          <w:b/>
          <w:color w:val="000000" w:themeColor="text1"/>
        </w:rPr>
        <w:t>5.2</w:t>
      </w:r>
      <w:r w:rsidRPr="007229D1">
        <w:rPr>
          <w:rFonts w:eastAsia="Arial" w:cstheme="minorHAnsi"/>
          <w:b/>
          <w:color w:val="000000" w:themeColor="text1"/>
        </w:rPr>
        <w:t xml:space="preserve"> </w:t>
      </w:r>
      <w:r w:rsidRPr="007229D1">
        <w:rPr>
          <w:rFonts w:cstheme="minorHAnsi"/>
          <w:b/>
          <w:color w:val="000000" w:themeColor="text1"/>
        </w:rPr>
        <w:t xml:space="preserve">Formula de calificación </w:t>
      </w:r>
    </w:p>
    <w:p w14:paraId="4E7A13BE" w14:textId="77777777" w:rsidR="00673566" w:rsidRPr="007229D1" w:rsidRDefault="00673566" w:rsidP="00673566">
      <w:pPr>
        <w:spacing w:after="100"/>
        <w:ind w:left="852"/>
        <w:rPr>
          <w:rFonts w:cstheme="minorHAnsi"/>
          <w:color w:val="000000" w:themeColor="text1"/>
        </w:rPr>
      </w:pPr>
      <w:r w:rsidRPr="007229D1">
        <w:rPr>
          <w:rFonts w:cstheme="minorHAnsi"/>
          <w:b/>
          <w:color w:val="000000" w:themeColor="text1"/>
        </w:rPr>
        <w:t xml:space="preserve"> </w:t>
      </w:r>
      <w:r w:rsidRPr="007229D1">
        <w:rPr>
          <w:rFonts w:cstheme="minorHAnsi"/>
          <w:color w:val="000000" w:themeColor="text1"/>
        </w:rPr>
        <w:t xml:space="preserve">0.50*EP + 0.50*EF </w:t>
      </w:r>
    </w:p>
    <w:p w14:paraId="3C543F7C" w14:textId="77777777" w:rsidR="00673566" w:rsidRPr="007229D1" w:rsidRDefault="00673566" w:rsidP="00673566">
      <w:pPr>
        <w:spacing w:after="105" w:line="259" w:lineRule="auto"/>
        <w:ind w:left="1123"/>
        <w:rPr>
          <w:rFonts w:cstheme="minorHAnsi"/>
          <w:color w:val="000000" w:themeColor="text1"/>
        </w:rPr>
      </w:pPr>
      <w:r w:rsidRPr="007229D1">
        <w:rPr>
          <w:rFonts w:cstheme="minorHAnsi"/>
          <w:b/>
          <w:color w:val="000000" w:themeColor="text1"/>
        </w:rPr>
        <w:t xml:space="preserve"> </w:t>
      </w:r>
    </w:p>
    <w:p w14:paraId="07143B43" w14:textId="77777777" w:rsidR="00673566" w:rsidRPr="007229D1" w:rsidRDefault="00673566" w:rsidP="00673566">
      <w:pPr>
        <w:keepNext/>
        <w:keepLines/>
        <w:spacing w:before="200" w:after="0"/>
        <w:ind w:left="552"/>
        <w:outlineLvl w:val="1"/>
        <w:rPr>
          <w:rFonts w:eastAsiaTheme="majorEastAsia" w:cstheme="minorHAnsi"/>
          <w:b/>
          <w:bCs/>
          <w:color w:val="000000" w:themeColor="text1"/>
          <w:sz w:val="26"/>
          <w:szCs w:val="26"/>
        </w:rPr>
      </w:pPr>
      <w:r w:rsidRPr="007229D1">
        <w:rPr>
          <w:rFonts w:eastAsiaTheme="majorEastAsia" w:cstheme="minorHAnsi"/>
          <w:b/>
          <w:bCs/>
          <w:color w:val="000000" w:themeColor="text1"/>
          <w:sz w:val="26"/>
          <w:szCs w:val="26"/>
        </w:rPr>
        <w:t>5.3</w:t>
      </w:r>
      <w:r w:rsidRPr="007229D1">
        <w:rPr>
          <w:rFonts w:eastAsia="Arial" w:cstheme="minorHAnsi"/>
          <w:b/>
          <w:bCs/>
          <w:color w:val="000000" w:themeColor="text1"/>
          <w:sz w:val="26"/>
          <w:szCs w:val="26"/>
        </w:rPr>
        <w:t xml:space="preserve"> </w:t>
      </w:r>
      <w:r w:rsidRPr="007229D1">
        <w:rPr>
          <w:rFonts w:eastAsiaTheme="majorEastAsia" w:cstheme="minorHAnsi"/>
          <w:b/>
          <w:bCs/>
          <w:color w:val="000000" w:themeColor="text1"/>
          <w:sz w:val="26"/>
          <w:szCs w:val="26"/>
        </w:rPr>
        <w:t xml:space="preserve">Consideraciones </w:t>
      </w:r>
    </w:p>
    <w:p w14:paraId="2E322A32" w14:textId="77777777" w:rsidR="00673566" w:rsidRPr="007229D1" w:rsidRDefault="00673566" w:rsidP="00673566">
      <w:pPr>
        <w:widowControl w:val="0"/>
        <w:autoSpaceDE w:val="0"/>
        <w:autoSpaceDN w:val="0"/>
        <w:spacing w:before="41" w:after="0" w:line="240" w:lineRule="auto"/>
        <w:rPr>
          <w:rFonts w:ascii="Calibri" w:eastAsia="Calibri" w:hAnsi="Calibri" w:cs="Calibri"/>
          <w:color w:val="000000" w:themeColor="text1"/>
          <w:lang w:val="es-ES"/>
        </w:rPr>
      </w:pPr>
    </w:p>
    <w:p w14:paraId="5589841F" w14:textId="77777777" w:rsidR="00673566" w:rsidRPr="007229D1" w:rsidRDefault="00673566" w:rsidP="00673566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before="41" w:after="0" w:line="240" w:lineRule="auto"/>
        <w:jc w:val="both"/>
        <w:rPr>
          <w:color w:val="000000" w:themeColor="text1"/>
        </w:rPr>
      </w:pPr>
      <w:r w:rsidRPr="007229D1">
        <w:rPr>
          <w:color w:val="000000" w:themeColor="text1"/>
        </w:rPr>
        <w:t>La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nota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mínima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aprobatoria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 xml:space="preserve">para </w:t>
      </w:r>
      <w:r w:rsidRPr="00671037">
        <w:rPr>
          <w:rFonts w:cstheme="minorHAnsi"/>
          <w:sz w:val="18"/>
          <w:szCs w:val="18"/>
        </w:rPr>
        <w:t>de Medicina Humana, Estomatología</w:t>
      </w:r>
      <w:r>
        <w:rPr>
          <w:rFonts w:cstheme="minorHAnsi"/>
          <w:sz w:val="18"/>
          <w:szCs w:val="18"/>
        </w:rPr>
        <w:t xml:space="preserve">, </w:t>
      </w:r>
      <w:r w:rsidRPr="00671037">
        <w:rPr>
          <w:rFonts w:cstheme="minorHAnsi"/>
          <w:sz w:val="18"/>
          <w:szCs w:val="18"/>
        </w:rPr>
        <w:t>Enfermería,</w:t>
      </w:r>
      <w:r>
        <w:rPr>
          <w:rFonts w:cstheme="minorHAnsi"/>
          <w:sz w:val="18"/>
          <w:szCs w:val="18"/>
        </w:rPr>
        <w:t xml:space="preserve"> Tecnología Médica y sus especialidades, Psicología y Trabajo Social</w:t>
      </w:r>
      <w:r w:rsidRPr="007229D1">
        <w:rPr>
          <w:color w:val="000000" w:themeColor="text1"/>
        </w:rPr>
        <w:t xml:space="preserve"> es 14</w:t>
      </w:r>
      <w:r>
        <w:rPr>
          <w:color w:val="000000" w:themeColor="text1"/>
        </w:rPr>
        <w:t>.</w:t>
      </w:r>
    </w:p>
    <w:p w14:paraId="179E8FCD" w14:textId="77777777" w:rsidR="00673566" w:rsidRPr="007229D1" w:rsidRDefault="00673566" w:rsidP="00673566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before="41" w:after="0" w:line="240" w:lineRule="auto"/>
        <w:jc w:val="both"/>
        <w:rPr>
          <w:color w:val="000000" w:themeColor="text1"/>
        </w:rPr>
      </w:pPr>
      <w:r w:rsidRPr="007229D1">
        <w:rPr>
          <w:color w:val="000000" w:themeColor="text1"/>
        </w:rPr>
        <w:t>La nota mínima aprobatoria para las demás escuelas profesionales es 12</w:t>
      </w:r>
    </w:p>
    <w:p w14:paraId="38FF6C96" w14:textId="77777777" w:rsidR="00673566" w:rsidRPr="007229D1" w:rsidRDefault="00673566" w:rsidP="00673566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before="41" w:after="0"/>
        <w:ind w:right="957"/>
        <w:jc w:val="both"/>
        <w:rPr>
          <w:color w:val="000000" w:themeColor="text1"/>
        </w:rPr>
      </w:pPr>
      <w:r w:rsidRPr="007229D1">
        <w:rPr>
          <w:color w:val="000000" w:themeColor="text1"/>
        </w:rPr>
        <w:t xml:space="preserve">En el caso de que un estudiante no rinda un </w:t>
      </w:r>
      <w:r>
        <w:rPr>
          <w:color w:val="000000" w:themeColor="text1"/>
        </w:rPr>
        <w:t xml:space="preserve">examen parcia </w:t>
      </w:r>
      <w:r w:rsidRPr="007229D1">
        <w:rPr>
          <w:color w:val="000000" w:themeColor="text1"/>
        </w:rPr>
        <w:t>(</w:t>
      </w:r>
      <w:r>
        <w:rPr>
          <w:color w:val="000000" w:themeColor="text1"/>
        </w:rPr>
        <w:t>EP</w:t>
      </w:r>
      <w:r w:rsidRPr="007229D1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o examen final (EF) </w:t>
      </w:r>
      <w:r w:rsidRPr="007229D1">
        <w:rPr>
          <w:color w:val="000000" w:themeColor="text1"/>
        </w:rPr>
        <w:t>obtendrá el calificativo de cero</w:t>
      </w:r>
    </w:p>
    <w:p w14:paraId="39F58A6A" w14:textId="77777777" w:rsidR="00673566" w:rsidRPr="00582A59" w:rsidRDefault="00673566" w:rsidP="00673566">
      <w:pPr>
        <w:widowControl w:val="0"/>
        <w:numPr>
          <w:ilvl w:val="2"/>
          <w:numId w:val="1"/>
        </w:numPr>
        <w:tabs>
          <w:tab w:val="left" w:pos="1814"/>
        </w:tabs>
        <w:autoSpaceDE w:val="0"/>
        <w:autoSpaceDN w:val="0"/>
        <w:spacing w:after="0"/>
        <w:ind w:right="955"/>
        <w:jc w:val="both"/>
        <w:rPr>
          <w:color w:val="000000" w:themeColor="text1"/>
        </w:rPr>
      </w:pPr>
      <w:r>
        <w:rPr>
          <w:color w:val="000000" w:themeColor="text1"/>
        </w:rPr>
        <w:t xml:space="preserve">El examen parcial es programado en la semana 02 y el examen final es </w:t>
      </w:r>
      <w:r w:rsidRPr="007229D1">
        <w:rPr>
          <w:color w:val="000000" w:themeColor="text1"/>
        </w:rPr>
        <w:t xml:space="preserve">programado </w:t>
      </w:r>
      <w:r>
        <w:rPr>
          <w:color w:val="000000" w:themeColor="text1"/>
        </w:rPr>
        <w:t xml:space="preserve">en la semana 04 </w:t>
      </w:r>
      <w:r w:rsidRPr="007229D1">
        <w:rPr>
          <w:color w:val="000000" w:themeColor="text1"/>
        </w:rPr>
        <w:t>en el aula virtual según cronograma emitido por la Jefatura del Centro de preparación para la vida universitaria.</w:t>
      </w:r>
    </w:p>
    <w:p w14:paraId="1BCBC8C5" w14:textId="77777777" w:rsidR="00673566" w:rsidRPr="007229D1" w:rsidRDefault="00673566" w:rsidP="00673566">
      <w:pPr>
        <w:pStyle w:val="Ttulo3"/>
        <w:keepNext w:val="0"/>
        <w:keepLines w:val="0"/>
        <w:widowControl w:val="0"/>
        <w:numPr>
          <w:ilvl w:val="1"/>
          <w:numId w:val="6"/>
        </w:numPr>
        <w:tabs>
          <w:tab w:val="left" w:pos="663"/>
        </w:tabs>
        <w:autoSpaceDE w:val="0"/>
        <w:autoSpaceDN w:val="0"/>
        <w:spacing w:before="0" w:line="240" w:lineRule="auto"/>
        <w:ind w:left="663" w:hanging="453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HERRAMIENTAS</w:t>
      </w:r>
      <w:r w:rsidRPr="007229D1">
        <w:rPr>
          <w:color w:val="000000" w:themeColor="text1"/>
          <w:spacing w:val="8"/>
        </w:rPr>
        <w:t xml:space="preserve"> </w:t>
      </w:r>
      <w:r w:rsidRPr="007229D1">
        <w:rPr>
          <w:color w:val="000000" w:themeColor="text1"/>
          <w:spacing w:val="-2"/>
        </w:rPr>
        <w:t>TECNOLÓGICAS</w:t>
      </w:r>
    </w:p>
    <w:p w14:paraId="73E1F33F" w14:textId="77777777" w:rsidR="00673566" w:rsidRPr="007229D1" w:rsidRDefault="00673566" w:rsidP="00673566">
      <w:pPr>
        <w:pStyle w:val="Ttulo4"/>
        <w:keepNext w:val="0"/>
        <w:keepLines w:val="0"/>
        <w:widowControl w:val="0"/>
        <w:numPr>
          <w:ilvl w:val="1"/>
          <w:numId w:val="4"/>
        </w:numPr>
        <w:tabs>
          <w:tab w:val="left" w:pos="1152"/>
        </w:tabs>
        <w:autoSpaceDE w:val="0"/>
        <w:autoSpaceDN w:val="0"/>
        <w:spacing w:before="39" w:line="240" w:lineRule="auto"/>
        <w:ind w:left="1152" w:hanging="486"/>
        <w:jc w:val="both"/>
        <w:rPr>
          <w:color w:val="000000" w:themeColor="text1"/>
        </w:rPr>
      </w:pPr>
      <w:r w:rsidRPr="007229D1">
        <w:rPr>
          <w:color w:val="000000" w:themeColor="text1"/>
          <w:spacing w:val="-2"/>
        </w:rPr>
        <w:t>Herramientas</w:t>
      </w:r>
      <w:r w:rsidRPr="007229D1">
        <w:rPr>
          <w:color w:val="000000" w:themeColor="text1"/>
          <w:spacing w:val="8"/>
        </w:rPr>
        <w:t xml:space="preserve"> </w:t>
      </w:r>
      <w:r w:rsidRPr="007229D1">
        <w:rPr>
          <w:color w:val="000000" w:themeColor="text1"/>
          <w:spacing w:val="-2"/>
        </w:rPr>
        <w:t>tecnologías</w:t>
      </w:r>
      <w:r w:rsidRPr="007229D1">
        <w:rPr>
          <w:color w:val="000000" w:themeColor="text1"/>
          <w:spacing w:val="5"/>
        </w:rPr>
        <w:t xml:space="preserve"> </w:t>
      </w:r>
      <w:r w:rsidRPr="007229D1">
        <w:rPr>
          <w:color w:val="000000" w:themeColor="text1"/>
          <w:spacing w:val="-2"/>
        </w:rPr>
        <w:t>generales</w:t>
      </w:r>
    </w:p>
    <w:p w14:paraId="3E3DB53E" w14:textId="77777777" w:rsidR="00673566" w:rsidRPr="007229D1" w:rsidRDefault="00673566" w:rsidP="00673566">
      <w:pPr>
        <w:pStyle w:val="Prrafodelista"/>
        <w:widowControl w:val="0"/>
        <w:numPr>
          <w:ilvl w:val="0"/>
          <w:numId w:val="3"/>
        </w:numPr>
        <w:tabs>
          <w:tab w:val="left" w:pos="1233"/>
        </w:tabs>
        <w:autoSpaceDE w:val="0"/>
        <w:autoSpaceDN w:val="0"/>
        <w:spacing w:before="41" w:after="0"/>
        <w:ind w:right="395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Campus virtual: </w:t>
      </w:r>
      <w:r w:rsidRPr="007229D1">
        <w:rPr>
          <w:color w:val="000000" w:themeColor="text1"/>
        </w:rPr>
        <w:t xml:space="preserve">Herramienta que será empleada para acceder al curso, visualización del sílabo, registro de notas, registro asistencia, acceso a la base de datos: </w:t>
      </w:r>
      <w:proofErr w:type="spellStart"/>
      <w:r w:rsidRPr="007229D1">
        <w:rPr>
          <w:color w:val="000000" w:themeColor="text1"/>
        </w:rPr>
        <w:t>Ebsco</w:t>
      </w:r>
      <w:proofErr w:type="spellEnd"/>
      <w:r w:rsidRPr="007229D1">
        <w:rPr>
          <w:color w:val="000000" w:themeColor="text1"/>
        </w:rPr>
        <w:t xml:space="preserve">, Proquest, Scopus, </w:t>
      </w:r>
      <w:proofErr w:type="spellStart"/>
      <w:r w:rsidRPr="007229D1">
        <w:rPr>
          <w:color w:val="000000" w:themeColor="text1"/>
        </w:rPr>
        <w:t>vLex</w:t>
      </w:r>
      <w:proofErr w:type="spellEnd"/>
      <w:r w:rsidRPr="007229D1">
        <w:rPr>
          <w:color w:val="000000" w:themeColor="text1"/>
        </w:rPr>
        <w:t>, etc. De la misma forma, permitirá el acceso al Aula Virtual, entro otros componentes académicos administrativos.</w:t>
      </w:r>
    </w:p>
    <w:p w14:paraId="605EE104" w14:textId="77777777" w:rsidR="00673566" w:rsidRPr="007229D1" w:rsidRDefault="00673566" w:rsidP="00673566">
      <w:pPr>
        <w:pStyle w:val="Prrafodelista"/>
        <w:widowControl w:val="0"/>
        <w:numPr>
          <w:ilvl w:val="0"/>
          <w:numId w:val="3"/>
        </w:numPr>
        <w:tabs>
          <w:tab w:val="left" w:pos="1233"/>
        </w:tabs>
        <w:autoSpaceDE w:val="0"/>
        <w:autoSpaceDN w:val="0"/>
        <w:spacing w:before="39" w:after="0"/>
        <w:ind w:right="396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  <w:spacing w:val="-2"/>
        </w:rPr>
        <w:t>Aula</w:t>
      </w:r>
      <w:r w:rsidRPr="007229D1">
        <w:rPr>
          <w:b/>
          <w:color w:val="000000" w:themeColor="text1"/>
          <w:spacing w:val="-6"/>
        </w:rPr>
        <w:t xml:space="preserve"> </w:t>
      </w:r>
      <w:r w:rsidRPr="007229D1">
        <w:rPr>
          <w:b/>
          <w:color w:val="000000" w:themeColor="text1"/>
          <w:spacing w:val="-2"/>
        </w:rPr>
        <w:t>virtual</w:t>
      </w:r>
      <w:r w:rsidRPr="007229D1">
        <w:rPr>
          <w:color w:val="000000" w:themeColor="text1"/>
          <w:spacing w:val="-2"/>
        </w:rPr>
        <w:t>: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  <w:spacing w:val="-2"/>
        </w:rPr>
        <w:t>OPEN LMS,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es la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herramienta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  <w:spacing w:val="-2"/>
        </w:rPr>
        <w:t>que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sustenta</w:t>
      </w:r>
      <w:r w:rsidRPr="007229D1">
        <w:rPr>
          <w:color w:val="000000" w:themeColor="text1"/>
          <w:spacing w:val="-5"/>
        </w:rPr>
        <w:t xml:space="preserve"> </w:t>
      </w:r>
      <w:r w:rsidRPr="007229D1">
        <w:rPr>
          <w:color w:val="000000" w:themeColor="text1"/>
          <w:spacing w:val="-2"/>
        </w:rPr>
        <w:t>el aula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virtual,</w:t>
      </w:r>
      <w:r w:rsidRPr="007229D1">
        <w:rPr>
          <w:color w:val="000000" w:themeColor="text1"/>
          <w:spacing w:val="-5"/>
        </w:rPr>
        <w:t xml:space="preserve"> </w:t>
      </w:r>
      <w:proofErr w:type="spellStart"/>
      <w:r w:rsidRPr="007229D1">
        <w:rPr>
          <w:color w:val="000000" w:themeColor="text1"/>
          <w:spacing w:val="-2"/>
        </w:rPr>
        <w:t>espaciodonde</w:t>
      </w:r>
      <w:proofErr w:type="spellEnd"/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 xml:space="preserve">se </w:t>
      </w:r>
      <w:r w:rsidRPr="007229D1">
        <w:rPr>
          <w:color w:val="000000" w:themeColor="text1"/>
        </w:rPr>
        <w:t>integrará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la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comunicación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didáctica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(asincrónica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y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sincrónica)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entre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los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estudiantes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y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</w:rPr>
        <w:t>el docente, además será empleada para organizar y acceder al contenido,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</w:rPr>
        <w:t>a</w:t>
      </w:r>
      <w:r w:rsidRPr="007229D1">
        <w:rPr>
          <w:color w:val="000000" w:themeColor="text1"/>
          <w:spacing w:val="-4"/>
        </w:rPr>
        <w:t xml:space="preserve"> </w:t>
      </w:r>
      <w:r w:rsidRPr="007229D1">
        <w:rPr>
          <w:color w:val="000000" w:themeColor="text1"/>
        </w:rPr>
        <w:t>los</w:t>
      </w:r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recursos y a las actividades de evaluación.</w:t>
      </w:r>
    </w:p>
    <w:p w14:paraId="32EB39F6" w14:textId="77777777" w:rsidR="00673566" w:rsidRPr="00582A59" w:rsidRDefault="00673566" w:rsidP="00673566">
      <w:pPr>
        <w:pStyle w:val="Prrafodelista"/>
        <w:widowControl w:val="0"/>
        <w:numPr>
          <w:ilvl w:val="0"/>
          <w:numId w:val="3"/>
        </w:numPr>
        <w:tabs>
          <w:tab w:val="left" w:pos="1233"/>
        </w:tabs>
        <w:autoSpaceDE w:val="0"/>
        <w:autoSpaceDN w:val="0"/>
        <w:spacing w:before="42" w:after="0" w:line="273" w:lineRule="auto"/>
        <w:ind w:right="396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Plataforma de videoconferencia: </w:t>
      </w:r>
      <w:r w:rsidRPr="007229D1">
        <w:rPr>
          <w:color w:val="000000" w:themeColor="text1"/>
        </w:rPr>
        <w:t xml:space="preserve">ZOOM, herramienta para el desarrollo de </w:t>
      </w:r>
      <w:proofErr w:type="spellStart"/>
      <w:r w:rsidRPr="007229D1">
        <w:rPr>
          <w:color w:val="000000" w:themeColor="text1"/>
        </w:rPr>
        <w:t>lasclases</w:t>
      </w:r>
      <w:proofErr w:type="spellEnd"/>
      <w:r w:rsidRPr="007229D1">
        <w:rPr>
          <w:color w:val="000000" w:themeColor="text1"/>
        </w:rPr>
        <w:t xml:space="preserve"> en línea y la comunicación didáctica sincrónica o en tiempo real, entre el</w:t>
      </w:r>
      <w:r>
        <w:rPr>
          <w:color w:val="000000" w:themeColor="text1"/>
        </w:rPr>
        <w:t xml:space="preserve"> </w:t>
      </w:r>
      <w:r w:rsidRPr="00582A59">
        <w:rPr>
          <w:color w:val="000000" w:themeColor="text1"/>
        </w:rPr>
        <w:t>estudiante</w:t>
      </w:r>
      <w:r w:rsidRPr="00582A59">
        <w:rPr>
          <w:color w:val="000000" w:themeColor="text1"/>
          <w:spacing w:val="-13"/>
        </w:rPr>
        <w:t xml:space="preserve"> </w:t>
      </w:r>
      <w:r w:rsidRPr="00582A59">
        <w:rPr>
          <w:color w:val="000000" w:themeColor="text1"/>
        </w:rPr>
        <w:t>y</w:t>
      </w:r>
      <w:r w:rsidRPr="00582A59">
        <w:rPr>
          <w:color w:val="000000" w:themeColor="text1"/>
          <w:spacing w:val="-13"/>
        </w:rPr>
        <w:t xml:space="preserve"> </w:t>
      </w:r>
      <w:r w:rsidRPr="00582A59">
        <w:rPr>
          <w:color w:val="000000" w:themeColor="text1"/>
        </w:rPr>
        <w:t>el</w:t>
      </w:r>
      <w:r w:rsidRPr="00582A59">
        <w:rPr>
          <w:color w:val="000000" w:themeColor="text1"/>
          <w:spacing w:val="-12"/>
        </w:rPr>
        <w:t xml:space="preserve"> </w:t>
      </w:r>
      <w:r w:rsidRPr="00582A59">
        <w:rPr>
          <w:color w:val="000000" w:themeColor="text1"/>
        </w:rPr>
        <w:t>docente,</w:t>
      </w:r>
      <w:r w:rsidRPr="00582A59">
        <w:rPr>
          <w:color w:val="000000" w:themeColor="text1"/>
          <w:spacing w:val="-13"/>
        </w:rPr>
        <w:t xml:space="preserve"> </w:t>
      </w:r>
      <w:r w:rsidRPr="00582A59">
        <w:rPr>
          <w:color w:val="000000" w:themeColor="text1"/>
        </w:rPr>
        <w:t>con</w:t>
      </w:r>
      <w:r w:rsidRPr="00582A59">
        <w:rPr>
          <w:color w:val="000000" w:themeColor="text1"/>
          <w:spacing w:val="-12"/>
        </w:rPr>
        <w:t xml:space="preserve"> </w:t>
      </w:r>
      <w:r w:rsidRPr="00582A59">
        <w:rPr>
          <w:color w:val="000000" w:themeColor="text1"/>
        </w:rPr>
        <w:t>fines</w:t>
      </w:r>
      <w:r w:rsidRPr="00582A59">
        <w:rPr>
          <w:color w:val="000000" w:themeColor="text1"/>
          <w:spacing w:val="-13"/>
        </w:rPr>
        <w:t xml:space="preserve"> </w:t>
      </w:r>
      <w:r w:rsidRPr="00582A59">
        <w:rPr>
          <w:color w:val="000000" w:themeColor="text1"/>
        </w:rPr>
        <w:t>de</w:t>
      </w:r>
      <w:r w:rsidRPr="00582A59">
        <w:rPr>
          <w:color w:val="000000" w:themeColor="text1"/>
          <w:spacing w:val="-12"/>
        </w:rPr>
        <w:t xml:space="preserve"> </w:t>
      </w:r>
      <w:r w:rsidRPr="00582A59">
        <w:rPr>
          <w:color w:val="000000" w:themeColor="text1"/>
        </w:rPr>
        <w:t>desarrollar</w:t>
      </w:r>
      <w:r w:rsidRPr="00582A59">
        <w:rPr>
          <w:color w:val="000000" w:themeColor="text1"/>
          <w:spacing w:val="-13"/>
        </w:rPr>
        <w:t xml:space="preserve"> </w:t>
      </w:r>
      <w:r w:rsidRPr="00582A59">
        <w:rPr>
          <w:color w:val="000000" w:themeColor="text1"/>
        </w:rPr>
        <w:t>los</w:t>
      </w:r>
      <w:r w:rsidRPr="00582A59">
        <w:rPr>
          <w:color w:val="000000" w:themeColor="text1"/>
          <w:spacing w:val="-12"/>
        </w:rPr>
        <w:t xml:space="preserve"> </w:t>
      </w:r>
      <w:r w:rsidRPr="00582A59">
        <w:rPr>
          <w:color w:val="000000" w:themeColor="text1"/>
        </w:rPr>
        <w:t>contenidos</w:t>
      </w:r>
      <w:r w:rsidRPr="00582A59">
        <w:rPr>
          <w:color w:val="000000" w:themeColor="text1"/>
          <w:spacing w:val="-12"/>
        </w:rPr>
        <w:t xml:space="preserve"> </w:t>
      </w:r>
      <w:r w:rsidRPr="00582A59">
        <w:rPr>
          <w:color w:val="000000" w:themeColor="text1"/>
        </w:rPr>
        <w:t>y</w:t>
      </w:r>
      <w:r w:rsidRPr="00582A59">
        <w:rPr>
          <w:color w:val="000000" w:themeColor="text1"/>
          <w:spacing w:val="-13"/>
        </w:rPr>
        <w:t xml:space="preserve"> </w:t>
      </w:r>
      <w:r w:rsidRPr="00582A59">
        <w:rPr>
          <w:color w:val="000000" w:themeColor="text1"/>
        </w:rPr>
        <w:t>las</w:t>
      </w:r>
      <w:r w:rsidRPr="00582A59">
        <w:rPr>
          <w:color w:val="000000" w:themeColor="text1"/>
          <w:spacing w:val="-12"/>
        </w:rPr>
        <w:t xml:space="preserve"> </w:t>
      </w:r>
      <w:r w:rsidRPr="00582A59">
        <w:rPr>
          <w:color w:val="000000" w:themeColor="text1"/>
        </w:rPr>
        <w:t>actividade</w:t>
      </w:r>
      <w:r>
        <w:rPr>
          <w:color w:val="000000" w:themeColor="text1"/>
        </w:rPr>
        <w:t xml:space="preserve">s </w:t>
      </w:r>
      <w:r w:rsidRPr="00582A59">
        <w:rPr>
          <w:color w:val="000000" w:themeColor="text1"/>
        </w:rPr>
        <w:t>programadas en el sílabo</w:t>
      </w:r>
    </w:p>
    <w:p w14:paraId="051B4E3D" w14:textId="77777777" w:rsidR="00673566" w:rsidRPr="007229D1" w:rsidRDefault="00673566" w:rsidP="00673566">
      <w:pPr>
        <w:pStyle w:val="Ttulo4"/>
        <w:keepNext w:val="0"/>
        <w:keepLines w:val="0"/>
        <w:widowControl w:val="0"/>
        <w:numPr>
          <w:ilvl w:val="1"/>
          <w:numId w:val="4"/>
        </w:numPr>
        <w:tabs>
          <w:tab w:val="left" w:pos="1153"/>
          <w:tab w:val="left" w:pos="1185"/>
        </w:tabs>
        <w:autoSpaceDE w:val="0"/>
        <w:autoSpaceDN w:val="0"/>
        <w:spacing w:before="0"/>
        <w:ind w:left="1185" w:right="397" w:hanging="420"/>
        <w:jc w:val="both"/>
        <w:rPr>
          <w:color w:val="000000" w:themeColor="text1"/>
        </w:rPr>
      </w:pPr>
      <w:r w:rsidRPr="007229D1">
        <w:rPr>
          <w:color w:val="000000" w:themeColor="text1"/>
        </w:rPr>
        <w:t>Herramientas específicas para el curso (programas, softwares de simuladores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lastRenderedPageBreak/>
        <w:t>entre</w:t>
      </w:r>
      <w:r w:rsidRPr="007229D1">
        <w:rPr>
          <w:color w:val="000000" w:themeColor="text1"/>
        </w:rPr>
        <w:t xml:space="preserve"> </w:t>
      </w:r>
      <w:r w:rsidRPr="007229D1">
        <w:rPr>
          <w:color w:val="000000" w:themeColor="text1"/>
          <w:spacing w:val="-2"/>
        </w:rPr>
        <w:t>otros)</w:t>
      </w:r>
    </w:p>
    <w:p w14:paraId="039532A9" w14:textId="77777777" w:rsidR="00673566" w:rsidRPr="007229D1" w:rsidRDefault="00673566" w:rsidP="00673566">
      <w:pPr>
        <w:pStyle w:val="Prrafodelista"/>
        <w:widowControl w:val="0"/>
        <w:numPr>
          <w:ilvl w:val="0"/>
          <w:numId w:val="2"/>
        </w:numPr>
        <w:tabs>
          <w:tab w:val="left" w:pos="1596"/>
          <w:tab w:val="left" w:pos="1660"/>
        </w:tabs>
        <w:autoSpaceDE w:val="0"/>
        <w:autoSpaceDN w:val="0"/>
        <w:spacing w:before="2" w:after="0"/>
        <w:ind w:right="394" w:hanging="428"/>
        <w:contextualSpacing w:val="0"/>
        <w:jc w:val="both"/>
        <w:rPr>
          <w:color w:val="000000" w:themeColor="text1"/>
        </w:rPr>
      </w:pPr>
      <w:proofErr w:type="spellStart"/>
      <w:r w:rsidRPr="007229D1">
        <w:rPr>
          <w:b/>
          <w:color w:val="000000" w:themeColor="text1"/>
        </w:rPr>
        <w:t>Screencast</w:t>
      </w:r>
      <w:proofErr w:type="spellEnd"/>
      <w:r w:rsidRPr="007229D1">
        <w:rPr>
          <w:b/>
          <w:color w:val="000000" w:themeColor="text1"/>
        </w:rPr>
        <w:t>-o-</w:t>
      </w:r>
      <w:proofErr w:type="spellStart"/>
      <w:r w:rsidRPr="007229D1">
        <w:rPr>
          <w:b/>
          <w:color w:val="000000" w:themeColor="text1"/>
        </w:rPr>
        <w:t>matic</w:t>
      </w:r>
      <w:proofErr w:type="spellEnd"/>
      <w:r w:rsidRPr="007229D1">
        <w:rPr>
          <w:b/>
          <w:color w:val="000000" w:themeColor="text1"/>
        </w:rPr>
        <w:t>:</w:t>
      </w:r>
      <w:r w:rsidRPr="007229D1">
        <w:rPr>
          <w:b/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herramienta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recomendada,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en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</w:rPr>
        <w:t>su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versión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gratuita,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para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que</w:t>
      </w:r>
      <w:r>
        <w:rPr>
          <w:color w:val="000000" w:themeColor="text1"/>
        </w:rPr>
        <w:t xml:space="preserve"> </w:t>
      </w:r>
      <w:r w:rsidRPr="007229D1">
        <w:rPr>
          <w:color w:val="000000" w:themeColor="text1"/>
        </w:rPr>
        <w:t xml:space="preserve">el </w:t>
      </w:r>
      <w:r>
        <w:rPr>
          <w:color w:val="000000" w:themeColor="text1"/>
        </w:rPr>
        <w:t>estudiante</w:t>
      </w:r>
      <w:r w:rsidRPr="007229D1">
        <w:rPr>
          <w:color w:val="000000" w:themeColor="text1"/>
        </w:rPr>
        <w:t xml:space="preserve"> grabe la exposición del proyecto del producto acreditable del curso.</w:t>
      </w:r>
    </w:p>
    <w:p w14:paraId="0DC52F3A" w14:textId="77777777" w:rsidR="00673566" w:rsidRPr="007229D1" w:rsidRDefault="00673566" w:rsidP="00673566">
      <w:pPr>
        <w:pStyle w:val="Prrafodelista"/>
        <w:widowControl w:val="0"/>
        <w:numPr>
          <w:ilvl w:val="0"/>
          <w:numId w:val="2"/>
        </w:numPr>
        <w:tabs>
          <w:tab w:val="left" w:pos="1596"/>
          <w:tab w:val="left" w:pos="1660"/>
        </w:tabs>
        <w:autoSpaceDE w:val="0"/>
        <w:autoSpaceDN w:val="0"/>
        <w:spacing w:before="2" w:after="0"/>
        <w:ind w:right="395" w:hanging="428"/>
        <w:contextualSpacing w:val="0"/>
        <w:jc w:val="both"/>
        <w:rPr>
          <w:color w:val="000000" w:themeColor="text1"/>
        </w:rPr>
      </w:pPr>
      <w:proofErr w:type="spellStart"/>
      <w:r w:rsidRPr="007229D1">
        <w:rPr>
          <w:b/>
          <w:color w:val="000000" w:themeColor="text1"/>
        </w:rPr>
        <w:t>You</w:t>
      </w:r>
      <w:proofErr w:type="spellEnd"/>
      <w:r w:rsidRPr="007229D1">
        <w:rPr>
          <w:b/>
          <w:color w:val="000000" w:themeColor="text1"/>
        </w:rPr>
        <w:t xml:space="preserve"> </w:t>
      </w:r>
      <w:proofErr w:type="spellStart"/>
      <w:r w:rsidRPr="007229D1">
        <w:rPr>
          <w:b/>
          <w:color w:val="000000" w:themeColor="text1"/>
        </w:rPr>
        <w:t>Tube</w:t>
      </w:r>
      <w:proofErr w:type="spellEnd"/>
      <w:r w:rsidRPr="007229D1">
        <w:rPr>
          <w:b/>
          <w:color w:val="000000" w:themeColor="text1"/>
        </w:rPr>
        <w:t xml:space="preserve">: </w:t>
      </w:r>
      <w:r w:rsidRPr="007229D1">
        <w:rPr>
          <w:color w:val="000000" w:themeColor="text1"/>
        </w:rPr>
        <w:t>Es herramienta pertinente para el aprendizaje utilizada con fines académicos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para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apoyar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el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proceso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enseñanza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aprendizaje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con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los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 xml:space="preserve">estudiantes. Asimismo, se utilizará para que docentes y estudiantes alojen sus vídeos para </w:t>
      </w:r>
      <w:r w:rsidRPr="007229D1">
        <w:rPr>
          <w:color w:val="000000" w:themeColor="text1"/>
          <w:spacing w:val="-2"/>
        </w:rPr>
        <w:t>compartirlos.</w:t>
      </w:r>
    </w:p>
    <w:p w14:paraId="60B16F87" w14:textId="77777777" w:rsidR="00673566" w:rsidRPr="007229D1" w:rsidRDefault="00673566" w:rsidP="00673566">
      <w:pPr>
        <w:pStyle w:val="Prrafodelista"/>
        <w:widowControl w:val="0"/>
        <w:numPr>
          <w:ilvl w:val="0"/>
          <w:numId w:val="2"/>
        </w:numPr>
        <w:tabs>
          <w:tab w:val="left" w:pos="1596"/>
          <w:tab w:val="left" w:pos="1660"/>
        </w:tabs>
        <w:autoSpaceDE w:val="0"/>
        <w:autoSpaceDN w:val="0"/>
        <w:spacing w:before="3" w:after="0"/>
        <w:ind w:right="396" w:hanging="428"/>
        <w:contextualSpacing w:val="0"/>
        <w:jc w:val="both"/>
        <w:rPr>
          <w:color w:val="000000" w:themeColor="text1"/>
        </w:rPr>
      </w:pPr>
      <w:proofErr w:type="spellStart"/>
      <w:r w:rsidRPr="007229D1">
        <w:rPr>
          <w:b/>
          <w:color w:val="000000" w:themeColor="text1"/>
        </w:rPr>
        <w:t>Padlet</w:t>
      </w:r>
      <w:proofErr w:type="spellEnd"/>
      <w:r w:rsidRPr="007229D1">
        <w:rPr>
          <w:b/>
          <w:color w:val="000000" w:themeColor="text1"/>
        </w:rPr>
        <w:t xml:space="preserve">: </w:t>
      </w:r>
      <w:r w:rsidRPr="007229D1">
        <w:rPr>
          <w:color w:val="000000" w:themeColor="text1"/>
        </w:rPr>
        <w:t xml:space="preserve">Es una plataforma digital que ofrece la posibilidad de crear murales colaborativos. En el contexto educativo, funciona como una pizarra colaborativa </w:t>
      </w:r>
      <w:r w:rsidRPr="007229D1">
        <w:rPr>
          <w:color w:val="000000" w:themeColor="text1"/>
          <w:spacing w:val="-2"/>
        </w:rPr>
        <w:t>virtual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en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  <w:spacing w:val="-2"/>
        </w:rPr>
        <w:t>la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  <w:spacing w:val="-2"/>
        </w:rPr>
        <w:t>que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  <w:spacing w:val="-2"/>
        </w:rPr>
        <w:t>docente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y</w:t>
      </w:r>
      <w:r w:rsidRPr="007229D1">
        <w:rPr>
          <w:color w:val="000000" w:themeColor="text1"/>
          <w:spacing w:val="-3"/>
        </w:rPr>
        <w:t xml:space="preserve"> </w:t>
      </w:r>
      <w:r w:rsidRPr="007229D1">
        <w:rPr>
          <w:color w:val="000000" w:themeColor="text1"/>
          <w:spacing w:val="-2"/>
        </w:rPr>
        <w:t>estudiantes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  <w:spacing w:val="-2"/>
        </w:rPr>
        <w:t>pueden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  <w:spacing w:val="-2"/>
        </w:rPr>
        <w:t>trabajar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  <w:spacing w:val="-2"/>
        </w:rPr>
        <w:t>al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  <w:spacing w:val="-2"/>
        </w:rPr>
        <w:t>mismo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  <w:spacing w:val="-2"/>
        </w:rPr>
        <w:t>tiempo,</w:t>
      </w:r>
      <w:r w:rsidRPr="007229D1">
        <w:rPr>
          <w:color w:val="000000" w:themeColor="text1"/>
          <w:spacing w:val="-7"/>
        </w:rPr>
        <w:t xml:space="preserve"> </w:t>
      </w:r>
      <w:proofErr w:type="spellStart"/>
      <w:r w:rsidRPr="007229D1">
        <w:rPr>
          <w:color w:val="000000" w:themeColor="text1"/>
          <w:spacing w:val="-2"/>
        </w:rPr>
        <w:t>dentrode</w:t>
      </w:r>
      <w:proofErr w:type="spellEnd"/>
      <w:r w:rsidRPr="007229D1">
        <w:rPr>
          <w:color w:val="000000" w:themeColor="text1"/>
          <w:spacing w:val="-2"/>
        </w:rPr>
        <w:t xml:space="preserve"> </w:t>
      </w:r>
      <w:r w:rsidRPr="007229D1">
        <w:rPr>
          <w:color w:val="000000" w:themeColor="text1"/>
        </w:rPr>
        <w:t>un mismo entorno.</w:t>
      </w:r>
    </w:p>
    <w:p w14:paraId="1210755F" w14:textId="77777777" w:rsidR="00673566" w:rsidRPr="007229D1" w:rsidRDefault="00673566" w:rsidP="00673566">
      <w:pPr>
        <w:pStyle w:val="Prrafodelista"/>
        <w:widowControl w:val="0"/>
        <w:numPr>
          <w:ilvl w:val="0"/>
          <w:numId w:val="2"/>
        </w:numPr>
        <w:tabs>
          <w:tab w:val="left" w:pos="1596"/>
          <w:tab w:val="left" w:pos="1660"/>
        </w:tabs>
        <w:autoSpaceDE w:val="0"/>
        <w:autoSpaceDN w:val="0"/>
        <w:spacing w:before="3" w:after="0"/>
        <w:ind w:right="395" w:hanging="428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Google Drive: </w:t>
      </w:r>
      <w:r w:rsidRPr="007229D1">
        <w:rPr>
          <w:color w:val="000000" w:themeColor="text1"/>
        </w:rPr>
        <w:t>Con esta aplicación docentes y estudiantes pueden almacenar y compartir documentos, fotos y videos en la nube para tenerlos accesibles desde cualquier ordenador o dispositivo móvil. Se puede acceder a través del correo “crece” por medio del cual se tendrá almacenamiento ilimitado.</w:t>
      </w:r>
    </w:p>
    <w:p w14:paraId="1C73837F" w14:textId="77777777" w:rsidR="00673566" w:rsidRPr="007229D1" w:rsidRDefault="00673566" w:rsidP="00673566">
      <w:pPr>
        <w:pStyle w:val="Prrafodelista"/>
        <w:widowControl w:val="0"/>
        <w:numPr>
          <w:ilvl w:val="0"/>
          <w:numId w:val="2"/>
        </w:numPr>
        <w:tabs>
          <w:tab w:val="left" w:pos="1596"/>
          <w:tab w:val="left" w:pos="1660"/>
        </w:tabs>
        <w:autoSpaceDE w:val="0"/>
        <w:autoSpaceDN w:val="0"/>
        <w:spacing w:before="1" w:after="0"/>
        <w:ind w:right="400" w:hanging="428"/>
        <w:contextualSpacing w:val="0"/>
        <w:jc w:val="both"/>
        <w:rPr>
          <w:color w:val="000000" w:themeColor="text1"/>
        </w:rPr>
      </w:pPr>
      <w:r w:rsidRPr="007229D1">
        <w:rPr>
          <w:b/>
          <w:color w:val="000000" w:themeColor="text1"/>
        </w:rPr>
        <w:t xml:space="preserve">Microsoft Power Point: </w:t>
      </w:r>
      <w:r w:rsidRPr="007229D1">
        <w:rPr>
          <w:color w:val="000000" w:themeColor="text1"/>
        </w:rPr>
        <w:t xml:space="preserve">Es un programa diseñado para hacer presentaciones prácticas con texto esquematizado, fácil de entender, animaciones de texto e imágenes, por medio de la cual los docentes y estudiantes diseñarán diferentes </w:t>
      </w:r>
      <w:r w:rsidRPr="007229D1">
        <w:rPr>
          <w:color w:val="000000" w:themeColor="text1"/>
          <w:spacing w:val="-2"/>
        </w:rPr>
        <w:t>presentaciones.</w:t>
      </w:r>
    </w:p>
    <w:p w14:paraId="16886BA4" w14:textId="77777777" w:rsidR="00673566" w:rsidRPr="007229D1" w:rsidRDefault="00673566" w:rsidP="00673566">
      <w:pPr>
        <w:pStyle w:val="Textoindependiente"/>
        <w:spacing w:before="42"/>
        <w:rPr>
          <w:color w:val="000000" w:themeColor="text1"/>
        </w:rPr>
      </w:pPr>
    </w:p>
    <w:p w14:paraId="0A963784" w14:textId="77777777" w:rsidR="00673566" w:rsidRPr="007229D1" w:rsidRDefault="00673566" w:rsidP="00673566">
      <w:pPr>
        <w:pStyle w:val="Ttulo3"/>
        <w:keepNext w:val="0"/>
        <w:keepLines w:val="0"/>
        <w:widowControl w:val="0"/>
        <w:numPr>
          <w:ilvl w:val="1"/>
          <w:numId w:val="6"/>
        </w:numPr>
        <w:tabs>
          <w:tab w:val="left" w:pos="820"/>
        </w:tabs>
        <w:autoSpaceDE w:val="0"/>
        <w:autoSpaceDN w:val="0"/>
        <w:spacing w:before="0" w:line="240" w:lineRule="auto"/>
        <w:ind w:left="820" w:hanging="574"/>
        <w:jc w:val="left"/>
        <w:rPr>
          <w:color w:val="000000" w:themeColor="text1"/>
        </w:rPr>
      </w:pPr>
      <w:r w:rsidRPr="007229D1">
        <w:rPr>
          <w:color w:val="000000" w:themeColor="text1"/>
          <w:spacing w:val="-2"/>
        </w:rPr>
        <w:t>REFERENCIAS</w:t>
      </w:r>
    </w:p>
    <w:p w14:paraId="3FDC7AA0" w14:textId="77777777" w:rsidR="00673566" w:rsidRPr="007229D1" w:rsidRDefault="00673566" w:rsidP="00673566">
      <w:pPr>
        <w:pStyle w:val="Textoindependiente"/>
        <w:rPr>
          <w:b/>
          <w:color w:val="000000" w:themeColor="text1"/>
        </w:rPr>
      </w:pPr>
    </w:p>
    <w:p w14:paraId="08592465" w14:textId="77777777" w:rsidR="00673566" w:rsidRPr="007229D1" w:rsidRDefault="00673566" w:rsidP="00673566">
      <w:pPr>
        <w:pStyle w:val="Textoindependiente"/>
        <w:spacing w:before="90"/>
        <w:rPr>
          <w:b/>
          <w:color w:val="000000" w:themeColor="text1"/>
        </w:rPr>
      </w:pPr>
    </w:p>
    <w:p w14:paraId="5ED5E91E" w14:textId="77777777" w:rsidR="00673566" w:rsidRPr="007229D1" w:rsidRDefault="00673566" w:rsidP="00673566">
      <w:pPr>
        <w:pStyle w:val="Textoindependiente"/>
        <w:spacing w:line="237" w:lineRule="auto"/>
        <w:ind w:left="1540" w:right="111" w:hanging="588"/>
        <w:jc w:val="both"/>
        <w:rPr>
          <w:color w:val="000000" w:themeColor="text1"/>
        </w:rPr>
      </w:pPr>
      <w:r w:rsidRPr="007229D1">
        <w:rPr>
          <w:color w:val="000000" w:themeColor="text1"/>
        </w:rPr>
        <w:t xml:space="preserve">Hilario Gómez, S. (Coord.). (2018). Trabajo colaborativo: (1 ed.). Editorial ICB. </w:t>
      </w:r>
      <w:hyperlink r:id="rId8">
        <w:r w:rsidRPr="007229D1">
          <w:rPr>
            <w:color w:val="000000" w:themeColor="text1"/>
            <w:spacing w:val="-2"/>
            <w:u w:val="single" w:color="0000FF"/>
          </w:rPr>
          <w:t>https://elibro.net/es/lc/bibsipan/titulos/225261</w:t>
        </w:r>
      </w:hyperlink>
    </w:p>
    <w:p w14:paraId="4F5D071A" w14:textId="77777777" w:rsidR="00673566" w:rsidRPr="007229D1" w:rsidRDefault="00673566" w:rsidP="00673566">
      <w:pPr>
        <w:pStyle w:val="Textoindependiente"/>
        <w:tabs>
          <w:tab w:val="left" w:pos="3328"/>
          <w:tab w:val="left" w:pos="5047"/>
          <w:tab w:val="left" w:pos="6218"/>
          <w:tab w:val="left" w:pos="8255"/>
        </w:tabs>
        <w:spacing w:before="1"/>
        <w:ind w:left="1540" w:right="110" w:hanging="588"/>
        <w:jc w:val="both"/>
        <w:rPr>
          <w:color w:val="000000" w:themeColor="text1"/>
        </w:rPr>
      </w:pPr>
      <w:r w:rsidRPr="007229D1">
        <w:rPr>
          <w:color w:val="000000" w:themeColor="text1"/>
        </w:rPr>
        <w:t xml:space="preserve">Duarte Ayala, R. E. (Coord.) &amp; Correa Solís, E. (Coord.). (2021). Trabajo colaborativo en educación universitaria: del modelo tradicional a los entornos virtuales: (1 ed.). </w:t>
      </w:r>
      <w:r w:rsidRPr="007229D1">
        <w:rPr>
          <w:color w:val="000000" w:themeColor="text1"/>
          <w:spacing w:val="-2"/>
        </w:rPr>
        <w:t>Newton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2"/>
        </w:rPr>
        <w:t>Edición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10"/>
        </w:rPr>
        <w:t>y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2"/>
        </w:rPr>
        <w:t>Tecnología</w:t>
      </w:r>
      <w:r w:rsidRPr="007229D1">
        <w:rPr>
          <w:color w:val="000000" w:themeColor="text1"/>
        </w:rPr>
        <w:tab/>
      </w:r>
      <w:r w:rsidRPr="007229D1">
        <w:rPr>
          <w:color w:val="000000" w:themeColor="text1"/>
          <w:spacing w:val="-2"/>
        </w:rPr>
        <w:t xml:space="preserve">Educativa. </w:t>
      </w:r>
      <w:hyperlink r:id="rId9">
        <w:r w:rsidRPr="007229D1">
          <w:rPr>
            <w:color w:val="000000" w:themeColor="text1"/>
            <w:spacing w:val="-2"/>
            <w:u w:val="single" w:color="0000FF"/>
          </w:rPr>
          <w:t>https://elibro.net/es/lc/bibsipan/titulos/219531</w:t>
        </w:r>
      </w:hyperlink>
    </w:p>
    <w:p w14:paraId="3EE65D2B" w14:textId="77777777" w:rsidR="00673566" w:rsidRPr="007229D1" w:rsidRDefault="00673566" w:rsidP="00673566">
      <w:pPr>
        <w:pStyle w:val="Textoindependiente"/>
        <w:spacing w:before="1"/>
        <w:ind w:left="1540" w:right="111" w:hanging="588"/>
        <w:jc w:val="both"/>
        <w:rPr>
          <w:color w:val="000000" w:themeColor="text1"/>
        </w:rPr>
      </w:pPr>
      <w:r w:rsidRPr="007229D1">
        <w:rPr>
          <w:color w:val="000000" w:themeColor="text1"/>
        </w:rPr>
        <w:t>Sánchez Pimentel, J. I. &amp; Dextre Mendoza, C. W. (Dir.). (2022).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</w:rPr>
        <w:t>Trabajo colaborativo y aprendizaje</w:t>
      </w:r>
      <w:r w:rsidRPr="007229D1">
        <w:rPr>
          <w:color w:val="000000" w:themeColor="text1"/>
          <w:spacing w:val="-7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métodos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estudio</w:t>
      </w:r>
      <w:r w:rsidRPr="007229D1">
        <w:rPr>
          <w:color w:val="000000" w:themeColor="text1"/>
          <w:spacing w:val="-6"/>
        </w:rPr>
        <w:t xml:space="preserve"> </w:t>
      </w:r>
      <w:r w:rsidRPr="007229D1">
        <w:rPr>
          <w:color w:val="000000" w:themeColor="text1"/>
        </w:rPr>
        <w:t>universitario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en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estudiantes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estudios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generales de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una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universidad</w:t>
      </w:r>
      <w:r w:rsidRPr="007229D1">
        <w:rPr>
          <w:color w:val="000000" w:themeColor="text1"/>
          <w:spacing w:val="-10"/>
        </w:rPr>
        <w:t xml:space="preserve"> </w:t>
      </w:r>
      <w:r w:rsidRPr="007229D1">
        <w:rPr>
          <w:color w:val="000000" w:themeColor="text1"/>
        </w:rPr>
        <w:t>pública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de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lima,</w:t>
      </w:r>
      <w:r w:rsidRPr="007229D1">
        <w:rPr>
          <w:color w:val="000000" w:themeColor="text1"/>
          <w:spacing w:val="-11"/>
        </w:rPr>
        <w:t xml:space="preserve"> </w:t>
      </w:r>
      <w:r w:rsidRPr="007229D1">
        <w:rPr>
          <w:color w:val="000000" w:themeColor="text1"/>
        </w:rPr>
        <w:t>2020-2:</w:t>
      </w:r>
      <w:r w:rsidRPr="007229D1">
        <w:rPr>
          <w:color w:val="000000" w:themeColor="text1"/>
          <w:spacing w:val="-1"/>
        </w:rPr>
        <w:t xml:space="preserve"> </w:t>
      </w:r>
      <w:r w:rsidRPr="007229D1">
        <w:rPr>
          <w:color w:val="000000" w:themeColor="text1"/>
        </w:rPr>
        <w:t>(1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ed.).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D</w:t>
      </w:r>
      <w:r w:rsidRPr="007229D1">
        <w:rPr>
          <w:color w:val="000000" w:themeColor="text1"/>
          <w:spacing w:val="-8"/>
        </w:rPr>
        <w:t xml:space="preserve"> </w:t>
      </w:r>
      <w:r w:rsidRPr="007229D1">
        <w:rPr>
          <w:color w:val="000000" w:themeColor="text1"/>
        </w:rPr>
        <w:t>-</w:t>
      </w:r>
      <w:r w:rsidRPr="007229D1">
        <w:rPr>
          <w:color w:val="000000" w:themeColor="text1"/>
          <w:spacing w:val="-13"/>
        </w:rPr>
        <w:t xml:space="preserve"> </w:t>
      </w:r>
      <w:r w:rsidRPr="007229D1">
        <w:rPr>
          <w:color w:val="000000" w:themeColor="text1"/>
        </w:rPr>
        <w:t>Universidad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>Nacional</w:t>
      </w:r>
      <w:r w:rsidRPr="007229D1">
        <w:rPr>
          <w:color w:val="000000" w:themeColor="text1"/>
          <w:spacing w:val="-12"/>
        </w:rPr>
        <w:t xml:space="preserve"> </w:t>
      </w:r>
      <w:r w:rsidRPr="007229D1">
        <w:rPr>
          <w:color w:val="000000" w:themeColor="text1"/>
        </w:rPr>
        <w:t>Mayor</w:t>
      </w:r>
      <w:r w:rsidRPr="007229D1">
        <w:rPr>
          <w:color w:val="000000" w:themeColor="text1"/>
          <w:spacing w:val="-9"/>
        </w:rPr>
        <w:t xml:space="preserve"> </w:t>
      </w:r>
      <w:r w:rsidRPr="007229D1">
        <w:rPr>
          <w:color w:val="000000" w:themeColor="text1"/>
        </w:rPr>
        <w:t xml:space="preserve">de San Marcos. </w:t>
      </w:r>
      <w:hyperlink r:id="rId10">
        <w:r w:rsidRPr="007229D1">
          <w:rPr>
            <w:color w:val="000000" w:themeColor="text1"/>
            <w:u w:val="single" w:color="0000FF"/>
          </w:rPr>
          <w:t>https://elibro.net/es/lc/bibsipan/titulos/228174</w:t>
        </w:r>
      </w:hyperlink>
    </w:p>
    <w:p w14:paraId="2691039A" w14:textId="77777777" w:rsidR="00673566" w:rsidRPr="007229D1" w:rsidRDefault="00673566" w:rsidP="00673566">
      <w:pPr>
        <w:pStyle w:val="Textoindependiente"/>
        <w:spacing w:before="3" w:line="237" w:lineRule="auto"/>
        <w:ind w:left="1540" w:right="109" w:hanging="588"/>
        <w:jc w:val="both"/>
        <w:rPr>
          <w:color w:val="000000" w:themeColor="text1"/>
        </w:rPr>
      </w:pPr>
      <w:proofErr w:type="spellStart"/>
      <w:r w:rsidRPr="007229D1">
        <w:rPr>
          <w:color w:val="000000" w:themeColor="text1"/>
        </w:rPr>
        <w:t>Rué</w:t>
      </w:r>
      <w:proofErr w:type="spellEnd"/>
      <w:r w:rsidRPr="007229D1">
        <w:rPr>
          <w:color w:val="000000" w:themeColor="text1"/>
        </w:rPr>
        <w:t xml:space="preserve">, J. (2016). El aprendizaje autónomo en educación superior: </w:t>
      </w:r>
      <w:proofErr w:type="gramStart"/>
      <w:r w:rsidRPr="007229D1">
        <w:rPr>
          <w:color w:val="000000" w:themeColor="text1"/>
        </w:rPr>
        <w:t>( ed.</w:t>
      </w:r>
      <w:proofErr w:type="gramEnd"/>
      <w:r w:rsidRPr="007229D1">
        <w:rPr>
          <w:color w:val="000000" w:themeColor="text1"/>
        </w:rPr>
        <w:t xml:space="preserve">). Narcea Ediciones. </w:t>
      </w:r>
      <w:r w:rsidRPr="007229D1">
        <w:rPr>
          <w:color w:val="000000" w:themeColor="text1"/>
          <w:spacing w:val="-2"/>
        </w:rPr>
        <w:t>https://elibro.net/es/lc/bibsipan/titulos/45946</w:t>
      </w:r>
    </w:p>
    <w:p w14:paraId="244401A4" w14:textId="77777777" w:rsidR="00673566" w:rsidRPr="007229D1" w:rsidRDefault="00673566" w:rsidP="00673566">
      <w:pPr>
        <w:spacing w:after="160"/>
        <w:ind w:right="-2"/>
        <w:jc w:val="center"/>
        <w:rPr>
          <w:rFonts w:ascii="Arial" w:eastAsia="Arial Black" w:hAnsi="Arial" w:cs="Arial"/>
          <w:color w:val="000000" w:themeColor="text1"/>
          <w:sz w:val="24"/>
          <w:szCs w:val="32"/>
          <w:lang w:val="es-MX" w:eastAsia="es-MX"/>
        </w:rPr>
      </w:pPr>
    </w:p>
    <w:p w14:paraId="5FFFAA1F" w14:textId="77777777" w:rsidR="00673566" w:rsidRDefault="00673566"/>
    <w:sectPr w:rsidR="00673566" w:rsidSect="00380A12">
      <w:headerReference w:type="default" r:id="rId11"/>
      <w:pgSz w:w="11906" w:h="16841"/>
      <w:pgMar w:top="1440" w:right="1558" w:bottom="1440" w:left="15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4FF21" w14:textId="77777777" w:rsidR="00FF3350" w:rsidRDefault="00FF3350" w:rsidP="00673566">
      <w:pPr>
        <w:spacing w:after="0" w:line="240" w:lineRule="auto"/>
      </w:pPr>
      <w:r>
        <w:separator/>
      </w:r>
    </w:p>
  </w:endnote>
  <w:endnote w:type="continuationSeparator" w:id="0">
    <w:p w14:paraId="438F6EC2" w14:textId="77777777" w:rsidR="00FF3350" w:rsidRDefault="00FF3350" w:rsidP="0067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C6AE" w14:textId="77777777" w:rsidR="00FF3350" w:rsidRDefault="00FF3350" w:rsidP="00673566">
      <w:pPr>
        <w:spacing w:after="0" w:line="240" w:lineRule="auto"/>
      </w:pPr>
      <w:r>
        <w:separator/>
      </w:r>
    </w:p>
  </w:footnote>
  <w:footnote w:type="continuationSeparator" w:id="0">
    <w:p w14:paraId="2152C677" w14:textId="77777777" w:rsidR="00FF3350" w:rsidRDefault="00FF3350" w:rsidP="0067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38AF" w14:textId="77777777" w:rsidR="00673566" w:rsidRDefault="00673566">
    <w:pPr>
      <w:pStyle w:val="Encabezado"/>
    </w:pPr>
    <w:r>
      <w:rPr>
        <w:noProof/>
      </w:rPr>
      <w:drawing>
        <wp:inline distT="0" distB="0" distL="0" distR="0" wp14:anchorId="1CDFF87D" wp14:editId="574C94BF">
          <wp:extent cx="1788776" cy="445770"/>
          <wp:effectExtent l="0" t="0" r="254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8621" cy="47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32DA" w14:textId="77777777" w:rsidR="009C150E" w:rsidRDefault="00927C73">
    <w:pPr>
      <w:pStyle w:val="Textoindependiente"/>
      <w:spacing w:line="14" w:lineRule="auto"/>
      <w:rPr>
        <w:sz w:val="20"/>
      </w:rPr>
    </w:pPr>
    <w:r w:rsidRPr="00363FCA">
      <w:rPr>
        <w:noProof/>
        <w:sz w:val="16"/>
        <w:szCs w:val="16"/>
        <w:lang w:eastAsia="es-PE"/>
      </w:rPr>
      <w:drawing>
        <wp:inline distT="0" distB="0" distL="0" distR="0" wp14:anchorId="2FF34C36" wp14:editId="23BF91E1">
          <wp:extent cx="1518047" cy="485775"/>
          <wp:effectExtent l="0" t="0" r="0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ntro Pre 1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428" cy="498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597"/>
    <w:multiLevelType w:val="hybridMultilevel"/>
    <w:tmpl w:val="582036FE"/>
    <w:lvl w:ilvl="0" w:tplc="029EAB18">
      <w:numFmt w:val="bullet"/>
      <w:lvlText w:val=""/>
      <w:lvlJc w:val="left"/>
      <w:pPr>
        <w:ind w:left="1660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2867C70">
      <w:numFmt w:val="bullet"/>
      <w:lvlText w:val="•"/>
      <w:lvlJc w:val="left"/>
      <w:pPr>
        <w:ind w:left="2423" w:hanging="365"/>
      </w:pPr>
      <w:rPr>
        <w:rFonts w:hint="default"/>
        <w:lang w:val="es-ES" w:eastAsia="en-US" w:bidi="ar-SA"/>
      </w:rPr>
    </w:lvl>
    <w:lvl w:ilvl="2" w:tplc="5A8632C0">
      <w:numFmt w:val="bullet"/>
      <w:lvlText w:val="•"/>
      <w:lvlJc w:val="left"/>
      <w:pPr>
        <w:ind w:left="3186" w:hanging="365"/>
      </w:pPr>
      <w:rPr>
        <w:rFonts w:hint="default"/>
        <w:lang w:val="es-ES" w:eastAsia="en-US" w:bidi="ar-SA"/>
      </w:rPr>
    </w:lvl>
    <w:lvl w:ilvl="3" w:tplc="6A2C7862">
      <w:numFmt w:val="bullet"/>
      <w:lvlText w:val="•"/>
      <w:lvlJc w:val="left"/>
      <w:pPr>
        <w:ind w:left="3949" w:hanging="365"/>
      </w:pPr>
      <w:rPr>
        <w:rFonts w:hint="default"/>
        <w:lang w:val="es-ES" w:eastAsia="en-US" w:bidi="ar-SA"/>
      </w:rPr>
    </w:lvl>
    <w:lvl w:ilvl="4" w:tplc="ADD2E518">
      <w:numFmt w:val="bullet"/>
      <w:lvlText w:val="•"/>
      <w:lvlJc w:val="left"/>
      <w:pPr>
        <w:ind w:left="4712" w:hanging="365"/>
      </w:pPr>
      <w:rPr>
        <w:rFonts w:hint="default"/>
        <w:lang w:val="es-ES" w:eastAsia="en-US" w:bidi="ar-SA"/>
      </w:rPr>
    </w:lvl>
    <w:lvl w:ilvl="5" w:tplc="7A8AA0D0">
      <w:numFmt w:val="bullet"/>
      <w:lvlText w:val="•"/>
      <w:lvlJc w:val="left"/>
      <w:pPr>
        <w:ind w:left="5475" w:hanging="365"/>
      </w:pPr>
      <w:rPr>
        <w:rFonts w:hint="default"/>
        <w:lang w:val="es-ES" w:eastAsia="en-US" w:bidi="ar-SA"/>
      </w:rPr>
    </w:lvl>
    <w:lvl w:ilvl="6" w:tplc="F71EF1D6">
      <w:numFmt w:val="bullet"/>
      <w:lvlText w:val="•"/>
      <w:lvlJc w:val="left"/>
      <w:pPr>
        <w:ind w:left="6238" w:hanging="365"/>
      </w:pPr>
      <w:rPr>
        <w:rFonts w:hint="default"/>
        <w:lang w:val="es-ES" w:eastAsia="en-US" w:bidi="ar-SA"/>
      </w:rPr>
    </w:lvl>
    <w:lvl w:ilvl="7" w:tplc="445A7CEE">
      <w:numFmt w:val="bullet"/>
      <w:lvlText w:val="•"/>
      <w:lvlJc w:val="left"/>
      <w:pPr>
        <w:ind w:left="7001" w:hanging="365"/>
      </w:pPr>
      <w:rPr>
        <w:rFonts w:hint="default"/>
        <w:lang w:val="es-ES" w:eastAsia="en-US" w:bidi="ar-SA"/>
      </w:rPr>
    </w:lvl>
    <w:lvl w:ilvl="8" w:tplc="380EDA92">
      <w:numFmt w:val="bullet"/>
      <w:lvlText w:val="•"/>
      <w:lvlJc w:val="left"/>
      <w:pPr>
        <w:ind w:left="7764" w:hanging="365"/>
      </w:pPr>
      <w:rPr>
        <w:rFonts w:hint="default"/>
        <w:lang w:val="es-ES" w:eastAsia="en-US" w:bidi="ar-SA"/>
      </w:rPr>
    </w:lvl>
  </w:abstractNum>
  <w:abstractNum w:abstractNumId="1" w15:restartNumberingAfterBreak="0">
    <w:nsid w:val="0BBF6313"/>
    <w:multiLevelType w:val="multilevel"/>
    <w:tmpl w:val="610C65A8"/>
    <w:lvl w:ilvl="0">
      <w:start w:val="6"/>
      <w:numFmt w:val="decimal"/>
      <w:lvlText w:val="%1"/>
      <w:lvlJc w:val="left"/>
      <w:pPr>
        <w:ind w:left="772" w:hanging="38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72" w:hanging="389"/>
        <w:jc w:val="right"/>
      </w:pPr>
      <w:rPr>
        <w:rFonts w:hint="default"/>
        <w:spacing w:val="-2"/>
        <w:w w:val="100"/>
        <w:lang w:val="es-ES" w:eastAsia="en-US" w:bidi="ar-SA"/>
      </w:rPr>
    </w:lvl>
    <w:lvl w:ilvl="2">
      <w:numFmt w:val="bullet"/>
      <w:lvlText w:val=""/>
      <w:lvlJc w:val="left"/>
      <w:pPr>
        <w:ind w:left="952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11" w:hanging="14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37" w:hanging="1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2" w:hanging="1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8" w:hanging="1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4" w:hanging="1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9" w:hanging="144"/>
      </w:pPr>
      <w:rPr>
        <w:rFonts w:hint="default"/>
        <w:lang w:val="es-ES" w:eastAsia="en-US" w:bidi="ar-SA"/>
      </w:rPr>
    </w:lvl>
  </w:abstractNum>
  <w:abstractNum w:abstractNumId="2" w15:restartNumberingAfterBreak="0">
    <w:nsid w:val="4EBF3B76"/>
    <w:multiLevelType w:val="hybridMultilevel"/>
    <w:tmpl w:val="C310D680"/>
    <w:lvl w:ilvl="0" w:tplc="6B6C97C0">
      <w:start w:val="1"/>
      <w:numFmt w:val="upperRoman"/>
      <w:lvlText w:val="%1."/>
      <w:lvlJc w:val="left"/>
      <w:pPr>
        <w:ind w:left="1204" w:hanging="92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58A744E">
      <w:start w:val="1"/>
      <w:numFmt w:val="upperRoman"/>
      <w:lvlText w:val="%2."/>
      <w:lvlJc w:val="left"/>
      <w:pPr>
        <w:ind w:left="712" w:hanging="286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584D7B0">
      <w:numFmt w:val="bullet"/>
      <w:lvlText w:val="•"/>
      <w:lvlJc w:val="left"/>
      <w:pPr>
        <w:ind w:left="2216" w:hanging="286"/>
      </w:pPr>
      <w:rPr>
        <w:rFonts w:hint="default"/>
        <w:lang w:val="es-ES" w:eastAsia="en-US" w:bidi="ar-SA"/>
      </w:rPr>
    </w:lvl>
    <w:lvl w:ilvl="3" w:tplc="24461C34">
      <w:numFmt w:val="bullet"/>
      <w:lvlText w:val="•"/>
      <w:lvlJc w:val="left"/>
      <w:pPr>
        <w:ind w:left="3073" w:hanging="286"/>
      </w:pPr>
      <w:rPr>
        <w:rFonts w:hint="default"/>
        <w:lang w:val="es-ES" w:eastAsia="en-US" w:bidi="ar-SA"/>
      </w:rPr>
    </w:lvl>
    <w:lvl w:ilvl="4" w:tplc="4BE4CC76">
      <w:numFmt w:val="bullet"/>
      <w:lvlText w:val="•"/>
      <w:lvlJc w:val="left"/>
      <w:pPr>
        <w:ind w:left="3930" w:hanging="286"/>
      </w:pPr>
      <w:rPr>
        <w:rFonts w:hint="default"/>
        <w:lang w:val="es-ES" w:eastAsia="en-US" w:bidi="ar-SA"/>
      </w:rPr>
    </w:lvl>
    <w:lvl w:ilvl="5" w:tplc="47E6A638">
      <w:numFmt w:val="bullet"/>
      <w:lvlText w:val="•"/>
      <w:lvlJc w:val="left"/>
      <w:pPr>
        <w:ind w:left="4787" w:hanging="286"/>
      </w:pPr>
      <w:rPr>
        <w:rFonts w:hint="default"/>
        <w:lang w:val="es-ES" w:eastAsia="en-US" w:bidi="ar-SA"/>
      </w:rPr>
    </w:lvl>
    <w:lvl w:ilvl="6" w:tplc="1A6AD618">
      <w:numFmt w:val="bullet"/>
      <w:lvlText w:val="•"/>
      <w:lvlJc w:val="left"/>
      <w:pPr>
        <w:ind w:left="5644" w:hanging="286"/>
      </w:pPr>
      <w:rPr>
        <w:rFonts w:hint="default"/>
        <w:lang w:val="es-ES" w:eastAsia="en-US" w:bidi="ar-SA"/>
      </w:rPr>
    </w:lvl>
    <w:lvl w:ilvl="7" w:tplc="058C2E7A">
      <w:numFmt w:val="bullet"/>
      <w:lvlText w:val="•"/>
      <w:lvlJc w:val="left"/>
      <w:pPr>
        <w:ind w:left="6500" w:hanging="286"/>
      </w:pPr>
      <w:rPr>
        <w:rFonts w:hint="default"/>
        <w:lang w:val="es-ES" w:eastAsia="en-US" w:bidi="ar-SA"/>
      </w:rPr>
    </w:lvl>
    <w:lvl w:ilvl="8" w:tplc="68A61562">
      <w:numFmt w:val="bullet"/>
      <w:lvlText w:val="•"/>
      <w:lvlJc w:val="left"/>
      <w:pPr>
        <w:ind w:left="7357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56053648"/>
    <w:multiLevelType w:val="hybridMultilevel"/>
    <w:tmpl w:val="4300B3DA"/>
    <w:lvl w:ilvl="0" w:tplc="49E8DDC2">
      <w:numFmt w:val="bullet"/>
      <w:lvlText w:val=""/>
      <w:lvlJc w:val="left"/>
      <w:pPr>
        <w:ind w:left="1233" w:hanging="28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3B65394">
      <w:numFmt w:val="bullet"/>
      <w:lvlText w:val="•"/>
      <w:lvlJc w:val="left"/>
      <w:pPr>
        <w:ind w:left="2045" w:hanging="281"/>
      </w:pPr>
      <w:rPr>
        <w:rFonts w:hint="default"/>
        <w:lang w:val="es-ES" w:eastAsia="en-US" w:bidi="ar-SA"/>
      </w:rPr>
    </w:lvl>
    <w:lvl w:ilvl="2" w:tplc="EBD03308">
      <w:numFmt w:val="bullet"/>
      <w:lvlText w:val="•"/>
      <w:lvlJc w:val="left"/>
      <w:pPr>
        <w:ind w:left="2850" w:hanging="281"/>
      </w:pPr>
      <w:rPr>
        <w:rFonts w:hint="default"/>
        <w:lang w:val="es-ES" w:eastAsia="en-US" w:bidi="ar-SA"/>
      </w:rPr>
    </w:lvl>
    <w:lvl w:ilvl="3" w:tplc="22F6A6C0">
      <w:numFmt w:val="bullet"/>
      <w:lvlText w:val="•"/>
      <w:lvlJc w:val="left"/>
      <w:pPr>
        <w:ind w:left="3655" w:hanging="281"/>
      </w:pPr>
      <w:rPr>
        <w:rFonts w:hint="default"/>
        <w:lang w:val="es-ES" w:eastAsia="en-US" w:bidi="ar-SA"/>
      </w:rPr>
    </w:lvl>
    <w:lvl w:ilvl="4" w:tplc="B3EE2912">
      <w:numFmt w:val="bullet"/>
      <w:lvlText w:val="•"/>
      <w:lvlJc w:val="left"/>
      <w:pPr>
        <w:ind w:left="4460" w:hanging="281"/>
      </w:pPr>
      <w:rPr>
        <w:rFonts w:hint="default"/>
        <w:lang w:val="es-ES" w:eastAsia="en-US" w:bidi="ar-SA"/>
      </w:rPr>
    </w:lvl>
    <w:lvl w:ilvl="5" w:tplc="E68E5512">
      <w:numFmt w:val="bullet"/>
      <w:lvlText w:val="•"/>
      <w:lvlJc w:val="left"/>
      <w:pPr>
        <w:ind w:left="5265" w:hanging="281"/>
      </w:pPr>
      <w:rPr>
        <w:rFonts w:hint="default"/>
        <w:lang w:val="es-ES" w:eastAsia="en-US" w:bidi="ar-SA"/>
      </w:rPr>
    </w:lvl>
    <w:lvl w:ilvl="6" w:tplc="2A88EF5A">
      <w:numFmt w:val="bullet"/>
      <w:lvlText w:val="•"/>
      <w:lvlJc w:val="left"/>
      <w:pPr>
        <w:ind w:left="6070" w:hanging="281"/>
      </w:pPr>
      <w:rPr>
        <w:rFonts w:hint="default"/>
        <w:lang w:val="es-ES" w:eastAsia="en-US" w:bidi="ar-SA"/>
      </w:rPr>
    </w:lvl>
    <w:lvl w:ilvl="7" w:tplc="EBA22D94">
      <w:numFmt w:val="bullet"/>
      <w:lvlText w:val="•"/>
      <w:lvlJc w:val="left"/>
      <w:pPr>
        <w:ind w:left="6875" w:hanging="281"/>
      </w:pPr>
      <w:rPr>
        <w:rFonts w:hint="default"/>
        <w:lang w:val="es-ES" w:eastAsia="en-US" w:bidi="ar-SA"/>
      </w:rPr>
    </w:lvl>
    <w:lvl w:ilvl="8" w:tplc="173CBF50">
      <w:numFmt w:val="bullet"/>
      <w:lvlText w:val="•"/>
      <w:lvlJc w:val="left"/>
      <w:pPr>
        <w:ind w:left="7680" w:hanging="281"/>
      </w:pPr>
      <w:rPr>
        <w:rFonts w:hint="default"/>
        <w:lang w:val="es-ES" w:eastAsia="en-US" w:bidi="ar-SA"/>
      </w:rPr>
    </w:lvl>
  </w:abstractNum>
  <w:abstractNum w:abstractNumId="4" w15:restartNumberingAfterBreak="0">
    <w:nsid w:val="67D64AC7"/>
    <w:multiLevelType w:val="hybridMultilevel"/>
    <w:tmpl w:val="013A4A54"/>
    <w:lvl w:ilvl="0" w:tplc="FAF8C6B4">
      <w:start w:val="1"/>
      <w:numFmt w:val="decimal"/>
      <w:lvlText w:val="%1."/>
      <w:lvlJc w:val="left"/>
      <w:pPr>
        <w:ind w:left="174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A068466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2" w:tplc="C0866606">
      <w:numFmt w:val="bullet"/>
      <w:lvlText w:val="•"/>
      <w:lvlJc w:val="left"/>
      <w:pPr>
        <w:ind w:left="3250" w:hanging="360"/>
      </w:pPr>
      <w:rPr>
        <w:rFonts w:hint="default"/>
        <w:lang w:val="es-ES" w:eastAsia="en-US" w:bidi="ar-SA"/>
      </w:rPr>
    </w:lvl>
    <w:lvl w:ilvl="3" w:tplc="8C5E9244">
      <w:numFmt w:val="bullet"/>
      <w:lvlText w:val="•"/>
      <w:lvlJc w:val="left"/>
      <w:pPr>
        <w:ind w:left="4005" w:hanging="360"/>
      </w:pPr>
      <w:rPr>
        <w:rFonts w:hint="default"/>
        <w:lang w:val="es-ES" w:eastAsia="en-US" w:bidi="ar-SA"/>
      </w:rPr>
    </w:lvl>
    <w:lvl w:ilvl="4" w:tplc="D8E2E3A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5" w:tplc="5B7656B2">
      <w:numFmt w:val="bullet"/>
      <w:lvlText w:val="•"/>
      <w:lvlJc w:val="left"/>
      <w:pPr>
        <w:ind w:left="5515" w:hanging="360"/>
      </w:pPr>
      <w:rPr>
        <w:rFonts w:hint="default"/>
        <w:lang w:val="es-ES" w:eastAsia="en-US" w:bidi="ar-SA"/>
      </w:rPr>
    </w:lvl>
    <w:lvl w:ilvl="6" w:tplc="5B82047E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7" w:tplc="D46A89B0">
      <w:numFmt w:val="bullet"/>
      <w:lvlText w:val="•"/>
      <w:lvlJc w:val="left"/>
      <w:pPr>
        <w:ind w:left="7025" w:hanging="360"/>
      </w:pPr>
      <w:rPr>
        <w:rFonts w:hint="default"/>
        <w:lang w:val="es-ES" w:eastAsia="en-US" w:bidi="ar-SA"/>
      </w:rPr>
    </w:lvl>
    <w:lvl w:ilvl="8" w:tplc="8E40995C">
      <w:numFmt w:val="bullet"/>
      <w:lvlText w:val="•"/>
      <w:lvlJc w:val="left"/>
      <w:pPr>
        <w:ind w:left="77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B8E426D"/>
    <w:multiLevelType w:val="multilevel"/>
    <w:tmpl w:val="270C7CC2"/>
    <w:lvl w:ilvl="0">
      <w:start w:val="5"/>
      <w:numFmt w:val="decimal"/>
      <w:lvlText w:val="%1"/>
      <w:lvlJc w:val="left"/>
      <w:pPr>
        <w:ind w:left="1478" w:hanging="37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"/>
      <w:lvlJc w:val="left"/>
      <w:pPr>
        <w:ind w:left="1814" w:hanging="28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732" w:hanging="28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88" w:hanging="28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5" w:hanging="28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1" w:hanging="28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57" w:hanging="28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13" w:hanging="286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66"/>
    <w:rsid w:val="004A248D"/>
    <w:rsid w:val="00673566"/>
    <w:rsid w:val="00927C73"/>
    <w:rsid w:val="00960130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F664A"/>
  <w15:chartTrackingRefBased/>
  <w15:docId w15:val="{4F1FDFE4-C494-4EA0-943C-C38B380C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66"/>
    <w:pPr>
      <w:spacing w:after="200" w:line="276" w:lineRule="auto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3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35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5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aliases w:val="Bulleted List,Fundamentacion,Lista vistosa - Énfasis 11,Lista media 2 - Énfasis 41,List Paragraph,List Paragraph2"/>
    <w:basedOn w:val="Normal"/>
    <w:link w:val="PrrafodelistaCar"/>
    <w:uiPriority w:val="34"/>
    <w:qFormat/>
    <w:rsid w:val="00673566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Lista vistosa - Énfasis 11 Car,Lista media 2 - Énfasis 41 Car,List Paragraph Car,List Paragraph2 Car"/>
    <w:link w:val="Prrafodelista"/>
    <w:uiPriority w:val="34"/>
    <w:qFormat/>
    <w:rsid w:val="00673566"/>
  </w:style>
  <w:style w:type="paragraph" w:customStyle="1" w:styleId="TableParagraph">
    <w:name w:val="Table Paragraph"/>
    <w:basedOn w:val="Normal"/>
    <w:uiPriority w:val="1"/>
    <w:qFormat/>
    <w:rsid w:val="006735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6735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735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3566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73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566"/>
  </w:style>
  <w:style w:type="paragraph" w:styleId="Piedepgina">
    <w:name w:val="footer"/>
    <w:basedOn w:val="Normal"/>
    <w:link w:val="PiedepginaCar"/>
    <w:uiPriority w:val="99"/>
    <w:unhideWhenUsed/>
    <w:rsid w:val="00673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.net/es/lc/bibsipan/titulos/2252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elibro.net/es/lc/bibsipan/titulos/2281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o.net/es/lc/bibsipan/titulos/21953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1165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MAGALY SAMAME NUÑEZ</dc:creator>
  <cp:keywords/>
  <dc:description/>
  <cp:lastModifiedBy>LENOVO</cp:lastModifiedBy>
  <cp:revision>2</cp:revision>
  <dcterms:created xsi:type="dcterms:W3CDTF">2024-09-28T17:10:00Z</dcterms:created>
  <dcterms:modified xsi:type="dcterms:W3CDTF">2024-09-28T17:10:00Z</dcterms:modified>
</cp:coreProperties>
</file>