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Day-Ahead &amp; Real-Time Constraint Investigation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Background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The flow on each transmission line is determined by the pattern of generation (supply) and load (demand) across the electrical grid. A transmission line becomes congested when the flow on that line exceeds a limit known as the line rating which often necessitates more expensive generation to alleviate the congestion. We often attempt to forecast the congestion on a line which is measured by a quantity known as the shadow price (of the constraint).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Data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 xml:space="preserve">Attached is a spreadsheet </w:t>
      </w:r>
      <w:r>
        <w:rPr>
          <w:b w:val="false"/>
          <w:bCs w:val="false"/>
          <w:i/>
          <w:iCs/>
          <w:sz w:val="24"/>
          <w:szCs w:val="24"/>
          <w:u w:val="none"/>
        </w:rPr>
        <w:t>data.xlsx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which contains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date and time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constraint DA (Day-Ahead) shadow price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constraint RT (Real-Time) shadow price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wind forecast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solar forecast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load forecasts for different zones in PJM’s grid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Problem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Create predictors for constraint DA and constraint RT. This is deliberately open-ended and somewhat vague as we are interested in your approach and thought process. You can use a Jupyter notebook to show your progress. Feel free to email me at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bkaneshige@nstrading.com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with any questions.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kaneshige@nstrading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LibreOffice/7.5.2.2$Windows_X86_64 LibreOffice_project/53bb9681a964705cf672590721dbc85eb4d0c3a2</Application>
  <AppVersion>15.0000</AppVersion>
  <Pages>1</Pages>
  <Words>165</Words>
  <Characters>880</Characters>
  <CharactersWithSpaces>1026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2023-06-27T08:14:53Z</dcterms:created>
  <dc:creator/>
  <dc:description/>
  <dc:language>en-CA</dc:language>
  <cp:lastModifiedBy/>
  <dcterms:modified xsi:type="dcterms:W3CDTF">2023-06-27T09:40:05Z</dcterms:modified>
  <cp:revision>2</cp:revision>
  <dc:subject/>
  <dc:title/>
</cp:coreProperties>
</file>