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4D39" w14:textId="77777777" w:rsidR="00EE15DC" w:rsidRPr="001D41B6" w:rsidRDefault="001D41B6" w:rsidP="00EE15DC">
      <w:pPr>
        <w:rPr>
          <w:b/>
          <w:iCs/>
          <w:color w:val="538135" w:themeColor="accent6" w:themeShade="BF"/>
          <w:sz w:val="40"/>
        </w:rPr>
      </w:pPr>
      <w:r>
        <w:rPr>
          <w:b/>
          <w:iCs/>
          <w:color w:val="538135" w:themeColor="accent6" w:themeShade="BF"/>
          <w:sz w:val="40"/>
        </w:rPr>
        <w:t xml:space="preserve">Phase: </w:t>
      </w:r>
      <w:r w:rsidR="00EE15DC" w:rsidRPr="001D41B6">
        <w:rPr>
          <w:iCs/>
          <w:sz w:val="40"/>
        </w:rPr>
        <w:t>Reconnaissance</w:t>
      </w:r>
    </w:p>
    <w:p w14:paraId="0BA26617" w14:textId="77777777" w:rsidR="00EE15DC" w:rsidRPr="00EE15DC" w:rsidRDefault="00EE15DC" w:rsidP="00EE15DC">
      <w:pPr>
        <w:rPr>
          <w:iCs/>
          <w:sz w:val="40"/>
        </w:rPr>
      </w:pPr>
    </w:p>
    <w:p w14:paraId="703346C9" w14:textId="77777777" w:rsidR="00546D9D" w:rsidRPr="001D41B6" w:rsidRDefault="001D41B6" w:rsidP="00EE15DC">
      <w:pPr>
        <w:rPr>
          <w:iCs/>
          <w:sz w:val="40"/>
          <w:lang w:val="en-US"/>
        </w:rPr>
      </w:pPr>
      <w:r>
        <w:rPr>
          <w:b/>
          <w:iCs/>
          <w:color w:val="538135" w:themeColor="accent6" w:themeShade="BF"/>
          <w:sz w:val="40"/>
        </w:rPr>
        <w:t xml:space="preserve">Phase: </w:t>
      </w:r>
      <w:r w:rsidR="004867EE" w:rsidRPr="001D41B6">
        <w:rPr>
          <w:iCs/>
          <w:sz w:val="40"/>
          <w:lang w:val="en-US"/>
        </w:rPr>
        <w:t>Scanning</w:t>
      </w:r>
    </w:p>
    <w:p w14:paraId="7A2F8354" w14:textId="77777777" w:rsidR="00EE15DC" w:rsidRPr="001D41B6" w:rsidRDefault="00EE15DC" w:rsidP="00EE15DC">
      <w:pPr>
        <w:rPr>
          <w:iCs/>
          <w:sz w:val="40"/>
          <w:lang w:val="en-US"/>
        </w:rPr>
      </w:pPr>
    </w:p>
    <w:p w14:paraId="0BCE2687" w14:textId="77777777" w:rsidR="00EE15DC" w:rsidRPr="001D41B6" w:rsidRDefault="001D41B6" w:rsidP="00EE15DC">
      <w:pPr>
        <w:rPr>
          <w:iCs/>
          <w:sz w:val="40"/>
        </w:rPr>
      </w:pPr>
      <w:r>
        <w:rPr>
          <w:b/>
          <w:iCs/>
          <w:color w:val="538135" w:themeColor="accent6" w:themeShade="BF"/>
          <w:sz w:val="40"/>
        </w:rPr>
        <w:t xml:space="preserve">Phase: </w:t>
      </w:r>
      <w:r w:rsidR="00EE15DC" w:rsidRPr="001D41B6">
        <w:rPr>
          <w:iCs/>
          <w:sz w:val="40"/>
        </w:rPr>
        <w:t>Gaining Access</w:t>
      </w:r>
    </w:p>
    <w:p w14:paraId="7EA8CA01" w14:textId="77777777" w:rsidR="00EE15DC" w:rsidRPr="001D41B6" w:rsidRDefault="00EE15DC" w:rsidP="00EE15DC">
      <w:pPr>
        <w:rPr>
          <w:iCs/>
          <w:sz w:val="40"/>
        </w:rPr>
      </w:pPr>
    </w:p>
    <w:p w14:paraId="2C5A74B6" w14:textId="77777777" w:rsidR="00EE15DC" w:rsidRPr="001D41B6" w:rsidRDefault="001D41B6" w:rsidP="00EE15DC">
      <w:pPr>
        <w:rPr>
          <w:iCs/>
          <w:sz w:val="40"/>
        </w:rPr>
      </w:pPr>
      <w:r>
        <w:rPr>
          <w:b/>
          <w:iCs/>
          <w:color w:val="538135" w:themeColor="accent6" w:themeShade="BF"/>
          <w:sz w:val="40"/>
        </w:rPr>
        <w:t xml:space="preserve">Phase: </w:t>
      </w:r>
      <w:r w:rsidR="00EE15DC" w:rsidRPr="001D41B6">
        <w:rPr>
          <w:iCs/>
          <w:sz w:val="40"/>
        </w:rPr>
        <w:t>Exploit/Maintain Access</w:t>
      </w:r>
    </w:p>
    <w:p w14:paraId="253C36C5" w14:textId="77777777" w:rsidR="00EE15DC" w:rsidRDefault="00EE15DC"/>
    <w:p w14:paraId="120DF671" w14:textId="77777777" w:rsidR="001D41B6" w:rsidRDefault="001D41B6"/>
    <w:p w14:paraId="3CB3FC7B" w14:textId="77777777" w:rsidR="001D41B6" w:rsidRDefault="001D41B6" w:rsidP="001D41B6">
      <w:pPr>
        <w:ind w:right="-567"/>
        <w:rPr>
          <w:sz w:val="40"/>
          <w:lang w:val="en-US"/>
        </w:rPr>
      </w:pPr>
      <w:r w:rsidRPr="00877FAB">
        <w:rPr>
          <w:b/>
          <w:color w:val="2E74B5" w:themeColor="accent1" w:themeShade="BF"/>
          <w:sz w:val="40"/>
        </w:rPr>
        <w:t>Description:</w:t>
      </w:r>
      <w:r w:rsidRPr="00877FAB">
        <w:rPr>
          <w:color w:val="2E74B5" w:themeColor="accent1" w:themeShade="BF"/>
          <w:sz w:val="40"/>
        </w:rPr>
        <w:t xml:space="preserve"> </w:t>
      </w:r>
      <w:r w:rsidRPr="001D41B6">
        <w:rPr>
          <w:sz w:val="40"/>
          <w:lang w:val="en-US"/>
        </w:rPr>
        <w:t>An attempt to gain information about targeted computers and networks without actively engaging with the systems.</w:t>
      </w:r>
    </w:p>
    <w:p w14:paraId="5FE9D3B2" w14:textId="77777777" w:rsidR="001D41B6" w:rsidRDefault="001D41B6" w:rsidP="001D41B6">
      <w:pPr>
        <w:ind w:right="-567"/>
        <w:rPr>
          <w:sz w:val="40"/>
          <w:lang w:val="en-US"/>
        </w:rPr>
      </w:pPr>
    </w:p>
    <w:p w14:paraId="286B4BC7" w14:textId="77777777" w:rsidR="001D41B6" w:rsidRDefault="00877FAB" w:rsidP="001D41B6">
      <w:pPr>
        <w:ind w:right="-567"/>
        <w:rPr>
          <w:sz w:val="40"/>
          <w:lang w:val="en-US"/>
        </w:rPr>
      </w:pPr>
      <w:r w:rsidRPr="00877FAB">
        <w:rPr>
          <w:b/>
          <w:color w:val="2E74B5" w:themeColor="accent1" w:themeShade="BF"/>
          <w:sz w:val="40"/>
        </w:rPr>
        <w:t>Description:</w:t>
      </w:r>
      <w:r w:rsidRPr="00877FAB">
        <w:rPr>
          <w:color w:val="2E74B5" w:themeColor="accent1" w:themeShade="BF"/>
          <w:sz w:val="40"/>
        </w:rPr>
        <w:t xml:space="preserve"> </w:t>
      </w:r>
      <w:r w:rsidR="001D41B6" w:rsidRPr="001D41B6">
        <w:rPr>
          <w:sz w:val="40"/>
          <w:lang w:val="en-US"/>
        </w:rPr>
        <w:t>An active gaining of information about targeted computers and networks.</w:t>
      </w:r>
    </w:p>
    <w:p w14:paraId="3746CB4A" w14:textId="77777777" w:rsidR="00877FAB" w:rsidRDefault="00877FAB" w:rsidP="001D41B6">
      <w:pPr>
        <w:ind w:right="-567"/>
        <w:rPr>
          <w:sz w:val="40"/>
          <w:lang w:val="en-US"/>
        </w:rPr>
      </w:pPr>
    </w:p>
    <w:p w14:paraId="31F19FFD" w14:textId="77777777" w:rsidR="00877FAB" w:rsidRPr="00877FAB" w:rsidRDefault="00877FAB" w:rsidP="00877FAB">
      <w:pPr>
        <w:ind w:right="-567"/>
        <w:rPr>
          <w:sz w:val="40"/>
          <w:lang w:val="en-US"/>
        </w:rPr>
      </w:pPr>
      <w:r w:rsidRPr="00877FAB">
        <w:rPr>
          <w:b/>
          <w:color w:val="2E74B5" w:themeColor="accent1" w:themeShade="BF"/>
          <w:sz w:val="40"/>
        </w:rPr>
        <w:t>Description:</w:t>
      </w:r>
      <w:r w:rsidRPr="00877FAB">
        <w:rPr>
          <w:color w:val="2E74B5" w:themeColor="accent1" w:themeShade="BF"/>
          <w:sz w:val="40"/>
        </w:rPr>
        <w:t xml:space="preserve"> </w:t>
      </w:r>
      <w:r w:rsidRPr="00877FAB">
        <w:rPr>
          <w:sz w:val="40"/>
          <w:lang w:val="en-US"/>
        </w:rPr>
        <w:t>Network systems breach to access them and obtain relevant information.</w:t>
      </w:r>
    </w:p>
    <w:p w14:paraId="1D93790A" w14:textId="77777777" w:rsidR="00877FAB" w:rsidRDefault="00877FAB" w:rsidP="001D41B6">
      <w:pPr>
        <w:ind w:right="-567"/>
        <w:rPr>
          <w:sz w:val="40"/>
          <w:lang w:val="en-US"/>
        </w:rPr>
      </w:pPr>
    </w:p>
    <w:p w14:paraId="3D973D17" w14:textId="77777777" w:rsidR="001D41B6" w:rsidRDefault="00877FAB" w:rsidP="001D41B6">
      <w:pPr>
        <w:ind w:right="-567"/>
        <w:rPr>
          <w:sz w:val="40"/>
          <w:lang w:val="en-US"/>
        </w:rPr>
      </w:pPr>
      <w:r w:rsidRPr="00877FAB">
        <w:rPr>
          <w:b/>
          <w:color w:val="2E74B5" w:themeColor="accent1" w:themeShade="BF"/>
          <w:sz w:val="40"/>
        </w:rPr>
        <w:t>Description:</w:t>
      </w:r>
      <w:r w:rsidRPr="00877FAB">
        <w:rPr>
          <w:color w:val="2E74B5" w:themeColor="accent1" w:themeShade="BF"/>
          <w:sz w:val="40"/>
        </w:rPr>
        <w:t xml:space="preserve"> </w:t>
      </w:r>
      <w:r w:rsidRPr="00877FAB">
        <w:rPr>
          <w:sz w:val="40"/>
          <w:lang w:val="en-US"/>
        </w:rPr>
        <w:t>Take advanta</w:t>
      </w:r>
      <w:r>
        <w:rPr>
          <w:sz w:val="40"/>
          <w:lang w:val="en-US"/>
        </w:rPr>
        <w:t xml:space="preserve">ge of a bug or vulnerability </w:t>
      </w:r>
      <w:r w:rsidRPr="00877FAB">
        <w:rPr>
          <w:sz w:val="40"/>
          <w:lang w:val="en-US"/>
        </w:rPr>
        <w:t>to cause the unintended or unanticipated behavior to occur on computer software, or hardware.</w:t>
      </w:r>
    </w:p>
    <w:p w14:paraId="6E0F67A1" w14:textId="77777777" w:rsidR="00D33762" w:rsidRDefault="00D33762" w:rsidP="001D41B6">
      <w:pPr>
        <w:ind w:right="-567"/>
        <w:rPr>
          <w:sz w:val="40"/>
          <w:lang w:val="en-US"/>
        </w:rPr>
        <w:sectPr w:rsidR="00D33762" w:rsidSect="001D41B6">
          <w:pgSz w:w="11906" w:h="16838"/>
          <w:pgMar w:top="1417" w:right="1700" w:bottom="1417" w:left="1417" w:header="708" w:footer="708" w:gutter="0"/>
          <w:cols w:space="708"/>
          <w:docGrid w:linePitch="360"/>
        </w:sectPr>
      </w:pPr>
    </w:p>
    <w:p w14:paraId="6007883E" w14:textId="77777777" w:rsidR="00877FAB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lastRenderedPageBreak/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877FAB">
        <w:rPr>
          <w:sz w:val="40"/>
          <w:lang w:val="en-US"/>
        </w:rPr>
        <w:t>Google</w:t>
      </w:r>
    </w:p>
    <w:p w14:paraId="1C029D00" w14:textId="77777777" w:rsidR="00877FAB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WhoIs</w:t>
      </w:r>
    </w:p>
    <w:p w14:paraId="2B4DC0C0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Shodan.io</w:t>
      </w:r>
    </w:p>
    <w:p w14:paraId="60E83E9E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nslookup</w:t>
      </w:r>
    </w:p>
    <w:p w14:paraId="48B72E6E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PassiveDNS</w:t>
      </w:r>
    </w:p>
    <w:p w14:paraId="2EF7FCD1" w14:textId="22853028" w:rsidR="000C1AAE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Phishing</w:t>
      </w:r>
    </w:p>
    <w:p w14:paraId="77B03854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nmap</w:t>
      </w:r>
    </w:p>
    <w:p w14:paraId="3E6DEF9E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SSL Scan</w:t>
      </w:r>
    </w:p>
    <w:p w14:paraId="1A8E590B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 w:rsidRPr="007A3AE3">
        <w:rPr>
          <w:sz w:val="40"/>
          <w:lang w:val="en-US"/>
        </w:rPr>
        <w:t>War Driving</w:t>
      </w:r>
    </w:p>
    <w:p w14:paraId="61FAA9E6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WPScan</w:t>
      </w:r>
    </w:p>
    <w:p w14:paraId="6854D184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Metasploit</w:t>
      </w:r>
    </w:p>
    <w:p w14:paraId="18F6A38D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IP Address Spoofing</w:t>
      </w:r>
    </w:p>
    <w:p w14:paraId="48ED0F98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SQL Injection</w:t>
      </w:r>
    </w:p>
    <w:p w14:paraId="497C1CF9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Denial of Service</w:t>
      </w:r>
    </w:p>
    <w:p w14:paraId="397065BB" w14:textId="77777777" w:rsidR="007A3AE3" w:rsidRDefault="00315291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>
        <w:rPr>
          <w:sz w:val="40"/>
          <w:lang w:val="en-US"/>
        </w:rPr>
        <w:t xml:space="preserve">Virus, </w:t>
      </w:r>
      <w:r w:rsidR="007A3AE3">
        <w:rPr>
          <w:sz w:val="40"/>
          <w:lang w:val="en-US"/>
        </w:rPr>
        <w:t>Trojan horse</w:t>
      </w:r>
    </w:p>
    <w:p w14:paraId="27FB98A4" w14:textId="77777777" w:rsidR="007A3AE3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Buffer Overflow</w:t>
      </w:r>
    </w:p>
    <w:p w14:paraId="7A1BA005" w14:textId="77777777" w:rsidR="007A3AE3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Password Cracking</w:t>
      </w:r>
    </w:p>
    <w:p w14:paraId="10D6D4DC" w14:textId="01326C0F" w:rsidR="007A3AE3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Ransom</w:t>
      </w:r>
      <w:r w:rsidR="000C1AAE">
        <w:rPr>
          <w:sz w:val="40"/>
          <w:lang w:val="en-US"/>
        </w:rPr>
        <w:t>ware</w:t>
      </w:r>
      <w:bookmarkStart w:id="0" w:name="_GoBack"/>
      <w:bookmarkEnd w:id="0"/>
    </w:p>
    <w:p w14:paraId="1CB0A4E9" w14:textId="77777777" w:rsidR="007A3AE3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7A3AE3">
        <w:rPr>
          <w:sz w:val="40"/>
          <w:lang w:val="en-US"/>
        </w:rPr>
        <w:t>Data Encryption</w:t>
      </w:r>
    </w:p>
    <w:p w14:paraId="3FB33FD5" w14:textId="77777777" w:rsidR="007A3AE3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D33762" w:rsidRPr="00D33762">
        <w:rPr>
          <w:sz w:val="40"/>
          <w:lang w:val="en-US"/>
        </w:rPr>
        <w:t>Cryptocurrency Mining</w:t>
      </w:r>
    </w:p>
    <w:p w14:paraId="5AA4A944" w14:textId="77777777" w:rsidR="00D33762" w:rsidRPr="001D41B6" w:rsidRDefault="00DC1E3C" w:rsidP="00C97759">
      <w:pPr>
        <w:spacing w:after="720"/>
        <w:ind w:right="-567"/>
        <w:rPr>
          <w:sz w:val="40"/>
          <w:lang w:val="en-US"/>
        </w:rPr>
      </w:pPr>
      <w:r w:rsidRPr="00315291">
        <w:rPr>
          <w:b/>
          <w:color w:val="C00000"/>
          <w:sz w:val="40"/>
          <w:lang w:val="en-US"/>
        </w:rPr>
        <w:t>Tool:</w:t>
      </w:r>
      <w:r w:rsidRPr="00315291">
        <w:rPr>
          <w:color w:val="C00000"/>
          <w:sz w:val="40"/>
          <w:lang w:val="en-US"/>
        </w:rPr>
        <w:t xml:space="preserve"> </w:t>
      </w:r>
      <w:r w:rsidR="00D33762">
        <w:rPr>
          <w:sz w:val="40"/>
          <w:lang w:val="en-US"/>
        </w:rPr>
        <w:t>Adware</w:t>
      </w:r>
    </w:p>
    <w:p w14:paraId="79FE7C34" w14:textId="77777777" w:rsidR="00D33762" w:rsidRDefault="00D33762">
      <w:pPr>
        <w:sectPr w:rsidR="00D33762" w:rsidSect="00DC1E3C">
          <w:type w:val="continuous"/>
          <w:pgSz w:w="11906" w:h="16838"/>
          <w:pgMar w:top="1417" w:right="707" w:bottom="1417" w:left="993" w:header="708" w:footer="708" w:gutter="0"/>
          <w:cols w:num="2" w:space="142"/>
          <w:docGrid w:linePitch="360"/>
        </w:sectPr>
      </w:pPr>
    </w:p>
    <w:p w14:paraId="32EFC350" w14:textId="77777777" w:rsidR="001D41B6" w:rsidRPr="00EE15DC" w:rsidRDefault="001D41B6"/>
    <w:sectPr w:rsidR="001D41B6" w:rsidRPr="00EE15DC" w:rsidSect="00D33762">
      <w:type w:val="continuous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746F"/>
    <w:multiLevelType w:val="hybridMultilevel"/>
    <w:tmpl w:val="3056C1FC"/>
    <w:lvl w:ilvl="0" w:tplc="70F83F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1626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A0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C9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C44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00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E9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0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0E2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MDE2sbQwszAzszBV0lEKTi0uzszPAykwqgUA4aaTzSwAAAA="/>
  </w:docVars>
  <w:rsids>
    <w:rsidRoot w:val="00EE15DC"/>
    <w:rsid w:val="000C1AAE"/>
    <w:rsid w:val="00100B7B"/>
    <w:rsid w:val="001A1B9B"/>
    <w:rsid w:val="001D41B6"/>
    <w:rsid w:val="00315291"/>
    <w:rsid w:val="004867EE"/>
    <w:rsid w:val="00546D9D"/>
    <w:rsid w:val="007A3AE3"/>
    <w:rsid w:val="00877FAB"/>
    <w:rsid w:val="00C97759"/>
    <w:rsid w:val="00D33762"/>
    <w:rsid w:val="00DC1E3C"/>
    <w:rsid w:val="00E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D375"/>
  <w15:chartTrackingRefBased/>
  <w15:docId w15:val="{123A212A-0626-4A58-B5E4-972742B7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5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5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79D41A7985B4D87AB2D17F5EA7FA2" ma:contentTypeVersion="9" ma:contentTypeDescription="Create a new document." ma:contentTypeScope="" ma:versionID="00b58dc3bbd49a626acdaa6ad8a2b11e">
  <xsd:schema xmlns:xsd="http://www.w3.org/2001/XMLSchema" xmlns:xs="http://www.w3.org/2001/XMLSchema" xmlns:p="http://schemas.microsoft.com/office/2006/metadata/properties" xmlns:ns2="f7df6766-82d3-4360-9436-37123abb252f" xmlns:ns3="acb2bd83-3150-4487-a091-c8b2c266d8c7" targetNamespace="http://schemas.microsoft.com/office/2006/metadata/properties" ma:root="true" ma:fieldsID="24d9e6c54842101f3ef47efd039724a7" ns2:_="" ns3:_="">
    <xsd:import namespace="f7df6766-82d3-4360-9436-37123abb252f"/>
    <xsd:import namespace="acb2bd83-3150-4487-a091-c8b2c266d8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f6766-82d3-4360-9436-37123abb2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bd83-3150-4487-a091-c8b2c266d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ACC5C9-034A-4674-8E44-9678B56D5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f6766-82d3-4360-9436-37123abb252f"/>
    <ds:schemaRef ds:uri="acb2bd83-3150-4487-a091-c8b2c266d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0A74F-2108-4238-A847-EEA4CD13F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EED3F1-F41A-47B6-BD09-B80CD7A65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Čermák</dc:creator>
  <cp:keywords/>
  <dc:description/>
  <cp:lastModifiedBy>Valdemar Švábenský</cp:lastModifiedBy>
  <cp:revision>4</cp:revision>
  <cp:lastPrinted>2018-02-28T15:55:00Z</cp:lastPrinted>
  <dcterms:created xsi:type="dcterms:W3CDTF">2018-02-28T15:12:00Z</dcterms:created>
  <dcterms:modified xsi:type="dcterms:W3CDTF">2019-10-03T14:13:00Z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0x01010017079D41A7985B4D87AB2D17F5EA7FA2</vt:lpwstr>
  </property>
</Properties>
</file>