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0B0B3" w14:textId="463EAEC9" w:rsidR="00C02039" w:rsidRPr="009410AD" w:rsidRDefault="00830796" w:rsidP="00B15BB7">
      <w:pPr>
        <w:tabs>
          <w:tab w:val="right" w:pos="9027"/>
        </w:tabs>
        <w:bidi w:val="0"/>
        <w:ind w:firstLine="0"/>
        <w:jc w:val="center"/>
        <w:rPr>
          <w:sz w:val="28"/>
          <w:szCs w:val="32"/>
          <w:rtl/>
        </w:rPr>
      </w:pPr>
      <w:r w:rsidRPr="009410AD">
        <w:rPr>
          <w:noProof/>
          <w:sz w:val="28"/>
          <w:szCs w:val="32"/>
          <w:rtl/>
        </w:rPr>
        <w:drawing>
          <wp:anchor distT="0" distB="0" distL="114300" distR="114300" simplePos="0" relativeHeight="251663360" behindDoc="0" locked="0" layoutInCell="1" allowOverlap="1" wp14:anchorId="7DA8A9F5" wp14:editId="20D08114">
            <wp:simplePos x="0" y="0"/>
            <wp:positionH relativeFrom="column">
              <wp:posOffset>4538980</wp:posOffset>
            </wp:positionH>
            <wp:positionV relativeFrom="paragraph">
              <wp:posOffset>-17780</wp:posOffset>
            </wp:positionV>
            <wp:extent cx="1066800" cy="1066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Pr="009410AD">
        <w:rPr>
          <w:noProof/>
          <w:sz w:val="28"/>
          <w:szCs w:val="32"/>
          <w:rtl/>
        </w:rPr>
        <w:drawing>
          <wp:anchor distT="0" distB="0" distL="114300" distR="114300" simplePos="0" relativeHeight="251664384" behindDoc="0" locked="0" layoutInCell="1" allowOverlap="1" wp14:anchorId="56145506" wp14:editId="2746CCD9">
            <wp:simplePos x="0" y="0"/>
            <wp:positionH relativeFrom="column">
              <wp:posOffset>-75021</wp:posOffset>
            </wp:positionH>
            <wp:positionV relativeFrom="paragraph">
              <wp:posOffset>-1905</wp:posOffset>
            </wp:positionV>
            <wp:extent cx="1262743" cy="95981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1262743" cy="959818"/>
                    </a:xfrm>
                    <a:prstGeom prst="rect">
                      <a:avLst/>
                    </a:prstGeom>
                  </pic:spPr>
                </pic:pic>
              </a:graphicData>
            </a:graphic>
            <wp14:sizeRelH relativeFrom="page">
              <wp14:pctWidth>0</wp14:pctWidth>
            </wp14:sizeRelH>
            <wp14:sizeRelV relativeFrom="page">
              <wp14:pctHeight>0</wp14:pctHeight>
            </wp14:sizeRelV>
          </wp:anchor>
        </w:drawing>
      </w:r>
      <w:r w:rsidR="00B15BB7">
        <w:rPr>
          <w:sz w:val="28"/>
          <w:szCs w:val="32"/>
        </w:rPr>
        <w:t>University of Tehran</w:t>
      </w:r>
    </w:p>
    <w:p w14:paraId="3C66FD68" w14:textId="7ECF7AF7" w:rsidR="00C02039" w:rsidRPr="009410AD" w:rsidRDefault="00B15BB7" w:rsidP="005B2D6B">
      <w:pPr>
        <w:pStyle w:val="Image"/>
        <w:ind w:left="2669" w:right="2552"/>
        <w:rPr>
          <w:sz w:val="44"/>
          <w:szCs w:val="44"/>
          <w:rtl/>
        </w:rPr>
      </w:pPr>
      <w:r>
        <w:rPr>
          <w:sz w:val="28"/>
          <w:szCs w:val="32"/>
        </w:rPr>
        <w:t>School of ECE</w:t>
      </w:r>
    </w:p>
    <w:p w14:paraId="56E0D78E" w14:textId="77777777" w:rsidR="00C02039" w:rsidRPr="009410AD" w:rsidRDefault="00C02039" w:rsidP="005B2D6B">
      <w:pPr>
        <w:spacing w:after="0"/>
        <w:jc w:val="center"/>
        <w:rPr>
          <w:rFonts w:ascii="Calibri" w:eastAsia="Calibri" w:hAnsi="Calibri"/>
          <w:b/>
          <w:bCs/>
          <w:sz w:val="40"/>
          <w:szCs w:val="40"/>
          <w:rtl/>
        </w:rPr>
      </w:pPr>
    </w:p>
    <w:p w14:paraId="65F885F7" w14:textId="77777777" w:rsidR="00C02039" w:rsidRPr="009410AD" w:rsidRDefault="00C02039" w:rsidP="005B2D6B">
      <w:pPr>
        <w:spacing w:after="0"/>
        <w:jc w:val="center"/>
        <w:rPr>
          <w:rFonts w:ascii="Calibri" w:eastAsia="Calibri" w:hAnsi="Calibri"/>
          <w:b/>
          <w:bCs/>
          <w:sz w:val="40"/>
          <w:szCs w:val="40"/>
          <w:rtl/>
        </w:rPr>
      </w:pPr>
    </w:p>
    <w:p w14:paraId="573D1C8E" w14:textId="04D99449" w:rsidR="00C02039" w:rsidRDefault="00C02039" w:rsidP="005B2D6B">
      <w:pPr>
        <w:spacing w:after="0"/>
        <w:jc w:val="center"/>
        <w:rPr>
          <w:rFonts w:ascii="Calibri" w:eastAsia="Calibri" w:hAnsi="Calibri"/>
          <w:b/>
          <w:bCs/>
          <w:sz w:val="40"/>
          <w:szCs w:val="40"/>
          <w:rtl/>
        </w:rPr>
      </w:pPr>
    </w:p>
    <w:p w14:paraId="2A1A563D" w14:textId="77777777" w:rsidR="00830796" w:rsidRPr="009410AD" w:rsidRDefault="00830796" w:rsidP="005B2D6B">
      <w:pPr>
        <w:spacing w:after="0"/>
        <w:jc w:val="center"/>
        <w:rPr>
          <w:rFonts w:ascii="Calibri" w:eastAsia="Calibri" w:hAnsi="Calibri"/>
          <w:b/>
          <w:bCs/>
          <w:sz w:val="40"/>
          <w:szCs w:val="40"/>
          <w:rtl/>
        </w:rPr>
      </w:pPr>
    </w:p>
    <w:p w14:paraId="0D2C1723" w14:textId="36BFF396" w:rsidR="00C02039" w:rsidRPr="009410AD" w:rsidRDefault="00B15BB7" w:rsidP="005B2D6B">
      <w:pPr>
        <w:spacing w:after="0" w:line="360" w:lineRule="auto"/>
        <w:jc w:val="center"/>
        <w:rPr>
          <w:rFonts w:ascii="Calibri" w:eastAsia="Calibri" w:hAnsi="Calibri"/>
          <w:b/>
          <w:bCs/>
          <w:sz w:val="40"/>
          <w:szCs w:val="40"/>
          <w:rtl/>
        </w:rPr>
      </w:pPr>
      <w:r>
        <w:rPr>
          <w:rFonts w:ascii="Calibri" w:eastAsia="Calibri" w:hAnsi="Calibri"/>
          <w:b/>
          <w:bCs/>
          <w:sz w:val="40"/>
          <w:szCs w:val="40"/>
        </w:rPr>
        <w:t>Report</w:t>
      </w:r>
    </w:p>
    <w:p w14:paraId="265EA9E6" w14:textId="6D391FDD" w:rsidR="009B453F" w:rsidRPr="009410AD" w:rsidRDefault="009B453F" w:rsidP="005B2D6B">
      <w:pPr>
        <w:spacing w:after="0"/>
        <w:jc w:val="center"/>
        <w:rPr>
          <w:rFonts w:ascii="Calibri" w:eastAsia="Calibri" w:hAnsi="Calibri"/>
          <w:b/>
          <w:bCs/>
          <w:sz w:val="40"/>
          <w:szCs w:val="40"/>
          <w:rtl/>
        </w:rPr>
      </w:pPr>
    </w:p>
    <w:p w14:paraId="1B1F55BA" w14:textId="1C289205" w:rsidR="009B453F" w:rsidRPr="009410AD" w:rsidRDefault="009B453F" w:rsidP="005B2D6B">
      <w:pPr>
        <w:spacing w:after="0"/>
        <w:jc w:val="center"/>
        <w:rPr>
          <w:rFonts w:ascii="Calibri" w:eastAsia="Calibri" w:hAnsi="Calibri"/>
          <w:b/>
          <w:bCs/>
          <w:sz w:val="40"/>
          <w:szCs w:val="40"/>
          <w:rtl/>
        </w:rPr>
      </w:pPr>
    </w:p>
    <w:p w14:paraId="5B768E4D" w14:textId="6E3DFA8F" w:rsidR="009B453F" w:rsidRPr="009410AD" w:rsidRDefault="009B453F" w:rsidP="005B2D6B">
      <w:pPr>
        <w:spacing w:after="0"/>
        <w:jc w:val="center"/>
        <w:rPr>
          <w:rFonts w:ascii="Calibri" w:eastAsia="Calibri" w:hAnsi="Calibri"/>
          <w:b/>
          <w:bCs/>
          <w:sz w:val="40"/>
          <w:szCs w:val="40"/>
          <w:rtl/>
        </w:rPr>
      </w:pPr>
    </w:p>
    <w:p w14:paraId="2FF8BEB1" w14:textId="77777777" w:rsidR="009B453F" w:rsidRPr="009410AD" w:rsidRDefault="009B453F" w:rsidP="005B2D6B">
      <w:pPr>
        <w:spacing w:after="0"/>
        <w:jc w:val="center"/>
        <w:rPr>
          <w:rFonts w:ascii="Calibri" w:eastAsia="Calibri" w:hAnsi="Calibri"/>
          <w:b/>
          <w:bCs/>
          <w:sz w:val="40"/>
          <w:szCs w:val="40"/>
          <w:rtl/>
        </w:rPr>
      </w:pPr>
    </w:p>
    <w:p w14:paraId="55A20C68" w14:textId="77777777" w:rsidR="009B453F" w:rsidRPr="009410AD" w:rsidRDefault="009B453F" w:rsidP="005B2D6B">
      <w:pPr>
        <w:spacing w:after="0"/>
        <w:jc w:val="center"/>
        <w:rPr>
          <w:rFonts w:ascii="Calibri" w:eastAsia="Calibri" w:hAnsi="Calibri"/>
          <w:sz w:val="22"/>
          <w:szCs w:val="22"/>
          <w:rtl/>
        </w:rPr>
      </w:pPr>
    </w:p>
    <w:p w14:paraId="199E6D18" w14:textId="205B388A" w:rsidR="00830796" w:rsidRDefault="00B15BB7" w:rsidP="005B2D6B">
      <w:pPr>
        <w:shd w:val="clear" w:color="auto" w:fill="FFFFFF"/>
        <w:tabs>
          <w:tab w:val="left" w:pos="3240"/>
          <w:tab w:val="center" w:pos="5269"/>
        </w:tabs>
        <w:spacing w:after="0"/>
        <w:jc w:val="center"/>
        <w:rPr>
          <w:rFonts w:ascii="Calibri" w:eastAsia="Calibri" w:hAnsi="Calibri"/>
          <w:sz w:val="32"/>
          <w:szCs w:val="32"/>
          <w:rtl/>
        </w:rPr>
      </w:pPr>
      <w:r>
        <w:rPr>
          <w:rFonts w:ascii="Calibri" w:eastAsia="Calibri" w:hAnsi="Calibri"/>
          <w:sz w:val="32"/>
          <w:szCs w:val="32"/>
        </w:rPr>
        <w:t>Ameer Hussain Birjandi – Nima Zamanpour</w:t>
      </w:r>
    </w:p>
    <w:p w14:paraId="00EEDA00" w14:textId="708F89B7" w:rsidR="00C02039" w:rsidRDefault="00C02039" w:rsidP="005B2D6B">
      <w:pPr>
        <w:spacing w:after="200"/>
        <w:ind w:firstLine="0"/>
        <w:jc w:val="left"/>
        <w:rPr>
          <w:sz w:val="36"/>
          <w:szCs w:val="36"/>
        </w:rPr>
      </w:pPr>
    </w:p>
    <w:p w14:paraId="72D52503" w14:textId="77777777" w:rsidR="00B15BB7" w:rsidRDefault="00B15BB7" w:rsidP="005B2D6B">
      <w:pPr>
        <w:spacing w:after="200"/>
        <w:ind w:firstLine="0"/>
        <w:jc w:val="left"/>
        <w:rPr>
          <w:sz w:val="36"/>
          <w:szCs w:val="36"/>
        </w:rPr>
      </w:pPr>
    </w:p>
    <w:p w14:paraId="0F085F60" w14:textId="77777777" w:rsidR="00B15BB7" w:rsidRDefault="00B15BB7" w:rsidP="005B2D6B">
      <w:pPr>
        <w:spacing w:after="200"/>
        <w:ind w:firstLine="0"/>
        <w:jc w:val="left"/>
        <w:rPr>
          <w:sz w:val="36"/>
          <w:szCs w:val="36"/>
        </w:rPr>
      </w:pPr>
    </w:p>
    <w:p w14:paraId="02540C3D" w14:textId="77777777" w:rsidR="00B15BB7" w:rsidRDefault="00B15BB7" w:rsidP="005B2D6B">
      <w:pPr>
        <w:spacing w:after="200"/>
        <w:ind w:firstLine="0"/>
        <w:jc w:val="left"/>
        <w:rPr>
          <w:sz w:val="36"/>
          <w:szCs w:val="36"/>
        </w:rPr>
      </w:pPr>
    </w:p>
    <w:p w14:paraId="09A6F521" w14:textId="77777777" w:rsidR="00B15BB7" w:rsidRDefault="00B15BB7" w:rsidP="005B2D6B">
      <w:pPr>
        <w:spacing w:after="200"/>
        <w:ind w:firstLine="0"/>
        <w:jc w:val="left"/>
        <w:rPr>
          <w:sz w:val="36"/>
          <w:szCs w:val="36"/>
        </w:rPr>
      </w:pPr>
    </w:p>
    <w:p w14:paraId="6BCD2941" w14:textId="77777777" w:rsidR="00B15BB7" w:rsidRDefault="00B15BB7" w:rsidP="005B2D6B">
      <w:pPr>
        <w:spacing w:after="200"/>
        <w:ind w:firstLine="0"/>
        <w:jc w:val="left"/>
        <w:rPr>
          <w:sz w:val="36"/>
          <w:szCs w:val="36"/>
        </w:rPr>
      </w:pPr>
    </w:p>
    <w:p w14:paraId="17DFA912" w14:textId="77777777" w:rsidR="00B15BB7" w:rsidRDefault="00B15BB7" w:rsidP="005B2D6B">
      <w:pPr>
        <w:spacing w:after="200"/>
        <w:ind w:firstLine="0"/>
        <w:jc w:val="left"/>
        <w:rPr>
          <w:sz w:val="36"/>
          <w:szCs w:val="36"/>
        </w:rPr>
      </w:pPr>
    </w:p>
    <w:p w14:paraId="319F824B" w14:textId="77777777" w:rsidR="00B15BB7" w:rsidRDefault="00B15BB7" w:rsidP="005B2D6B">
      <w:pPr>
        <w:spacing w:after="200"/>
        <w:ind w:firstLine="0"/>
        <w:jc w:val="left"/>
        <w:rPr>
          <w:sz w:val="36"/>
          <w:szCs w:val="36"/>
        </w:rPr>
      </w:pPr>
    </w:p>
    <w:p w14:paraId="3CE790DF" w14:textId="77777777" w:rsidR="00B15BB7" w:rsidRDefault="00B15BB7" w:rsidP="005B2D6B">
      <w:pPr>
        <w:spacing w:after="200"/>
        <w:ind w:firstLine="0"/>
        <w:jc w:val="left"/>
        <w:rPr>
          <w:sz w:val="36"/>
          <w:szCs w:val="36"/>
        </w:rPr>
      </w:pPr>
    </w:p>
    <w:p w14:paraId="048ED682" w14:textId="77777777" w:rsidR="00B15BB7" w:rsidRPr="009410AD" w:rsidRDefault="00B15BB7" w:rsidP="005B2D6B">
      <w:pPr>
        <w:spacing w:after="200"/>
        <w:ind w:firstLine="0"/>
        <w:jc w:val="left"/>
        <w:rPr>
          <w:sz w:val="36"/>
          <w:szCs w:val="36"/>
          <w:rtl/>
        </w:rPr>
      </w:pPr>
    </w:p>
    <w:bookmarkStart w:id="0" w:name="_Toc32834855" w:displacedByCustomXml="next"/>
    <w:sdt>
      <w:sdtPr>
        <w:rPr>
          <w:rFonts w:asciiTheme="majorBidi" w:eastAsiaTheme="minorHAnsi" w:hAnsiTheme="majorBidi" w:cs="B Nazanin"/>
          <w:color w:val="000000" w:themeColor="text1"/>
          <w:sz w:val="24"/>
          <w:szCs w:val="28"/>
          <w:rtl/>
          <w:lang w:bidi="fa-IR"/>
        </w:rPr>
        <w:id w:val="1356229135"/>
        <w:docPartObj>
          <w:docPartGallery w:val="Table of Contents"/>
          <w:docPartUnique/>
        </w:docPartObj>
      </w:sdtPr>
      <w:sdtContent>
        <w:p w14:paraId="22FE4F29" w14:textId="5403B72C" w:rsidR="00F25F48" w:rsidRPr="009410AD" w:rsidRDefault="00F25F48" w:rsidP="005B2D6B">
          <w:pPr>
            <w:pStyle w:val="TOCHeading"/>
            <w:bidi/>
            <w:spacing w:line="276" w:lineRule="auto"/>
            <w:jc w:val="center"/>
            <w:rPr>
              <w:rFonts w:cs="B Nazanin"/>
              <w:rtl/>
              <w:lang w:bidi="fa-IR"/>
            </w:rPr>
          </w:pPr>
          <w:r w:rsidRPr="009410AD">
            <w:rPr>
              <w:rFonts w:cs="B Nazanin" w:hint="cs"/>
              <w:rtl/>
              <w:lang w:bidi="fa-IR"/>
            </w:rPr>
            <w:t>فهرست</w:t>
          </w:r>
        </w:p>
        <w:p w14:paraId="7F4C0C33" w14:textId="0DA78096" w:rsidR="00B82680" w:rsidRDefault="00F25F48">
          <w:pPr>
            <w:pStyle w:val="TOC1"/>
            <w:rPr>
              <w:rFonts w:asciiTheme="minorHAnsi" w:eastAsiaTheme="minorEastAsia" w:hAnsiTheme="minorHAnsi" w:cstheme="minorBidi"/>
              <w:noProof/>
              <w:color w:val="auto"/>
              <w:kern w:val="2"/>
              <w:sz w:val="22"/>
              <w:szCs w:val="22"/>
              <w:rtl/>
              <w:lang w:bidi="ar-SA"/>
              <w14:ligatures w14:val="standardContextual"/>
            </w:rPr>
          </w:pPr>
          <w:r w:rsidRPr="009410AD">
            <w:fldChar w:fldCharType="begin"/>
          </w:r>
          <w:r w:rsidRPr="009410AD">
            <w:instrText xml:space="preserve"> TOC \o "1-3" \h \z \u </w:instrText>
          </w:r>
          <w:r w:rsidRPr="009410AD">
            <w:fldChar w:fldCharType="separate"/>
          </w:r>
          <w:hyperlink w:anchor="_Toc140645893" w:history="1">
            <w:r w:rsidR="00B82680" w:rsidRPr="00504926">
              <w:rPr>
                <w:rStyle w:val="Hyperlink"/>
                <w:noProof/>
              </w:rPr>
              <w:t>StarCraft Multi-Agent Challenge (SMAC)</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Toc140645893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3</w:t>
            </w:r>
            <w:r w:rsidR="00B82680">
              <w:rPr>
                <w:noProof/>
                <w:webHidden/>
                <w:rtl/>
              </w:rPr>
              <w:fldChar w:fldCharType="end"/>
            </w:r>
          </w:hyperlink>
        </w:p>
        <w:p w14:paraId="237CF20C" w14:textId="71C228ED" w:rsidR="00B82680" w:rsidRDefault="00000000">
          <w:pPr>
            <w:pStyle w:val="TOC2"/>
            <w:tabs>
              <w:tab w:val="right" w:leader="dot" w:pos="10456"/>
            </w:tabs>
            <w:rPr>
              <w:rFonts w:asciiTheme="minorHAnsi" w:eastAsiaTheme="minorEastAsia" w:hAnsiTheme="minorHAnsi" w:cstheme="minorBidi"/>
              <w:noProof/>
              <w:color w:val="auto"/>
              <w:kern w:val="2"/>
              <w:sz w:val="22"/>
              <w:szCs w:val="22"/>
              <w:rtl/>
              <w:lang w:bidi="ar-SA"/>
              <w14:ligatures w14:val="standardContextual"/>
            </w:rPr>
          </w:pPr>
          <w:hyperlink w:anchor="_Toc140645894" w:history="1">
            <w:r w:rsidR="00B82680" w:rsidRPr="00504926">
              <w:rPr>
                <w:rStyle w:val="Hyperlink"/>
                <w:noProof/>
              </w:rPr>
              <w:t xml:space="preserve">StarCraft </w:t>
            </w:r>
            <m:oMath>
              <m:r>
                <m:rPr>
                  <m:sty m:val="p"/>
                </m:rPr>
                <w:rPr>
                  <w:rStyle w:val="Hyperlink"/>
                  <w:rFonts w:ascii="Cambria Math" w:hAnsi="Cambria Math" w:cs="Calibri"/>
                  <w:noProof/>
                  <w:rtl/>
                </w:rPr>
                <m:t>ΙΙ</m:t>
              </m:r>
            </m:oMath>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Toc140645894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3</w:t>
            </w:r>
            <w:r w:rsidR="00B82680">
              <w:rPr>
                <w:noProof/>
                <w:webHidden/>
                <w:rtl/>
              </w:rPr>
              <w:fldChar w:fldCharType="end"/>
            </w:r>
          </w:hyperlink>
        </w:p>
        <w:p w14:paraId="0B5E7108" w14:textId="3F378E2B" w:rsidR="00B82680" w:rsidRDefault="00000000">
          <w:pPr>
            <w:pStyle w:val="TOC2"/>
            <w:tabs>
              <w:tab w:val="right" w:leader="dot" w:pos="10456"/>
            </w:tabs>
            <w:rPr>
              <w:rFonts w:asciiTheme="minorHAnsi" w:eastAsiaTheme="minorEastAsia" w:hAnsiTheme="minorHAnsi" w:cstheme="minorBidi"/>
              <w:noProof/>
              <w:color w:val="auto"/>
              <w:kern w:val="2"/>
              <w:sz w:val="22"/>
              <w:szCs w:val="22"/>
              <w:rtl/>
              <w:lang w:bidi="ar-SA"/>
              <w14:ligatures w14:val="standardContextual"/>
            </w:rPr>
          </w:pPr>
          <w:hyperlink w:anchor="_Toc140645895" w:history="1">
            <w:r w:rsidR="00B82680" w:rsidRPr="00504926">
              <w:rPr>
                <w:rStyle w:val="Hyperlink"/>
                <w:noProof/>
              </w:rPr>
              <w:t>SMAC</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Toc140645895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3</w:t>
            </w:r>
            <w:r w:rsidR="00B82680">
              <w:rPr>
                <w:noProof/>
                <w:webHidden/>
                <w:rtl/>
              </w:rPr>
              <w:fldChar w:fldCharType="end"/>
            </w:r>
          </w:hyperlink>
        </w:p>
        <w:p w14:paraId="4122FC00" w14:textId="73B1F40C" w:rsidR="00B82680" w:rsidRDefault="00000000">
          <w:pPr>
            <w:pStyle w:val="TOC2"/>
            <w:tabs>
              <w:tab w:val="right" w:leader="dot" w:pos="10456"/>
            </w:tabs>
            <w:rPr>
              <w:rFonts w:asciiTheme="minorHAnsi" w:eastAsiaTheme="minorEastAsia" w:hAnsiTheme="minorHAnsi" w:cstheme="minorBidi"/>
              <w:noProof/>
              <w:color w:val="auto"/>
              <w:kern w:val="2"/>
              <w:sz w:val="22"/>
              <w:szCs w:val="22"/>
              <w:rtl/>
              <w:lang w:bidi="ar-SA"/>
              <w14:ligatures w14:val="standardContextual"/>
            </w:rPr>
          </w:pPr>
          <w:hyperlink w:anchor="_Toc140645896" w:history="1">
            <w:r w:rsidR="00B82680" w:rsidRPr="00504926">
              <w:rPr>
                <w:rStyle w:val="Hyperlink"/>
                <w:noProof/>
              </w:rPr>
              <w:t>State and Observations</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Toc140645896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4</w:t>
            </w:r>
            <w:r w:rsidR="00B82680">
              <w:rPr>
                <w:noProof/>
                <w:webHidden/>
                <w:rtl/>
              </w:rPr>
              <w:fldChar w:fldCharType="end"/>
            </w:r>
          </w:hyperlink>
        </w:p>
        <w:p w14:paraId="762A5966" w14:textId="46F0FA46" w:rsidR="00B82680" w:rsidRDefault="00000000">
          <w:pPr>
            <w:pStyle w:val="TOC2"/>
            <w:tabs>
              <w:tab w:val="right" w:leader="dot" w:pos="10456"/>
            </w:tabs>
            <w:rPr>
              <w:rFonts w:asciiTheme="minorHAnsi" w:eastAsiaTheme="minorEastAsia" w:hAnsiTheme="minorHAnsi" w:cstheme="minorBidi"/>
              <w:noProof/>
              <w:color w:val="auto"/>
              <w:kern w:val="2"/>
              <w:sz w:val="22"/>
              <w:szCs w:val="22"/>
              <w:rtl/>
              <w:lang w:bidi="ar-SA"/>
              <w14:ligatures w14:val="standardContextual"/>
            </w:rPr>
          </w:pPr>
          <w:hyperlink w:anchor="_Toc140645897" w:history="1">
            <w:r w:rsidR="00B82680" w:rsidRPr="00504926">
              <w:rPr>
                <w:rStyle w:val="Hyperlink"/>
                <w:noProof/>
              </w:rPr>
              <w:t>Actions</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Toc140645897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5</w:t>
            </w:r>
            <w:r w:rsidR="00B82680">
              <w:rPr>
                <w:noProof/>
                <w:webHidden/>
                <w:rtl/>
              </w:rPr>
              <w:fldChar w:fldCharType="end"/>
            </w:r>
          </w:hyperlink>
        </w:p>
        <w:p w14:paraId="51B4903F" w14:textId="41095715" w:rsidR="00B82680" w:rsidRDefault="00000000">
          <w:pPr>
            <w:pStyle w:val="TOC2"/>
            <w:tabs>
              <w:tab w:val="right" w:leader="dot" w:pos="10456"/>
            </w:tabs>
            <w:rPr>
              <w:rFonts w:asciiTheme="minorHAnsi" w:eastAsiaTheme="minorEastAsia" w:hAnsiTheme="minorHAnsi" w:cstheme="minorBidi"/>
              <w:noProof/>
              <w:color w:val="auto"/>
              <w:kern w:val="2"/>
              <w:sz w:val="22"/>
              <w:szCs w:val="22"/>
              <w:rtl/>
              <w:lang w:bidi="ar-SA"/>
              <w14:ligatures w14:val="standardContextual"/>
            </w:rPr>
          </w:pPr>
          <w:hyperlink w:anchor="_Toc140645898" w:history="1">
            <w:r w:rsidR="00B82680" w:rsidRPr="00504926">
              <w:rPr>
                <w:rStyle w:val="Hyperlink"/>
                <w:noProof/>
              </w:rPr>
              <w:t>Reward</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Toc140645898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5</w:t>
            </w:r>
            <w:r w:rsidR="00B82680">
              <w:rPr>
                <w:noProof/>
                <w:webHidden/>
                <w:rtl/>
              </w:rPr>
              <w:fldChar w:fldCharType="end"/>
            </w:r>
          </w:hyperlink>
        </w:p>
        <w:p w14:paraId="170E93D6" w14:textId="1DCD8A34" w:rsidR="00B82680" w:rsidRDefault="00000000">
          <w:pPr>
            <w:pStyle w:val="TOC1"/>
            <w:rPr>
              <w:rFonts w:asciiTheme="minorHAnsi" w:eastAsiaTheme="minorEastAsia" w:hAnsiTheme="minorHAnsi" w:cstheme="minorBidi"/>
              <w:noProof/>
              <w:color w:val="auto"/>
              <w:kern w:val="2"/>
              <w:sz w:val="22"/>
              <w:szCs w:val="22"/>
              <w:rtl/>
              <w:lang w:bidi="ar-SA"/>
              <w14:ligatures w14:val="standardContextual"/>
            </w:rPr>
          </w:pPr>
          <w:hyperlink w:anchor="_Toc140645899" w:history="1">
            <w:r w:rsidR="00B82680" w:rsidRPr="00504926">
              <w:rPr>
                <w:rStyle w:val="Hyperlink"/>
                <w:noProof/>
              </w:rPr>
              <w:t>Qmix Algorithm</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Toc140645899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6</w:t>
            </w:r>
            <w:r w:rsidR="00B82680">
              <w:rPr>
                <w:noProof/>
                <w:webHidden/>
                <w:rtl/>
              </w:rPr>
              <w:fldChar w:fldCharType="end"/>
            </w:r>
          </w:hyperlink>
        </w:p>
        <w:p w14:paraId="254A2F24" w14:textId="07FA1955" w:rsidR="00B82680" w:rsidRDefault="00000000">
          <w:pPr>
            <w:pStyle w:val="TOC2"/>
            <w:tabs>
              <w:tab w:val="right" w:leader="dot" w:pos="10456"/>
            </w:tabs>
            <w:rPr>
              <w:rFonts w:asciiTheme="minorHAnsi" w:eastAsiaTheme="minorEastAsia" w:hAnsiTheme="minorHAnsi" w:cstheme="minorBidi"/>
              <w:noProof/>
              <w:color w:val="auto"/>
              <w:kern w:val="2"/>
              <w:sz w:val="22"/>
              <w:szCs w:val="22"/>
              <w:rtl/>
              <w:lang w:bidi="ar-SA"/>
              <w14:ligatures w14:val="standardContextual"/>
            </w:rPr>
          </w:pPr>
          <w:hyperlink w:anchor="_Toc140645900" w:history="1">
            <w:r w:rsidR="00B82680" w:rsidRPr="00504926">
              <w:rPr>
                <w:rStyle w:val="Hyperlink"/>
                <w:noProof/>
              </w:rPr>
              <w:t>Dec-POMDP</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Toc140645900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6</w:t>
            </w:r>
            <w:r w:rsidR="00B82680">
              <w:rPr>
                <w:noProof/>
                <w:webHidden/>
                <w:rtl/>
              </w:rPr>
              <w:fldChar w:fldCharType="end"/>
            </w:r>
          </w:hyperlink>
        </w:p>
        <w:p w14:paraId="29FF4CF9" w14:textId="6C997170" w:rsidR="00B82680" w:rsidRDefault="00000000">
          <w:pPr>
            <w:pStyle w:val="TOC2"/>
            <w:tabs>
              <w:tab w:val="right" w:leader="dot" w:pos="10456"/>
            </w:tabs>
            <w:rPr>
              <w:rFonts w:asciiTheme="minorHAnsi" w:eastAsiaTheme="minorEastAsia" w:hAnsiTheme="minorHAnsi" w:cstheme="minorBidi"/>
              <w:noProof/>
              <w:color w:val="auto"/>
              <w:kern w:val="2"/>
              <w:sz w:val="22"/>
              <w:szCs w:val="22"/>
              <w:rtl/>
              <w:lang w:bidi="ar-SA"/>
              <w14:ligatures w14:val="standardContextual"/>
            </w:rPr>
          </w:pPr>
          <w:hyperlink w:anchor="_Toc140645901" w:history="1">
            <w:r w:rsidR="00B82680" w:rsidRPr="00504926">
              <w:rPr>
                <w:rStyle w:val="Hyperlink"/>
                <w:noProof/>
              </w:rPr>
              <w:t>Deep Q-Learning</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Toc140645901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6</w:t>
            </w:r>
            <w:r w:rsidR="00B82680">
              <w:rPr>
                <w:noProof/>
                <w:webHidden/>
                <w:rtl/>
              </w:rPr>
              <w:fldChar w:fldCharType="end"/>
            </w:r>
          </w:hyperlink>
        </w:p>
        <w:p w14:paraId="4238BE94" w14:textId="18510941" w:rsidR="00B82680" w:rsidRDefault="00000000">
          <w:pPr>
            <w:pStyle w:val="TOC2"/>
            <w:tabs>
              <w:tab w:val="right" w:leader="dot" w:pos="10456"/>
            </w:tabs>
            <w:rPr>
              <w:rFonts w:asciiTheme="minorHAnsi" w:eastAsiaTheme="minorEastAsia" w:hAnsiTheme="minorHAnsi" w:cstheme="minorBidi"/>
              <w:noProof/>
              <w:color w:val="auto"/>
              <w:kern w:val="2"/>
              <w:sz w:val="22"/>
              <w:szCs w:val="22"/>
              <w:rtl/>
              <w:lang w:bidi="ar-SA"/>
              <w14:ligatures w14:val="standardContextual"/>
            </w:rPr>
          </w:pPr>
          <w:hyperlink w:anchor="_Toc140645902" w:history="1">
            <w:r w:rsidR="00B82680" w:rsidRPr="00504926">
              <w:rPr>
                <w:rStyle w:val="Hyperlink"/>
                <w:noProof/>
              </w:rPr>
              <w:t>Deep Reccurent Q-Learning</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Toc140645902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6</w:t>
            </w:r>
            <w:r w:rsidR="00B82680">
              <w:rPr>
                <w:noProof/>
                <w:webHidden/>
                <w:rtl/>
              </w:rPr>
              <w:fldChar w:fldCharType="end"/>
            </w:r>
          </w:hyperlink>
        </w:p>
        <w:p w14:paraId="15F4109B" w14:textId="6F60B568" w:rsidR="00B82680" w:rsidRDefault="00000000">
          <w:pPr>
            <w:pStyle w:val="TOC2"/>
            <w:tabs>
              <w:tab w:val="right" w:leader="dot" w:pos="10456"/>
            </w:tabs>
            <w:rPr>
              <w:rFonts w:asciiTheme="minorHAnsi" w:eastAsiaTheme="minorEastAsia" w:hAnsiTheme="minorHAnsi" w:cstheme="minorBidi"/>
              <w:noProof/>
              <w:color w:val="auto"/>
              <w:kern w:val="2"/>
              <w:sz w:val="22"/>
              <w:szCs w:val="22"/>
              <w:rtl/>
              <w:lang w:bidi="ar-SA"/>
              <w14:ligatures w14:val="standardContextual"/>
            </w:rPr>
          </w:pPr>
          <w:hyperlink w:anchor="_Toc140645903" w:history="1">
            <w:r w:rsidR="00B82680" w:rsidRPr="00504926">
              <w:rPr>
                <w:rStyle w:val="Hyperlink"/>
                <w:noProof/>
              </w:rPr>
              <w:t>Value Decomposition Networks</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Toc140645903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7</w:t>
            </w:r>
            <w:r w:rsidR="00B82680">
              <w:rPr>
                <w:noProof/>
                <w:webHidden/>
                <w:rtl/>
              </w:rPr>
              <w:fldChar w:fldCharType="end"/>
            </w:r>
          </w:hyperlink>
        </w:p>
        <w:p w14:paraId="4F2DBFCF" w14:textId="359E8CDD" w:rsidR="00B82680" w:rsidRDefault="00000000">
          <w:pPr>
            <w:pStyle w:val="TOC2"/>
            <w:tabs>
              <w:tab w:val="right" w:leader="dot" w:pos="10456"/>
            </w:tabs>
            <w:rPr>
              <w:rFonts w:asciiTheme="minorHAnsi" w:eastAsiaTheme="minorEastAsia" w:hAnsiTheme="minorHAnsi" w:cstheme="minorBidi"/>
              <w:noProof/>
              <w:color w:val="auto"/>
              <w:kern w:val="2"/>
              <w:sz w:val="22"/>
              <w:szCs w:val="22"/>
              <w:rtl/>
              <w:lang w:bidi="ar-SA"/>
              <w14:ligatures w14:val="standardContextual"/>
            </w:rPr>
          </w:pPr>
          <w:hyperlink w:anchor="_Toc140645904" w:history="1">
            <w:r w:rsidR="00B82680" w:rsidRPr="00504926">
              <w:rPr>
                <w:rStyle w:val="Hyperlink"/>
                <w:noProof/>
              </w:rPr>
              <w:t>QMIX</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Toc140645904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7</w:t>
            </w:r>
            <w:r w:rsidR="00B82680">
              <w:rPr>
                <w:noProof/>
                <w:webHidden/>
                <w:rtl/>
              </w:rPr>
              <w:fldChar w:fldCharType="end"/>
            </w:r>
          </w:hyperlink>
        </w:p>
        <w:p w14:paraId="29243634" w14:textId="0D9005B9" w:rsidR="00B82680" w:rsidRDefault="00000000">
          <w:pPr>
            <w:pStyle w:val="TOC1"/>
            <w:rPr>
              <w:rFonts w:asciiTheme="minorHAnsi" w:eastAsiaTheme="minorEastAsia" w:hAnsiTheme="minorHAnsi" w:cstheme="minorBidi"/>
              <w:noProof/>
              <w:color w:val="auto"/>
              <w:kern w:val="2"/>
              <w:sz w:val="22"/>
              <w:szCs w:val="22"/>
              <w:rtl/>
              <w:lang w:bidi="ar-SA"/>
              <w14:ligatures w14:val="standardContextual"/>
            </w:rPr>
          </w:pPr>
          <w:hyperlink w:anchor="_Toc140645905" w:history="1">
            <w:r w:rsidR="00B82680" w:rsidRPr="00504926">
              <w:rPr>
                <w:rStyle w:val="Hyperlink"/>
                <w:noProof/>
              </w:rPr>
              <w:t>Proposed Method</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Toc140645905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9</w:t>
            </w:r>
            <w:r w:rsidR="00B82680">
              <w:rPr>
                <w:noProof/>
                <w:webHidden/>
                <w:rtl/>
              </w:rPr>
              <w:fldChar w:fldCharType="end"/>
            </w:r>
          </w:hyperlink>
        </w:p>
        <w:p w14:paraId="6D401FBC" w14:textId="474DABE8" w:rsidR="00B82680" w:rsidRDefault="00000000">
          <w:pPr>
            <w:pStyle w:val="TOC1"/>
            <w:rPr>
              <w:rFonts w:asciiTheme="minorHAnsi" w:eastAsiaTheme="minorEastAsia" w:hAnsiTheme="minorHAnsi" w:cstheme="minorBidi"/>
              <w:noProof/>
              <w:color w:val="auto"/>
              <w:kern w:val="2"/>
              <w:sz w:val="22"/>
              <w:szCs w:val="22"/>
              <w:rtl/>
              <w:lang w:bidi="ar-SA"/>
              <w14:ligatures w14:val="standardContextual"/>
            </w:rPr>
          </w:pPr>
          <w:hyperlink w:anchor="_Toc140645906" w:history="1">
            <w:r w:rsidR="00B82680" w:rsidRPr="00504926">
              <w:rPr>
                <w:rStyle w:val="Hyperlink"/>
                <w:noProof/>
              </w:rPr>
              <w:t>Results so far</w:t>
            </w:r>
            <w:r w:rsidR="00B82680">
              <w:rPr>
                <w:noProof/>
                <w:webHidden/>
                <w:rtl/>
              </w:rPr>
              <w:tab/>
            </w:r>
            <w:r w:rsidR="00B82680">
              <w:rPr>
                <w:noProof/>
                <w:webHidden/>
                <w:rtl/>
              </w:rPr>
              <w:fldChar w:fldCharType="begin"/>
            </w:r>
            <w:r w:rsidR="00B82680">
              <w:rPr>
                <w:noProof/>
                <w:webHidden/>
                <w:rtl/>
              </w:rPr>
              <w:instrText xml:space="preserve"> </w:instrText>
            </w:r>
            <w:r w:rsidR="00B82680">
              <w:rPr>
                <w:noProof/>
                <w:webHidden/>
              </w:rPr>
              <w:instrText>PAGEREF</w:instrText>
            </w:r>
            <w:r w:rsidR="00B82680">
              <w:rPr>
                <w:noProof/>
                <w:webHidden/>
                <w:rtl/>
              </w:rPr>
              <w:instrText xml:space="preserve"> _</w:instrText>
            </w:r>
            <w:r w:rsidR="00B82680">
              <w:rPr>
                <w:noProof/>
                <w:webHidden/>
              </w:rPr>
              <w:instrText>Toc140645906 \h</w:instrText>
            </w:r>
            <w:r w:rsidR="00B82680">
              <w:rPr>
                <w:noProof/>
                <w:webHidden/>
                <w:rtl/>
              </w:rPr>
              <w:instrText xml:space="preserve"> </w:instrText>
            </w:r>
            <w:r w:rsidR="00B82680">
              <w:rPr>
                <w:noProof/>
                <w:webHidden/>
                <w:rtl/>
              </w:rPr>
            </w:r>
            <w:r w:rsidR="00B82680">
              <w:rPr>
                <w:noProof/>
                <w:webHidden/>
                <w:rtl/>
              </w:rPr>
              <w:fldChar w:fldCharType="separate"/>
            </w:r>
            <w:r w:rsidR="00B82680">
              <w:rPr>
                <w:noProof/>
                <w:webHidden/>
                <w:rtl/>
              </w:rPr>
              <w:t>10</w:t>
            </w:r>
            <w:r w:rsidR="00B82680">
              <w:rPr>
                <w:noProof/>
                <w:webHidden/>
                <w:rtl/>
              </w:rPr>
              <w:fldChar w:fldCharType="end"/>
            </w:r>
          </w:hyperlink>
        </w:p>
        <w:p w14:paraId="112F8AED" w14:textId="500E6E00" w:rsidR="00F25F48" w:rsidRPr="009410AD" w:rsidRDefault="00F25F48" w:rsidP="005B2D6B">
          <w:r w:rsidRPr="009410AD">
            <w:rPr>
              <w:b/>
              <w:bCs/>
              <w:noProof/>
            </w:rPr>
            <w:fldChar w:fldCharType="end"/>
          </w:r>
        </w:p>
      </w:sdtContent>
    </w:sdt>
    <w:p w14:paraId="2772BEDD" w14:textId="7C1663A9" w:rsidR="00C02039" w:rsidRPr="009410AD" w:rsidRDefault="00C02039" w:rsidP="005B2D6B">
      <w:pPr>
        <w:bidi w:val="0"/>
        <w:jc w:val="right"/>
        <w:rPr>
          <w:sz w:val="28"/>
        </w:rPr>
      </w:pPr>
    </w:p>
    <w:p w14:paraId="01FA395E" w14:textId="3F97F620" w:rsidR="009F75BA" w:rsidRPr="009410AD" w:rsidRDefault="009F75BA" w:rsidP="005B2D6B">
      <w:pPr>
        <w:bidi w:val="0"/>
        <w:jc w:val="right"/>
        <w:rPr>
          <w:sz w:val="28"/>
        </w:rPr>
      </w:pPr>
    </w:p>
    <w:p w14:paraId="43CA0C02" w14:textId="37A17F90" w:rsidR="009F75BA" w:rsidRPr="009410AD" w:rsidRDefault="009F75BA" w:rsidP="005B2D6B">
      <w:pPr>
        <w:bidi w:val="0"/>
        <w:jc w:val="right"/>
        <w:rPr>
          <w:sz w:val="28"/>
        </w:rPr>
      </w:pPr>
    </w:p>
    <w:p w14:paraId="49A784F0" w14:textId="53164063" w:rsidR="009F75BA" w:rsidRPr="009410AD" w:rsidRDefault="009F75BA" w:rsidP="005B2D6B">
      <w:pPr>
        <w:bidi w:val="0"/>
        <w:jc w:val="right"/>
        <w:rPr>
          <w:sz w:val="28"/>
        </w:rPr>
      </w:pPr>
    </w:p>
    <w:p w14:paraId="17B10430" w14:textId="43A96AED" w:rsidR="009F75BA" w:rsidRPr="009410AD" w:rsidRDefault="009F75BA" w:rsidP="005B2D6B">
      <w:pPr>
        <w:bidi w:val="0"/>
        <w:jc w:val="right"/>
        <w:rPr>
          <w:sz w:val="28"/>
        </w:rPr>
      </w:pPr>
    </w:p>
    <w:p w14:paraId="5577E688" w14:textId="1F245110" w:rsidR="009F75BA" w:rsidRPr="009410AD" w:rsidRDefault="009F75BA" w:rsidP="005B2D6B">
      <w:pPr>
        <w:bidi w:val="0"/>
        <w:jc w:val="right"/>
        <w:rPr>
          <w:sz w:val="28"/>
        </w:rPr>
      </w:pPr>
    </w:p>
    <w:p w14:paraId="4F468816" w14:textId="1FB35401" w:rsidR="009F75BA" w:rsidRPr="009410AD" w:rsidRDefault="009F75BA" w:rsidP="005B2D6B">
      <w:pPr>
        <w:bidi w:val="0"/>
        <w:jc w:val="right"/>
        <w:rPr>
          <w:sz w:val="28"/>
        </w:rPr>
      </w:pPr>
    </w:p>
    <w:p w14:paraId="3DAA6615" w14:textId="5C78444C" w:rsidR="009F75BA" w:rsidRPr="009410AD" w:rsidRDefault="009F75BA" w:rsidP="005B2D6B">
      <w:pPr>
        <w:bidi w:val="0"/>
        <w:jc w:val="right"/>
        <w:rPr>
          <w:sz w:val="28"/>
        </w:rPr>
      </w:pPr>
    </w:p>
    <w:p w14:paraId="0CE0F2F3" w14:textId="0C545921" w:rsidR="009F75BA" w:rsidRPr="009410AD" w:rsidRDefault="009F75BA" w:rsidP="005B2D6B">
      <w:pPr>
        <w:bidi w:val="0"/>
        <w:jc w:val="right"/>
        <w:rPr>
          <w:sz w:val="28"/>
        </w:rPr>
      </w:pPr>
    </w:p>
    <w:p w14:paraId="1AEC099A" w14:textId="7D405054" w:rsidR="009F75BA" w:rsidRPr="009410AD" w:rsidRDefault="009F75BA" w:rsidP="005B2D6B">
      <w:pPr>
        <w:bidi w:val="0"/>
        <w:jc w:val="right"/>
        <w:rPr>
          <w:sz w:val="28"/>
        </w:rPr>
      </w:pPr>
    </w:p>
    <w:p w14:paraId="27568FF1" w14:textId="10727DA7" w:rsidR="009F75BA" w:rsidRPr="009410AD" w:rsidRDefault="009F75BA" w:rsidP="005B2D6B">
      <w:pPr>
        <w:bidi w:val="0"/>
        <w:jc w:val="right"/>
        <w:rPr>
          <w:sz w:val="28"/>
        </w:rPr>
      </w:pPr>
    </w:p>
    <w:p w14:paraId="134B25FE" w14:textId="6DF46237" w:rsidR="009F75BA" w:rsidRPr="009410AD" w:rsidRDefault="009F75BA" w:rsidP="005B2D6B">
      <w:pPr>
        <w:bidi w:val="0"/>
        <w:jc w:val="right"/>
        <w:rPr>
          <w:sz w:val="28"/>
        </w:rPr>
      </w:pPr>
    </w:p>
    <w:p w14:paraId="506D80F0" w14:textId="299743EB" w:rsidR="00302838" w:rsidRPr="0026629F" w:rsidRDefault="009F75BA" w:rsidP="0026629F">
      <w:pPr>
        <w:spacing w:after="200"/>
        <w:ind w:firstLine="0"/>
        <w:jc w:val="left"/>
        <w:rPr>
          <w:sz w:val="28"/>
          <w:rtl/>
        </w:rPr>
      </w:pPr>
      <w:r w:rsidRPr="009410AD">
        <w:rPr>
          <w:sz w:val="28"/>
        </w:rPr>
        <w:br w:type="page"/>
      </w:r>
    </w:p>
    <w:p w14:paraId="3A98E082" w14:textId="086E3F83" w:rsidR="00AF5736" w:rsidRPr="009410AD" w:rsidRDefault="00B15BB7" w:rsidP="0026629F">
      <w:pPr>
        <w:pStyle w:val="Heading1"/>
        <w:bidi w:val="0"/>
        <w:spacing w:line="276" w:lineRule="auto"/>
        <w:rPr>
          <w:rtl/>
        </w:rPr>
      </w:pPr>
      <w:bookmarkStart w:id="1" w:name="_Toc140645893"/>
      <w:bookmarkEnd w:id="0"/>
      <w:r>
        <w:lastRenderedPageBreak/>
        <w:t>StarCraft Multi-Agent Challenge (SMAC)</w:t>
      </w:r>
      <w:bookmarkEnd w:id="1"/>
    </w:p>
    <w:p w14:paraId="545219A3" w14:textId="4EE78BF6" w:rsidR="00A614D6" w:rsidRPr="009410AD" w:rsidRDefault="00B15BB7" w:rsidP="00B15BB7">
      <w:pPr>
        <w:pStyle w:val="Heading2"/>
        <w:bidi w:val="0"/>
        <w:jc w:val="left"/>
        <w:rPr>
          <w:rtl/>
        </w:rPr>
      </w:pPr>
      <w:bookmarkStart w:id="2" w:name="_Toc140645894"/>
      <w:r>
        <w:t xml:space="preserve">StarCraft </w:t>
      </w:r>
      <m:oMath>
        <m:r>
          <m:rPr>
            <m:sty m:val="p"/>
          </m:rPr>
          <w:rPr>
            <w:rFonts w:ascii="Cambria Math" w:hAnsi="Cambria Math" w:cs="Cambria Math" w:hint="cs"/>
            <w:rtl/>
          </w:rPr>
          <m:t>ΙΙ</m:t>
        </m:r>
      </m:oMath>
      <w:bookmarkEnd w:id="2"/>
    </w:p>
    <w:p w14:paraId="123C6F3C" w14:textId="76C999B7" w:rsidR="00A614D6" w:rsidRDefault="00B15BB7" w:rsidP="00B15BB7">
      <w:pPr>
        <w:bidi w:val="0"/>
        <w:jc w:val="left"/>
        <w:rPr>
          <w:sz w:val="28"/>
          <w:szCs w:val="32"/>
        </w:rPr>
      </w:pPr>
      <w:r w:rsidRPr="00B15BB7">
        <w:rPr>
          <w:sz w:val="28"/>
          <w:szCs w:val="32"/>
        </w:rPr>
        <w:t>In a regular full game of StarCraft, one or more humans compete against each other or against a built-in game AI. Each player needs to gather resources, construct buildings, and build armies of units to defeat their opponent by conquering its territories and destroying its bases.</w:t>
      </w:r>
    </w:p>
    <w:p w14:paraId="24EA14AD" w14:textId="77777777" w:rsidR="00B15BB7" w:rsidRPr="00B15BB7" w:rsidRDefault="00B15BB7" w:rsidP="00B15BB7">
      <w:pPr>
        <w:bidi w:val="0"/>
        <w:jc w:val="left"/>
        <w:rPr>
          <w:sz w:val="28"/>
          <w:szCs w:val="32"/>
        </w:rPr>
      </w:pPr>
      <w:r w:rsidRPr="00B15BB7">
        <w:rPr>
          <w:sz w:val="28"/>
          <w:szCs w:val="32"/>
        </w:rPr>
        <w:t>Similar to most RTSs, StarCraft has two main gameplay components:</w:t>
      </w:r>
    </w:p>
    <w:p w14:paraId="4327F7CE" w14:textId="77777777" w:rsidR="00B15BB7" w:rsidRPr="00B15BB7" w:rsidRDefault="00B15BB7" w:rsidP="00B15BB7">
      <w:pPr>
        <w:numPr>
          <w:ilvl w:val="0"/>
          <w:numId w:val="12"/>
        </w:numPr>
        <w:bidi w:val="0"/>
        <w:jc w:val="left"/>
        <w:rPr>
          <w:sz w:val="28"/>
          <w:szCs w:val="32"/>
        </w:rPr>
      </w:pPr>
      <w:r w:rsidRPr="00B15BB7">
        <w:rPr>
          <w:b/>
          <w:bCs/>
          <w:sz w:val="28"/>
          <w:szCs w:val="32"/>
        </w:rPr>
        <w:t>Macromanagement</w:t>
      </w:r>
      <w:r w:rsidRPr="00B15BB7">
        <w:rPr>
          <w:sz w:val="28"/>
          <w:szCs w:val="32"/>
        </w:rPr>
        <w:t> (macro) refers to high-level strategic considerations, such as the economy and resource management.</w:t>
      </w:r>
    </w:p>
    <w:p w14:paraId="6F5A7432" w14:textId="77777777" w:rsidR="00B15BB7" w:rsidRPr="00B15BB7" w:rsidRDefault="00B15BB7" w:rsidP="00B15BB7">
      <w:pPr>
        <w:numPr>
          <w:ilvl w:val="0"/>
          <w:numId w:val="12"/>
        </w:numPr>
        <w:bidi w:val="0"/>
        <w:jc w:val="left"/>
        <w:rPr>
          <w:sz w:val="28"/>
          <w:szCs w:val="32"/>
        </w:rPr>
      </w:pPr>
      <w:r w:rsidRPr="00B15BB7">
        <w:rPr>
          <w:b/>
          <w:bCs/>
          <w:sz w:val="28"/>
          <w:szCs w:val="32"/>
        </w:rPr>
        <w:t>Micromanagement</w:t>
      </w:r>
      <w:r w:rsidRPr="00B15BB7">
        <w:rPr>
          <w:sz w:val="28"/>
          <w:szCs w:val="32"/>
        </w:rPr>
        <w:t> (micro) refers to fine-grained control of individual units.</w:t>
      </w:r>
    </w:p>
    <w:p w14:paraId="7C28A49C" w14:textId="77777777" w:rsidR="00B15BB7" w:rsidRPr="00B15BB7" w:rsidRDefault="00B15BB7" w:rsidP="00B15BB7">
      <w:pPr>
        <w:bidi w:val="0"/>
        <w:jc w:val="left"/>
        <w:rPr>
          <w:sz w:val="28"/>
          <w:szCs w:val="32"/>
        </w:rPr>
      </w:pPr>
      <w:r w:rsidRPr="00B15BB7">
        <w:rPr>
          <w:sz w:val="28"/>
          <w:szCs w:val="32"/>
        </w:rPr>
        <w:t>Generally, the player with the better macro will have a larger and stronger army, as well as a stronger defensive scheme. Micro is also a vital aspect of StarCraft gameplay with a high skill ceiling, and is practiced in isolation by professional players.</w:t>
      </w:r>
    </w:p>
    <w:p w14:paraId="3E3FFE04" w14:textId="77777777" w:rsidR="00B15BB7" w:rsidRPr="00B15BB7" w:rsidRDefault="00B15BB7" w:rsidP="00B15BB7">
      <w:pPr>
        <w:bidi w:val="0"/>
        <w:jc w:val="left"/>
        <w:rPr>
          <w:sz w:val="28"/>
          <w:szCs w:val="32"/>
        </w:rPr>
      </w:pPr>
      <w:r w:rsidRPr="00B15BB7">
        <w:rPr>
          <w:sz w:val="28"/>
          <w:szCs w:val="32"/>
        </w:rPr>
        <w:t>StarCraft has already been used as a research platform for AI, and more recently, RL. Typically, the game is framed as a competitive task: an agent takes the role of a human player, making macro decisions and performing micro as a puppeteer that issues orders to individual units from a centralised controller.</w:t>
      </w:r>
    </w:p>
    <w:p w14:paraId="3800B758" w14:textId="77777777" w:rsidR="00B15BB7" w:rsidRPr="00B15BB7" w:rsidRDefault="00B15BB7" w:rsidP="00B15BB7">
      <w:pPr>
        <w:bidi w:val="0"/>
        <w:jc w:val="left"/>
        <w:rPr>
          <w:sz w:val="28"/>
          <w:szCs w:val="32"/>
        </w:rPr>
      </w:pPr>
      <w:r w:rsidRPr="00B15BB7">
        <w:rPr>
          <w:sz w:val="28"/>
          <w:szCs w:val="32"/>
        </w:rPr>
        <w:t>StarCraft II, the second version of the game, was recently introduced to the research community through the release of Blizzard’s </w:t>
      </w:r>
      <w:hyperlink r:id="rId10" w:history="1">
        <w:r w:rsidRPr="00B15BB7">
          <w:rPr>
            <w:rStyle w:val="Hyperlink"/>
            <w:sz w:val="28"/>
            <w:szCs w:val="32"/>
          </w:rPr>
          <w:t>StarCraft II API</w:t>
        </w:r>
      </w:hyperlink>
      <w:r w:rsidRPr="00B15BB7">
        <w:rPr>
          <w:sz w:val="28"/>
          <w:szCs w:val="32"/>
        </w:rPr>
        <w:t>, an interface that provides full external control of the game, and DeepMind’s </w:t>
      </w:r>
      <w:hyperlink r:id="rId11" w:history="1">
        <w:r w:rsidRPr="00B15BB7">
          <w:rPr>
            <w:rStyle w:val="Hyperlink"/>
            <w:sz w:val="28"/>
            <w:szCs w:val="32"/>
          </w:rPr>
          <w:t>PySC2</w:t>
        </w:r>
      </w:hyperlink>
      <w:r w:rsidRPr="00B15BB7">
        <w:rPr>
          <w:sz w:val="28"/>
          <w:szCs w:val="32"/>
        </w:rPr>
        <w:t>, an open source toolset that exposes the former as an environment for RL. PySC2 was used to train </w:t>
      </w:r>
      <w:hyperlink r:id="rId12" w:history="1">
        <w:r w:rsidRPr="00B15BB7">
          <w:rPr>
            <w:rStyle w:val="Hyperlink"/>
            <w:sz w:val="28"/>
            <w:szCs w:val="32"/>
          </w:rPr>
          <w:t>AlphaStar</w:t>
        </w:r>
      </w:hyperlink>
      <w:r w:rsidRPr="00B15BB7">
        <w:rPr>
          <w:sz w:val="28"/>
          <w:szCs w:val="32"/>
        </w:rPr>
        <w:t>, the first AI to defeat a professional human player in the full game of StarCraft II.</w:t>
      </w:r>
    </w:p>
    <w:p w14:paraId="3FDE7468" w14:textId="303A9515" w:rsidR="00B15BB7" w:rsidRPr="009410AD" w:rsidRDefault="0026629F" w:rsidP="00B15BB7">
      <w:pPr>
        <w:pStyle w:val="Heading2"/>
        <w:bidi w:val="0"/>
        <w:jc w:val="left"/>
        <w:rPr>
          <w:rtl/>
        </w:rPr>
      </w:pPr>
      <w:bookmarkStart w:id="3" w:name="_Toc140645895"/>
      <w:r>
        <w:t>SMAC</w:t>
      </w:r>
      <w:bookmarkEnd w:id="3"/>
    </w:p>
    <w:p w14:paraId="1F8A0B8A" w14:textId="77777777" w:rsidR="0026629F" w:rsidRPr="0026629F" w:rsidRDefault="0026629F" w:rsidP="0026629F">
      <w:pPr>
        <w:bidi w:val="0"/>
        <w:jc w:val="left"/>
        <w:rPr>
          <w:sz w:val="28"/>
          <w:szCs w:val="32"/>
        </w:rPr>
      </w:pPr>
      <w:r w:rsidRPr="0026629F">
        <w:rPr>
          <w:sz w:val="28"/>
          <w:szCs w:val="32"/>
        </w:rPr>
        <w:t>We introduce the StarCraft Multi-Agent Challenge (SMAC) as a benchmark for research in cooperative MARL.</w:t>
      </w:r>
    </w:p>
    <w:p w14:paraId="220DEE00" w14:textId="52760498" w:rsidR="00B15BB7" w:rsidRPr="00B15BB7" w:rsidRDefault="0026629F" w:rsidP="0026629F">
      <w:pPr>
        <w:bidi w:val="0"/>
        <w:jc w:val="left"/>
        <w:rPr>
          <w:sz w:val="28"/>
          <w:szCs w:val="32"/>
          <w:rtl/>
        </w:rPr>
      </w:pPr>
      <w:r w:rsidRPr="0026629F">
        <w:rPr>
          <w:sz w:val="28"/>
          <w:szCs w:val="32"/>
        </w:rPr>
        <w:t>In order to build a rich multi-agent testbed, SMAC focuses solely on unit micromanagement. We leverage the natural multi-agent structure of micro by proposing a modified version of the problem designed specifically for decentralised control. In particular, we require that each unit be controlled by an independent RL agent that conditions only on local observations restricted to a limited field of view centred on that unit. Groups of these agents must be trained to solve challenging combat scenarios, battling an opposing army under the centralised control of the game’s built-in scripted AI.</w:t>
      </w:r>
    </w:p>
    <w:p w14:paraId="26B47AD7" w14:textId="16D6F2D4" w:rsidR="008851EA" w:rsidRPr="009410AD" w:rsidRDefault="008851EA" w:rsidP="005B2D6B">
      <w:pPr>
        <w:rPr>
          <w:rtl/>
        </w:rPr>
      </w:pPr>
    </w:p>
    <w:p w14:paraId="4F2E6231" w14:textId="4C8BA5D2" w:rsidR="00302838" w:rsidRPr="009410AD" w:rsidRDefault="00302838" w:rsidP="005B2D6B">
      <w:pPr>
        <w:rPr>
          <w:rtl/>
        </w:rPr>
      </w:pPr>
    </w:p>
    <w:p w14:paraId="53DD1284" w14:textId="5FFBA230" w:rsidR="0026629F" w:rsidRDefault="0026629F" w:rsidP="0026629F">
      <w:pPr>
        <w:pStyle w:val="Heading2"/>
        <w:bidi w:val="0"/>
        <w:jc w:val="left"/>
      </w:pPr>
      <w:bookmarkStart w:id="4" w:name="_Toc140645896"/>
      <w:r>
        <w:lastRenderedPageBreak/>
        <w:t>State and Observations</w:t>
      </w:r>
      <w:bookmarkEnd w:id="4"/>
    </w:p>
    <w:p w14:paraId="6FAB9E3E" w14:textId="77FE709C" w:rsidR="0026629F" w:rsidRPr="0026629F" w:rsidRDefault="0026629F" w:rsidP="0026629F">
      <w:pPr>
        <w:bidi w:val="0"/>
        <w:jc w:val="center"/>
        <w:rPr>
          <w:rtl/>
        </w:rPr>
      </w:pPr>
      <w:r w:rsidRPr="0026629F">
        <w:rPr>
          <w:noProof/>
        </w:rPr>
        <w:drawing>
          <wp:inline distT="0" distB="0" distL="0" distR="0" wp14:anchorId="773305A2" wp14:editId="7B6C0684">
            <wp:extent cx="4229317" cy="3035456"/>
            <wp:effectExtent l="0" t="0" r="0" b="0"/>
            <wp:docPr id="50603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36444" name=""/>
                    <pic:cNvPicPr/>
                  </pic:nvPicPr>
                  <pic:blipFill>
                    <a:blip r:embed="rId13"/>
                    <a:stretch>
                      <a:fillRect/>
                    </a:stretch>
                  </pic:blipFill>
                  <pic:spPr>
                    <a:xfrm>
                      <a:off x="0" y="0"/>
                      <a:ext cx="4229317" cy="3035456"/>
                    </a:xfrm>
                    <a:prstGeom prst="rect">
                      <a:avLst/>
                    </a:prstGeom>
                  </pic:spPr>
                </pic:pic>
              </a:graphicData>
            </a:graphic>
          </wp:inline>
        </w:drawing>
      </w:r>
    </w:p>
    <w:p w14:paraId="1F633D1B" w14:textId="77777777" w:rsidR="00D31942" w:rsidRPr="00D31942" w:rsidRDefault="00D31942" w:rsidP="00D31942">
      <w:pPr>
        <w:bidi w:val="0"/>
        <w:jc w:val="left"/>
        <w:rPr>
          <w:sz w:val="28"/>
          <w:szCs w:val="32"/>
        </w:rPr>
      </w:pPr>
      <w:r w:rsidRPr="00D31942">
        <w:rPr>
          <w:sz w:val="28"/>
          <w:szCs w:val="32"/>
        </w:rPr>
        <w:t>The local observations of agents include the following information about both allied and enemy units which are within the sight range:</w:t>
      </w:r>
    </w:p>
    <w:p w14:paraId="3D2BF865" w14:textId="77777777" w:rsidR="00D31942" w:rsidRPr="00D31942" w:rsidRDefault="00D31942" w:rsidP="00D31942">
      <w:pPr>
        <w:numPr>
          <w:ilvl w:val="0"/>
          <w:numId w:val="13"/>
        </w:numPr>
        <w:bidi w:val="0"/>
        <w:jc w:val="left"/>
        <w:rPr>
          <w:sz w:val="28"/>
          <w:szCs w:val="32"/>
        </w:rPr>
      </w:pPr>
      <w:r w:rsidRPr="00D31942">
        <w:rPr>
          <w:sz w:val="28"/>
          <w:szCs w:val="32"/>
        </w:rPr>
        <w:t>distance</w:t>
      </w:r>
    </w:p>
    <w:p w14:paraId="5AE50E63" w14:textId="77777777" w:rsidR="00D31942" w:rsidRPr="00D31942" w:rsidRDefault="00D31942" w:rsidP="00D31942">
      <w:pPr>
        <w:numPr>
          <w:ilvl w:val="0"/>
          <w:numId w:val="13"/>
        </w:numPr>
        <w:bidi w:val="0"/>
        <w:jc w:val="left"/>
        <w:rPr>
          <w:sz w:val="28"/>
          <w:szCs w:val="32"/>
        </w:rPr>
      </w:pPr>
      <w:r w:rsidRPr="00D31942">
        <w:rPr>
          <w:sz w:val="28"/>
          <w:szCs w:val="32"/>
        </w:rPr>
        <w:t>relative x</w:t>
      </w:r>
    </w:p>
    <w:p w14:paraId="2065C1AF" w14:textId="77777777" w:rsidR="00D31942" w:rsidRPr="00D31942" w:rsidRDefault="00D31942" w:rsidP="00D31942">
      <w:pPr>
        <w:numPr>
          <w:ilvl w:val="0"/>
          <w:numId w:val="13"/>
        </w:numPr>
        <w:bidi w:val="0"/>
        <w:jc w:val="left"/>
        <w:rPr>
          <w:sz w:val="28"/>
          <w:szCs w:val="32"/>
        </w:rPr>
      </w:pPr>
      <w:r w:rsidRPr="00D31942">
        <w:rPr>
          <w:sz w:val="28"/>
          <w:szCs w:val="32"/>
        </w:rPr>
        <w:t>relative y</w:t>
      </w:r>
    </w:p>
    <w:p w14:paraId="7AC4289E" w14:textId="77777777" w:rsidR="00D31942" w:rsidRPr="00D31942" w:rsidRDefault="00D31942" w:rsidP="00D31942">
      <w:pPr>
        <w:numPr>
          <w:ilvl w:val="0"/>
          <w:numId w:val="13"/>
        </w:numPr>
        <w:bidi w:val="0"/>
        <w:jc w:val="left"/>
        <w:rPr>
          <w:sz w:val="28"/>
          <w:szCs w:val="32"/>
        </w:rPr>
      </w:pPr>
      <w:r w:rsidRPr="00D31942">
        <w:rPr>
          <w:sz w:val="28"/>
          <w:szCs w:val="32"/>
        </w:rPr>
        <w:t>health</w:t>
      </w:r>
    </w:p>
    <w:p w14:paraId="525731A1" w14:textId="77777777" w:rsidR="00D31942" w:rsidRPr="00D31942" w:rsidRDefault="00D31942" w:rsidP="00D31942">
      <w:pPr>
        <w:numPr>
          <w:ilvl w:val="0"/>
          <w:numId w:val="13"/>
        </w:numPr>
        <w:bidi w:val="0"/>
        <w:jc w:val="left"/>
        <w:rPr>
          <w:sz w:val="28"/>
          <w:szCs w:val="32"/>
        </w:rPr>
      </w:pPr>
      <w:r w:rsidRPr="00D31942">
        <w:rPr>
          <w:sz w:val="28"/>
          <w:szCs w:val="32"/>
        </w:rPr>
        <w:t>shield</w:t>
      </w:r>
    </w:p>
    <w:p w14:paraId="7617CD9E" w14:textId="77777777" w:rsidR="00D31942" w:rsidRPr="00D31942" w:rsidRDefault="00D31942" w:rsidP="00D31942">
      <w:pPr>
        <w:numPr>
          <w:ilvl w:val="0"/>
          <w:numId w:val="13"/>
        </w:numPr>
        <w:bidi w:val="0"/>
        <w:jc w:val="left"/>
        <w:rPr>
          <w:sz w:val="28"/>
          <w:szCs w:val="32"/>
        </w:rPr>
      </w:pPr>
      <w:r w:rsidRPr="00D31942">
        <w:rPr>
          <w:sz w:val="28"/>
          <w:szCs w:val="32"/>
        </w:rPr>
        <w:t>unit type</w:t>
      </w:r>
    </w:p>
    <w:p w14:paraId="0A382854" w14:textId="77777777" w:rsidR="00D31942" w:rsidRPr="00D31942" w:rsidRDefault="00D31942" w:rsidP="00D31942">
      <w:pPr>
        <w:numPr>
          <w:ilvl w:val="0"/>
          <w:numId w:val="13"/>
        </w:numPr>
        <w:bidi w:val="0"/>
        <w:jc w:val="left"/>
        <w:rPr>
          <w:sz w:val="28"/>
          <w:szCs w:val="32"/>
        </w:rPr>
      </w:pPr>
      <w:r w:rsidRPr="00D31942">
        <w:rPr>
          <w:sz w:val="28"/>
          <w:szCs w:val="32"/>
        </w:rPr>
        <w:t>last action (only for allied units)</w:t>
      </w:r>
    </w:p>
    <w:p w14:paraId="07A9D105" w14:textId="77777777" w:rsidR="00D31942" w:rsidRPr="00D31942" w:rsidRDefault="00D31942" w:rsidP="00D31942">
      <w:pPr>
        <w:bidi w:val="0"/>
        <w:jc w:val="left"/>
        <w:rPr>
          <w:sz w:val="28"/>
          <w:szCs w:val="32"/>
        </w:rPr>
      </w:pPr>
      <w:r w:rsidRPr="00D31942">
        <w:rPr>
          <w:sz w:val="28"/>
          <w:szCs w:val="32"/>
        </w:rPr>
        <w:t>Additional state information about all units on the map is also available during the training, which allows training the decentralised policies in a centralised fashion. This includes the unit features present in the observations, as well as the following attributes:</w:t>
      </w:r>
    </w:p>
    <w:p w14:paraId="18C4550E" w14:textId="77777777" w:rsidR="00D31942" w:rsidRPr="00D31942" w:rsidRDefault="00D31942" w:rsidP="00D31942">
      <w:pPr>
        <w:numPr>
          <w:ilvl w:val="0"/>
          <w:numId w:val="14"/>
        </w:numPr>
        <w:bidi w:val="0"/>
        <w:jc w:val="left"/>
        <w:rPr>
          <w:sz w:val="28"/>
          <w:szCs w:val="32"/>
        </w:rPr>
      </w:pPr>
      <w:r w:rsidRPr="00D31942">
        <w:rPr>
          <w:sz w:val="28"/>
          <w:szCs w:val="32"/>
        </w:rPr>
        <w:t>coordinates of all agents relative to the map centre</w:t>
      </w:r>
    </w:p>
    <w:p w14:paraId="3EFFC251" w14:textId="77777777" w:rsidR="00D31942" w:rsidRPr="00D31942" w:rsidRDefault="00D31942" w:rsidP="00D31942">
      <w:pPr>
        <w:numPr>
          <w:ilvl w:val="0"/>
          <w:numId w:val="14"/>
        </w:numPr>
        <w:bidi w:val="0"/>
        <w:jc w:val="left"/>
        <w:rPr>
          <w:sz w:val="28"/>
          <w:szCs w:val="32"/>
        </w:rPr>
      </w:pPr>
      <w:r w:rsidRPr="00D31942">
        <w:rPr>
          <w:sz w:val="28"/>
          <w:szCs w:val="32"/>
        </w:rPr>
        <w:t>cooldown / energy</w:t>
      </w:r>
    </w:p>
    <w:p w14:paraId="74CE7B28" w14:textId="41E11CAA" w:rsidR="00D31942" w:rsidRPr="00D31942" w:rsidRDefault="00D31942" w:rsidP="00D31942">
      <w:pPr>
        <w:numPr>
          <w:ilvl w:val="0"/>
          <w:numId w:val="14"/>
        </w:numPr>
        <w:bidi w:val="0"/>
        <w:jc w:val="left"/>
        <w:rPr>
          <w:sz w:val="28"/>
          <w:szCs w:val="32"/>
        </w:rPr>
      </w:pPr>
      <w:r w:rsidRPr="00B20EB3">
        <w:rPr>
          <w:sz w:val="28"/>
          <w:szCs w:val="32"/>
        </w:rPr>
        <w:t>The</w:t>
      </w:r>
      <w:r w:rsidRPr="00D31942">
        <w:rPr>
          <w:sz w:val="28"/>
          <w:szCs w:val="32"/>
        </w:rPr>
        <w:t xml:space="preserve"> last actions of all agents Note that the global state should only be used during the training and must not be used during the decentralised execution.</w:t>
      </w:r>
    </w:p>
    <w:p w14:paraId="24654873" w14:textId="238228D1" w:rsidR="009F75BA" w:rsidRPr="00B20EB3" w:rsidRDefault="00D31942" w:rsidP="0026629F">
      <w:pPr>
        <w:bidi w:val="0"/>
        <w:jc w:val="left"/>
        <w:rPr>
          <w:sz w:val="28"/>
          <w:szCs w:val="32"/>
          <w:rtl/>
        </w:rPr>
      </w:pPr>
      <w:r w:rsidRPr="00B20EB3">
        <w:rPr>
          <w:sz w:val="28"/>
          <w:szCs w:val="32"/>
        </w:rPr>
        <w:t xml:space="preserve">The shape of the observations is fixed and equal to </w:t>
      </w:r>
      <m:oMath>
        <m:r>
          <w:rPr>
            <w:rFonts w:ascii="Cambria Math" w:hAnsi="Cambria Math"/>
            <w:sz w:val="28"/>
            <w:szCs w:val="32"/>
          </w:rPr>
          <m:t>No. Agents×No. features</m:t>
        </m:r>
      </m:oMath>
      <w:r w:rsidRPr="00B20EB3">
        <w:rPr>
          <w:rFonts w:eastAsiaTheme="minorEastAsia"/>
          <w:sz w:val="28"/>
          <w:szCs w:val="32"/>
        </w:rPr>
        <w:t>. However, if the agent is standing somewhere which there are not any agents in its sight, its observation will be filled with zeros.</w:t>
      </w:r>
    </w:p>
    <w:p w14:paraId="54D465F1" w14:textId="388E0E2A" w:rsidR="009F75BA" w:rsidRDefault="008235F4" w:rsidP="005B2D6B">
      <w:pPr>
        <w:bidi w:val="0"/>
        <w:spacing w:after="200"/>
        <w:ind w:firstLine="0"/>
        <w:jc w:val="left"/>
      </w:pPr>
      <w:r w:rsidRPr="009410AD">
        <w:rPr>
          <w:rtl/>
        </w:rPr>
        <w:br w:type="page"/>
      </w:r>
    </w:p>
    <w:p w14:paraId="69756A3F" w14:textId="017943DA" w:rsidR="00B20EB3" w:rsidRDefault="00B20EB3" w:rsidP="00B20EB3">
      <w:pPr>
        <w:pStyle w:val="Heading2"/>
        <w:bidi w:val="0"/>
        <w:jc w:val="left"/>
      </w:pPr>
      <w:bookmarkStart w:id="5" w:name="_Toc140645897"/>
      <w:r>
        <w:lastRenderedPageBreak/>
        <w:t>Actions</w:t>
      </w:r>
      <w:bookmarkEnd w:id="5"/>
    </w:p>
    <w:p w14:paraId="5CF4E402" w14:textId="77777777" w:rsidR="00B20EB3" w:rsidRPr="00B20EB3" w:rsidRDefault="00B20EB3" w:rsidP="00B20EB3">
      <w:pPr>
        <w:bidi w:val="0"/>
        <w:rPr>
          <w:sz w:val="28"/>
          <w:szCs w:val="32"/>
        </w:rPr>
      </w:pPr>
      <w:r w:rsidRPr="00B20EB3">
        <w:rPr>
          <w:sz w:val="28"/>
          <w:szCs w:val="32"/>
        </w:rPr>
        <w:t>Agents can take the following discrete actions:</w:t>
      </w:r>
    </w:p>
    <w:p w14:paraId="39DC1744" w14:textId="77777777" w:rsidR="00B20EB3" w:rsidRPr="00B20EB3" w:rsidRDefault="00B20EB3" w:rsidP="00B20EB3">
      <w:pPr>
        <w:numPr>
          <w:ilvl w:val="0"/>
          <w:numId w:val="15"/>
        </w:numPr>
        <w:bidi w:val="0"/>
        <w:rPr>
          <w:sz w:val="28"/>
          <w:szCs w:val="32"/>
        </w:rPr>
      </w:pPr>
      <w:r w:rsidRPr="00B20EB3">
        <w:rPr>
          <w:sz w:val="28"/>
          <w:szCs w:val="32"/>
        </w:rPr>
        <w:t>move[direction] (four directions: north, south, east, or west)</w:t>
      </w:r>
    </w:p>
    <w:p w14:paraId="4B754CD1" w14:textId="4EC4F1E5" w:rsidR="00B20EB3" w:rsidRPr="00B20EB3" w:rsidRDefault="00B20EB3" w:rsidP="00B20EB3">
      <w:pPr>
        <w:numPr>
          <w:ilvl w:val="0"/>
          <w:numId w:val="15"/>
        </w:numPr>
        <w:bidi w:val="0"/>
        <w:rPr>
          <w:sz w:val="28"/>
          <w:szCs w:val="32"/>
        </w:rPr>
      </w:pPr>
      <w:r w:rsidRPr="00B20EB3">
        <w:rPr>
          <w:sz w:val="28"/>
          <w:szCs w:val="32"/>
        </w:rPr>
        <w:t>attack [enemy id]</w:t>
      </w:r>
    </w:p>
    <w:p w14:paraId="6E10C1D8" w14:textId="52508250" w:rsidR="00B20EB3" w:rsidRPr="00B20EB3" w:rsidRDefault="00B20EB3" w:rsidP="00B20EB3">
      <w:pPr>
        <w:numPr>
          <w:ilvl w:val="0"/>
          <w:numId w:val="15"/>
        </w:numPr>
        <w:bidi w:val="0"/>
        <w:rPr>
          <w:sz w:val="28"/>
          <w:szCs w:val="32"/>
        </w:rPr>
      </w:pPr>
      <w:r w:rsidRPr="00B20EB3">
        <w:rPr>
          <w:sz w:val="28"/>
          <w:szCs w:val="32"/>
        </w:rPr>
        <w:t>heal [agent id] (only for Medivacs)</w:t>
      </w:r>
    </w:p>
    <w:p w14:paraId="13E96618" w14:textId="77777777" w:rsidR="00B20EB3" w:rsidRPr="00B20EB3" w:rsidRDefault="00B20EB3" w:rsidP="00B20EB3">
      <w:pPr>
        <w:numPr>
          <w:ilvl w:val="0"/>
          <w:numId w:val="15"/>
        </w:numPr>
        <w:bidi w:val="0"/>
        <w:rPr>
          <w:sz w:val="28"/>
          <w:szCs w:val="32"/>
        </w:rPr>
      </w:pPr>
      <w:r w:rsidRPr="00B20EB3">
        <w:rPr>
          <w:sz w:val="28"/>
          <w:szCs w:val="32"/>
        </w:rPr>
        <w:t>stop</w:t>
      </w:r>
    </w:p>
    <w:p w14:paraId="7BFE6C79" w14:textId="77777777" w:rsidR="00B20EB3" w:rsidRPr="00B20EB3" w:rsidRDefault="00B20EB3" w:rsidP="00B20EB3">
      <w:pPr>
        <w:bidi w:val="0"/>
        <w:rPr>
          <w:sz w:val="28"/>
          <w:szCs w:val="32"/>
        </w:rPr>
      </w:pPr>
      <w:r w:rsidRPr="00B20EB3">
        <w:rPr>
          <w:sz w:val="28"/>
          <w:szCs w:val="32"/>
        </w:rPr>
        <w:t>An agent is permitted to perform an attack/heal action only towards enemies/allies that are within the shooting range.</w:t>
      </w:r>
    </w:p>
    <w:p w14:paraId="6A946247" w14:textId="77777777" w:rsidR="00B20EB3" w:rsidRPr="00B20EB3" w:rsidRDefault="00B20EB3" w:rsidP="00B20EB3">
      <w:pPr>
        <w:bidi w:val="0"/>
        <w:rPr>
          <w:sz w:val="28"/>
          <w:szCs w:val="32"/>
        </w:rPr>
      </w:pPr>
      <w:r w:rsidRPr="00B20EB3">
        <w:rPr>
          <w:sz w:val="28"/>
          <w:szCs w:val="32"/>
        </w:rPr>
        <w:t>In the game of StarCraft II, whenever an idle unit is under attack, it automatically starts a reply attack towards the attacking enemy units without being explicitly ordered. We limited such influences of the game on our agents by disabling the automatic reply towards the enemy attacks and enemy units that are located closely.</w:t>
      </w:r>
    </w:p>
    <w:p w14:paraId="598B359A" w14:textId="77777777" w:rsidR="00B20EB3" w:rsidRDefault="00B20EB3" w:rsidP="00B20EB3">
      <w:pPr>
        <w:bidi w:val="0"/>
        <w:rPr>
          <w:sz w:val="28"/>
          <w:szCs w:val="32"/>
        </w:rPr>
      </w:pPr>
      <w:r w:rsidRPr="00B20EB3">
        <w:rPr>
          <w:sz w:val="28"/>
          <w:szCs w:val="32"/>
        </w:rPr>
        <w:t>The maximum number of actions an agent can take ranges between 7 and 70, depending on the scenario.</w:t>
      </w:r>
    </w:p>
    <w:p w14:paraId="33383D52" w14:textId="4ADE43F9" w:rsidR="00B20EB3" w:rsidRDefault="00B20EB3" w:rsidP="00B20EB3">
      <w:pPr>
        <w:pStyle w:val="Heading2"/>
        <w:bidi w:val="0"/>
        <w:jc w:val="left"/>
      </w:pPr>
      <w:bookmarkStart w:id="6" w:name="_Toc140645898"/>
      <w:r>
        <w:t>Reward</w:t>
      </w:r>
      <w:bookmarkEnd w:id="6"/>
    </w:p>
    <w:p w14:paraId="7BBF9858" w14:textId="77777777" w:rsidR="00B20EB3" w:rsidRPr="00B20EB3" w:rsidRDefault="00B20EB3" w:rsidP="00CB6149">
      <w:pPr>
        <w:bidi w:val="0"/>
        <w:jc w:val="left"/>
        <w:rPr>
          <w:sz w:val="28"/>
          <w:szCs w:val="32"/>
        </w:rPr>
      </w:pPr>
      <w:r w:rsidRPr="00B20EB3">
        <w:rPr>
          <w:sz w:val="28"/>
          <w:szCs w:val="32"/>
        </w:rPr>
        <w:t>Agents only receive a shared team reward and need to deduce their own contribution to the team’s success. SMAC provides a default reward scheme which can be configured using a set of flags. Specifically, rewards can be sparse, +1/-1 for winning/losing an episode, or dense, intermediate rewards after the following events:</w:t>
      </w:r>
    </w:p>
    <w:p w14:paraId="004465A1" w14:textId="77777777" w:rsidR="00B20EB3" w:rsidRPr="00B20EB3" w:rsidRDefault="00B20EB3" w:rsidP="00B20EB3">
      <w:pPr>
        <w:numPr>
          <w:ilvl w:val="0"/>
          <w:numId w:val="16"/>
        </w:numPr>
        <w:bidi w:val="0"/>
        <w:rPr>
          <w:sz w:val="28"/>
          <w:szCs w:val="32"/>
        </w:rPr>
      </w:pPr>
      <w:r w:rsidRPr="00B20EB3">
        <w:rPr>
          <w:sz w:val="28"/>
          <w:szCs w:val="32"/>
        </w:rPr>
        <w:t>dealing health/shield damage</w:t>
      </w:r>
    </w:p>
    <w:p w14:paraId="5AFB7620" w14:textId="77777777" w:rsidR="00B20EB3" w:rsidRPr="00B20EB3" w:rsidRDefault="00B20EB3" w:rsidP="00B20EB3">
      <w:pPr>
        <w:numPr>
          <w:ilvl w:val="0"/>
          <w:numId w:val="16"/>
        </w:numPr>
        <w:bidi w:val="0"/>
        <w:rPr>
          <w:sz w:val="28"/>
          <w:szCs w:val="32"/>
        </w:rPr>
      </w:pPr>
      <w:r w:rsidRPr="00B20EB3">
        <w:rPr>
          <w:sz w:val="28"/>
          <w:szCs w:val="32"/>
        </w:rPr>
        <w:t>receiving health/shield damage</w:t>
      </w:r>
    </w:p>
    <w:p w14:paraId="7BEFA302" w14:textId="77777777" w:rsidR="00B20EB3" w:rsidRPr="00B20EB3" w:rsidRDefault="00B20EB3" w:rsidP="00B20EB3">
      <w:pPr>
        <w:numPr>
          <w:ilvl w:val="0"/>
          <w:numId w:val="16"/>
        </w:numPr>
        <w:bidi w:val="0"/>
        <w:rPr>
          <w:sz w:val="28"/>
          <w:szCs w:val="32"/>
        </w:rPr>
      </w:pPr>
      <w:r w:rsidRPr="00B20EB3">
        <w:rPr>
          <w:sz w:val="28"/>
          <w:szCs w:val="32"/>
        </w:rPr>
        <w:t>killing an enemy unit</w:t>
      </w:r>
    </w:p>
    <w:p w14:paraId="334D75D8" w14:textId="77777777" w:rsidR="00B20EB3" w:rsidRPr="00B20EB3" w:rsidRDefault="00B20EB3" w:rsidP="00B20EB3">
      <w:pPr>
        <w:numPr>
          <w:ilvl w:val="0"/>
          <w:numId w:val="16"/>
        </w:numPr>
        <w:bidi w:val="0"/>
        <w:rPr>
          <w:sz w:val="28"/>
          <w:szCs w:val="32"/>
        </w:rPr>
      </w:pPr>
      <w:r w:rsidRPr="00B20EB3">
        <w:rPr>
          <w:sz w:val="28"/>
          <w:szCs w:val="32"/>
        </w:rPr>
        <w:t>having an allied unit killed</w:t>
      </w:r>
    </w:p>
    <w:p w14:paraId="3DAEAB85" w14:textId="77777777" w:rsidR="00B20EB3" w:rsidRPr="00B20EB3" w:rsidRDefault="00B20EB3" w:rsidP="00B20EB3">
      <w:pPr>
        <w:numPr>
          <w:ilvl w:val="0"/>
          <w:numId w:val="16"/>
        </w:numPr>
        <w:bidi w:val="0"/>
        <w:rPr>
          <w:sz w:val="28"/>
          <w:szCs w:val="32"/>
        </w:rPr>
      </w:pPr>
      <w:r w:rsidRPr="00B20EB3">
        <w:rPr>
          <w:sz w:val="28"/>
          <w:szCs w:val="32"/>
        </w:rPr>
        <w:t>winning the episode</w:t>
      </w:r>
    </w:p>
    <w:p w14:paraId="70F6F52A" w14:textId="77777777" w:rsidR="00B20EB3" w:rsidRPr="00B20EB3" w:rsidRDefault="00B20EB3" w:rsidP="00B20EB3">
      <w:pPr>
        <w:numPr>
          <w:ilvl w:val="0"/>
          <w:numId w:val="16"/>
        </w:numPr>
        <w:bidi w:val="0"/>
        <w:rPr>
          <w:sz w:val="28"/>
          <w:szCs w:val="32"/>
        </w:rPr>
      </w:pPr>
      <w:r w:rsidRPr="00B20EB3">
        <w:rPr>
          <w:sz w:val="28"/>
          <w:szCs w:val="32"/>
        </w:rPr>
        <w:t>losing the episode</w:t>
      </w:r>
    </w:p>
    <w:p w14:paraId="4D284305" w14:textId="77777777" w:rsidR="00B20EB3" w:rsidRPr="00B20EB3" w:rsidRDefault="00B20EB3" w:rsidP="00B20EB3">
      <w:pPr>
        <w:numPr>
          <w:ilvl w:val="0"/>
          <w:numId w:val="16"/>
        </w:numPr>
        <w:bidi w:val="0"/>
        <w:rPr>
          <w:sz w:val="28"/>
          <w:szCs w:val="32"/>
        </w:rPr>
      </w:pPr>
      <w:r w:rsidRPr="00B20EB3">
        <w:rPr>
          <w:sz w:val="28"/>
          <w:szCs w:val="32"/>
        </w:rPr>
        <w:t>Nonetheless, we strongly discourage disingenuous engineering of the reward function (e.g. tuning different reward functions for different scenarios).</w:t>
      </w:r>
    </w:p>
    <w:p w14:paraId="4D3015E3" w14:textId="77777777" w:rsidR="00B20EB3" w:rsidRPr="00B20EB3" w:rsidRDefault="00B20EB3" w:rsidP="00B20EB3">
      <w:pPr>
        <w:bidi w:val="0"/>
        <w:rPr>
          <w:sz w:val="28"/>
          <w:szCs w:val="32"/>
        </w:rPr>
      </w:pPr>
    </w:p>
    <w:p w14:paraId="5A25ED30" w14:textId="77777777" w:rsidR="00A614D6" w:rsidRPr="009410AD" w:rsidRDefault="00A614D6" w:rsidP="00B20EB3">
      <w:pPr>
        <w:ind w:firstLine="0"/>
        <w:rPr>
          <w:rtl/>
        </w:rPr>
      </w:pPr>
    </w:p>
    <w:p w14:paraId="1C6CB78C" w14:textId="11CA3C25" w:rsidR="00616E6D" w:rsidRPr="009410AD" w:rsidRDefault="00616E6D" w:rsidP="005B2D6B">
      <w:pPr>
        <w:ind w:firstLine="0"/>
        <w:rPr>
          <w:rtl/>
        </w:rPr>
      </w:pPr>
    </w:p>
    <w:p w14:paraId="16721975" w14:textId="324751F4" w:rsidR="00616E6D" w:rsidRPr="009410AD" w:rsidRDefault="00616E6D" w:rsidP="005B2D6B">
      <w:pPr>
        <w:ind w:firstLine="0"/>
        <w:rPr>
          <w:rtl/>
        </w:rPr>
      </w:pPr>
    </w:p>
    <w:p w14:paraId="751FDD2C" w14:textId="6274D186" w:rsidR="00616E6D" w:rsidRPr="009410AD" w:rsidRDefault="00616E6D" w:rsidP="005B2D6B">
      <w:pPr>
        <w:ind w:firstLine="0"/>
        <w:rPr>
          <w:rtl/>
        </w:rPr>
      </w:pPr>
    </w:p>
    <w:p w14:paraId="6055D04C" w14:textId="32215D62" w:rsidR="00B20EB3" w:rsidRPr="009410AD" w:rsidRDefault="00630E11" w:rsidP="00B20EB3">
      <w:pPr>
        <w:pStyle w:val="Heading1"/>
        <w:bidi w:val="0"/>
        <w:spacing w:line="276" w:lineRule="auto"/>
        <w:rPr>
          <w:rtl/>
        </w:rPr>
      </w:pPr>
      <w:bookmarkStart w:id="7" w:name="_Toc140645899"/>
      <w:r>
        <w:lastRenderedPageBreak/>
        <w:t>Qmix Algorithm</w:t>
      </w:r>
      <w:bookmarkEnd w:id="7"/>
    </w:p>
    <w:p w14:paraId="75A22A01" w14:textId="38FB858F" w:rsidR="00630E11" w:rsidRDefault="00630E11" w:rsidP="00630E11">
      <w:pPr>
        <w:pStyle w:val="Heading2"/>
        <w:bidi w:val="0"/>
        <w:jc w:val="left"/>
      </w:pPr>
      <w:bookmarkStart w:id="8" w:name="_Toc140645900"/>
      <w:r>
        <w:t>Dec-POMDP</w:t>
      </w:r>
      <w:bookmarkEnd w:id="8"/>
    </w:p>
    <w:p w14:paraId="26FB1721" w14:textId="6D9464C9" w:rsidR="00630E11" w:rsidRPr="00CB6149" w:rsidRDefault="00630E11" w:rsidP="00CB6149">
      <w:pPr>
        <w:bidi w:val="0"/>
        <w:ind w:firstLine="0"/>
        <w:jc w:val="left"/>
        <w:rPr>
          <w:sz w:val="28"/>
          <w:szCs w:val="32"/>
        </w:rPr>
      </w:pPr>
      <w:r w:rsidRPr="00CB6149">
        <w:rPr>
          <w:sz w:val="28"/>
          <w:szCs w:val="32"/>
        </w:rPr>
        <w:t xml:space="preserve">A fully cooperative multi-agent task can be described as a Dec-POMDP which </w:t>
      </w:r>
      <w:r w:rsidR="006A2E34" w:rsidRPr="00CB6149">
        <w:rPr>
          <w:sz w:val="28"/>
          <w:szCs w:val="32"/>
        </w:rPr>
        <w:t>consists of</w:t>
      </w:r>
      <w:r w:rsidRPr="00CB6149">
        <w:rPr>
          <w:sz w:val="28"/>
          <w:szCs w:val="32"/>
        </w:rPr>
        <w:t xml:space="preserve"> the following properties:</w:t>
      </w:r>
    </w:p>
    <w:p w14:paraId="18327AF2" w14:textId="49A42FD7" w:rsidR="00616E6D" w:rsidRPr="00CB6149" w:rsidRDefault="00630E11" w:rsidP="00630E11">
      <w:pPr>
        <w:pStyle w:val="ListParagraph"/>
        <w:numPr>
          <w:ilvl w:val="0"/>
          <w:numId w:val="17"/>
        </w:numPr>
        <w:bidi w:val="0"/>
        <w:rPr>
          <w:sz w:val="28"/>
          <w:szCs w:val="32"/>
        </w:rPr>
      </w:pPr>
      <m:oMath>
        <m:r>
          <w:rPr>
            <w:rFonts w:ascii="Cambria Math" w:hAnsi="Cambria Math"/>
            <w:sz w:val="28"/>
            <w:szCs w:val="32"/>
          </w:rPr>
          <m:t xml:space="preserve">s∈S </m:t>
        </m:r>
      </m:oMath>
      <w:r w:rsidRPr="00CB6149">
        <w:rPr>
          <w:sz w:val="28"/>
          <w:szCs w:val="32"/>
        </w:rPr>
        <w:t>describes the true state of the environment.</w:t>
      </w:r>
    </w:p>
    <w:p w14:paraId="465B9672" w14:textId="6E43685C" w:rsidR="00630E11" w:rsidRPr="00CB6149" w:rsidRDefault="00630E11" w:rsidP="00630E11">
      <w:pPr>
        <w:pStyle w:val="ListParagraph"/>
        <w:numPr>
          <w:ilvl w:val="0"/>
          <w:numId w:val="17"/>
        </w:numPr>
        <w:bidi w:val="0"/>
        <w:rPr>
          <w:sz w:val="28"/>
          <w:szCs w:val="32"/>
        </w:rPr>
      </w:pPr>
      <w:r w:rsidRPr="00CB6149">
        <w:rPr>
          <w:sz w:val="28"/>
          <w:szCs w:val="32"/>
        </w:rPr>
        <w:t xml:space="preserve">Individual actions: </w:t>
      </w:r>
      <m:oMath>
        <m:sSup>
          <m:sSupPr>
            <m:ctrlPr>
              <w:rPr>
                <w:rFonts w:ascii="Cambria Math" w:hAnsi="Cambria Math"/>
                <w:i/>
                <w:sz w:val="28"/>
                <w:szCs w:val="32"/>
              </w:rPr>
            </m:ctrlPr>
          </m:sSupPr>
          <m:e>
            <m:r>
              <w:rPr>
                <w:rFonts w:ascii="Cambria Math" w:hAnsi="Cambria Math"/>
                <w:sz w:val="28"/>
                <w:szCs w:val="32"/>
              </w:rPr>
              <m:t>u</m:t>
            </m:r>
          </m:e>
          <m:sup>
            <m:r>
              <w:rPr>
                <w:rFonts w:ascii="Cambria Math" w:hAnsi="Cambria Math"/>
                <w:sz w:val="28"/>
                <w:szCs w:val="32"/>
              </w:rPr>
              <m:t>a</m:t>
            </m:r>
          </m:sup>
        </m:sSup>
        <m:r>
          <w:rPr>
            <w:rFonts w:ascii="Cambria Math" w:hAnsi="Cambria Math"/>
            <w:sz w:val="28"/>
            <w:szCs w:val="32"/>
          </w:rPr>
          <m:t>∈U</m:t>
        </m:r>
      </m:oMath>
    </w:p>
    <w:p w14:paraId="44765D10" w14:textId="187238A1" w:rsidR="006A2E34" w:rsidRPr="00CB6149" w:rsidRDefault="006A2E34" w:rsidP="006A2E34">
      <w:pPr>
        <w:pStyle w:val="ListParagraph"/>
        <w:numPr>
          <w:ilvl w:val="0"/>
          <w:numId w:val="17"/>
        </w:numPr>
        <w:bidi w:val="0"/>
        <w:rPr>
          <w:sz w:val="28"/>
          <w:szCs w:val="32"/>
        </w:rPr>
      </w:pPr>
      <w:r w:rsidRPr="00CB6149">
        <w:rPr>
          <w:rFonts w:eastAsiaTheme="minorEastAsia"/>
          <w:sz w:val="28"/>
          <w:szCs w:val="32"/>
        </w:rPr>
        <w:t xml:space="preserve">State transitions: </w:t>
      </w:r>
      <m:oMath>
        <m:r>
          <w:rPr>
            <w:rFonts w:ascii="Cambria Math" w:eastAsiaTheme="minorEastAsia" w:hAnsi="Cambria Math"/>
            <w:sz w:val="28"/>
            <w:szCs w:val="32"/>
          </w:rPr>
          <m:t>P</m:t>
        </m:r>
        <m:d>
          <m:dPr>
            <m:ctrlPr>
              <w:rPr>
                <w:rFonts w:ascii="Cambria Math" w:eastAsiaTheme="minorEastAsia" w:hAnsi="Cambria Math"/>
                <w:i/>
                <w:sz w:val="28"/>
                <w:szCs w:val="32"/>
              </w:rPr>
            </m:ctrlPr>
          </m:dPr>
          <m:e>
            <m:sSup>
              <m:sSupPr>
                <m:ctrlPr>
                  <w:rPr>
                    <w:rFonts w:ascii="Cambria Math" w:eastAsiaTheme="minorEastAsia" w:hAnsi="Cambria Math"/>
                    <w:i/>
                    <w:sz w:val="28"/>
                    <w:szCs w:val="32"/>
                  </w:rPr>
                </m:ctrlPr>
              </m:sSupPr>
              <m:e>
                <m:r>
                  <w:rPr>
                    <w:rFonts w:ascii="Cambria Math" w:eastAsiaTheme="minorEastAsia" w:hAnsi="Cambria Math"/>
                    <w:sz w:val="28"/>
                    <w:szCs w:val="32"/>
                  </w:rPr>
                  <m:t>s</m:t>
                </m:r>
              </m:e>
              <m:sup>
                <m:r>
                  <w:rPr>
                    <w:rFonts w:ascii="Cambria Math" w:eastAsiaTheme="minorEastAsia" w:hAnsi="Cambria Math"/>
                    <w:sz w:val="28"/>
                    <w:szCs w:val="32"/>
                  </w:rPr>
                  <m:t>'</m:t>
                </m:r>
              </m:sup>
            </m:sSup>
          </m:e>
          <m:e>
            <m:r>
              <w:rPr>
                <w:rFonts w:ascii="Cambria Math" w:eastAsiaTheme="minorEastAsia" w:hAnsi="Cambria Math"/>
                <w:sz w:val="28"/>
                <w:szCs w:val="32"/>
              </w:rPr>
              <m:t>s,u</m:t>
            </m:r>
          </m:e>
        </m:d>
        <m:r>
          <w:rPr>
            <w:rFonts w:ascii="Cambria Math" w:eastAsiaTheme="minorEastAsia" w:hAnsi="Cambria Math"/>
            <w:sz w:val="28"/>
            <w:szCs w:val="32"/>
          </w:rPr>
          <m:t>:S×</m:t>
        </m:r>
        <m:r>
          <m:rPr>
            <m:sty m:val="bi"/>
          </m:rPr>
          <w:rPr>
            <w:rFonts w:ascii="Cambria Math" w:eastAsiaTheme="minorEastAsia" w:hAnsi="Cambria Math"/>
            <w:sz w:val="28"/>
            <w:szCs w:val="32"/>
          </w:rPr>
          <m:t>U</m:t>
        </m:r>
        <m:r>
          <w:rPr>
            <w:rFonts w:ascii="Cambria Math" w:eastAsiaTheme="minorEastAsia" w:hAnsi="Cambria Math"/>
            <w:sz w:val="28"/>
            <w:szCs w:val="32"/>
          </w:rPr>
          <m:t>×S→[0,1]</m:t>
        </m:r>
      </m:oMath>
    </w:p>
    <w:p w14:paraId="0713F340" w14:textId="0B2D1B98" w:rsidR="006A2E34" w:rsidRPr="00CB6149" w:rsidRDefault="006A2E34" w:rsidP="006A2E34">
      <w:pPr>
        <w:pStyle w:val="ListParagraph"/>
        <w:numPr>
          <w:ilvl w:val="0"/>
          <w:numId w:val="17"/>
        </w:numPr>
        <w:bidi w:val="0"/>
        <w:rPr>
          <w:sz w:val="28"/>
          <w:szCs w:val="32"/>
        </w:rPr>
      </w:pPr>
      <w:r w:rsidRPr="00CB6149">
        <w:rPr>
          <w:rFonts w:eastAsiaTheme="minorEastAsia"/>
          <w:sz w:val="28"/>
          <w:szCs w:val="32"/>
        </w:rPr>
        <w:t xml:space="preserve">Shared team reward: </w:t>
      </w:r>
      <m:oMath>
        <m:r>
          <w:rPr>
            <w:rFonts w:ascii="Cambria Math" w:eastAsiaTheme="minorEastAsia" w:hAnsi="Cambria Math"/>
            <w:sz w:val="28"/>
            <w:szCs w:val="32"/>
          </w:rPr>
          <m:t>r</m:t>
        </m:r>
        <m:d>
          <m:dPr>
            <m:ctrlPr>
              <w:rPr>
                <w:rFonts w:ascii="Cambria Math" w:eastAsiaTheme="minorEastAsia" w:hAnsi="Cambria Math"/>
                <w:i/>
                <w:sz w:val="28"/>
                <w:szCs w:val="32"/>
              </w:rPr>
            </m:ctrlPr>
          </m:dPr>
          <m:e>
            <m:r>
              <w:rPr>
                <w:rFonts w:ascii="Cambria Math" w:eastAsiaTheme="minorEastAsia" w:hAnsi="Cambria Math"/>
                <w:sz w:val="28"/>
                <w:szCs w:val="32"/>
              </w:rPr>
              <m:t>s,u</m:t>
            </m:r>
          </m:e>
        </m:d>
        <m:r>
          <w:rPr>
            <w:rFonts w:ascii="Cambria Math" w:eastAsiaTheme="minorEastAsia" w:hAnsi="Cambria Math"/>
            <w:sz w:val="28"/>
            <w:szCs w:val="32"/>
          </w:rPr>
          <m:t>:S×</m:t>
        </m:r>
        <m:r>
          <m:rPr>
            <m:sty m:val="bi"/>
          </m:rPr>
          <w:rPr>
            <w:rFonts w:ascii="Cambria Math" w:eastAsiaTheme="minorEastAsia" w:hAnsi="Cambria Math"/>
            <w:sz w:val="28"/>
            <w:szCs w:val="32"/>
          </w:rPr>
          <m:t>U</m:t>
        </m:r>
        <m:r>
          <m:rPr>
            <m:scr m:val="double-struck"/>
          </m:rPr>
          <w:rPr>
            <w:rFonts w:ascii="Cambria Math" w:eastAsiaTheme="minorEastAsia" w:hAnsi="Cambria Math"/>
            <w:sz w:val="28"/>
            <w:szCs w:val="32"/>
          </w:rPr>
          <m:t>→ R</m:t>
        </m:r>
      </m:oMath>
    </w:p>
    <w:p w14:paraId="3B84F506" w14:textId="304AE886" w:rsidR="006A2E34" w:rsidRPr="00CB6149" w:rsidRDefault="006A2E34" w:rsidP="006A2E34">
      <w:pPr>
        <w:pStyle w:val="ListParagraph"/>
        <w:numPr>
          <w:ilvl w:val="0"/>
          <w:numId w:val="17"/>
        </w:numPr>
        <w:bidi w:val="0"/>
        <w:rPr>
          <w:rFonts w:eastAsiaTheme="minorEastAsia"/>
          <w:sz w:val="28"/>
          <w:szCs w:val="32"/>
        </w:rPr>
      </w:pPr>
      <w:r w:rsidRPr="00CB6149">
        <w:rPr>
          <w:rFonts w:eastAsiaTheme="minorEastAsia"/>
          <w:sz w:val="28"/>
          <w:szCs w:val="32"/>
        </w:rPr>
        <w:t xml:space="preserve">Observation function: </w:t>
      </w:r>
      <m:oMath>
        <m:r>
          <w:rPr>
            <w:rFonts w:ascii="Cambria Math" w:eastAsiaTheme="minorEastAsia" w:hAnsi="Cambria Math"/>
            <w:sz w:val="28"/>
            <w:szCs w:val="32"/>
          </w:rPr>
          <m:t>O</m:t>
        </m:r>
        <m:d>
          <m:dPr>
            <m:ctrlPr>
              <w:rPr>
                <w:rFonts w:ascii="Cambria Math" w:eastAsiaTheme="minorEastAsia" w:hAnsi="Cambria Math"/>
                <w:i/>
                <w:sz w:val="28"/>
                <w:szCs w:val="32"/>
              </w:rPr>
            </m:ctrlPr>
          </m:dPr>
          <m:e>
            <m:r>
              <w:rPr>
                <w:rFonts w:ascii="Cambria Math" w:eastAsiaTheme="minorEastAsia" w:hAnsi="Cambria Math"/>
                <w:sz w:val="28"/>
                <w:szCs w:val="32"/>
              </w:rPr>
              <m:t>s,a</m:t>
            </m:r>
          </m:e>
        </m:d>
        <m:r>
          <w:rPr>
            <w:rFonts w:ascii="Cambria Math" w:eastAsiaTheme="minorEastAsia" w:hAnsi="Cambria Math"/>
            <w:sz w:val="28"/>
            <w:szCs w:val="32"/>
          </w:rPr>
          <m:t>:S×A→Z</m:t>
        </m:r>
      </m:oMath>
    </w:p>
    <w:p w14:paraId="5D24B583" w14:textId="6B757DEE" w:rsidR="006A2E34" w:rsidRPr="00CB6149" w:rsidRDefault="006A2E34" w:rsidP="006A2E34">
      <w:pPr>
        <w:pStyle w:val="ListParagraph"/>
        <w:numPr>
          <w:ilvl w:val="0"/>
          <w:numId w:val="17"/>
        </w:numPr>
        <w:bidi w:val="0"/>
        <w:rPr>
          <w:rFonts w:eastAsiaTheme="minorEastAsia"/>
          <w:sz w:val="28"/>
          <w:szCs w:val="32"/>
        </w:rPr>
      </w:pPr>
      <w:r w:rsidRPr="00CB6149">
        <w:rPr>
          <w:rFonts w:eastAsiaTheme="minorEastAsia"/>
          <w:sz w:val="28"/>
          <w:szCs w:val="32"/>
        </w:rPr>
        <w:t xml:space="preserve">Action-observation history: </w:t>
      </w:r>
      <m:oMath>
        <m:sSup>
          <m:sSupPr>
            <m:ctrlPr>
              <w:rPr>
                <w:rFonts w:ascii="Cambria Math" w:eastAsiaTheme="minorEastAsia" w:hAnsi="Cambria Math"/>
                <w:i/>
                <w:sz w:val="28"/>
                <w:szCs w:val="32"/>
              </w:rPr>
            </m:ctrlPr>
          </m:sSupPr>
          <m:e>
            <m:r>
              <w:rPr>
                <w:rFonts w:ascii="Cambria Math" w:eastAsiaTheme="minorEastAsia" w:hAnsi="Cambria Math"/>
                <w:sz w:val="28"/>
                <w:szCs w:val="32"/>
              </w:rPr>
              <m:t>τ</m:t>
            </m:r>
          </m:e>
          <m:sup>
            <m:r>
              <w:rPr>
                <w:rFonts w:ascii="Cambria Math" w:eastAsiaTheme="minorEastAsia" w:hAnsi="Cambria Math"/>
                <w:sz w:val="28"/>
                <w:szCs w:val="32"/>
              </w:rPr>
              <m:t>a</m:t>
            </m:r>
          </m:sup>
        </m:sSup>
        <m:r>
          <w:rPr>
            <w:rFonts w:ascii="Cambria Math" w:eastAsiaTheme="minorEastAsia" w:hAnsi="Cambria Math"/>
            <w:sz w:val="28"/>
            <w:szCs w:val="32"/>
          </w:rPr>
          <m:t>∈T ≡</m:t>
        </m:r>
        <m:sSup>
          <m:sSupPr>
            <m:ctrlPr>
              <w:rPr>
                <w:rFonts w:ascii="Cambria Math" w:eastAsiaTheme="minorEastAsia" w:hAnsi="Cambria Math"/>
                <w:i/>
                <w:sz w:val="28"/>
                <w:szCs w:val="32"/>
              </w:rPr>
            </m:ctrlPr>
          </m:sSupPr>
          <m:e>
            <m:d>
              <m:dPr>
                <m:ctrlPr>
                  <w:rPr>
                    <w:rFonts w:ascii="Cambria Math" w:eastAsiaTheme="minorEastAsia" w:hAnsi="Cambria Math"/>
                    <w:i/>
                    <w:sz w:val="28"/>
                    <w:szCs w:val="32"/>
                  </w:rPr>
                </m:ctrlPr>
              </m:dPr>
              <m:e>
                <m:r>
                  <w:rPr>
                    <w:rFonts w:ascii="Cambria Math" w:eastAsiaTheme="minorEastAsia" w:hAnsi="Cambria Math"/>
                    <w:sz w:val="28"/>
                    <w:szCs w:val="32"/>
                  </w:rPr>
                  <m:t>Z×U</m:t>
                </m:r>
              </m:e>
            </m:d>
          </m:e>
          <m:sup>
            <m:r>
              <w:rPr>
                <w:rFonts w:ascii="Cambria Math" w:eastAsiaTheme="minorEastAsia" w:hAnsi="Cambria Math"/>
                <w:sz w:val="28"/>
                <w:szCs w:val="32"/>
              </w:rPr>
              <m:t>*</m:t>
            </m:r>
          </m:sup>
        </m:sSup>
      </m:oMath>
    </w:p>
    <w:p w14:paraId="22302E4B" w14:textId="19B157D7" w:rsidR="006A2E34" w:rsidRPr="00CB6149" w:rsidRDefault="006A2E34" w:rsidP="006A2E34">
      <w:pPr>
        <w:pStyle w:val="ListParagraph"/>
        <w:numPr>
          <w:ilvl w:val="0"/>
          <w:numId w:val="17"/>
        </w:numPr>
        <w:bidi w:val="0"/>
        <w:rPr>
          <w:rFonts w:eastAsiaTheme="minorEastAsia"/>
          <w:sz w:val="28"/>
          <w:szCs w:val="32"/>
        </w:rPr>
      </w:pPr>
      <w:r w:rsidRPr="00CB6149">
        <w:rPr>
          <w:rFonts w:eastAsiaTheme="minorEastAsia"/>
          <w:sz w:val="28"/>
          <w:szCs w:val="32"/>
        </w:rPr>
        <w:t xml:space="preserve">Decentralized policies: </w:t>
      </w:r>
      <m:oMath>
        <m:sSup>
          <m:sSupPr>
            <m:ctrlPr>
              <w:rPr>
                <w:rFonts w:ascii="Cambria Math" w:eastAsiaTheme="minorEastAsia" w:hAnsi="Cambria Math"/>
                <w:i/>
                <w:sz w:val="28"/>
                <w:szCs w:val="32"/>
              </w:rPr>
            </m:ctrlPr>
          </m:sSupPr>
          <m:e>
            <m:r>
              <w:rPr>
                <w:rFonts w:ascii="Cambria Math" w:eastAsiaTheme="minorEastAsia" w:hAnsi="Cambria Math"/>
                <w:sz w:val="28"/>
                <w:szCs w:val="32"/>
              </w:rPr>
              <m:t>π</m:t>
            </m:r>
          </m:e>
          <m:sup>
            <m:r>
              <w:rPr>
                <w:rFonts w:ascii="Cambria Math" w:eastAsiaTheme="minorEastAsia" w:hAnsi="Cambria Math"/>
                <w:sz w:val="28"/>
                <w:szCs w:val="32"/>
              </w:rPr>
              <m:t>a</m:t>
            </m:r>
          </m:sup>
        </m:sSup>
        <m:d>
          <m:dPr>
            <m:ctrlPr>
              <w:rPr>
                <w:rFonts w:ascii="Cambria Math" w:eastAsiaTheme="minorEastAsia" w:hAnsi="Cambria Math"/>
                <w:i/>
                <w:sz w:val="28"/>
                <w:szCs w:val="32"/>
              </w:rPr>
            </m:ctrlPr>
          </m:dPr>
          <m:e>
            <m:sSup>
              <m:sSupPr>
                <m:ctrlPr>
                  <w:rPr>
                    <w:rFonts w:ascii="Cambria Math" w:eastAsiaTheme="minorEastAsia" w:hAnsi="Cambria Math"/>
                    <w:i/>
                    <w:sz w:val="28"/>
                    <w:szCs w:val="32"/>
                  </w:rPr>
                </m:ctrlPr>
              </m:sSupPr>
              <m:e>
                <m:r>
                  <w:rPr>
                    <w:rFonts w:ascii="Cambria Math" w:eastAsiaTheme="minorEastAsia" w:hAnsi="Cambria Math"/>
                    <w:sz w:val="28"/>
                    <w:szCs w:val="32"/>
                  </w:rPr>
                  <m:t>u</m:t>
                </m:r>
              </m:e>
              <m:sup>
                <m:r>
                  <w:rPr>
                    <w:rFonts w:ascii="Cambria Math" w:eastAsiaTheme="minorEastAsia" w:hAnsi="Cambria Math"/>
                    <w:sz w:val="28"/>
                    <w:szCs w:val="32"/>
                  </w:rPr>
                  <m:t>a</m:t>
                </m:r>
              </m:sup>
            </m:sSup>
          </m:e>
          <m:e>
            <m:sSup>
              <m:sSupPr>
                <m:ctrlPr>
                  <w:rPr>
                    <w:rFonts w:ascii="Cambria Math" w:eastAsiaTheme="minorEastAsia" w:hAnsi="Cambria Math"/>
                    <w:i/>
                    <w:sz w:val="28"/>
                    <w:szCs w:val="32"/>
                  </w:rPr>
                </m:ctrlPr>
              </m:sSupPr>
              <m:e>
                <m:r>
                  <w:rPr>
                    <w:rFonts w:ascii="Cambria Math" w:eastAsiaTheme="minorEastAsia" w:hAnsi="Cambria Math"/>
                    <w:sz w:val="28"/>
                    <w:szCs w:val="32"/>
                  </w:rPr>
                  <m:t>τ</m:t>
                </m:r>
              </m:e>
              <m:sup>
                <m:r>
                  <w:rPr>
                    <w:rFonts w:ascii="Cambria Math" w:eastAsiaTheme="minorEastAsia" w:hAnsi="Cambria Math"/>
                    <w:sz w:val="28"/>
                    <w:szCs w:val="32"/>
                  </w:rPr>
                  <m:t>a</m:t>
                </m:r>
              </m:sup>
            </m:sSup>
          </m:e>
        </m:d>
        <m:r>
          <w:rPr>
            <w:rFonts w:ascii="Cambria Math" w:eastAsiaTheme="minorEastAsia" w:hAnsi="Cambria Math"/>
            <w:sz w:val="28"/>
            <w:szCs w:val="32"/>
          </w:rPr>
          <m:t>:T×U→[0,1]</m:t>
        </m:r>
      </m:oMath>
    </w:p>
    <w:p w14:paraId="3E5D03A4" w14:textId="70370557" w:rsidR="006A2E34" w:rsidRDefault="006A2E34" w:rsidP="00CB6149">
      <w:pPr>
        <w:bidi w:val="0"/>
        <w:ind w:firstLine="0"/>
        <w:jc w:val="left"/>
        <w:rPr>
          <w:rFonts w:eastAsiaTheme="minorEastAsia"/>
          <w:sz w:val="28"/>
          <w:szCs w:val="32"/>
        </w:rPr>
      </w:pPr>
      <w:r w:rsidRPr="00CB6149">
        <w:rPr>
          <w:sz w:val="28"/>
          <w:szCs w:val="32"/>
        </w:rPr>
        <w:t xml:space="preserve">Although training is centralised, execution is decentralised, i.e., the learning algorithm has access to all local action-observation histories </w:t>
      </w:r>
      <m:oMath>
        <m:r>
          <w:rPr>
            <w:rFonts w:ascii="Cambria Math" w:hAnsi="Cambria Math"/>
            <w:sz w:val="28"/>
            <w:szCs w:val="32"/>
          </w:rPr>
          <m:t>τ</m:t>
        </m:r>
      </m:oMath>
      <w:r w:rsidRPr="00CB6149">
        <w:rPr>
          <w:sz w:val="28"/>
          <w:szCs w:val="32"/>
        </w:rPr>
        <w:t xml:space="preserve"> and global state </w:t>
      </w:r>
      <m:oMath>
        <m:r>
          <w:rPr>
            <w:rFonts w:ascii="Cambria Math" w:hAnsi="Cambria Math"/>
            <w:sz w:val="28"/>
            <w:szCs w:val="32"/>
          </w:rPr>
          <m:t>s</m:t>
        </m:r>
      </m:oMath>
      <w:r w:rsidRPr="00CB6149">
        <w:rPr>
          <w:sz w:val="28"/>
          <w:szCs w:val="32"/>
        </w:rPr>
        <w:t>, but each agent’s learnt policy can condition only on its own action</w:t>
      </w:r>
      <w:r w:rsidR="00CB6149" w:rsidRPr="00CB6149">
        <w:rPr>
          <w:sz w:val="28"/>
          <w:szCs w:val="32"/>
        </w:rPr>
        <w:t>-</w:t>
      </w:r>
      <w:r w:rsidRPr="00CB6149">
        <w:rPr>
          <w:sz w:val="28"/>
          <w:szCs w:val="32"/>
        </w:rPr>
        <w:t xml:space="preserve">observation history </w:t>
      </w:r>
      <m:oMath>
        <m:sSup>
          <m:sSupPr>
            <m:ctrlPr>
              <w:rPr>
                <w:rFonts w:ascii="Cambria Math" w:hAnsi="Cambria Math"/>
                <w:i/>
                <w:sz w:val="28"/>
                <w:szCs w:val="32"/>
              </w:rPr>
            </m:ctrlPr>
          </m:sSupPr>
          <m:e>
            <m:r>
              <w:rPr>
                <w:rFonts w:ascii="Cambria Math" w:hAnsi="Cambria Math"/>
                <w:sz w:val="28"/>
                <w:szCs w:val="32"/>
              </w:rPr>
              <m:t>τ</m:t>
            </m:r>
          </m:e>
          <m:sup>
            <m:r>
              <w:rPr>
                <w:rFonts w:ascii="Cambria Math" w:hAnsi="Cambria Math"/>
                <w:sz w:val="28"/>
                <w:szCs w:val="32"/>
              </w:rPr>
              <m:t>a</m:t>
            </m:r>
          </m:sup>
        </m:sSup>
      </m:oMath>
      <w:r w:rsidR="00CB6149" w:rsidRPr="00CB6149">
        <w:rPr>
          <w:rFonts w:eastAsiaTheme="minorEastAsia"/>
          <w:sz w:val="28"/>
          <w:szCs w:val="32"/>
        </w:rPr>
        <w:t>.</w:t>
      </w:r>
    </w:p>
    <w:p w14:paraId="11FA7C93" w14:textId="77777777" w:rsidR="00CB6149" w:rsidRDefault="00CB6149" w:rsidP="00CB6149">
      <w:pPr>
        <w:bidi w:val="0"/>
        <w:ind w:firstLine="0"/>
        <w:rPr>
          <w:rFonts w:eastAsiaTheme="minorEastAsia"/>
          <w:sz w:val="28"/>
          <w:szCs w:val="32"/>
        </w:rPr>
      </w:pPr>
    </w:p>
    <w:p w14:paraId="51414761" w14:textId="6B59B800" w:rsidR="00CB6149" w:rsidRDefault="00CB6149" w:rsidP="00CB6149">
      <w:pPr>
        <w:pStyle w:val="Heading2"/>
        <w:bidi w:val="0"/>
        <w:jc w:val="left"/>
      </w:pPr>
      <w:bookmarkStart w:id="9" w:name="_Toc140645901"/>
      <w:r>
        <w:t>Deep Q-Learning</w:t>
      </w:r>
      <w:bookmarkEnd w:id="9"/>
    </w:p>
    <w:p w14:paraId="50F7E60C" w14:textId="3650D2EF" w:rsidR="00CB6149" w:rsidRDefault="00CB6149" w:rsidP="00CB6149">
      <w:pPr>
        <w:bidi w:val="0"/>
        <w:ind w:firstLine="0"/>
        <w:rPr>
          <w:rFonts w:eastAsiaTheme="minorEastAsia"/>
          <w:sz w:val="28"/>
          <w:szCs w:val="32"/>
        </w:rPr>
      </w:pPr>
      <w:r w:rsidRPr="00CB6149">
        <w:rPr>
          <w:rFonts w:eastAsiaTheme="minorEastAsia"/>
          <w:sz w:val="28"/>
          <w:szCs w:val="32"/>
        </w:rPr>
        <w:t>Deep Q-learning represents the action-value function with a deep neural network parameterised by θ</w:t>
      </w:r>
      <w:r>
        <w:rPr>
          <w:rFonts w:eastAsiaTheme="minorEastAsia"/>
          <w:sz w:val="28"/>
          <w:szCs w:val="32"/>
        </w:rPr>
        <w:t xml:space="preserve">. </w:t>
      </w:r>
      <w:r w:rsidRPr="00CB6149">
        <w:rPr>
          <w:rFonts w:eastAsiaTheme="minorEastAsia"/>
          <w:sz w:val="28"/>
          <w:szCs w:val="32"/>
        </w:rPr>
        <w:t xml:space="preserve">Deep Q-networks (DQNs) use a replay memory to store the transition tuple </w:t>
      </w:r>
      <m:oMath>
        <m:r>
          <w:rPr>
            <w:rFonts w:ascii="Cambria Math" w:eastAsiaTheme="minorEastAsia" w:hAnsi="Cambria Math"/>
            <w:sz w:val="28"/>
            <w:szCs w:val="32"/>
          </w:rPr>
          <m:t>&lt;s, u, r, s'&gt;</m:t>
        </m:r>
      </m:oMath>
      <w:r w:rsidRPr="00CB6149">
        <w:rPr>
          <w:rFonts w:eastAsiaTheme="minorEastAsia"/>
          <w:sz w:val="28"/>
          <w:szCs w:val="32"/>
        </w:rPr>
        <w:t xml:space="preserve"> i, where the state </w:t>
      </w:r>
      <m:oMath>
        <m:r>
          <w:rPr>
            <w:rFonts w:ascii="Cambria Math" w:eastAsiaTheme="minorEastAsia" w:hAnsi="Cambria Math"/>
            <w:sz w:val="28"/>
            <w:szCs w:val="32"/>
          </w:rPr>
          <m:t>s'</m:t>
        </m:r>
      </m:oMath>
      <w:r w:rsidRPr="00CB6149">
        <w:rPr>
          <w:rFonts w:eastAsiaTheme="minorEastAsia"/>
          <w:sz w:val="28"/>
          <w:szCs w:val="32"/>
        </w:rPr>
        <w:t xml:space="preserve"> is observed after taking the action u in state s and receiving reward r. θ is learnt by sampling batches of b transitions from the replay memory and minimising the squared TD error</w:t>
      </w:r>
      <w:r>
        <w:rPr>
          <w:rFonts w:eastAsiaTheme="minorEastAsia"/>
          <w:sz w:val="28"/>
          <w:szCs w:val="32"/>
        </w:rPr>
        <w:t>:</w:t>
      </w:r>
    </w:p>
    <w:p w14:paraId="34CB2134" w14:textId="7702C429" w:rsidR="00CB6149" w:rsidRPr="00CB6149" w:rsidRDefault="00CB6149" w:rsidP="00CB6149">
      <w:pPr>
        <w:bidi w:val="0"/>
        <w:ind w:firstLine="0"/>
        <w:rPr>
          <w:rFonts w:eastAsiaTheme="minorEastAsia"/>
          <w:sz w:val="28"/>
          <w:szCs w:val="32"/>
        </w:rPr>
      </w:pPr>
      <m:oMathPara>
        <m:oMath>
          <m:r>
            <w:rPr>
              <w:rFonts w:ascii="Cambria Math" w:eastAsiaTheme="minorEastAsia" w:hAnsi="Cambria Math"/>
              <w:sz w:val="28"/>
              <w:szCs w:val="32"/>
            </w:rPr>
            <m:t>L</m:t>
          </m:r>
          <m:d>
            <m:dPr>
              <m:ctrlPr>
                <w:rPr>
                  <w:rFonts w:ascii="Cambria Math" w:eastAsiaTheme="minorEastAsia" w:hAnsi="Cambria Math"/>
                  <w:i/>
                  <w:sz w:val="28"/>
                  <w:szCs w:val="32"/>
                </w:rPr>
              </m:ctrlPr>
            </m:dPr>
            <m:e>
              <m:r>
                <w:rPr>
                  <w:rFonts w:ascii="Cambria Math" w:eastAsiaTheme="minorEastAsia" w:hAnsi="Cambria Math"/>
                  <w:sz w:val="28"/>
                  <w:szCs w:val="32"/>
                </w:rPr>
                <m:t>θ</m:t>
              </m:r>
            </m:e>
          </m:d>
          <m:r>
            <w:rPr>
              <w:rFonts w:ascii="Cambria Math" w:eastAsiaTheme="minorEastAsia" w:hAnsi="Cambria Math"/>
              <w:sz w:val="28"/>
              <w:szCs w:val="32"/>
            </w:rPr>
            <m:t xml:space="preserve">= </m:t>
          </m:r>
          <m:nary>
            <m:naryPr>
              <m:chr m:val="∑"/>
              <m:limLoc m:val="undOvr"/>
              <m:ctrlPr>
                <w:rPr>
                  <w:rFonts w:ascii="Cambria Math" w:eastAsiaTheme="minorEastAsia" w:hAnsi="Cambria Math"/>
                  <w:i/>
                  <w:sz w:val="28"/>
                  <w:szCs w:val="32"/>
                </w:rPr>
              </m:ctrlPr>
            </m:naryPr>
            <m:sub>
              <m:r>
                <w:rPr>
                  <w:rFonts w:ascii="Cambria Math" w:eastAsiaTheme="minorEastAsia" w:hAnsi="Cambria Math"/>
                  <w:sz w:val="28"/>
                  <w:szCs w:val="32"/>
                </w:rPr>
                <m:t>i=1</m:t>
              </m:r>
            </m:sub>
            <m:sup>
              <m:r>
                <w:rPr>
                  <w:rFonts w:ascii="Cambria Math" w:eastAsiaTheme="minorEastAsia" w:hAnsi="Cambria Math"/>
                  <w:sz w:val="28"/>
                  <w:szCs w:val="32"/>
                </w:rPr>
                <m:t>b</m:t>
              </m:r>
            </m:sup>
            <m:e>
              <m:r>
                <w:rPr>
                  <w:rFonts w:ascii="Cambria Math" w:eastAsiaTheme="minorEastAsia" w:hAnsi="Cambria Math"/>
                  <w:sz w:val="28"/>
                  <w:szCs w:val="32"/>
                </w:rPr>
                <m:t>[</m:t>
              </m:r>
              <m:sSup>
                <m:sSupPr>
                  <m:ctrlPr>
                    <w:rPr>
                      <w:rFonts w:ascii="Cambria Math" w:eastAsiaTheme="minorEastAsia" w:hAnsi="Cambria Math"/>
                      <w:i/>
                      <w:sz w:val="28"/>
                      <w:szCs w:val="32"/>
                    </w:rPr>
                  </m:ctrlPr>
                </m:sSupPr>
                <m:e>
                  <m:d>
                    <m:dPr>
                      <m:ctrlPr>
                        <w:rPr>
                          <w:rFonts w:ascii="Cambria Math" w:eastAsiaTheme="minorEastAsia" w:hAnsi="Cambria Math"/>
                          <w:i/>
                          <w:sz w:val="28"/>
                          <w:szCs w:val="32"/>
                        </w:rPr>
                      </m:ctrlPr>
                    </m:dPr>
                    <m:e>
                      <m:sSubSup>
                        <m:sSubSupPr>
                          <m:ctrlPr>
                            <w:rPr>
                              <w:rFonts w:ascii="Cambria Math" w:eastAsiaTheme="minorEastAsia" w:hAnsi="Cambria Math"/>
                              <w:i/>
                              <w:sz w:val="28"/>
                              <w:szCs w:val="32"/>
                            </w:rPr>
                          </m:ctrlPr>
                        </m:sSubSupPr>
                        <m:e>
                          <m:r>
                            <w:rPr>
                              <w:rFonts w:ascii="Cambria Math" w:eastAsiaTheme="minorEastAsia" w:hAnsi="Cambria Math"/>
                              <w:sz w:val="28"/>
                              <w:szCs w:val="32"/>
                            </w:rPr>
                            <m:t>y</m:t>
                          </m:r>
                        </m:e>
                        <m:sub>
                          <m:r>
                            <w:rPr>
                              <w:rFonts w:ascii="Cambria Math" w:eastAsiaTheme="minorEastAsia" w:hAnsi="Cambria Math"/>
                              <w:sz w:val="28"/>
                              <w:szCs w:val="32"/>
                            </w:rPr>
                            <m:t>i</m:t>
                          </m:r>
                        </m:sub>
                        <m:sup>
                          <m:r>
                            <w:rPr>
                              <w:rFonts w:ascii="Cambria Math" w:eastAsiaTheme="minorEastAsia" w:hAnsi="Cambria Math"/>
                              <w:sz w:val="28"/>
                              <w:szCs w:val="32"/>
                            </w:rPr>
                            <m:t>DQN</m:t>
                          </m:r>
                        </m:sup>
                      </m:sSubSup>
                      <m:r>
                        <w:rPr>
                          <w:rFonts w:ascii="Cambria Math" w:eastAsiaTheme="minorEastAsia" w:hAnsi="Cambria Math"/>
                          <w:sz w:val="28"/>
                          <w:szCs w:val="32"/>
                        </w:rPr>
                        <m:t>-Q</m:t>
                      </m:r>
                      <m:d>
                        <m:dPr>
                          <m:ctrlPr>
                            <w:rPr>
                              <w:rFonts w:ascii="Cambria Math" w:eastAsiaTheme="minorEastAsia" w:hAnsi="Cambria Math"/>
                              <w:i/>
                              <w:sz w:val="28"/>
                              <w:szCs w:val="32"/>
                            </w:rPr>
                          </m:ctrlPr>
                        </m:dPr>
                        <m:e>
                          <m:r>
                            <w:rPr>
                              <w:rFonts w:ascii="Cambria Math" w:eastAsiaTheme="minorEastAsia" w:hAnsi="Cambria Math"/>
                              <w:sz w:val="28"/>
                              <w:szCs w:val="32"/>
                            </w:rPr>
                            <m:t>s,u;θ</m:t>
                          </m:r>
                        </m:e>
                      </m:d>
                    </m:e>
                  </m:d>
                </m:e>
                <m:sup>
                  <m:r>
                    <w:rPr>
                      <w:rFonts w:ascii="Cambria Math" w:eastAsiaTheme="minorEastAsia" w:hAnsi="Cambria Math"/>
                      <w:sz w:val="28"/>
                      <w:szCs w:val="32"/>
                    </w:rPr>
                    <m:t>2</m:t>
                  </m:r>
                </m:sup>
              </m:sSup>
              <m:r>
                <w:rPr>
                  <w:rFonts w:ascii="Cambria Math" w:eastAsiaTheme="minorEastAsia" w:hAnsi="Cambria Math"/>
                  <w:sz w:val="28"/>
                  <w:szCs w:val="32"/>
                </w:rPr>
                <m:t>]</m:t>
              </m:r>
            </m:e>
          </m:nary>
        </m:oMath>
      </m:oMathPara>
    </w:p>
    <w:p w14:paraId="6FA8115C" w14:textId="0221CA9A" w:rsidR="00CB6149" w:rsidRDefault="00CB6149" w:rsidP="00EB5FE4">
      <w:pPr>
        <w:bidi w:val="0"/>
        <w:ind w:firstLine="0"/>
        <w:rPr>
          <w:rFonts w:eastAsiaTheme="minorEastAsia"/>
          <w:sz w:val="28"/>
          <w:szCs w:val="32"/>
        </w:rPr>
      </w:pPr>
      <w:r>
        <w:rPr>
          <w:rFonts w:eastAsiaTheme="minorEastAsia"/>
          <w:sz w:val="28"/>
          <w:szCs w:val="32"/>
        </w:rPr>
        <w:t xml:space="preserve">Where </w:t>
      </w:r>
      <m:oMath>
        <m:sSup>
          <m:sSupPr>
            <m:ctrlPr>
              <w:rPr>
                <w:rFonts w:ascii="Cambria Math" w:eastAsiaTheme="minorEastAsia" w:hAnsi="Cambria Math"/>
                <w:i/>
                <w:sz w:val="28"/>
                <w:szCs w:val="32"/>
              </w:rPr>
            </m:ctrlPr>
          </m:sSupPr>
          <m:e>
            <m:r>
              <w:rPr>
                <w:rFonts w:ascii="Cambria Math" w:eastAsiaTheme="minorEastAsia" w:hAnsi="Cambria Math"/>
                <w:sz w:val="28"/>
                <w:szCs w:val="32"/>
              </w:rPr>
              <m:t>y</m:t>
            </m:r>
          </m:e>
          <m:sup>
            <m:r>
              <w:rPr>
                <w:rFonts w:ascii="Cambria Math" w:eastAsiaTheme="minorEastAsia" w:hAnsi="Cambria Math"/>
                <w:sz w:val="28"/>
                <w:szCs w:val="32"/>
              </w:rPr>
              <m:t>DQN</m:t>
            </m:r>
          </m:sup>
        </m:sSup>
        <m:r>
          <w:rPr>
            <w:rFonts w:ascii="Cambria Math" w:eastAsiaTheme="minorEastAsia" w:hAnsi="Cambria Math"/>
            <w:sz w:val="28"/>
            <w:szCs w:val="32"/>
          </w:rPr>
          <m:t>=r+γ</m:t>
        </m:r>
        <m:func>
          <m:funcPr>
            <m:ctrlPr>
              <w:rPr>
                <w:rFonts w:ascii="Cambria Math" w:eastAsiaTheme="minorEastAsia" w:hAnsi="Cambria Math"/>
                <w:i/>
                <w:sz w:val="28"/>
                <w:szCs w:val="32"/>
              </w:rPr>
            </m:ctrlPr>
          </m:funcPr>
          <m:fName>
            <m:sSubSup>
              <m:sSubSupPr>
                <m:ctrlPr>
                  <w:rPr>
                    <w:rFonts w:ascii="Cambria Math" w:eastAsiaTheme="minorEastAsia" w:hAnsi="Cambria Math"/>
                    <w:i/>
                    <w:sz w:val="28"/>
                    <w:szCs w:val="32"/>
                  </w:rPr>
                </m:ctrlPr>
              </m:sSubSupPr>
              <m:e>
                <m:r>
                  <m:rPr>
                    <m:sty m:val="p"/>
                  </m:rPr>
                  <w:rPr>
                    <w:rFonts w:ascii="Cambria Math" w:eastAsiaTheme="minorEastAsia" w:hAnsi="Cambria Math"/>
                    <w:sz w:val="28"/>
                    <w:szCs w:val="32"/>
                  </w:rPr>
                  <m:t>max</m:t>
                </m:r>
                <m:ctrlPr>
                  <w:rPr>
                    <w:rFonts w:ascii="Cambria Math" w:eastAsiaTheme="minorEastAsia" w:hAnsi="Cambria Math"/>
                    <w:sz w:val="28"/>
                    <w:szCs w:val="32"/>
                  </w:rPr>
                </m:ctrlPr>
              </m:e>
              <m:sub>
                <m:r>
                  <w:rPr>
                    <w:rFonts w:ascii="Cambria Math" w:eastAsiaTheme="minorEastAsia" w:hAnsi="Cambria Math"/>
                    <w:sz w:val="28"/>
                    <w:szCs w:val="32"/>
                  </w:rPr>
                  <m:t>u</m:t>
                </m:r>
                <m:ctrlPr>
                  <w:rPr>
                    <w:rFonts w:ascii="Cambria Math" w:eastAsiaTheme="minorEastAsia" w:hAnsi="Cambria Math"/>
                    <w:sz w:val="28"/>
                    <w:szCs w:val="32"/>
                  </w:rPr>
                </m:ctrlPr>
              </m:sub>
              <m:sup>
                <m:r>
                  <w:rPr>
                    <w:rFonts w:ascii="Cambria Math" w:eastAsiaTheme="minorEastAsia" w:hAnsi="Cambria Math"/>
                    <w:sz w:val="28"/>
                    <w:szCs w:val="32"/>
                  </w:rPr>
                  <m:t>'</m:t>
                </m:r>
              </m:sup>
            </m:sSubSup>
          </m:fName>
          <m:e>
            <m:r>
              <w:rPr>
                <w:rFonts w:ascii="Cambria Math" w:eastAsiaTheme="minorEastAsia" w:hAnsi="Cambria Math"/>
                <w:sz w:val="28"/>
                <w:szCs w:val="32"/>
              </w:rPr>
              <m:t>Q(</m:t>
            </m:r>
            <m:sSup>
              <m:sSupPr>
                <m:ctrlPr>
                  <w:rPr>
                    <w:rFonts w:ascii="Cambria Math" w:eastAsiaTheme="minorEastAsia" w:hAnsi="Cambria Math"/>
                    <w:i/>
                    <w:sz w:val="28"/>
                    <w:szCs w:val="32"/>
                  </w:rPr>
                </m:ctrlPr>
              </m:sSupPr>
              <m:e>
                <m:r>
                  <w:rPr>
                    <w:rFonts w:ascii="Cambria Math" w:eastAsiaTheme="minorEastAsia" w:hAnsi="Cambria Math"/>
                    <w:sz w:val="28"/>
                    <w:szCs w:val="32"/>
                  </w:rPr>
                  <m:t>s</m:t>
                </m:r>
              </m:e>
              <m:sup>
                <m:r>
                  <w:rPr>
                    <w:rFonts w:ascii="Cambria Math" w:eastAsiaTheme="minorEastAsia" w:hAnsi="Cambria Math"/>
                    <w:sz w:val="28"/>
                    <w:szCs w:val="32"/>
                  </w:rPr>
                  <m:t>'</m:t>
                </m:r>
              </m:sup>
            </m:sSup>
            <m:r>
              <w:rPr>
                <w:rFonts w:ascii="Cambria Math" w:eastAsiaTheme="minorEastAsia" w:hAnsi="Cambria Math"/>
                <w:sz w:val="28"/>
                <w:szCs w:val="32"/>
              </w:rPr>
              <m:t>,</m:t>
            </m:r>
            <m:sSup>
              <m:sSupPr>
                <m:ctrlPr>
                  <w:rPr>
                    <w:rFonts w:ascii="Cambria Math" w:eastAsiaTheme="minorEastAsia" w:hAnsi="Cambria Math"/>
                    <w:i/>
                    <w:sz w:val="28"/>
                    <w:szCs w:val="32"/>
                  </w:rPr>
                </m:ctrlPr>
              </m:sSupPr>
              <m:e>
                <m:r>
                  <w:rPr>
                    <w:rFonts w:ascii="Cambria Math" w:eastAsiaTheme="minorEastAsia" w:hAnsi="Cambria Math"/>
                    <w:sz w:val="28"/>
                    <w:szCs w:val="32"/>
                  </w:rPr>
                  <m:t>u</m:t>
                </m:r>
              </m:e>
              <m:sup>
                <m:r>
                  <w:rPr>
                    <w:rFonts w:ascii="Cambria Math" w:eastAsiaTheme="minorEastAsia" w:hAnsi="Cambria Math"/>
                    <w:sz w:val="28"/>
                    <w:szCs w:val="32"/>
                  </w:rPr>
                  <m:t>'</m:t>
                </m:r>
              </m:sup>
            </m:sSup>
            <m:r>
              <w:rPr>
                <w:rFonts w:ascii="Cambria Math" w:eastAsiaTheme="minorEastAsia" w:hAnsi="Cambria Math"/>
                <w:sz w:val="28"/>
                <w:szCs w:val="32"/>
              </w:rPr>
              <m:t>;θ)</m:t>
            </m:r>
          </m:e>
        </m:func>
      </m:oMath>
      <w:r w:rsidR="00EB5FE4">
        <w:rPr>
          <w:rFonts w:eastAsiaTheme="minorEastAsia"/>
          <w:sz w:val="28"/>
          <w:szCs w:val="32"/>
        </w:rPr>
        <w:t xml:space="preserve">. </w:t>
      </w:r>
      <w:r w:rsidR="00EB5FE4" w:rsidRPr="00EB5FE4">
        <w:rPr>
          <w:rFonts w:eastAsiaTheme="minorEastAsia"/>
          <w:sz w:val="28"/>
          <w:szCs w:val="32"/>
        </w:rPr>
        <w:t>θare the parameters of a target network that are periodically copied from θ and kept constant for a number of iterations.</w:t>
      </w:r>
    </w:p>
    <w:p w14:paraId="1C6CAA59" w14:textId="5BE3840A" w:rsidR="00EB5FE4" w:rsidRDefault="00EB5FE4" w:rsidP="00EB5FE4">
      <w:pPr>
        <w:pStyle w:val="Heading2"/>
        <w:bidi w:val="0"/>
        <w:jc w:val="left"/>
      </w:pPr>
      <w:bookmarkStart w:id="10" w:name="_Toc140645902"/>
      <w:r>
        <w:t>Deep Reccurent Q-Learning</w:t>
      </w:r>
      <w:bookmarkEnd w:id="10"/>
    </w:p>
    <w:p w14:paraId="2E67C12D" w14:textId="6CE38173" w:rsidR="00EB5FE4" w:rsidRDefault="00EB5FE4" w:rsidP="00EB5FE4">
      <w:pPr>
        <w:bidi w:val="0"/>
        <w:ind w:firstLine="0"/>
        <w:rPr>
          <w:sz w:val="28"/>
          <w:szCs w:val="32"/>
        </w:rPr>
      </w:pPr>
      <w:r w:rsidRPr="00EB5FE4">
        <w:rPr>
          <w:sz w:val="28"/>
          <w:szCs w:val="32"/>
        </w:rPr>
        <w:t>In partially observable settings, agents can benefit from conditioning on their entire action-observation history</w:t>
      </w:r>
      <w:r>
        <w:rPr>
          <w:sz w:val="28"/>
          <w:szCs w:val="32"/>
        </w:rPr>
        <w:t xml:space="preserve">. </w:t>
      </w:r>
      <w:r w:rsidRPr="00EB5FE4">
        <w:rPr>
          <w:sz w:val="28"/>
          <w:szCs w:val="32"/>
        </w:rPr>
        <w:t>Deep Recurrent Q-networks (DRQN) make use of recurrent neural network</w:t>
      </w:r>
      <w:r>
        <w:rPr>
          <w:sz w:val="28"/>
          <w:szCs w:val="32"/>
        </w:rPr>
        <w:t>s.</w:t>
      </w:r>
    </w:p>
    <w:p w14:paraId="22047297" w14:textId="77777777" w:rsidR="00EB5FE4" w:rsidRDefault="00EB5FE4" w:rsidP="00EB5FE4">
      <w:pPr>
        <w:bidi w:val="0"/>
        <w:ind w:firstLine="0"/>
        <w:rPr>
          <w:sz w:val="28"/>
          <w:szCs w:val="32"/>
        </w:rPr>
      </w:pPr>
    </w:p>
    <w:p w14:paraId="443EEFD3" w14:textId="77777777" w:rsidR="00EB5FE4" w:rsidRDefault="00EB5FE4" w:rsidP="00EB5FE4">
      <w:pPr>
        <w:bidi w:val="0"/>
        <w:ind w:firstLine="0"/>
        <w:rPr>
          <w:sz w:val="28"/>
          <w:szCs w:val="32"/>
        </w:rPr>
      </w:pPr>
    </w:p>
    <w:p w14:paraId="6DF754D8" w14:textId="77777777" w:rsidR="00EB5FE4" w:rsidRDefault="00EB5FE4" w:rsidP="00EB5FE4">
      <w:pPr>
        <w:bidi w:val="0"/>
        <w:ind w:firstLine="0"/>
        <w:rPr>
          <w:sz w:val="28"/>
          <w:szCs w:val="32"/>
        </w:rPr>
      </w:pPr>
    </w:p>
    <w:p w14:paraId="5046CF33" w14:textId="77777777" w:rsidR="00EB5FE4" w:rsidRDefault="00EB5FE4" w:rsidP="00EB5FE4">
      <w:pPr>
        <w:bidi w:val="0"/>
        <w:ind w:firstLine="0"/>
        <w:rPr>
          <w:sz w:val="28"/>
          <w:szCs w:val="32"/>
        </w:rPr>
      </w:pPr>
    </w:p>
    <w:p w14:paraId="3148A437" w14:textId="023CE574" w:rsidR="0034754E" w:rsidRDefault="0034754E" w:rsidP="0034754E">
      <w:pPr>
        <w:pStyle w:val="Heading2"/>
        <w:bidi w:val="0"/>
        <w:jc w:val="left"/>
      </w:pPr>
      <w:bookmarkStart w:id="11" w:name="_Toc140645903"/>
      <w:r>
        <w:lastRenderedPageBreak/>
        <w:t>Value Decomposition Networks</w:t>
      </w:r>
      <w:bookmarkEnd w:id="11"/>
    </w:p>
    <w:p w14:paraId="7FDFB83F" w14:textId="3D7667AE" w:rsidR="0034754E" w:rsidRDefault="0034754E" w:rsidP="0034754E">
      <w:pPr>
        <w:bidi w:val="0"/>
        <w:ind w:firstLine="0"/>
        <w:rPr>
          <w:rFonts w:eastAsiaTheme="minorEastAsia"/>
          <w:sz w:val="28"/>
          <w:szCs w:val="32"/>
        </w:rPr>
      </w:pPr>
      <w:r w:rsidRPr="0034754E">
        <w:rPr>
          <w:sz w:val="28"/>
          <w:szCs w:val="32"/>
        </w:rPr>
        <w:t xml:space="preserve">VDNs aim to learn a joint action-value function </w:t>
      </w:r>
      <m:oMath>
        <m:sSub>
          <m:sSubPr>
            <m:ctrlPr>
              <w:rPr>
                <w:rFonts w:ascii="Cambria Math" w:hAnsi="Cambria Math"/>
                <w:i/>
                <w:sz w:val="28"/>
                <w:szCs w:val="32"/>
              </w:rPr>
            </m:ctrlPr>
          </m:sSubPr>
          <m:e>
            <m:r>
              <w:rPr>
                <w:rFonts w:ascii="Cambria Math" w:hAnsi="Cambria Math"/>
                <w:sz w:val="28"/>
                <w:szCs w:val="32"/>
              </w:rPr>
              <m:t>Q</m:t>
            </m:r>
          </m:e>
          <m:sub>
            <m:r>
              <w:rPr>
                <w:rFonts w:ascii="Cambria Math" w:hAnsi="Cambria Math"/>
                <w:sz w:val="28"/>
                <w:szCs w:val="32"/>
              </w:rPr>
              <m:t>tot</m:t>
            </m:r>
          </m:sub>
        </m:sSub>
        <m:r>
          <w:rPr>
            <w:rFonts w:ascii="Cambria Math" w:hAnsi="Cambria Math"/>
            <w:sz w:val="28"/>
            <w:szCs w:val="32"/>
          </w:rPr>
          <m:t>(τ,u)</m:t>
        </m:r>
      </m:oMath>
      <w:r w:rsidRPr="0034754E">
        <w:rPr>
          <w:rFonts w:eastAsiaTheme="minorEastAsia"/>
          <w:sz w:val="28"/>
          <w:szCs w:val="32"/>
        </w:rPr>
        <w:t xml:space="preserve">, where </w:t>
      </w:r>
      <m:oMath>
        <m:r>
          <w:rPr>
            <w:rFonts w:ascii="Cambria Math" w:eastAsiaTheme="minorEastAsia" w:hAnsi="Cambria Math"/>
            <w:sz w:val="28"/>
            <w:szCs w:val="32"/>
          </w:rPr>
          <m:t>τ∈T ≡</m:t>
        </m:r>
        <m:sSup>
          <m:sSupPr>
            <m:ctrlPr>
              <w:rPr>
                <w:rFonts w:ascii="Cambria Math" w:eastAsiaTheme="minorEastAsia" w:hAnsi="Cambria Math"/>
                <w:b/>
                <w:bCs/>
                <w:sz w:val="28"/>
                <w:szCs w:val="32"/>
              </w:rPr>
            </m:ctrlPr>
          </m:sSupPr>
          <m:e>
            <m:r>
              <m:rPr>
                <m:sty m:val="b"/>
              </m:rPr>
              <w:rPr>
                <w:rFonts w:ascii="Cambria Math" w:eastAsiaTheme="minorEastAsia" w:hAnsi="Cambria Math"/>
                <w:sz w:val="28"/>
                <w:szCs w:val="32"/>
              </w:rPr>
              <m:t>Τ</m:t>
            </m:r>
            <m:ctrlPr>
              <w:rPr>
                <w:rFonts w:ascii="Cambria Math" w:eastAsiaTheme="minorEastAsia" w:hAnsi="Cambria Math"/>
                <w:i/>
                <w:sz w:val="28"/>
                <w:szCs w:val="32"/>
              </w:rPr>
            </m:ctrlPr>
          </m:e>
          <m:sup>
            <m:r>
              <m:rPr>
                <m:sty m:val="b"/>
              </m:rPr>
              <w:rPr>
                <w:rFonts w:ascii="Cambria Math" w:eastAsiaTheme="minorEastAsia" w:hAnsi="Cambria Math"/>
                <w:sz w:val="28"/>
                <w:szCs w:val="32"/>
              </w:rPr>
              <m:t>n</m:t>
            </m:r>
          </m:sup>
        </m:sSup>
      </m:oMath>
      <w:r w:rsidRPr="0034754E">
        <w:rPr>
          <w:rFonts w:eastAsiaTheme="minorEastAsia"/>
          <w:b/>
          <w:bCs/>
          <w:sz w:val="28"/>
          <w:szCs w:val="32"/>
        </w:rPr>
        <w:t xml:space="preserve"> </w:t>
      </w:r>
      <w:r w:rsidRPr="0034754E">
        <w:rPr>
          <w:rFonts w:eastAsiaTheme="minorEastAsia"/>
          <w:sz w:val="28"/>
          <w:szCs w:val="32"/>
        </w:rPr>
        <w:t xml:space="preserve">is a joint action-value history and </w:t>
      </w:r>
      <m:oMath>
        <m:r>
          <w:rPr>
            <w:rFonts w:ascii="Cambria Math" w:eastAsiaTheme="minorEastAsia" w:hAnsi="Cambria Math"/>
            <w:sz w:val="28"/>
            <w:szCs w:val="32"/>
          </w:rPr>
          <m:t>u</m:t>
        </m:r>
      </m:oMath>
      <w:r w:rsidRPr="0034754E">
        <w:rPr>
          <w:rFonts w:eastAsiaTheme="minorEastAsia"/>
          <w:sz w:val="28"/>
          <w:szCs w:val="32"/>
        </w:rPr>
        <w:t xml:space="preserve"> is a joint action.</w:t>
      </w:r>
    </w:p>
    <w:p w14:paraId="211F9C4E" w14:textId="7C80FEAC" w:rsidR="0034754E" w:rsidRPr="0034754E" w:rsidRDefault="00000000" w:rsidP="0034754E">
      <w:pPr>
        <w:bidi w:val="0"/>
        <w:ind w:firstLine="0"/>
        <w:jc w:val="center"/>
        <w:rPr>
          <w:rFonts w:eastAsiaTheme="minorEastAsia"/>
          <w:sz w:val="28"/>
          <w:szCs w:val="32"/>
        </w:rPr>
      </w:pPr>
      <m:oMathPara>
        <m:oMath>
          <m:sSub>
            <m:sSubPr>
              <m:ctrlPr>
                <w:rPr>
                  <w:rFonts w:ascii="Cambria Math" w:hAnsi="Cambria Math"/>
                  <w:i/>
                  <w:sz w:val="28"/>
                  <w:szCs w:val="32"/>
                </w:rPr>
              </m:ctrlPr>
            </m:sSubPr>
            <m:e>
              <m:r>
                <w:rPr>
                  <w:rFonts w:ascii="Cambria Math" w:hAnsi="Cambria Math"/>
                  <w:sz w:val="28"/>
                  <w:szCs w:val="32"/>
                </w:rPr>
                <m:t>Q</m:t>
              </m:r>
            </m:e>
            <m:sub>
              <m:r>
                <w:rPr>
                  <w:rFonts w:ascii="Cambria Math" w:hAnsi="Cambria Math"/>
                  <w:sz w:val="28"/>
                  <w:szCs w:val="32"/>
                </w:rPr>
                <m:t>tot</m:t>
              </m:r>
            </m:sub>
          </m:sSub>
          <m:d>
            <m:dPr>
              <m:ctrlPr>
                <w:rPr>
                  <w:rFonts w:ascii="Cambria Math" w:hAnsi="Cambria Math"/>
                  <w:i/>
                  <w:sz w:val="28"/>
                  <w:szCs w:val="32"/>
                </w:rPr>
              </m:ctrlPr>
            </m:dPr>
            <m:e>
              <m:r>
                <w:rPr>
                  <w:rFonts w:ascii="Cambria Math" w:hAnsi="Cambria Math"/>
                  <w:sz w:val="28"/>
                  <w:szCs w:val="32"/>
                </w:rPr>
                <m:t>τ,u</m:t>
              </m:r>
            </m:e>
          </m:d>
          <m:r>
            <w:rPr>
              <w:rFonts w:ascii="Cambria Math" w:hAnsi="Cambria Math"/>
              <w:sz w:val="28"/>
              <w:szCs w:val="32"/>
            </w:rPr>
            <m:t xml:space="preserve">= </m:t>
          </m:r>
          <m:nary>
            <m:naryPr>
              <m:chr m:val="∑"/>
              <m:limLoc m:val="undOvr"/>
              <m:ctrlPr>
                <w:rPr>
                  <w:rFonts w:ascii="Cambria Math" w:hAnsi="Cambria Math"/>
                  <w:i/>
                  <w:sz w:val="28"/>
                  <w:szCs w:val="32"/>
                </w:rPr>
              </m:ctrlPr>
            </m:naryPr>
            <m:sub>
              <m:r>
                <w:rPr>
                  <w:rFonts w:ascii="Cambria Math" w:hAnsi="Cambria Math"/>
                  <w:sz w:val="28"/>
                  <w:szCs w:val="32"/>
                </w:rPr>
                <m:t>i=1</m:t>
              </m:r>
            </m:sub>
            <m:sup>
              <m:r>
                <w:rPr>
                  <w:rFonts w:ascii="Cambria Math" w:hAnsi="Cambria Math"/>
                  <w:sz w:val="28"/>
                  <w:szCs w:val="32"/>
                </w:rPr>
                <m:t>n</m:t>
              </m:r>
            </m:sup>
            <m:e>
              <m:sSub>
                <m:sSubPr>
                  <m:ctrlPr>
                    <w:rPr>
                      <w:rFonts w:ascii="Cambria Math" w:hAnsi="Cambria Math"/>
                      <w:i/>
                      <w:sz w:val="28"/>
                      <w:szCs w:val="32"/>
                    </w:rPr>
                  </m:ctrlPr>
                </m:sSubPr>
                <m:e>
                  <m:r>
                    <w:rPr>
                      <w:rFonts w:ascii="Cambria Math" w:hAnsi="Cambria Math"/>
                      <w:sz w:val="28"/>
                      <w:szCs w:val="32"/>
                    </w:rPr>
                    <m:t>Q</m:t>
                  </m:r>
                </m:e>
                <m:sub>
                  <m:r>
                    <w:rPr>
                      <w:rFonts w:ascii="Cambria Math" w:hAnsi="Cambria Math"/>
                      <w:sz w:val="28"/>
                      <w:szCs w:val="32"/>
                    </w:rPr>
                    <m:t>i</m:t>
                  </m:r>
                </m:sub>
              </m:sSub>
              <m:r>
                <w:rPr>
                  <w:rFonts w:ascii="Cambria Math" w:hAnsi="Cambria Math"/>
                  <w:sz w:val="28"/>
                  <w:szCs w:val="32"/>
                </w:rPr>
                <m:t>(</m:t>
              </m:r>
              <m:sSup>
                <m:sSupPr>
                  <m:ctrlPr>
                    <w:rPr>
                      <w:rFonts w:ascii="Cambria Math" w:hAnsi="Cambria Math"/>
                      <w:i/>
                      <w:sz w:val="28"/>
                      <w:szCs w:val="32"/>
                    </w:rPr>
                  </m:ctrlPr>
                </m:sSupPr>
                <m:e>
                  <m:r>
                    <w:rPr>
                      <w:rFonts w:ascii="Cambria Math" w:hAnsi="Cambria Math"/>
                      <w:sz w:val="28"/>
                      <w:szCs w:val="32"/>
                    </w:rPr>
                    <m:t>τ</m:t>
                  </m:r>
                </m:e>
                <m:sup>
                  <m:r>
                    <w:rPr>
                      <w:rFonts w:ascii="Cambria Math" w:hAnsi="Cambria Math"/>
                      <w:sz w:val="28"/>
                      <w:szCs w:val="32"/>
                    </w:rPr>
                    <m:t>i</m:t>
                  </m:r>
                </m:sup>
              </m:sSup>
              <m:r>
                <w:rPr>
                  <w:rFonts w:ascii="Cambria Math" w:hAnsi="Cambria Math"/>
                  <w:sz w:val="28"/>
                  <w:szCs w:val="32"/>
                </w:rPr>
                <m:t>,</m:t>
              </m:r>
              <m:sSup>
                <m:sSupPr>
                  <m:ctrlPr>
                    <w:rPr>
                      <w:rFonts w:ascii="Cambria Math" w:hAnsi="Cambria Math"/>
                      <w:i/>
                      <w:sz w:val="28"/>
                      <w:szCs w:val="32"/>
                    </w:rPr>
                  </m:ctrlPr>
                </m:sSupPr>
                <m:e>
                  <m:r>
                    <w:rPr>
                      <w:rFonts w:ascii="Cambria Math" w:hAnsi="Cambria Math"/>
                      <w:sz w:val="28"/>
                      <w:szCs w:val="32"/>
                    </w:rPr>
                    <m:t>u</m:t>
                  </m:r>
                </m:e>
                <m:sup>
                  <m:r>
                    <w:rPr>
                      <w:rFonts w:ascii="Cambria Math" w:hAnsi="Cambria Math"/>
                      <w:sz w:val="28"/>
                      <w:szCs w:val="32"/>
                    </w:rPr>
                    <m:t>i</m:t>
                  </m:r>
                </m:sup>
              </m:sSup>
              <m:r>
                <w:rPr>
                  <w:rFonts w:ascii="Cambria Math" w:hAnsi="Cambria Math"/>
                  <w:sz w:val="28"/>
                  <w:szCs w:val="32"/>
                </w:rPr>
                <m:t>;</m:t>
              </m:r>
              <m:sSup>
                <m:sSupPr>
                  <m:ctrlPr>
                    <w:rPr>
                      <w:rFonts w:ascii="Cambria Math" w:hAnsi="Cambria Math"/>
                      <w:i/>
                      <w:sz w:val="28"/>
                      <w:szCs w:val="32"/>
                    </w:rPr>
                  </m:ctrlPr>
                </m:sSupPr>
                <m:e>
                  <m:r>
                    <w:rPr>
                      <w:rFonts w:ascii="Cambria Math" w:hAnsi="Cambria Math"/>
                      <w:sz w:val="28"/>
                      <w:szCs w:val="32"/>
                    </w:rPr>
                    <m:t>θ</m:t>
                  </m:r>
                </m:e>
                <m:sup>
                  <m:r>
                    <w:rPr>
                      <w:rFonts w:ascii="Cambria Math" w:hAnsi="Cambria Math"/>
                      <w:sz w:val="28"/>
                      <w:szCs w:val="32"/>
                    </w:rPr>
                    <m:t>i</m:t>
                  </m:r>
                </m:sup>
              </m:sSup>
              <m:r>
                <w:rPr>
                  <w:rFonts w:ascii="Cambria Math" w:hAnsi="Cambria Math"/>
                  <w:sz w:val="28"/>
                  <w:szCs w:val="32"/>
                </w:rPr>
                <m:t>)</m:t>
              </m:r>
            </m:e>
          </m:nary>
        </m:oMath>
      </m:oMathPara>
    </w:p>
    <w:p w14:paraId="34B655A4" w14:textId="2EC28132" w:rsidR="0034754E" w:rsidRDefault="0034754E" w:rsidP="0034754E">
      <w:pPr>
        <w:bidi w:val="0"/>
        <w:ind w:firstLine="0"/>
        <w:jc w:val="left"/>
        <w:rPr>
          <w:rFonts w:eastAsiaTheme="minorEastAsia"/>
          <w:sz w:val="28"/>
          <w:szCs w:val="32"/>
        </w:rPr>
      </w:pPr>
      <w:r>
        <w:rPr>
          <w:rFonts w:eastAsiaTheme="minorEastAsia"/>
          <w:sz w:val="28"/>
          <w:szCs w:val="32"/>
        </w:rPr>
        <w:t>The loss function for VDN is as follows:</w:t>
      </w:r>
    </w:p>
    <w:p w14:paraId="65A0587D" w14:textId="77AEFEF7" w:rsidR="0034754E" w:rsidRPr="00A953A2" w:rsidRDefault="0034754E" w:rsidP="0034754E">
      <w:pPr>
        <w:bidi w:val="0"/>
        <w:ind w:firstLine="0"/>
        <w:rPr>
          <w:rFonts w:eastAsiaTheme="minorEastAsia"/>
          <w:sz w:val="28"/>
          <w:szCs w:val="32"/>
        </w:rPr>
      </w:pPr>
      <m:oMathPara>
        <m:oMath>
          <m:r>
            <w:rPr>
              <w:rFonts w:ascii="Cambria Math" w:eastAsiaTheme="minorEastAsia" w:hAnsi="Cambria Math"/>
              <w:sz w:val="28"/>
              <w:szCs w:val="32"/>
            </w:rPr>
            <m:t>L</m:t>
          </m:r>
          <m:d>
            <m:dPr>
              <m:ctrlPr>
                <w:rPr>
                  <w:rFonts w:ascii="Cambria Math" w:eastAsiaTheme="minorEastAsia" w:hAnsi="Cambria Math"/>
                  <w:i/>
                  <w:sz w:val="28"/>
                  <w:szCs w:val="32"/>
                </w:rPr>
              </m:ctrlPr>
            </m:dPr>
            <m:e>
              <m:r>
                <w:rPr>
                  <w:rFonts w:ascii="Cambria Math" w:eastAsiaTheme="minorEastAsia" w:hAnsi="Cambria Math"/>
                  <w:sz w:val="28"/>
                  <w:szCs w:val="32"/>
                </w:rPr>
                <m:t>θ</m:t>
              </m:r>
            </m:e>
          </m:d>
          <m:r>
            <w:rPr>
              <w:rFonts w:ascii="Cambria Math" w:eastAsiaTheme="minorEastAsia" w:hAnsi="Cambria Math"/>
              <w:sz w:val="28"/>
              <w:szCs w:val="32"/>
            </w:rPr>
            <m:t xml:space="preserve">= </m:t>
          </m:r>
          <m:nary>
            <m:naryPr>
              <m:chr m:val="∑"/>
              <m:limLoc m:val="undOvr"/>
              <m:ctrlPr>
                <w:rPr>
                  <w:rFonts w:ascii="Cambria Math" w:eastAsiaTheme="minorEastAsia" w:hAnsi="Cambria Math"/>
                  <w:i/>
                  <w:sz w:val="28"/>
                  <w:szCs w:val="32"/>
                </w:rPr>
              </m:ctrlPr>
            </m:naryPr>
            <m:sub>
              <m:r>
                <w:rPr>
                  <w:rFonts w:ascii="Cambria Math" w:eastAsiaTheme="minorEastAsia" w:hAnsi="Cambria Math"/>
                  <w:sz w:val="28"/>
                  <w:szCs w:val="32"/>
                </w:rPr>
                <m:t>i=1</m:t>
              </m:r>
            </m:sub>
            <m:sup>
              <m:r>
                <w:rPr>
                  <w:rFonts w:ascii="Cambria Math" w:eastAsiaTheme="minorEastAsia" w:hAnsi="Cambria Math"/>
                  <w:sz w:val="28"/>
                  <w:szCs w:val="32"/>
                </w:rPr>
                <m:t>b</m:t>
              </m:r>
            </m:sup>
            <m:e>
              <m:r>
                <w:rPr>
                  <w:rFonts w:ascii="Cambria Math" w:eastAsiaTheme="minorEastAsia" w:hAnsi="Cambria Math"/>
                  <w:sz w:val="28"/>
                  <w:szCs w:val="32"/>
                </w:rPr>
                <m:t>[</m:t>
              </m:r>
              <m:sSup>
                <m:sSupPr>
                  <m:ctrlPr>
                    <w:rPr>
                      <w:rFonts w:ascii="Cambria Math" w:eastAsiaTheme="minorEastAsia" w:hAnsi="Cambria Math"/>
                      <w:i/>
                      <w:sz w:val="28"/>
                      <w:szCs w:val="32"/>
                    </w:rPr>
                  </m:ctrlPr>
                </m:sSupPr>
                <m:e>
                  <m:d>
                    <m:dPr>
                      <m:ctrlPr>
                        <w:rPr>
                          <w:rFonts w:ascii="Cambria Math" w:eastAsiaTheme="minorEastAsia" w:hAnsi="Cambria Math"/>
                          <w:i/>
                          <w:sz w:val="28"/>
                          <w:szCs w:val="32"/>
                        </w:rPr>
                      </m:ctrlPr>
                    </m:dPr>
                    <m:e>
                      <m:sSubSup>
                        <m:sSubSupPr>
                          <m:ctrlPr>
                            <w:rPr>
                              <w:rFonts w:ascii="Cambria Math" w:eastAsiaTheme="minorEastAsia" w:hAnsi="Cambria Math"/>
                              <w:i/>
                              <w:sz w:val="28"/>
                              <w:szCs w:val="32"/>
                            </w:rPr>
                          </m:ctrlPr>
                        </m:sSubSupPr>
                        <m:e>
                          <m:r>
                            <w:rPr>
                              <w:rFonts w:ascii="Cambria Math" w:eastAsiaTheme="minorEastAsia" w:hAnsi="Cambria Math"/>
                              <w:sz w:val="28"/>
                              <w:szCs w:val="32"/>
                            </w:rPr>
                            <m:t>y</m:t>
                          </m:r>
                        </m:e>
                        <m:sub>
                          <m:r>
                            <w:rPr>
                              <w:rFonts w:ascii="Cambria Math" w:eastAsiaTheme="minorEastAsia" w:hAnsi="Cambria Math"/>
                              <w:sz w:val="28"/>
                              <w:szCs w:val="32"/>
                            </w:rPr>
                            <m:t>i</m:t>
                          </m:r>
                        </m:sub>
                        <m:sup>
                          <m:r>
                            <w:rPr>
                              <w:rFonts w:ascii="Cambria Math" w:eastAsiaTheme="minorEastAsia" w:hAnsi="Cambria Math"/>
                              <w:sz w:val="28"/>
                              <w:szCs w:val="32"/>
                            </w:rPr>
                            <m:t>DQN</m:t>
                          </m:r>
                        </m:sup>
                      </m:sSubSup>
                      <m:r>
                        <w:rPr>
                          <w:rFonts w:ascii="Cambria Math" w:eastAsiaTheme="minorEastAsia" w:hAnsi="Cambria Math"/>
                          <w:sz w:val="28"/>
                          <w:szCs w:val="32"/>
                        </w:rPr>
                        <m:t>-</m:t>
                      </m:r>
                      <m:sSub>
                        <m:sSubPr>
                          <m:ctrlPr>
                            <w:rPr>
                              <w:rFonts w:ascii="Cambria Math" w:eastAsiaTheme="minorEastAsia" w:hAnsi="Cambria Math"/>
                              <w:i/>
                              <w:sz w:val="28"/>
                              <w:szCs w:val="32"/>
                            </w:rPr>
                          </m:ctrlPr>
                        </m:sSubPr>
                        <m:e>
                          <m:r>
                            <w:rPr>
                              <w:rFonts w:ascii="Cambria Math" w:eastAsiaTheme="minorEastAsia" w:hAnsi="Cambria Math"/>
                              <w:sz w:val="28"/>
                              <w:szCs w:val="32"/>
                            </w:rPr>
                            <m:t>Q</m:t>
                          </m:r>
                        </m:e>
                        <m:sub>
                          <m:r>
                            <w:rPr>
                              <w:rFonts w:ascii="Cambria Math" w:eastAsiaTheme="minorEastAsia" w:hAnsi="Cambria Math"/>
                              <w:sz w:val="28"/>
                              <w:szCs w:val="32"/>
                            </w:rPr>
                            <m:t>tot</m:t>
                          </m:r>
                        </m:sub>
                      </m:sSub>
                      <m:d>
                        <m:dPr>
                          <m:ctrlPr>
                            <w:rPr>
                              <w:rFonts w:ascii="Cambria Math" w:eastAsiaTheme="minorEastAsia" w:hAnsi="Cambria Math"/>
                              <w:i/>
                              <w:sz w:val="28"/>
                              <w:szCs w:val="32"/>
                            </w:rPr>
                          </m:ctrlPr>
                        </m:dPr>
                        <m:e>
                          <m:r>
                            <w:rPr>
                              <w:rFonts w:ascii="Cambria Math" w:eastAsiaTheme="minorEastAsia" w:hAnsi="Cambria Math"/>
                              <w:sz w:val="28"/>
                              <w:szCs w:val="32"/>
                            </w:rPr>
                            <m:t>s,u;θ</m:t>
                          </m:r>
                        </m:e>
                      </m:d>
                    </m:e>
                  </m:d>
                </m:e>
                <m:sup>
                  <m:r>
                    <w:rPr>
                      <w:rFonts w:ascii="Cambria Math" w:eastAsiaTheme="minorEastAsia" w:hAnsi="Cambria Math"/>
                      <w:sz w:val="28"/>
                      <w:szCs w:val="32"/>
                    </w:rPr>
                    <m:t>2</m:t>
                  </m:r>
                </m:sup>
              </m:sSup>
              <m:r>
                <w:rPr>
                  <w:rFonts w:ascii="Cambria Math" w:eastAsiaTheme="minorEastAsia" w:hAnsi="Cambria Math"/>
                  <w:sz w:val="28"/>
                  <w:szCs w:val="32"/>
                </w:rPr>
                <m:t>]</m:t>
              </m:r>
            </m:e>
          </m:nary>
        </m:oMath>
      </m:oMathPara>
    </w:p>
    <w:p w14:paraId="09DD65EC" w14:textId="60944858" w:rsidR="0066407E" w:rsidRDefault="0066407E" w:rsidP="0066407E">
      <w:pPr>
        <w:pStyle w:val="Heading2"/>
        <w:bidi w:val="0"/>
        <w:jc w:val="left"/>
      </w:pPr>
      <w:bookmarkStart w:id="12" w:name="_Toc140645904"/>
      <w:r>
        <w:t>Q</w:t>
      </w:r>
      <w:r w:rsidR="00330358">
        <w:t>MIX</w:t>
      </w:r>
      <w:bookmarkEnd w:id="12"/>
    </w:p>
    <w:p w14:paraId="14038704" w14:textId="58240132" w:rsidR="00D30D68" w:rsidRDefault="00D30D68" w:rsidP="00D30D68">
      <w:pPr>
        <w:bidi w:val="0"/>
        <w:rPr>
          <w:sz w:val="28"/>
          <w:szCs w:val="32"/>
        </w:rPr>
      </w:pPr>
      <w:r w:rsidRPr="00D30D68">
        <w:rPr>
          <w:sz w:val="28"/>
          <w:szCs w:val="32"/>
        </w:rPr>
        <w:t xml:space="preserve">Monotonicity can be enforced through a constraint on the relationship between </w:t>
      </w:r>
      <m:oMath>
        <m:sSub>
          <m:sSubPr>
            <m:ctrlPr>
              <w:rPr>
                <w:rFonts w:ascii="Cambria Math" w:hAnsi="Cambria Math"/>
                <w:i/>
                <w:sz w:val="28"/>
                <w:szCs w:val="32"/>
              </w:rPr>
            </m:ctrlPr>
          </m:sSubPr>
          <m:e>
            <m:r>
              <w:rPr>
                <w:rFonts w:ascii="Cambria Math" w:hAnsi="Cambria Math"/>
                <w:sz w:val="28"/>
                <w:szCs w:val="32"/>
              </w:rPr>
              <m:t>Q</m:t>
            </m:r>
          </m:e>
          <m:sub>
            <m:r>
              <w:rPr>
                <w:rFonts w:ascii="Cambria Math" w:hAnsi="Cambria Math"/>
                <w:sz w:val="28"/>
                <w:szCs w:val="32"/>
              </w:rPr>
              <m:t>tot</m:t>
            </m:r>
          </m:sub>
        </m:sSub>
      </m:oMath>
      <w:r w:rsidRPr="00D30D68">
        <w:rPr>
          <w:sz w:val="28"/>
          <w:szCs w:val="32"/>
        </w:rPr>
        <w:t xml:space="preserve"> and each </w:t>
      </w:r>
      <m:oMath>
        <m:sSub>
          <m:sSubPr>
            <m:ctrlPr>
              <w:rPr>
                <w:rFonts w:ascii="Cambria Math" w:hAnsi="Cambria Math"/>
                <w:i/>
                <w:sz w:val="28"/>
                <w:szCs w:val="32"/>
              </w:rPr>
            </m:ctrlPr>
          </m:sSubPr>
          <m:e>
            <m:r>
              <w:rPr>
                <w:rFonts w:ascii="Cambria Math" w:hAnsi="Cambria Math"/>
                <w:sz w:val="28"/>
                <w:szCs w:val="32"/>
              </w:rPr>
              <m:t>Q</m:t>
            </m:r>
          </m:e>
          <m:sub>
            <m:r>
              <w:rPr>
                <w:rFonts w:ascii="Cambria Math" w:hAnsi="Cambria Math"/>
                <w:sz w:val="28"/>
                <w:szCs w:val="32"/>
              </w:rPr>
              <m:t>a</m:t>
            </m:r>
          </m:sub>
        </m:sSub>
      </m:oMath>
      <w:r w:rsidRPr="00D30D68">
        <w:rPr>
          <w:sz w:val="28"/>
          <w:szCs w:val="32"/>
        </w:rPr>
        <w:t>:</w:t>
      </w:r>
    </w:p>
    <w:p w14:paraId="6647D19F" w14:textId="618616A7" w:rsidR="00D30D68" w:rsidRDefault="00000000" w:rsidP="00D30D68">
      <w:pPr>
        <w:bidi w:val="0"/>
        <w:jc w:val="center"/>
        <w:rPr>
          <w:sz w:val="28"/>
          <w:szCs w:val="32"/>
        </w:rPr>
      </w:pPr>
      <m:oMathPara>
        <m:oMath>
          <m:f>
            <m:fPr>
              <m:ctrlPr>
                <w:rPr>
                  <w:rFonts w:ascii="Cambria Math" w:hAnsi="Cambria Math"/>
                  <w:i/>
                  <w:sz w:val="28"/>
                  <w:szCs w:val="32"/>
                </w:rPr>
              </m:ctrlPr>
            </m:fPr>
            <m:num>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Q</m:t>
                  </m:r>
                </m:e>
                <m:sub>
                  <m:r>
                    <w:rPr>
                      <w:rFonts w:ascii="Cambria Math" w:hAnsi="Cambria Math"/>
                      <w:sz w:val="28"/>
                      <w:szCs w:val="32"/>
                    </w:rPr>
                    <m:t>tot</m:t>
                  </m:r>
                </m:sub>
              </m:sSub>
            </m:num>
            <m:den>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Q</m:t>
                  </m:r>
                </m:e>
                <m:sub>
                  <m:r>
                    <w:rPr>
                      <w:rFonts w:ascii="Cambria Math" w:hAnsi="Cambria Math"/>
                      <w:sz w:val="28"/>
                      <w:szCs w:val="32"/>
                    </w:rPr>
                    <m:t>a</m:t>
                  </m:r>
                </m:sub>
              </m:sSub>
            </m:den>
          </m:f>
          <m:r>
            <w:rPr>
              <w:rFonts w:ascii="Cambria Math" w:hAnsi="Cambria Math"/>
              <w:sz w:val="28"/>
              <w:szCs w:val="32"/>
            </w:rPr>
            <m:t>≥0, ∀a∈A</m:t>
          </m:r>
        </m:oMath>
      </m:oMathPara>
    </w:p>
    <w:p w14:paraId="2A71EA13" w14:textId="757B3DEC" w:rsidR="0066407E" w:rsidRDefault="0066407E" w:rsidP="00D30D68">
      <w:pPr>
        <w:bidi w:val="0"/>
        <w:rPr>
          <w:sz w:val="28"/>
          <w:szCs w:val="32"/>
        </w:rPr>
      </w:pPr>
      <w:r w:rsidRPr="0066407E">
        <w:rPr>
          <w:sz w:val="28"/>
          <w:szCs w:val="32"/>
        </w:rPr>
        <w:t xml:space="preserve">For each agent a, there is one agent network that represents its individual value function </w:t>
      </w:r>
      <m:oMath>
        <m:sSub>
          <m:sSubPr>
            <m:ctrlPr>
              <w:rPr>
                <w:rFonts w:ascii="Cambria Math" w:hAnsi="Cambria Math"/>
                <w:i/>
                <w:sz w:val="28"/>
                <w:szCs w:val="32"/>
              </w:rPr>
            </m:ctrlPr>
          </m:sSubPr>
          <m:e>
            <m:r>
              <w:rPr>
                <w:rFonts w:ascii="Cambria Math" w:hAnsi="Cambria Math"/>
                <w:sz w:val="28"/>
                <w:szCs w:val="32"/>
              </w:rPr>
              <m:t>Q</m:t>
            </m:r>
          </m:e>
          <m:sub>
            <m:r>
              <w:rPr>
                <w:rFonts w:ascii="Cambria Math" w:hAnsi="Cambria Math"/>
                <w:sz w:val="28"/>
                <w:szCs w:val="32"/>
              </w:rPr>
              <m:t>a</m:t>
            </m:r>
          </m:sub>
        </m:sSub>
        <m:r>
          <w:rPr>
            <w:rFonts w:ascii="Cambria Math" w:hAnsi="Cambria Math"/>
            <w:sz w:val="28"/>
            <w:szCs w:val="32"/>
          </w:rPr>
          <m:t>(</m:t>
        </m:r>
        <m:sSup>
          <m:sSupPr>
            <m:ctrlPr>
              <w:rPr>
                <w:rFonts w:ascii="Cambria Math" w:hAnsi="Cambria Math"/>
                <w:i/>
                <w:sz w:val="28"/>
                <w:szCs w:val="32"/>
              </w:rPr>
            </m:ctrlPr>
          </m:sSupPr>
          <m:e>
            <m:r>
              <w:rPr>
                <w:rFonts w:ascii="Cambria Math" w:hAnsi="Cambria Math"/>
                <w:sz w:val="28"/>
                <w:szCs w:val="32"/>
              </w:rPr>
              <m:t>τ</m:t>
            </m:r>
          </m:e>
          <m:sup>
            <m:r>
              <w:rPr>
                <w:rFonts w:ascii="Cambria Math" w:hAnsi="Cambria Math"/>
                <w:sz w:val="28"/>
                <w:szCs w:val="32"/>
              </w:rPr>
              <m:t>a</m:t>
            </m:r>
          </m:sup>
        </m:sSup>
        <m:r>
          <w:rPr>
            <w:rFonts w:ascii="Cambria Math" w:hAnsi="Cambria Math"/>
            <w:sz w:val="28"/>
            <w:szCs w:val="32"/>
          </w:rPr>
          <m:t xml:space="preserve"> , </m:t>
        </m:r>
        <m:sSup>
          <m:sSupPr>
            <m:ctrlPr>
              <w:rPr>
                <w:rFonts w:ascii="Cambria Math" w:hAnsi="Cambria Math"/>
                <w:i/>
                <w:sz w:val="28"/>
                <w:szCs w:val="32"/>
              </w:rPr>
            </m:ctrlPr>
          </m:sSupPr>
          <m:e>
            <m:r>
              <w:rPr>
                <w:rFonts w:ascii="Cambria Math" w:hAnsi="Cambria Math"/>
                <w:sz w:val="28"/>
                <w:szCs w:val="32"/>
              </w:rPr>
              <m:t>u</m:t>
            </m:r>
          </m:e>
          <m:sup>
            <m:r>
              <w:rPr>
                <w:rFonts w:ascii="Cambria Math" w:hAnsi="Cambria Math"/>
                <w:sz w:val="28"/>
                <w:szCs w:val="32"/>
              </w:rPr>
              <m:t>a</m:t>
            </m:r>
          </m:sup>
        </m:sSup>
        <m:r>
          <w:rPr>
            <w:rFonts w:ascii="Cambria Math" w:hAnsi="Cambria Math"/>
            <w:sz w:val="28"/>
            <w:szCs w:val="32"/>
          </w:rPr>
          <m:t xml:space="preserve"> ).</m:t>
        </m:r>
      </m:oMath>
      <w:r w:rsidRPr="0066407E">
        <w:rPr>
          <w:sz w:val="28"/>
          <w:szCs w:val="32"/>
        </w:rPr>
        <w:t xml:space="preserve"> We represent agent networks as DRQNs that receive the current individual observation </w:t>
      </w:r>
      <m:oMath>
        <m:sSubSup>
          <m:sSubSupPr>
            <m:ctrlPr>
              <w:rPr>
                <w:rFonts w:ascii="Cambria Math" w:hAnsi="Cambria Math"/>
                <w:i/>
                <w:sz w:val="28"/>
                <w:szCs w:val="32"/>
              </w:rPr>
            </m:ctrlPr>
          </m:sSubSupPr>
          <m:e>
            <m:r>
              <w:rPr>
                <w:rFonts w:ascii="Cambria Math" w:hAnsi="Cambria Math"/>
                <w:sz w:val="28"/>
                <w:szCs w:val="32"/>
              </w:rPr>
              <m:t>o</m:t>
            </m:r>
          </m:e>
          <m:sub>
            <m:r>
              <w:rPr>
                <w:rFonts w:ascii="Cambria Math" w:hAnsi="Cambria Math"/>
                <w:sz w:val="28"/>
                <w:szCs w:val="32"/>
              </w:rPr>
              <m:t>t</m:t>
            </m:r>
          </m:sub>
          <m:sup>
            <m:r>
              <w:rPr>
                <w:rFonts w:ascii="Cambria Math" w:hAnsi="Cambria Math"/>
                <w:sz w:val="28"/>
                <w:szCs w:val="32"/>
              </w:rPr>
              <m:t>a</m:t>
            </m:r>
          </m:sup>
        </m:sSubSup>
      </m:oMath>
      <w:r w:rsidRPr="0066407E">
        <w:rPr>
          <w:sz w:val="28"/>
          <w:szCs w:val="32"/>
        </w:rPr>
        <w:t xml:space="preserve"> and the last action </w:t>
      </w:r>
      <m:oMath>
        <m:sSubSup>
          <m:sSubSupPr>
            <m:ctrlPr>
              <w:rPr>
                <w:rFonts w:ascii="Cambria Math" w:hAnsi="Cambria Math"/>
                <w:i/>
                <w:sz w:val="28"/>
                <w:szCs w:val="32"/>
              </w:rPr>
            </m:ctrlPr>
          </m:sSubSupPr>
          <m:e>
            <m:r>
              <w:rPr>
                <w:rFonts w:ascii="Cambria Math" w:hAnsi="Cambria Math"/>
                <w:sz w:val="28"/>
                <w:szCs w:val="32"/>
              </w:rPr>
              <m:t>u</m:t>
            </m:r>
          </m:e>
          <m:sub>
            <m:r>
              <w:rPr>
                <w:rFonts w:ascii="Cambria Math" w:hAnsi="Cambria Math"/>
                <w:sz w:val="28"/>
                <w:szCs w:val="32"/>
              </w:rPr>
              <m:t>t-1</m:t>
            </m:r>
          </m:sub>
          <m:sup>
            <m:r>
              <w:rPr>
                <w:rFonts w:ascii="Cambria Math" w:hAnsi="Cambria Math"/>
                <w:sz w:val="28"/>
                <w:szCs w:val="32"/>
              </w:rPr>
              <m:t>a</m:t>
            </m:r>
          </m:sup>
        </m:sSubSup>
      </m:oMath>
      <w:r w:rsidRPr="0066407E">
        <w:rPr>
          <w:sz w:val="28"/>
          <w:szCs w:val="32"/>
        </w:rPr>
        <w:t xml:space="preserve"> as input at each time step</w:t>
      </w:r>
      <w:r>
        <w:rPr>
          <w:sz w:val="28"/>
          <w:szCs w:val="32"/>
        </w:rPr>
        <w:t>.</w:t>
      </w:r>
    </w:p>
    <w:p w14:paraId="1A67AD5E" w14:textId="6EA74B92" w:rsidR="0066407E" w:rsidRDefault="0066407E" w:rsidP="0066407E">
      <w:pPr>
        <w:bidi w:val="0"/>
        <w:rPr>
          <w:sz w:val="28"/>
          <w:szCs w:val="32"/>
        </w:rPr>
      </w:pPr>
      <w:r w:rsidRPr="0066407E">
        <w:rPr>
          <w:sz w:val="28"/>
          <w:szCs w:val="32"/>
        </w:rPr>
        <w:t xml:space="preserve">The mixing network is a feed-forward neural network that takes the agent network outputs as input and mixes them monotonically, producing the values of </w:t>
      </w:r>
      <m:oMath>
        <m:sSub>
          <m:sSubPr>
            <m:ctrlPr>
              <w:rPr>
                <w:rFonts w:ascii="Cambria Math" w:hAnsi="Cambria Math"/>
                <w:i/>
                <w:sz w:val="28"/>
                <w:szCs w:val="32"/>
              </w:rPr>
            </m:ctrlPr>
          </m:sSubPr>
          <m:e>
            <m:r>
              <w:rPr>
                <w:rFonts w:ascii="Cambria Math" w:hAnsi="Cambria Math"/>
                <w:sz w:val="28"/>
                <w:szCs w:val="32"/>
              </w:rPr>
              <m:t>Q</m:t>
            </m:r>
          </m:e>
          <m:sub>
            <m:r>
              <w:rPr>
                <w:rFonts w:ascii="Cambria Math" w:hAnsi="Cambria Math"/>
                <w:sz w:val="28"/>
                <w:szCs w:val="32"/>
              </w:rPr>
              <m:t>tot</m:t>
            </m:r>
          </m:sub>
        </m:sSub>
      </m:oMath>
      <w:r>
        <w:rPr>
          <w:sz w:val="28"/>
          <w:szCs w:val="32"/>
        </w:rPr>
        <w:t>.</w:t>
      </w:r>
      <w:r w:rsidRPr="0066407E">
        <w:rPr>
          <w:sz w:val="28"/>
          <w:szCs w:val="32"/>
        </w:rPr>
        <w:t>To enforce the monotonicity constraint, the weights (but not the biases) of the mixing network are restricted to be non-negative. This allows the mixing network to approximate any monotonic function arbitrarily closely</w:t>
      </w:r>
      <w:r>
        <w:rPr>
          <w:sz w:val="28"/>
          <w:szCs w:val="32"/>
        </w:rPr>
        <w:t>.</w:t>
      </w:r>
    </w:p>
    <w:p w14:paraId="15FFC584" w14:textId="2AB753D3" w:rsidR="00D30D68" w:rsidRDefault="00D30D68" w:rsidP="00D30D68">
      <w:pPr>
        <w:bidi w:val="0"/>
        <w:rPr>
          <w:sz w:val="28"/>
          <w:szCs w:val="32"/>
        </w:rPr>
      </w:pPr>
      <w:r>
        <w:rPr>
          <w:sz w:val="28"/>
          <w:szCs w:val="32"/>
        </w:rPr>
        <w:t>T</w:t>
      </w:r>
      <w:r w:rsidRPr="00D30D68">
        <w:rPr>
          <w:sz w:val="28"/>
          <w:szCs w:val="32"/>
        </w:rPr>
        <w:t>he weights of the mixing network are produced by separate hypernetworks. Each hypernetwork takes the state s as input and generates the weights of one layer of the mixing network. Each hypernetwork consists of a single linear layer, followed by an absolute activation function, to ensure that the mixing network weights are non-negative. The output of the hypernetwork is then a vector, which is reshaped into a matrix of appropriate size. The biases are produced in the same manner but are not restricted to being non-negative. The final bias is produced by a 2-layer hypernetwork with a ReLU non-linearity.</w:t>
      </w:r>
    </w:p>
    <w:p w14:paraId="5E29F1AD" w14:textId="0411559D" w:rsidR="00D30D68" w:rsidRDefault="00D30D68" w:rsidP="00D30D68">
      <w:pPr>
        <w:bidi w:val="0"/>
        <w:jc w:val="center"/>
        <w:rPr>
          <w:sz w:val="28"/>
          <w:szCs w:val="32"/>
        </w:rPr>
      </w:pPr>
      <w:r w:rsidRPr="00D30D68">
        <w:rPr>
          <w:noProof/>
          <w:sz w:val="28"/>
          <w:szCs w:val="32"/>
        </w:rPr>
        <w:lastRenderedPageBreak/>
        <w:drawing>
          <wp:inline distT="0" distB="0" distL="0" distR="0" wp14:anchorId="280E1F69" wp14:editId="537638D5">
            <wp:extent cx="6645910" cy="2357120"/>
            <wp:effectExtent l="0" t="0" r="2540" b="5080"/>
            <wp:docPr id="90394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45172" name=""/>
                    <pic:cNvPicPr/>
                  </pic:nvPicPr>
                  <pic:blipFill>
                    <a:blip r:embed="rId14"/>
                    <a:stretch>
                      <a:fillRect/>
                    </a:stretch>
                  </pic:blipFill>
                  <pic:spPr>
                    <a:xfrm>
                      <a:off x="0" y="0"/>
                      <a:ext cx="6645910" cy="2357120"/>
                    </a:xfrm>
                    <a:prstGeom prst="rect">
                      <a:avLst/>
                    </a:prstGeom>
                  </pic:spPr>
                </pic:pic>
              </a:graphicData>
            </a:graphic>
          </wp:inline>
        </w:drawing>
      </w:r>
    </w:p>
    <w:p w14:paraId="37A8B455" w14:textId="77777777" w:rsidR="00D30D68" w:rsidRDefault="00D30D68" w:rsidP="00D30D68">
      <w:pPr>
        <w:bidi w:val="0"/>
        <w:ind w:firstLine="0"/>
        <w:jc w:val="left"/>
        <w:rPr>
          <w:rFonts w:eastAsiaTheme="minorEastAsia"/>
          <w:sz w:val="28"/>
          <w:szCs w:val="32"/>
        </w:rPr>
      </w:pPr>
      <w:r>
        <w:rPr>
          <w:rFonts w:eastAsiaTheme="minorEastAsia"/>
          <w:sz w:val="28"/>
          <w:szCs w:val="32"/>
        </w:rPr>
        <w:t>The loss function for VDN is as follows:</w:t>
      </w:r>
    </w:p>
    <w:p w14:paraId="5E1AF0E7" w14:textId="5E857D53" w:rsidR="00D30D68" w:rsidRDefault="00D30D68" w:rsidP="00D30D68">
      <w:pPr>
        <w:bidi w:val="0"/>
        <w:ind w:firstLine="0"/>
        <w:jc w:val="center"/>
        <w:rPr>
          <w:rFonts w:eastAsiaTheme="minorEastAsia"/>
          <w:sz w:val="28"/>
          <w:szCs w:val="32"/>
        </w:rPr>
      </w:pPr>
      <m:oMath>
        <m:r>
          <w:rPr>
            <w:rFonts w:ascii="Cambria Math" w:eastAsiaTheme="minorEastAsia" w:hAnsi="Cambria Math"/>
            <w:sz w:val="28"/>
            <w:szCs w:val="32"/>
          </w:rPr>
          <m:t>L</m:t>
        </m:r>
        <m:d>
          <m:dPr>
            <m:ctrlPr>
              <w:rPr>
                <w:rFonts w:ascii="Cambria Math" w:eastAsiaTheme="minorEastAsia" w:hAnsi="Cambria Math"/>
                <w:i/>
                <w:sz w:val="28"/>
                <w:szCs w:val="32"/>
              </w:rPr>
            </m:ctrlPr>
          </m:dPr>
          <m:e>
            <m:r>
              <w:rPr>
                <w:rFonts w:ascii="Cambria Math" w:eastAsiaTheme="minorEastAsia" w:hAnsi="Cambria Math"/>
                <w:sz w:val="28"/>
                <w:szCs w:val="32"/>
              </w:rPr>
              <m:t>θ</m:t>
            </m:r>
          </m:e>
        </m:d>
        <m:r>
          <w:rPr>
            <w:rFonts w:ascii="Cambria Math" w:eastAsiaTheme="minorEastAsia" w:hAnsi="Cambria Math"/>
            <w:sz w:val="28"/>
            <w:szCs w:val="32"/>
          </w:rPr>
          <m:t xml:space="preserve">= </m:t>
        </m:r>
        <m:nary>
          <m:naryPr>
            <m:chr m:val="∑"/>
            <m:limLoc m:val="undOvr"/>
            <m:ctrlPr>
              <w:rPr>
                <w:rFonts w:ascii="Cambria Math" w:eastAsiaTheme="minorEastAsia" w:hAnsi="Cambria Math"/>
                <w:i/>
                <w:sz w:val="28"/>
                <w:szCs w:val="32"/>
              </w:rPr>
            </m:ctrlPr>
          </m:naryPr>
          <m:sub>
            <m:r>
              <w:rPr>
                <w:rFonts w:ascii="Cambria Math" w:eastAsiaTheme="minorEastAsia" w:hAnsi="Cambria Math"/>
                <w:sz w:val="28"/>
                <w:szCs w:val="32"/>
              </w:rPr>
              <m:t>i=1</m:t>
            </m:r>
          </m:sub>
          <m:sup>
            <m:r>
              <w:rPr>
                <w:rFonts w:ascii="Cambria Math" w:eastAsiaTheme="minorEastAsia" w:hAnsi="Cambria Math"/>
                <w:sz w:val="28"/>
                <w:szCs w:val="32"/>
              </w:rPr>
              <m:t>b</m:t>
            </m:r>
          </m:sup>
          <m:e>
            <m:r>
              <w:rPr>
                <w:rFonts w:ascii="Cambria Math" w:eastAsiaTheme="minorEastAsia" w:hAnsi="Cambria Math"/>
                <w:sz w:val="28"/>
                <w:szCs w:val="32"/>
              </w:rPr>
              <m:t>[</m:t>
            </m:r>
            <m:sSup>
              <m:sSupPr>
                <m:ctrlPr>
                  <w:rPr>
                    <w:rFonts w:ascii="Cambria Math" w:eastAsiaTheme="minorEastAsia" w:hAnsi="Cambria Math"/>
                    <w:i/>
                    <w:sz w:val="28"/>
                    <w:szCs w:val="32"/>
                  </w:rPr>
                </m:ctrlPr>
              </m:sSupPr>
              <m:e>
                <m:d>
                  <m:dPr>
                    <m:ctrlPr>
                      <w:rPr>
                        <w:rFonts w:ascii="Cambria Math" w:eastAsiaTheme="minorEastAsia" w:hAnsi="Cambria Math"/>
                        <w:i/>
                        <w:sz w:val="28"/>
                        <w:szCs w:val="32"/>
                      </w:rPr>
                    </m:ctrlPr>
                  </m:dPr>
                  <m:e>
                    <m:sSubSup>
                      <m:sSubSupPr>
                        <m:ctrlPr>
                          <w:rPr>
                            <w:rFonts w:ascii="Cambria Math" w:eastAsiaTheme="minorEastAsia" w:hAnsi="Cambria Math"/>
                            <w:i/>
                            <w:sz w:val="28"/>
                            <w:szCs w:val="32"/>
                          </w:rPr>
                        </m:ctrlPr>
                      </m:sSubSupPr>
                      <m:e>
                        <m:r>
                          <w:rPr>
                            <w:rFonts w:ascii="Cambria Math" w:eastAsiaTheme="minorEastAsia" w:hAnsi="Cambria Math"/>
                            <w:sz w:val="28"/>
                            <w:szCs w:val="32"/>
                          </w:rPr>
                          <m:t>y</m:t>
                        </m:r>
                      </m:e>
                      <m:sub>
                        <m:r>
                          <w:rPr>
                            <w:rFonts w:ascii="Cambria Math" w:eastAsiaTheme="minorEastAsia" w:hAnsi="Cambria Math"/>
                            <w:sz w:val="28"/>
                            <w:szCs w:val="32"/>
                          </w:rPr>
                          <m:t>i</m:t>
                        </m:r>
                      </m:sub>
                      <m:sup>
                        <m:r>
                          <w:rPr>
                            <w:rFonts w:ascii="Cambria Math" w:eastAsiaTheme="minorEastAsia" w:hAnsi="Cambria Math"/>
                            <w:sz w:val="28"/>
                            <w:szCs w:val="32"/>
                          </w:rPr>
                          <m:t>tot</m:t>
                        </m:r>
                      </m:sup>
                    </m:sSubSup>
                    <m:r>
                      <w:rPr>
                        <w:rFonts w:ascii="Cambria Math" w:eastAsiaTheme="minorEastAsia" w:hAnsi="Cambria Math"/>
                        <w:sz w:val="28"/>
                        <w:szCs w:val="32"/>
                      </w:rPr>
                      <m:t>-</m:t>
                    </m:r>
                    <m:sSub>
                      <m:sSubPr>
                        <m:ctrlPr>
                          <w:rPr>
                            <w:rFonts w:ascii="Cambria Math" w:eastAsiaTheme="minorEastAsia" w:hAnsi="Cambria Math"/>
                            <w:i/>
                            <w:sz w:val="28"/>
                            <w:szCs w:val="32"/>
                          </w:rPr>
                        </m:ctrlPr>
                      </m:sSubPr>
                      <m:e>
                        <m:r>
                          <w:rPr>
                            <w:rFonts w:ascii="Cambria Math" w:eastAsiaTheme="minorEastAsia" w:hAnsi="Cambria Math"/>
                            <w:sz w:val="28"/>
                            <w:szCs w:val="32"/>
                          </w:rPr>
                          <m:t>Q</m:t>
                        </m:r>
                      </m:e>
                      <m:sub>
                        <m:r>
                          <w:rPr>
                            <w:rFonts w:ascii="Cambria Math" w:eastAsiaTheme="minorEastAsia" w:hAnsi="Cambria Math"/>
                            <w:sz w:val="28"/>
                            <w:szCs w:val="32"/>
                          </w:rPr>
                          <m:t>tot</m:t>
                        </m:r>
                      </m:sub>
                    </m:sSub>
                    <m:d>
                      <m:dPr>
                        <m:ctrlPr>
                          <w:rPr>
                            <w:rFonts w:ascii="Cambria Math" w:eastAsiaTheme="minorEastAsia" w:hAnsi="Cambria Math"/>
                            <w:i/>
                            <w:sz w:val="28"/>
                            <w:szCs w:val="32"/>
                          </w:rPr>
                        </m:ctrlPr>
                      </m:dPr>
                      <m:e>
                        <m:r>
                          <w:rPr>
                            <w:rFonts w:ascii="Cambria Math" w:eastAsiaTheme="minorEastAsia" w:hAnsi="Cambria Math"/>
                            <w:sz w:val="28"/>
                            <w:szCs w:val="32"/>
                          </w:rPr>
                          <m:t>τ,s,u;θ</m:t>
                        </m:r>
                      </m:e>
                    </m:d>
                  </m:e>
                </m:d>
              </m:e>
              <m:sup>
                <m:r>
                  <w:rPr>
                    <w:rFonts w:ascii="Cambria Math" w:eastAsiaTheme="minorEastAsia" w:hAnsi="Cambria Math"/>
                    <w:sz w:val="28"/>
                    <w:szCs w:val="32"/>
                  </w:rPr>
                  <m:t>2</m:t>
                </m:r>
              </m:sup>
            </m:sSup>
            <m:r>
              <w:rPr>
                <w:rFonts w:ascii="Cambria Math" w:eastAsiaTheme="minorEastAsia" w:hAnsi="Cambria Math"/>
                <w:sz w:val="28"/>
                <w:szCs w:val="32"/>
              </w:rPr>
              <m:t>]</m:t>
            </m:r>
          </m:e>
        </m:nary>
      </m:oMath>
      <w:r>
        <w:rPr>
          <w:rFonts w:eastAsiaTheme="minorEastAsia"/>
          <w:sz w:val="28"/>
          <w:szCs w:val="32"/>
        </w:rPr>
        <w:t>,</w:t>
      </w:r>
    </w:p>
    <w:p w14:paraId="676B1D69" w14:textId="73E329E3" w:rsidR="00D30D68" w:rsidRDefault="00D30D68" w:rsidP="00D30D68">
      <w:pPr>
        <w:bidi w:val="0"/>
        <w:ind w:firstLine="0"/>
        <w:jc w:val="left"/>
        <w:rPr>
          <w:rFonts w:eastAsiaTheme="minorEastAsia"/>
          <w:sz w:val="28"/>
          <w:szCs w:val="32"/>
        </w:rPr>
      </w:pPr>
      <w:r>
        <w:rPr>
          <w:rFonts w:eastAsiaTheme="minorEastAsia"/>
          <w:sz w:val="28"/>
          <w:szCs w:val="32"/>
        </w:rPr>
        <w:t xml:space="preserve">where </w:t>
      </w:r>
      <m:oMath>
        <m:sSup>
          <m:sSupPr>
            <m:ctrlPr>
              <w:rPr>
                <w:rFonts w:ascii="Cambria Math" w:eastAsiaTheme="minorEastAsia" w:hAnsi="Cambria Math"/>
                <w:i/>
                <w:sz w:val="28"/>
                <w:szCs w:val="32"/>
              </w:rPr>
            </m:ctrlPr>
          </m:sSupPr>
          <m:e>
            <m:r>
              <w:rPr>
                <w:rFonts w:ascii="Cambria Math" w:eastAsiaTheme="minorEastAsia" w:hAnsi="Cambria Math"/>
                <w:sz w:val="28"/>
                <w:szCs w:val="32"/>
              </w:rPr>
              <m:t>y</m:t>
            </m:r>
          </m:e>
          <m:sup>
            <m:r>
              <w:rPr>
                <w:rFonts w:ascii="Cambria Math" w:eastAsiaTheme="minorEastAsia" w:hAnsi="Cambria Math"/>
                <w:sz w:val="28"/>
                <w:szCs w:val="32"/>
              </w:rPr>
              <m:t>tot</m:t>
            </m:r>
          </m:sup>
        </m:sSup>
        <m:r>
          <w:rPr>
            <w:rFonts w:ascii="Cambria Math" w:eastAsiaTheme="minorEastAsia" w:hAnsi="Cambria Math"/>
            <w:sz w:val="28"/>
            <w:szCs w:val="32"/>
          </w:rPr>
          <m:t>=r+γ</m:t>
        </m:r>
        <m:func>
          <m:funcPr>
            <m:ctrlPr>
              <w:rPr>
                <w:rFonts w:ascii="Cambria Math" w:eastAsiaTheme="minorEastAsia" w:hAnsi="Cambria Math"/>
                <w:i/>
                <w:sz w:val="28"/>
                <w:szCs w:val="32"/>
              </w:rPr>
            </m:ctrlPr>
          </m:funcPr>
          <m:fName>
            <m:sSubSup>
              <m:sSubSupPr>
                <m:ctrlPr>
                  <w:rPr>
                    <w:rFonts w:ascii="Cambria Math" w:eastAsiaTheme="minorEastAsia" w:hAnsi="Cambria Math"/>
                    <w:i/>
                    <w:sz w:val="28"/>
                    <w:szCs w:val="32"/>
                  </w:rPr>
                </m:ctrlPr>
              </m:sSubSupPr>
              <m:e>
                <m:r>
                  <m:rPr>
                    <m:sty m:val="p"/>
                  </m:rPr>
                  <w:rPr>
                    <w:rFonts w:ascii="Cambria Math" w:eastAsiaTheme="minorEastAsia" w:hAnsi="Cambria Math"/>
                    <w:sz w:val="28"/>
                    <w:szCs w:val="32"/>
                  </w:rPr>
                  <m:t>max</m:t>
                </m:r>
                <m:ctrlPr>
                  <w:rPr>
                    <w:rFonts w:ascii="Cambria Math" w:eastAsiaTheme="minorEastAsia" w:hAnsi="Cambria Math"/>
                    <w:sz w:val="28"/>
                    <w:szCs w:val="32"/>
                  </w:rPr>
                </m:ctrlPr>
              </m:e>
              <m:sub>
                <m:r>
                  <w:rPr>
                    <w:rFonts w:ascii="Cambria Math" w:eastAsiaTheme="minorEastAsia" w:hAnsi="Cambria Math"/>
                    <w:sz w:val="28"/>
                    <w:szCs w:val="32"/>
                  </w:rPr>
                  <m:t>u</m:t>
                </m:r>
                <m:ctrlPr>
                  <w:rPr>
                    <w:rFonts w:ascii="Cambria Math" w:eastAsiaTheme="minorEastAsia" w:hAnsi="Cambria Math"/>
                    <w:sz w:val="28"/>
                    <w:szCs w:val="32"/>
                  </w:rPr>
                </m:ctrlPr>
              </m:sub>
              <m:sup>
                <m:r>
                  <w:rPr>
                    <w:rFonts w:ascii="Cambria Math" w:eastAsiaTheme="minorEastAsia" w:hAnsi="Cambria Math"/>
                    <w:sz w:val="28"/>
                    <w:szCs w:val="32"/>
                  </w:rPr>
                  <m:t>'</m:t>
                </m:r>
              </m:sup>
            </m:sSubSup>
          </m:fName>
          <m:e>
            <m:sSub>
              <m:sSubPr>
                <m:ctrlPr>
                  <w:rPr>
                    <w:rFonts w:ascii="Cambria Math" w:eastAsiaTheme="minorEastAsia" w:hAnsi="Cambria Math"/>
                    <w:i/>
                    <w:sz w:val="28"/>
                    <w:szCs w:val="32"/>
                  </w:rPr>
                </m:ctrlPr>
              </m:sSubPr>
              <m:e>
                <m:r>
                  <w:rPr>
                    <w:rFonts w:ascii="Cambria Math" w:eastAsiaTheme="minorEastAsia" w:hAnsi="Cambria Math"/>
                    <w:sz w:val="28"/>
                    <w:szCs w:val="32"/>
                  </w:rPr>
                  <m:t>Q</m:t>
                </m:r>
              </m:e>
              <m:sub>
                <m:r>
                  <w:rPr>
                    <w:rFonts w:ascii="Cambria Math" w:eastAsiaTheme="minorEastAsia" w:hAnsi="Cambria Math"/>
                    <w:sz w:val="28"/>
                    <w:szCs w:val="32"/>
                  </w:rPr>
                  <m:t>tot</m:t>
                </m:r>
              </m:sub>
            </m:sSub>
            <m:d>
              <m:dPr>
                <m:ctrlPr>
                  <w:rPr>
                    <w:rFonts w:ascii="Cambria Math" w:eastAsiaTheme="minorEastAsia" w:hAnsi="Cambria Math"/>
                    <w:i/>
                    <w:sz w:val="28"/>
                    <w:szCs w:val="32"/>
                  </w:rPr>
                </m:ctrlPr>
              </m:dPr>
              <m:e>
                <m:r>
                  <w:rPr>
                    <w:rFonts w:ascii="Cambria Math" w:eastAsiaTheme="minorEastAsia" w:hAnsi="Cambria Math"/>
                    <w:sz w:val="28"/>
                    <w:szCs w:val="32"/>
                  </w:rPr>
                  <m:t>τ,s,u;θ</m:t>
                </m:r>
              </m:e>
            </m:d>
          </m:e>
        </m:func>
      </m:oMath>
      <w:r>
        <w:rPr>
          <w:rFonts w:eastAsiaTheme="minorEastAsia"/>
          <w:sz w:val="28"/>
          <w:szCs w:val="32"/>
        </w:rPr>
        <w:t>.</w:t>
      </w:r>
    </w:p>
    <w:p w14:paraId="3DDAE93C" w14:textId="77777777" w:rsidR="00D30D68" w:rsidRDefault="00D30D68" w:rsidP="00D30D68">
      <w:pPr>
        <w:bidi w:val="0"/>
        <w:ind w:firstLine="0"/>
        <w:jc w:val="left"/>
        <w:rPr>
          <w:rFonts w:eastAsiaTheme="minorEastAsia"/>
          <w:sz w:val="28"/>
          <w:szCs w:val="32"/>
        </w:rPr>
      </w:pPr>
    </w:p>
    <w:p w14:paraId="329730E9" w14:textId="77777777" w:rsidR="00D30D68" w:rsidRDefault="00D30D68" w:rsidP="00D30D68">
      <w:pPr>
        <w:bidi w:val="0"/>
        <w:ind w:firstLine="0"/>
        <w:jc w:val="left"/>
        <w:rPr>
          <w:rFonts w:eastAsiaTheme="minorEastAsia"/>
          <w:sz w:val="28"/>
          <w:szCs w:val="32"/>
        </w:rPr>
      </w:pPr>
    </w:p>
    <w:p w14:paraId="528C4850" w14:textId="77777777" w:rsidR="005F7491" w:rsidRDefault="005F7491" w:rsidP="005F7491">
      <w:pPr>
        <w:bidi w:val="0"/>
        <w:ind w:firstLine="0"/>
        <w:jc w:val="left"/>
        <w:rPr>
          <w:rFonts w:eastAsiaTheme="minorEastAsia"/>
          <w:sz w:val="28"/>
          <w:szCs w:val="32"/>
        </w:rPr>
      </w:pPr>
    </w:p>
    <w:p w14:paraId="3B572053" w14:textId="77777777" w:rsidR="005F7491" w:rsidRDefault="005F7491" w:rsidP="005F7491">
      <w:pPr>
        <w:bidi w:val="0"/>
        <w:ind w:firstLine="0"/>
        <w:jc w:val="left"/>
        <w:rPr>
          <w:rFonts w:eastAsiaTheme="minorEastAsia"/>
          <w:sz w:val="28"/>
          <w:szCs w:val="32"/>
        </w:rPr>
      </w:pPr>
    </w:p>
    <w:p w14:paraId="7DB3AD47" w14:textId="77777777" w:rsidR="005F7491" w:rsidRDefault="005F7491" w:rsidP="005F7491">
      <w:pPr>
        <w:bidi w:val="0"/>
        <w:ind w:firstLine="0"/>
        <w:jc w:val="left"/>
        <w:rPr>
          <w:rFonts w:eastAsiaTheme="minorEastAsia"/>
          <w:sz w:val="28"/>
          <w:szCs w:val="32"/>
        </w:rPr>
      </w:pPr>
    </w:p>
    <w:p w14:paraId="6239E3A0" w14:textId="77777777" w:rsidR="005F7491" w:rsidRDefault="005F7491" w:rsidP="005F7491">
      <w:pPr>
        <w:bidi w:val="0"/>
        <w:ind w:firstLine="0"/>
        <w:jc w:val="left"/>
        <w:rPr>
          <w:rFonts w:eastAsiaTheme="minorEastAsia"/>
          <w:sz w:val="28"/>
          <w:szCs w:val="32"/>
        </w:rPr>
      </w:pPr>
    </w:p>
    <w:p w14:paraId="28B22E9C" w14:textId="77777777" w:rsidR="005F7491" w:rsidRDefault="005F7491" w:rsidP="005F7491">
      <w:pPr>
        <w:bidi w:val="0"/>
        <w:ind w:firstLine="0"/>
        <w:jc w:val="left"/>
        <w:rPr>
          <w:rFonts w:eastAsiaTheme="minorEastAsia"/>
          <w:sz w:val="28"/>
          <w:szCs w:val="32"/>
        </w:rPr>
      </w:pPr>
    </w:p>
    <w:p w14:paraId="27EFF837" w14:textId="77777777" w:rsidR="005F7491" w:rsidRDefault="005F7491" w:rsidP="005F7491">
      <w:pPr>
        <w:bidi w:val="0"/>
        <w:ind w:firstLine="0"/>
        <w:jc w:val="left"/>
        <w:rPr>
          <w:rFonts w:eastAsiaTheme="minorEastAsia"/>
          <w:sz w:val="28"/>
          <w:szCs w:val="32"/>
        </w:rPr>
      </w:pPr>
    </w:p>
    <w:p w14:paraId="1D408550" w14:textId="77777777" w:rsidR="005F7491" w:rsidRDefault="005F7491" w:rsidP="005F7491">
      <w:pPr>
        <w:bidi w:val="0"/>
        <w:ind w:firstLine="0"/>
        <w:jc w:val="left"/>
        <w:rPr>
          <w:rFonts w:eastAsiaTheme="minorEastAsia"/>
          <w:sz w:val="28"/>
          <w:szCs w:val="32"/>
        </w:rPr>
      </w:pPr>
    </w:p>
    <w:p w14:paraId="74F87B70" w14:textId="77777777" w:rsidR="005F7491" w:rsidRDefault="005F7491" w:rsidP="005F7491">
      <w:pPr>
        <w:bidi w:val="0"/>
        <w:ind w:firstLine="0"/>
        <w:jc w:val="left"/>
        <w:rPr>
          <w:rFonts w:eastAsiaTheme="minorEastAsia"/>
          <w:sz w:val="28"/>
          <w:szCs w:val="32"/>
        </w:rPr>
      </w:pPr>
    </w:p>
    <w:p w14:paraId="6B6AE7AF" w14:textId="77777777" w:rsidR="005F7491" w:rsidRDefault="005F7491" w:rsidP="005F7491">
      <w:pPr>
        <w:bidi w:val="0"/>
        <w:ind w:firstLine="0"/>
        <w:jc w:val="left"/>
        <w:rPr>
          <w:rFonts w:eastAsiaTheme="minorEastAsia"/>
          <w:sz w:val="28"/>
          <w:szCs w:val="32"/>
        </w:rPr>
      </w:pPr>
    </w:p>
    <w:p w14:paraId="625E7175" w14:textId="77777777" w:rsidR="005F7491" w:rsidRDefault="005F7491" w:rsidP="005F7491">
      <w:pPr>
        <w:bidi w:val="0"/>
        <w:ind w:firstLine="0"/>
        <w:jc w:val="left"/>
        <w:rPr>
          <w:rFonts w:eastAsiaTheme="minorEastAsia"/>
          <w:sz w:val="28"/>
          <w:szCs w:val="32"/>
        </w:rPr>
      </w:pPr>
    </w:p>
    <w:p w14:paraId="413F9B38" w14:textId="77777777" w:rsidR="005F7491" w:rsidRDefault="005F7491" w:rsidP="005F7491">
      <w:pPr>
        <w:bidi w:val="0"/>
        <w:ind w:firstLine="0"/>
        <w:jc w:val="left"/>
        <w:rPr>
          <w:rFonts w:eastAsiaTheme="minorEastAsia"/>
          <w:sz w:val="28"/>
          <w:szCs w:val="32"/>
        </w:rPr>
      </w:pPr>
    </w:p>
    <w:p w14:paraId="700E4258" w14:textId="77777777" w:rsidR="005F7491" w:rsidRDefault="005F7491" w:rsidP="005F7491">
      <w:pPr>
        <w:bidi w:val="0"/>
        <w:ind w:firstLine="0"/>
        <w:jc w:val="left"/>
        <w:rPr>
          <w:rFonts w:eastAsiaTheme="minorEastAsia"/>
          <w:sz w:val="28"/>
          <w:szCs w:val="32"/>
        </w:rPr>
      </w:pPr>
    </w:p>
    <w:p w14:paraId="15EAB403" w14:textId="77777777" w:rsidR="005F7491" w:rsidRDefault="005F7491" w:rsidP="005F7491">
      <w:pPr>
        <w:bidi w:val="0"/>
        <w:ind w:firstLine="0"/>
        <w:jc w:val="left"/>
        <w:rPr>
          <w:rFonts w:eastAsiaTheme="minorEastAsia"/>
          <w:sz w:val="28"/>
          <w:szCs w:val="32"/>
        </w:rPr>
      </w:pPr>
    </w:p>
    <w:p w14:paraId="2AFDAB3F" w14:textId="77777777" w:rsidR="005F7491" w:rsidRDefault="005F7491" w:rsidP="005F7491">
      <w:pPr>
        <w:bidi w:val="0"/>
        <w:ind w:firstLine="0"/>
        <w:jc w:val="left"/>
        <w:rPr>
          <w:rFonts w:eastAsiaTheme="minorEastAsia"/>
          <w:sz w:val="28"/>
          <w:szCs w:val="32"/>
        </w:rPr>
      </w:pPr>
    </w:p>
    <w:p w14:paraId="5B43BD4C" w14:textId="77777777" w:rsidR="005F7491" w:rsidRDefault="005F7491" w:rsidP="005F7491">
      <w:pPr>
        <w:bidi w:val="0"/>
        <w:ind w:firstLine="0"/>
        <w:jc w:val="left"/>
        <w:rPr>
          <w:rFonts w:eastAsiaTheme="minorEastAsia"/>
          <w:sz w:val="28"/>
          <w:szCs w:val="32"/>
        </w:rPr>
      </w:pPr>
    </w:p>
    <w:p w14:paraId="3C2AFF00" w14:textId="77777777" w:rsidR="005F7491" w:rsidRDefault="005F7491" w:rsidP="005F7491">
      <w:pPr>
        <w:bidi w:val="0"/>
        <w:ind w:firstLine="0"/>
        <w:jc w:val="left"/>
        <w:rPr>
          <w:rFonts w:eastAsiaTheme="minorEastAsia"/>
          <w:sz w:val="28"/>
          <w:szCs w:val="32"/>
        </w:rPr>
      </w:pPr>
    </w:p>
    <w:p w14:paraId="105E8075" w14:textId="77777777" w:rsidR="005F7491" w:rsidRDefault="005F7491" w:rsidP="005F7491">
      <w:pPr>
        <w:bidi w:val="0"/>
        <w:ind w:firstLine="0"/>
        <w:jc w:val="left"/>
        <w:rPr>
          <w:rFonts w:eastAsiaTheme="minorEastAsia"/>
          <w:sz w:val="28"/>
          <w:szCs w:val="32"/>
        </w:rPr>
      </w:pPr>
    </w:p>
    <w:p w14:paraId="3D941B75" w14:textId="5841C6E6" w:rsidR="005F7491" w:rsidRPr="009410AD" w:rsidRDefault="005F7491" w:rsidP="005F7491">
      <w:pPr>
        <w:pStyle w:val="Heading1"/>
        <w:bidi w:val="0"/>
        <w:spacing w:line="276" w:lineRule="auto"/>
        <w:rPr>
          <w:rtl/>
        </w:rPr>
      </w:pPr>
      <w:bookmarkStart w:id="13" w:name="_Toc140645905"/>
      <w:r>
        <w:lastRenderedPageBreak/>
        <w:t>Proposed Method</w:t>
      </w:r>
      <w:bookmarkEnd w:id="13"/>
    </w:p>
    <w:p w14:paraId="132640E4" w14:textId="7962CDC8" w:rsidR="005F7491" w:rsidRDefault="005F7491" w:rsidP="00D912A8">
      <w:pPr>
        <w:bidi w:val="0"/>
        <w:ind w:firstLine="0"/>
        <w:jc w:val="left"/>
        <w:rPr>
          <w:rFonts w:eastAsiaTheme="minorEastAsia"/>
          <w:sz w:val="28"/>
          <w:szCs w:val="32"/>
        </w:rPr>
      </w:pPr>
      <w:r>
        <w:rPr>
          <w:rFonts w:eastAsiaTheme="minorEastAsia"/>
          <w:sz w:val="28"/>
          <w:szCs w:val="32"/>
        </w:rPr>
        <w:t xml:space="preserve">In this part we want to add an agent that we call the </w:t>
      </w:r>
      <w:r w:rsidR="00F00B54">
        <w:rPr>
          <w:rFonts w:eastAsiaTheme="minorEastAsia"/>
          <w:i/>
          <w:iCs/>
          <w:sz w:val="28"/>
          <w:szCs w:val="32"/>
        </w:rPr>
        <w:t>captain</w:t>
      </w:r>
      <w:r>
        <w:rPr>
          <w:rFonts w:eastAsiaTheme="minorEastAsia"/>
          <w:sz w:val="28"/>
          <w:szCs w:val="32"/>
        </w:rPr>
        <w:t xml:space="preserve"> which aims to control the sight range(attention) of the agents.</w:t>
      </w:r>
      <w:r w:rsidR="00326FF1">
        <w:rPr>
          <w:rFonts w:eastAsiaTheme="minorEastAsia"/>
          <w:sz w:val="28"/>
          <w:szCs w:val="32"/>
        </w:rPr>
        <w:t xml:space="preserve"> </w:t>
      </w:r>
      <w:r w:rsidR="00D912A8">
        <w:rPr>
          <w:rFonts w:eastAsiaTheme="minorEastAsia"/>
          <w:sz w:val="28"/>
          <w:szCs w:val="32"/>
        </w:rPr>
        <w:t xml:space="preserve">The </w:t>
      </w:r>
      <w:r w:rsidR="00D912A8">
        <w:rPr>
          <w:rFonts w:eastAsiaTheme="minorEastAsia"/>
          <w:i/>
          <w:iCs/>
          <w:sz w:val="28"/>
          <w:szCs w:val="32"/>
        </w:rPr>
        <w:t xml:space="preserve">captain </w:t>
      </w:r>
      <w:r w:rsidR="00D912A8">
        <w:rPr>
          <w:rFonts w:eastAsiaTheme="minorEastAsia"/>
          <w:sz w:val="28"/>
          <w:szCs w:val="32"/>
        </w:rPr>
        <w:t xml:space="preserve">state </w:t>
      </w:r>
      <w:r w:rsidR="00FC51B6">
        <w:rPr>
          <w:rFonts w:eastAsiaTheme="minorEastAsia"/>
          <w:sz w:val="28"/>
          <w:szCs w:val="32"/>
        </w:rPr>
        <w:t>consist</w:t>
      </w:r>
      <w:r w:rsidR="00D912A8">
        <w:rPr>
          <w:rFonts w:eastAsiaTheme="minorEastAsia"/>
          <w:sz w:val="28"/>
          <w:szCs w:val="32"/>
        </w:rPr>
        <w:t xml:space="preserve"> of all the observations of the agents. </w:t>
      </w:r>
      <w:r w:rsidR="00326FF1">
        <w:rPr>
          <w:rFonts w:eastAsiaTheme="minorEastAsia"/>
          <w:sz w:val="28"/>
          <w:szCs w:val="32"/>
        </w:rPr>
        <w:t xml:space="preserve">The default sight range for agents is 9 and so the </w:t>
      </w:r>
      <w:r w:rsidR="00F00B54">
        <w:rPr>
          <w:rFonts w:eastAsiaTheme="minorEastAsia"/>
          <w:i/>
          <w:iCs/>
          <w:sz w:val="28"/>
          <w:szCs w:val="32"/>
        </w:rPr>
        <w:t>captain</w:t>
      </w:r>
      <w:r w:rsidR="00326FF1">
        <w:rPr>
          <w:rFonts w:eastAsiaTheme="minorEastAsia"/>
          <w:i/>
          <w:iCs/>
          <w:sz w:val="28"/>
          <w:szCs w:val="32"/>
        </w:rPr>
        <w:t xml:space="preserve"> </w:t>
      </w:r>
      <w:r w:rsidR="005C0BAD">
        <w:rPr>
          <w:rFonts w:eastAsiaTheme="minorEastAsia"/>
          <w:sz w:val="28"/>
          <w:szCs w:val="32"/>
        </w:rPr>
        <w:t>must</w:t>
      </w:r>
      <w:r w:rsidR="00326FF1">
        <w:rPr>
          <w:rFonts w:eastAsiaTheme="minorEastAsia"/>
          <w:sz w:val="28"/>
          <w:szCs w:val="32"/>
        </w:rPr>
        <w:t xml:space="preserve"> choose between the actions below:</w:t>
      </w:r>
    </w:p>
    <w:p w14:paraId="7D029837" w14:textId="3B42EA86" w:rsidR="00326FF1" w:rsidRDefault="00326FF1" w:rsidP="00326FF1">
      <w:pPr>
        <w:pStyle w:val="ListParagraph"/>
        <w:numPr>
          <w:ilvl w:val="0"/>
          <w:numId w:val="18"/>
        </w:numPr>
        <w:bidi w:val="0"/>
        <w:jc w:val="left"/>
        <w:rPr>
          <w:rFonts w:eastAsiaTheme="minorEastAsia"/>
          <w:sz w:val="28"/>
          <w:szCs w:val="32"/>
        </w:rPr>
      </w:pPr>
      <w:r>
        <w:rPr>
          <w:rFonts w:eastAsiaTheme="minorEastAsia"/>
          <w:sz w:val="28"/>
          <w:szCs w:val="32"/>
        </w:rPr>
        <w:t>Change the sight range to 6</w:t>
      </w:r>
    </w:p>
    <w:p w14:paraId="5BD9C574" w14:textId="2B5CA1A1" w:rsidR="00326FF1" w:rsidRDefault="00326FF1" w:rsidP="00326FF1">
      <w:pPr>
        <w:pStyle w:val="ListParagraph"/>
        <w:numPr>
          <w:ilvl w:val="0"/>
          <w:numId w:val="18"/>
        </w:numPr>
        <w:bidi w:val="0"/>
        <w:jc w:val="left"/>
        <w:rPr>
          <w:rFonts w:eastAsiaTheme="minorEastAsia"/>
          <w:sz w:val="28"/>
          <w:szCs w:val="32"/>
        </w:rPr>
      </w:pPr>
      <w:r>
        <w:rPr>
          <w:rFonts w:eastAsiaTheme="minorEastAsia"/>
          <w:sz w:val="28"/>
          <w:szCs w:val="32"/>
        </w:rPr>
        <w:t>Keep the sight range at 9</w:t>
      </w:r>
    </w:p>
    <w:p w14:paraId="01A06A2D" w14:textId="19869353" w:rsidR="00326FF1" w:rsidRDefault="00326FF1" w:rsidP="00326FF1">
      <w:pPr>
        <w:pStyle w:val="ListParagraph"/>
        <w:numPr>
          <w:ilvl w:val="0"/>
          <w:numId w:val="18"/>
        </w:numPr>
        <w:bidi w:val="0"/>
        <w:jc w:val="left"/>
        <w:rPr>
          <w:rFonts w:eastAsiaTheme="minorEastAsia"/>
          <w:sz w:val="28"/>
          <w:szCs w:val="32"/>
        </w:rPr>
      </w:pPr>
      <w:r>
        <w:rPr>
          <w:rFonts w:eastAsiaTheme="minorEastAsia"/>
          <w:sz w:val="28"/>
          <w:szCs w:val="32"/>
        </w:rPr>
        <w:t>Change the sight range to 12</w:t>
      </w:r>
    </w:p>
    <w:p w14:paraId="46A6584C" w14:textId="3BB604E9" w:rsidR="003B3A0B" w:rsidRPr="003B3A0B" w:rsidRDefault="00542E67" w:rsidP="003B3A0B">
      <w:pPr>
        <w:bidi w:val="0"/>
        <w:ind w:firstLine="0"/>
        <w:jc w:val="left"/>
        <w:rPr>
          <w:rFonts w:eastAsiaTheme="minorEastAsia"/>
          <w:sz w:val="28"/>
          <w:szCs w:val="32"/>
        </w:rPr>
      </w:pPr>
      <w:r>
        <w:rPr>
          <w:rFonts w:eastAsiaTheme="minorEastAsia"/>
          <w:sz w:val="28"/>
          <w:szCs w:val="32"/>
        </w:rPr>
        <w:t>Important note is that</w:t>
      </w:r>
      <w:r w:rsidR="00172249">
        <w:rPr>
          <w:rFonts w:eastAsiaTheme="minorEastAsia"/>
          <w:sz w:val="28"/>
          <w:szCs w:val="32"/>
        </w:rPr>
        <w:t xml:space="preserve"> default shoot range for all units is 6. </w:t>
      </w:r>
      <w:r w:rsidR="00E77BB5">
        <w:rPr>
          <w:rFonts w:eastAsiaTheme="minorEastAsia"/>
          <w:sz w:val="28"/>
          <w:szCs w:val="32"/>
        </w:rPr>
        <w:t xml:space="preserve">So, even with the lowest sight range for allies, </w:t>
      </w:r>
      <w:r w:rsidR="0042323E">
        <w:rPr>
          <w:rFonts w:eastAsiaTheme="minorEastAsia"/>
          <w:sz w:val="28"/>
          <w:szCs w:val="32"/>
        </w:rPr>
        <w:t>it still won't give enemy first see first shoot.</w:t>
      </w:r>
    </w:p>
    <w:p w14:paraId="35D3B2A6" w14:textId="24D1DA42" w:rsidR="005C0BAD" w:rsidRDefault="005C0BAD" w:rsidP="005C0BAD">
      <w:pPr>
        <w:bidi w:val="0"/>
        <w:ind w:firstLine="0"/>
        <w:jc w:val="left"/>
        <w:rPr>
          <w:rFonts w:eastAsiaTheme="minorEastAsia"/>
          <w:i/>
          <w:iCs/>
          <w:sz w:val="28"/>
          <w:szCs w:val="32"/>
        </w:rPr>
      </w:pPr>
      <w:r>
        <w:rPr>
          <w:rFonts w:eastAsiaTheme="minorEastAsia"/>
          <w:sz w:val="28"/>
          <w:szCs w:val="32"/>
        </w:rPr>
        <w:t xml:space="preserve">The Reward of the </w:t>
      </w:r>
      <w:r>
        <w:rPr>
          <w:rFonts w:eastAsiaTheme="minorEastAsia"/>
          <w:i/>
          <w:iCs/>
          <w:sz w:val="28"/>
          <w:szCs w:val="32"/>
        </w:rPr>
        <w:t xml:space="preserve">captain </w:t>
      </w:r>
      <w:r w:rsidRPr="005C0BAD">
        <w:rPr>
          <w:rFonts w:eastAsiaTheme="minorEastAsia"/>
          <w:sz w:val="28"/>
          <w:szCs w:val="32"/>
        </w:rPr>
        <w:t>is calculated with the below formula:</w:t>
      </w:r>
    </w:p>
    <w:p w14:paraId="1357A255" w14:textId="306A58AD" w:rsidR="005C0BAD" w:rsidRDefault="00000000" w:rsidP="005C0BAD">
      <w:pPr>
        <w:bidi w:val="0"/>
        <w:ind w:firstLine="0"/>
        <w:jc w:val="center"/>
        <w:rPr>
          <w:rFonts w:eastAsiaTheme="minorEastAsia"/>
          <w:sz w:val="28"/>
          <w:szCs w:val="32"/>
        </w:rPr>
      </w:pPr>
      <m:oMath>
        <m:sSub>
          <m:sSubPr>
            <m:ctrlPr>
              <w:rPr>
                <w:rFonts w:ascii="Cambria Math" w:eastAsiaTheme="minorEastAsia" w:hAnsi="Cambria Math"/>
                <w:i/>
                <w:sz w:val="28"/>
                <w:szCs w:val="32"/>
              </w:rPr>
            </m:ctrlPr>
          </m:sSubPr>
          <m:e>
            <m:r>
              <w:rPr>
                <w:rFonts w:ascii="Cambria Math" w:eastAsiaTheme="minorEastAsia" w:hAnsi="Cambria Math"/>
                <w:sz w:val="28"/>
                <w:szCs w:val="32"/>
              </w:rPr>
              <m:t>r</m:t>
            </m:r>
          </m:e>
          <m:sub>
            <m:r>
              <w:rPr>
                <w:rFonts w:ascii="Cambria Math" w:eastAsiaTheme="minorEastAsia" w:hAnsi="Cambria Math"/>
                <w:sz w:val="28"/>
                <w:szCs w:val="32"/>
              </w:rPr>
              <m:t>captain</m:t>
            </m:r>
          </m:sub>
        </m:sSub>
        <m:r>
          <w:rPr>
            <w:rFonts w:ascii="Cambria Math" w:eastAsiaTheme="minorEastAsia" w:hAnsi="Cambria Math"/>
            <w:sz w:val="28"/>
            <w:szCs w:val="32"/>
          </w:rPr>
          <m:t>=r+(9×No. Agents-</m:t>
        </m:r>
        <m:nary>
          <m:naryPr>
            <m:chr m:val="∑"/>
            <m:limLoc m:val="undOvr"/>
            <m:supHide m:val="1"/>
            <m:ctrlPr>
              <w:rPr>
                <w:rFonts w:ascii="Cambria Math" w:eastAsiaTheme="minorEastAsia" w:hAnsi="Cambria Math"/>
                <w:i/>
                <w:sz w:val="28"/>
                <w:szCs w:val="32"/>
              </w:rPr>
            </m:ctrlPr>
          </m:naryPr>
          <m:sub>
            <m:r>
              <w:rPr>
                <w:rFonts w:ascii="Cambria Math" w:eastAsiaTheme="minorEastAsia" w:hAnsi="Cambria Math"/>
                <w:sz w:val="28"/>
                <w:szCs w:val="32"/>
              </w:rPr>
              <m:t>i</m:t>
            </m:r>
          </m:sub>
          <m:sup/>
          <m:e>
            <m:r>
              <w:rPr>
                <w:rFonts w:ascii="Cambria Math" w:eastAsiaTheme="minorEastAsia" w:hAnsi="Cambria Math"/>
                <w:sz w:val="28"/>
                <w:szCs w:val="32"/>
              </w:rPr>
              <m:t>sigh</m:t>
            </m:r>
            <m:sSub>
              <m:sSubPr>
                <m:ctrlPr>
                  <w:rPr>
                    <w:rFonts w:ascii="Cambria Math" w:eastAsiaTheme="minorEastAsia" w:hAnsi="Cambria Math"/>
                    <w:i/>
                    <w:sz w:val="28"/>
                    <w:szCs w:val="32"/>
                  </w:rPr>
                </m:ctrlPr>
              </m:sSubPr>
              <m:e>
                <m:r>
                  <w:rPr>
                    <w:rFonts w:ascii="Cambria Math" w:eastAsiaTheme="minorEastAsia" w:hAnsi="Cambria Math"/>
                    <w:sz w:val="28"/>
                    <w:szCs w:val="32"/>
                  </w:rPr>
                  <m:t>t</m:t>
                </m:r>
              </m:e>
              <m:sub>
                <m:r>
                  <w:rPr>
                    <w:rFonts w:ascii="Cambria Math" w:eastAsiaTheme="minorEastAsia" w:hAnsi="Cambria Math"/>
                    <w:sz w:val="28"/>
                    <w:szCs w:val="32"/>
                  </w:rPr>
                  <m:t>rang</m:t>
                </m:r>
                <m:sSub>
                  <m:sSubPr>
                    <m:ctrlPr>
                      <w:rPr>
                        <w:rFonts w:ascii="Cambria Math" w:eastAsiaTheme="minorEastAsia" w:hAnsi="Cambria Math"/>
                        <w:i/>
                        <w:sz w:val="28"/>
                        <w:szCs w:val="32"/>
                      </w:rPr>
                    </m:ctrlPr>
                  </m:sSubPr>
                  <m:e>
                    <m:r>
                      <w:rPr>
                        <w:rFonts w:ascii="Cambria Math" w:eastAsiaTheme="minorEastAsia" w:hAnsi="Cambria Math"/>
                        <w:sz w:val="28"/>
                        <w:szCs w:val="32"/>
                      </w:rPr>
                      <m:t>e</m:t>
                    </m:r>
                  </m:e>
                  <m:sub>
                    <m:r>
                      <w:rPr>
                        <w:rFonts w:ascii="Cambria Math" w:eastAsiaTheme="minorEastAsia" w:hAnsi="Cambria Math"/>
                        <w:sz w:val="28"/>
                        <w:szCs w:val="32"/>
                      </w:rPr>
                      <m:t>i</m:t>
                    </m:r>
                  </m:sub>
                </m:sSub>
              </m:sub>
            </m:sSub>
          </m:e>
        </m:nary>
        <m:r>
          <w:rPr>
            <w:rFonts w:ascii="Cambria Math" w:eastAsiaTheme="minorEastAsia" w:hAnsi="Cambria Math"/>
            <w:sz w:val="28"/>
            <w:szCs w:val="32"/>
          </w:rPr>
          <m:t>)/α</m:t>
        </m:r>
      </m:oMath>
      <w:r w:rsidR="005C0BAD">
        <w:rPr>
          <w:rFonts w:eastAsiaTheme="minorEastAsia"/>
          <w:sz w:val="28"/>
          <w:szCs w:val="32"/>
        </w:rPr>
        <w:t>,</w:t>
      </w:r>
    </w:p>
    <w:p w14:paraId="66FBA469" w14:textId="79CC090D" w:rsidR="005C0BAD" w:rsidRDefault="005C0BAD" w:rsidP="005C0BAD">
      <w:pPr>
        <w:bidi w:val="0"/>
        <w:ind w:firstLine="0"/>
        <w:jc w:val="left"/>
        <w:rPr>
          <w:rFonts w:eastAsiaTheme="minorEastAsia"/>
          <w:sz w:val="28"/>
          <w:szCs w:val="32"/>
        </w:rPr>
      </w:pPr>
      <w:r>
        <w:rPr>
          <w:rFonts w:eastAsiaTheme="minorEastAsia"/>
          <w:sz w:val="28"/>
          <w:szCs w:val="32"/>
        </w:rPr>
        <w:t xml:space="preserve">where </w:t>
      </w:r>
      <m:oMath>
        <m:r>
          <w:rPr>
            <w:rFonts w:ascii="Cambria Math" w:eastAsiaTheme="minorEastAsia" w:hAnsi="Cambria Math"/>
            <w:sz w:val="28"/>
            <w:szCs w:val="32"/>
          </w:rPr>
          <m:t>r</m:t>
        </m:r>
      </m:oMath>
      <w:r>
        <w:rPr>
          <w:rFonts w:eastAsiaTheme="minorEastAsia"/>
          <w:sz w:val="28"/>
          <w:szCs w:val="32"/>
        </w:rPr>
        <w:t xml:space="preserve"> is the normal agents reward</w:t>
      </w:r>
      <w:r w:rsidR="00FC51B6">
        <w:rPr>
          <w:rFonts w:eastAsiaTheme="minorEastAsia"/>
          <w:sz w:val="28"/>
          <w:szCs w:val="32"/>
        </w:rPr>
        <w:t xml:space="preserve"> (usually about 0.6 at its peak)</w:t>
      </w:r>
      <w:r>
        <w:rPr>
          <w:rFonts w:eastAsiaTheme="minorEastAsia"/>
          <w:sz w:val="28"/>
          <w:szCs w:val="32"/>
        </w:rPr>
        <w:t xml:space="preserve"> and </w:t>
      </w:r>
      <m:oMath>
        <m:r>
          <w:rPr>
            <w:rFonts w:ascii="Cambria Math" w:eastAsiaTheme="minorEastAsia" w:hAnsi="Cambria Math"/>
            <w:sz w:val="28"/>
            <w:szCs w:val="32"/>
          </w:rPr>
          <m:t>α</m:t>
        </m:r>
      </m:oMath>
      <w:r>
        <w:rPr>
          <w:rFonts w:eastAsiaTheme="minorEastAsia"/>
          <w:sz w:val="28"/>
          <w:szCs w:val="32"/>
        </w:rPr>
        <w:t xml:space="preserve"> is the kill-sight ratio.</w:t>
      </w:r>
    </w:p>
    <w:p w14:paraId="70797A16" w14:textId="77777777" w:rsidR="005C0BAD" w:rsidRPr="005C0BAD" w:rsidRDefault="005C0BAD" w:rsidP="005C0BAD">
      <w:pPr>
        <w:bidi w:val="0"/>
        <w:ind w:firstLine="0"/>
        <w:jc w:val="left"/>
        <w:rPr>
          <w:rFonts w:eastAsiaTheme="minorEastAsia"/>
          <w:sz w:val="28"/>
          <w:szCs w:val="32"/>
        </w:rPr>
      </w:pPr>
    </w:p>
    <w:p w14:paraId="5F3539F3" w14:textId="0A8E6F02" w:rsidR="00F00B54" w:rsidRDefault="00D912A8" w:rsidP="00F00B54">
      <w:pPr>
        <w:bidi w:val="0"/>
        <w:ind w:firstLine="0"/>
        <w:jc w:val="left"/>
        <w:rPr>
          <w:rFonts w:eastAsiaTheme="minorEastAsia"/>
          <w:sz w:val="28"/>
          <w:szCs w:val="32"/>
        </w:rPr>
      </w:pPr>
      <w:r>
        <w:rPr>
          <w:rFonts w:eastAsiaTheme="minorEastAsia"/>
          <w:sz w:val="28"/>
          <w:szCs w:val="32"/>
        </w:rPr>
        <w:t xml:space="preserve">By adding the </w:t>
      </w:r>
      <w:r>
        <w:rPr>
          <w:rFonts w:eastAsiaTheme="minorEastAsia"/>
          <w:i/>
          <w:iCs/>
          <w:sz w:val="28"/>
          <w:szCs w:val="32"/>
        </w:rPr>
        <w:t xml:space="preserve">captain </w:t>
      </w:r>
      <w:r>
        <w:rPr>
          <w:rFonts w:eastAsiaTheme="minorEastAsia"/>
          <w:sz w:val="28"/>
          <w:szCs w:val="32"/>
        </w:rPr>
        <w:t>the training process will be as follows:</w:t>
      </w:r>
    </w:p>
    <w:p w14:paraId="166F12D5" w14:textId="5C0F12BB" w:rsidR="00D912A8" w:rsidRDefault="00D912A8" w:rsidP="00D912A8">
      <w:pPr>
        <w:bidi w:val="0"/>
        <w:ind w:firstLine="0"/>
        <w:jc w:val="left"/>
        <w:rPr>
          <w:rFonts w:eastAsiaTheme="minorEastAsia"/>
          <w:sz w:val="28"/>
          <w:szCs w:val="32"/>
        </w:rPr>
      </w:pPr>
      <w:r>
        <w:rPr>
          <w:rFonts w:eastAsiaTheme="minorEastAsia"/>
          <w:sz w:val="28"/>
          <w:szCs w:val="32"/>
        </w:rPr>
        <w:t>While episodes not finished:</w:t>
      </w:r>
    </w:p>
    <w:p w14:paraId="3289AAB9" w14:textId="2905BC21" w:rsidR="00D912A8" w:rsidRDefault="00D912A8" w:rsidP="00D912A8">
      <w:pPr>
        <w:bidi w:val="0"/>
        <w:ind w:firstLine="0"/>
        <w:jc w:val="left"/>
        <w:rPr>
          <w:rFonts w:eastAsiaTheme="minorEastAsia"/>
          <w:sz w:val="28"/>
          <w:szCs w:val="32"/>
        </w:rPr>
      </w:pPr>
      <w:r>
        <w:rPr>
          <w:rFonts w:eastAsiaTheme="minorEastAsia"/>
          <w:sz w:val="28"/>
          <w:szCs w:val="32"/>
        </w:rPr>
        <w:tab/>
        <w:t>1.For each episode:</w:t>
      </w:r>
    </w:p>
    <w:p w14:paraId="0220A13B" w14:textId="04F1552B" w:rsidR="00D912A8" w:rsidRPr="00D912A8" w:rsidRDefault="00D912A8" w:rsidP="00D912A8">
      <w:pPr>
        <w:pStyle w:val="ListParagraph"/>
        <w:numPr>
          <w:ilvl w:val="0"/>
          <w:numId w:val="20"/>
        </w:numPr>
        <w:bidi w:val="0"/>
        <w:jc w:val="left"/>
        <w:rPr>
          <w:rFonts w:eastAsiaTheme="minorEastAsia"/>
          <w:sz w:val="28"/>
          <w:szCs w:val="32"/>
        </w:rPr>
      </w:pPr>
      <w:r w:rsidRPr="00D912A8">
        <w:rPr>
          <w:rFonts w:eastAsiaTheme="minorEastAsia"/>
          <w:sz w:val="28"/>
          <w:szCs w:val="32"/>
        </w:rPr>
        <w:t xml:space="preserve">The </w:t>
      </w:r>
      <w:r w:rsidRPr="00D912A8">
        <w:rPr>
          <w:rFonts w:eastAsiaTheme="minorEastAsia"/>
          <w:i/>
          <w:iCs/>
          <w:sz w:val="28"/>
          <w:szCs w:val="32"/>
        </w:rPr>
        <w:t xml:space="preserve">captain </w:t>
      </w:r>
      <w:r w:rsidRPr="00D912A8">
        <w:rPr>
          <w:rFonts w:eastAsiaTheme="minorEastAsia"/>
          <w:sz w:val="28"/>
          <w:szCs w:val="32"/>
        </w:rPr>
        <w:t xml:space="preserve">collects all the </w:t>
      </w:r>
      <w:r w:rsidR="005C0BAD" w:rsidRPr="00D912A8">
        <w:rPr>
          <w:rFonts w:eastAsiaTheme="minorEastAsia"/>
          <w:sz w:val="28"/>
          <w:szCs w:val="32"/>
        </w:rPr>
        <w:t>observations.</w:t>
      </w:r>
    </w:p>
    <w:p w14:paraId="74C34C40" w14:textId="0A06CEBE" w:rsidR="00D912A8" w:rsidRPr="00D912A8" w:rsidRDefault="00D912A8" w:rsidP="00D912A8">
      <w:pPr>
        <w:pStyle w:val="ListParagraph"/>
        <w:numPr>
          <w:ilvl w:val="0"/>
          <w:numId w:val="20"/>
        </w:numPr>
        <w:bidi w:val="0"/>
        <w:jc w:val="left"/>
        <w:rPr>
          <w:rFonts w:eastAsiaTheme="minorEastAsia"/>
          <w:sz w:val="28"/>
          <w:szCs w:val="32"/>
        </w:rPr>
      </w:pPr>
      <w:r w:rsidRPr="00D912A8">
        <w:rPr>
          <w:rFonts w:eastAsiaTheme="minorEastAsia"/>
          <w:sz w:val="28"/>
          <w:szCs w:val="32"/>
        </w:rPr>
        <w:t xml:space="preserve">Based on </w:t>
      </w:r>
      <w:r w:rsidR="003B0BBD">
        <w:rPr>
          <w:rFonts w:eastAsiaTheme="minorEastAsia"/>
          <w:sz w:val="28"/>
          <w:szCs w:val="32"/>
        </w:rPr>
        <w:t>their</w:t>
      </w:r>
      <w:r w:rsidRPr="00D912A8">
        <w:rPr>
          <w:rFonts w:eastAsiaTheme="minorEastAsia"/>
          <w:sz w:val="28"/>
          <w:szCs w:val="32"/>
        </w:rPr>
        <w:t xml:space="preserve"> values chooses the appropriate sight range for each agent</w:t>
      </w:r>
      <w:r w:rsidR="005C0BAD">
        <w:rPr>
          <w:rFonts w:eastAsiaTheme="minorEastAsia"/>
          <w:sz w:val="28"/>
          <w:szCs w:val="32"/>
        </w:rPr>
        <w:t>.</w:t>
      </w:r>
    </w:p>
    <w:p w14:paraId="1F5596BE" w14:textId="09391AA2" w:rsidR="00D912A8" w:rsidRPr="00D912A8" w:rsidRDefault="00D912A8" w:rsidP="00D912A8">
      <w:pPr>
        <w:pStyle w:val="ListParagraph"/>
        <w:numPr>
          <w:ilvl w:val="0"/>
          <w:numId w:val="20"/>
        </w:numPr>
        <w:bidi w:val="0"/>
        <w:jc w:val="left"/>
        <w:rPr>
          <w:rFonts w:eastAsiaTheme="minorEastAsia"/>
          <w:sz w:val="28"/>
          <w:szCs w:val="32"/>
        </w:rPr>
      </w:pPr>
      <w:r w:rsidRPr="00D912A8">
        <w:rPr>
          <w:rFonts w:eastAsiaTheme="minorEastAsia"/>
          <w:sz w:val="28"/>
          <w:szCs w:val="32"/>
        </w:rPr>
        <w:t xml:space="preserve">The agents get their observations based on their new sight </w:t>
      </w:r>
      <w:r w:rsidR="005C0BAD" w:rsidRPr="00D912A8">
        <w:rPr>
          <w:rFonts w:eastAsiaTheme="minorEastAsia"/>
          <w:sz w:val="28"/>
          <w:szCs w:val="32"/>
        </w:rPr>
        <w:t>range.</w:t>
      </w:r>
    </w:p>
    <w:p w14:paraId="0097BD00" w14:textId="4A82D1CB" w:rsidR="00D912A8" w:rsidRPr="00D912A8" w:rsidRDefault="00D912A8" w:rsidP="00D912A8">
      <w:pPr>
        <w:pStyle w:val="ListParagraph"/>
        <w:numPr>
          <w:ilvl w:val="0"/>
          <w:numId w:val="20"/>
        </w:numPr>
        <w:bidi w:val="0"/>
        <w:jc w:val="left"/>
        <w:rPr>
          <w:rFonts w:eastAsiaTheme="minorEastAsia"/>
          <w:i/>
          <w:iCs/>
          <w:sz w:val="28"/>
          <w:szCs w:val="32"/>
        </w:rPr>
      </w:pPr>
      <w:r w:rsidRPr="00D912A8">
        <w:rPr>
          <w:rFonts w:eastAsiaTheme="minorEastAsia"/>
          <w:sz w:val="28"/>
          <w:szCs w:val="32"/>
        </w:rPr>
        <w:t xml:space="preserve">Agents choose an action based on their action-value </w:t>
      </w:r>
      <w:r w:rsidR="005C0BAD" w:rsidRPr="00D912A8">
        <w:rPr>
          <w:rFonts w:eastAsiaTheme="minorEastAsia"/>
          <w:sz w:val="28"/>
          <w:szCs w:val="32"/>
        </w:rPr>
        <w:t>function.</w:t>
      </w:r>
    </w:p>
    <w:p w14:paraId="0173EAE9" w14:textId="0568BEE7" w:rsidR="00326FF1" w:rsidRPr="00D912A8" w:rsidRDefault="00D912A8" w:rsidP="00D912A8">
      <w:pPr>
        <w:bidi w:val="0"/>
        <w:ind w:firstLine="720"/>
        <w:jc w:val="left"/>
        <w:rPr>
          <w:rFonts w:eastAsiaTheme="minorEastAsia"/>
          <w:sz w:val="28"/>
          <w:szCs w:val="32"/>
        </w:rPr>
      </w:pPr>
      <w:r>
        <w:rPr>
          <w:rFonts w:eastAsiaTheme="minorEastAsia"/>
          <w:sz w:val="28"/>
          <w:szCs w:val="32"/>
        </w:rPr>
        <w:t xml:space="preserve">2. The </w:t>
      </w:r>
      <w:r>
        <w:rPr>
          <w:rFonts w:eastAsiaTheme="minorEastAsia"/>
          <w:i/>
          <w:iCs/>
          <w:sz w:val="28"/>
          <w:szCs w:val="32"/>
        </w:rPr>
        <w:t xml:space="preserve">captain </w:t>
      </w:r>
      <w:r>
        <w:rPr>
          <w:rFonts w:eastAsiaTheme="minorEastAsia"/>
          <w:sz w:val="28"/>
          <w:szCs w:val="32"/>
        </w:rPr>
        <w:t>and the agents receive their reward and update their values.</w:t>
      </w:r>
    </w:p>
    <w:p w14:paraId="3623BEC8" w14:textId="77777777" w:rsidR="005F7491" w:rsidRDefault="005F7491" w:rsidP="005F7491">
      <w:pPr>
        <w:bidi w:val="0"/>
        <w:ind w:firstLine="0"/>
        <w:jc w:val="left"/>
        <w:rPr>
          <w:rFonts w:eastAsiaTheme="minorEastAsia"/>
          <w:sz w:val="28"/>
          <w:szCs w:val="32"/>
        </w:rPr>
      </w:pPr>
    </w:p>
    <w:p w14:paraId="373DE72C" w14:textId="63E695FF" w:rsidR="00D30D68" w:rsidRDefault="005C0BAD" w:rsidP="00D30D68">
      <w:pPr>
        <w:bidi w:val="0"/>
        <w:ind w:firstLine="0"/>
        <w:jc w:val="left"/>
        <w:rPr>
          <w:rFonts w:eastAsiaTheme="minorEastAsia"/>
          <w:sz w:val="28"/>
          <w:szCs w:val="32"/>
        </w:rPr>
      </w:pPr>
      <w:r>
        <w:rPr>
          <w:rFonts w:eastAsiaTheme="minorEastAsia"/>
          <w:sz w:val="28"/>
          <w:szCs w:val="32"/>
        </w:rPr>
        <w:t>In our method the captain uses Q</w:t>
      </w:r>
      <w:r w:rsidR="00330358">
        <w:rPr>
          <w:rFonts w:eastAsiaTheme="minorEastAsia"/>
          <w:sz w:val="28"/>
          <w:szCs w:val="32"/>
        </w:rPr>
        <w:t>MIX for its training.</w:t>
      </w:r>
      <w:r w:rsidR="003B0BBD">
        <w:rPr>
          <w:rFonts w:eastAsiaTheme="minorEastAsia"/>
          <w:sz w:val="28"/>
          <w:szCs w:val="32"/>
        </w:rPr>
        <w:t xml:space="preserve"> So,</w:t>
      </w:r>
      <w:r w:rsidR="00330358">
        <w:rPr>
          <w:rFonts w:eastAsiaTheme="minorEastAsia"/>
          <w:sz w:val="28"/>
          <w:szCs w:val="32"/>
        </w:rPr>
        <w:t xml:space="preserve"> it considers all the agents while choosing an action for each agent.</w:t>
      </w:r>
    </w:p>
    <w:p w14:paraId="003CD53A" w14:textId="77777777" w:rsidR="00330358" w:rsidRDefault="00330358" w:rsidP="00330358">
      <w:pPr>
        <w:bidi w:val="0"/>
        <w:ind w:firstLine="0"/>
        <w:jc w:val="left"/>
        <w:rPr>
          <w:rFonts w:eastAsiaTheme="minorEastAsia"/>
          <w:sz w:val="28"/>
          <w:szCs w:val="32"/>
        </w:rPr>
      </w:pPr>
    </w:p>
    <w:p w14:paraId="204DD9DB" w14:textId="679F96D1" w:rsidR="00330358" w:rsidRDefault="003B0BBD" w:rsidP="00330358">
      <w:pPr>
        <w:bidi w:val="0"/>
        <w:ind w:firstLine="0"/>
        <w:jc w:val="left"/>
        <w:rPr>
          <w:rFonts w:eastAsiaTheme="minorEastAsia"/>
          <w:b/>
          <w:bCs/>
          <w:sz w:val="32"/>
          <w:szCs w:val="36"/>
        </w:rPr>
      </w:pPr>
      <w:r>
        <w:rPr>
          <w:rFonts w:eastAsiaTheme="minorEastAsia"/>
          <w:b/>
          <w:bCs/>
          <w:sz w:val="32"/>
          <w:szCs w:val="36"/>
        </w:rPr>
        <w:t>Hyperparameters:</w:t>
      </w:r>
    </w:p>
    <w:p w14:paraId="27E81D61" w14:textId="1B707D15" w:rsidR="004D54E2" w:rsidRPr="004D54E2" w:rsidRDefault="004D54E2" w:rsidP="004D54E2">
      <w:pPr>
        <w:pStyle w:val="ListParagraph"/>
        <w:numPr>
          <w:ilvl w:val="0"/>
          <w:numId w:val="22"/>
        </w:numPr>
        <w:bidi w:val="0"/>
        <w:jc w:val="left"/>
        <w:rPr>
          <w:rFonts w:eastAsiaTheme="minorEastAsia"/>
          <w:b/>
          <w:bCs/>
          <w:sz w:val="28"/>
          <w:szCs w:val="32"/>
        </w:rPr>
      </w:pPr>
      <w:r>
        <w:rPr>
          <w:rFonts w:eastAsiaTheme="minorEastAsia"/>
          <w:b/>
          <w:bCs/>
          <w:sz w:val="28"/>
          <w:szCs w:val="32"/>
        </w:rPr>
        <w:t xml:space="preserve">Training time: </w:t>
      </w:r>
      <w:r w:rsidRPr="00AD7636">
        <w:rPr>
          <w:rFonts w:eastAsiaTheme="minorEastAsia"/>
          <w:sz w:val="28"/>
          <w:szCs w:val="32"/>
        </w:rPr>
        <w:t>5e5 timesteps</w:t>
      </w:r>
    </w:p>
    <w:p w14:paraId="2BA2BCCB" w14:textId="7BC50AA8" w:rsidR="00D30D68" w:rsidRPr="00E30C71" w:rsidRDefault="00E30C71" w:rsidP="00E30C71">
      <w:pPr>
        <w:pStyle w:val="ListParagraph"/>
        <w:numPr>
          <w:ilvl w:val="0"/>
          <w:numId w:val="21"/>
        </w:numPr>
        <w:bidi w:val="0"/>
        <w:jc w:val="left"/>
        <w:rPr>
          <w:rFonts w:eastAsiaTheme="minorEastAsia"/>
          <w:b/>
          <w:bCs/>
          <w:sz w:val="28"/>
          <w:szCs w:val="32"/>
        </w:rPr>
      </w:pPr>
      <w:r>
        <w:rPr>
          <w:rFonts w:eastAsiaTheme="minorEastAsia"/>
          <w:b/>
          <w:bCs/>
          <w:sz w:val="28"/>
          <w:szCs w:val="32"/>
        </w:rPr>
        <w:t>Epsilon:</w:t>
      </w:r>
      <w:r>
        <w:rPr>
          <w:rFonts w:eastAsiaTheme="minorEastAsia"/>
          <w:sz w:val="28"/>
          <w:szCs w:val="32"/>
        </w:rPr>
        <w:t xml:space="preserve"> decays from 1 to 0.01 in 1/5 of total timesteps</w:t>
      </w:r>
    </w:p>
    <w:p w14:paraId="3FBE96DA" w14:textId="1D91C0FC" w:rsidR="00E30C71" w:rsidRPr="00D87FB0" w:rsidRDefault="00E30C71" w:rsidP="00E30C71">
      <w:pPr>
        <w:pStyle w:val="ListParagraph"/>
        <w:numPr>
          <w:ilvl w:val="0"/>
          <w:numId w:val="21"/>
        </w:numPr>
        <w:bidi w:val="0"/>
        <w:jc w:val="left"/>
        <w:rPr>
          <w:rFonts w:eastAsiaTheme="minorEastAsia"/>
          <w:b/>
          <w:bCs/>
          <w:sz w:val="28"/>
          <w:szCs w:val="32"/>
        </w:rPr>
      </w:pPr>
      <w:r>
        <w:rPr>
          <w:rFonts w:eastAsiaTheme="minorEastAsia"/>
          <w:b/>
          <w:bCs/>
          <w:sz w:val="28"/>
          <w:szCs w:val="32"/>
        </w:rPr>
        <w:t xml:space="preserve">Evaluation: </w:t>
      </w:r>
      <w:r w:rsidR="0038607F">
        <w:rPr>
          <w:rFonts w:eastAsiaTheme="minorEastAsia"/>
          <w:sz w:val="28"/>
          <w:szCs w:val="32"/>
        </w:rPr>
        <w:t>the game is run for 100 times in test mode for a total of 25 times.</w:t>
      </w:r>
    </w:p>
    <w:p w14:paraId="076453F3" w14:textId="72AF71CB" w:rsidR="00D87FB0" w:rsidRPr="00D87FB0" w:rsidRDefault="00151E2B" w:rsidP="00D87FB0">
      <w:pPr>
        <w:pStyle w:val="ListParagraph"/>
        <w:numPr>
          <w:ilvl w:val="0"/>
          <w:numId w:val="21"/>
        </w:numPr>
        <w:bidi w:val="0"/>
        <w:jc w:val="left"/>
        <w:rPr>
          <w:rFonts w:eastAsiaTheme="minorEastAsia"/>
          <w:b/>
          <w:bCs/>
          <w:sz w:val="28"/>
          <w:szCs w:val="32"/>
        </w:rPr>
      </w:pPr>
      <w:r>
        <w:rPr>
          <w:rFonts w:eastAsiaTheme="minorEastAsia"/>
          <w:b/>
          <w:bCs/>
          <w:sz w:val="28"/>
          <w:szCs w:val="32"/>
        </w:rPr>
        <w:t>Agent's</w:t>
      </w:r>
      <w:r w:rsidR="00D87FB0">
        <w:rPr>
          <w:rFonts w:eastAsiaTheme="minorEastAsia"/>
          <w:b/>
          <w:bCs/>
          <w:sz w:val="28"/>
          <w:szCs w:val="32"/>
        </w:rPr>
        <w:t xml:space="preserve"> network: </w:t>
      </w:r>
      <w:r w:rsidR="00D87FB0">
        <w:rPr>
          <w:rFonts w:eastAsiaTheme="minorEastAsia"/>
          <w:sz w:val="28"/>
          <w:szCs w:val="32"/>
        </w:rPr>
        <w:t>QMIX with double Q learning with 64 neurons for MLP and RNN layers</w:t>
      </w:r>
      <w:r w:rsidR="00D87FB0">
        <w:rPr>
          <w:rFonts w:eastAsiaTheme="minorEastAsia"/>
          <w:b/>
          <w:bCs/>
          <w:sz w:val="28"/>
          <w:szCs w:val="32"/>
        </w:rPr>
        <w:t xml:space="preserve">. </w:t>
      </w:r>
      <w:r w:rsidR="00D87FB0">
        <w:rPr>
          <w:rFonts w:eastAsiaTheme="minorEastAsia"/>
          <w:sz w:val="28"/>
          <w:szCs w:val="32"/>
        </w:rPr>
        <w:t>Also uses hard update</w:t>
      </w:r>
    </w:p>
    <w:p w14:paraId="152612CE" w14:textId="0A0B6569" w:rsidR="00D87FB0" w:rsidRPr="00156F09" w:rsidRDefault="00151E2B" w:rsidP="00D87FB0">
      <w:pPr>
        <w:pStyle w:val="ListParagraph"/>
        <w:numPr>
          <w:ilvl w:val="0"/>
          <w:numId w:val="21"/>
        </w:numPr>
        <w:bidi w:val="0"/>
        <w:jc w:val="left"/>
        <w:rPr>
          <w:rFonts w:eastAsiaTheme="minorEastAsia"/>
          <w:b/>
          <w:bCs/>
          <w:sz w:val="28"/>
          <w:szCs w:val="32"/>
        </w:rPr>
      </w:pPr>
      <w:r>
        <w:rPr>
          <w:rFonts w:eastAsiaTheme="minorEastAsia"/>
          <w:b/>
          <w:bCs/>
          <w:sz w:val="28"/>
          <w:szCs w:val="32"/>
        </w:rPr>
        <w:lastRenderedPageBreak/>
        <w:t xml:space="preserve">Captain's Network: </w:t>
      </w:r>
      <w:r>
        <w:rPr>
          <w:rFonts w:eastAsiaTheme="minorEastAsia"/>
          <w:sz w:val="28"/>
          <w:szCs w:val="32"/>
        </w:rPr>
        <w:t>Same as above, but doesn't use</w:t>
      </w:r>
      <w:r w:rsidR="00156F09">
        <w:rPr>
          <w:rFonts w:eastAsiaTheme="minorEastAsia"/>
          <w:sz w:val="28"/>
          <w:szCs w:val="32"/>
        </w:rPr>
        <w:t xml:space="preserve"> RNN.</w:t>
      </w:r>
    </w:p>
    <w:p w14:paraId="541769B3" w14:textId="50E16F06" w:rsidR="00156F09" w:rsidRPr="00E30C71" w:rsidRDefault="00156F09" w:rsidP="00156F09">
      <w:pPr>
        <w:pStyle w:val="ListParagraph"/>
        <w:numPr>
          <w:ilvl w:val="0"/>
          <w:numId w:val="21"/>
        </w:numPr>
        <w:bidi w:val="0"/>
        <w:jc w:val="left"/>
        <w:rPr>
          <w:rFonts w:eastAsiaTheme="minorEastAsia"/>
          <w:b/>
          <w:bCs/>
          <w:sz w:val="28"/>
          <w:szCs w:val="32"/>
        </w:rPr>
      </w:pPr>
      <m:oMath>
        <m:r>
          <m:rPr>
            <m:sty m:val="bi"/>
          </m:rPr>
          <w:rPr>
            <w:rFonts w:ascii="Cambria Math" w:eastAsiaTheme="minorEastAsia" w:hAnsi="Cambria Math"/>
            <w:sz w:val="28"/>
            <w:szCs w:val="32"/>
          </w:rPr>
          <m:t>α(kill to reward ratio)</m:t>
        </m:r>
      </m:oMath>
      <w:r>
        <w:rPr>
          <w:rFonts w:eastAsiaTheme="minorEastAsia"/>
          <w:b/>
          <w:bCs/>
          <w:sz w:val="28"/>
          <w:szCs w:val="32"/>
        </w:rPr>
        <w:t xml:space="preserve">: </w:t>
      </w:r>
      <w:r>
        <w:rPr>
          <w:rFonts w:eastAsiaTheme="minorEastAsia"/>
          <w:sz w:val="28"/>
          <w:szCs w:val="32"/>
        </w:rPr>
        <w:t>100</w:t>
      </w:r>
    </w:p>
    <w:p w14:paraId="5D52946C" w14:textId="77777777" w:rsidR="00D30D68" w:rsidRDefault="00D30D68" w:rsidP="00D30D68">
      <w:pPr>
        <w:bidi w:val="0"/>
        <w:ind w:firstLine="0"/>
        <w:jc w:val="left"/>
        <w:rPr>
          <w:rFonts w:eastAsiaTheme="minorEastAsia"/>
          <w:sz w:val="28"/>
          <w:szCs w:val="32"/>
        </w:rPr>
      </w:pPr>
    </w:p>
    <w:p w14:paraId="2E66CFA7" w14:textId="4E7F5207" w:rsidR="00897173" w:rsidRPr="009410AD" w:rsidRDefault="00897173" w:rsidP="00897173">
      <w:pPr>
        <w:pStyle w:val="Heading1"/>
        <w:bidi w:val="0"/>
        <w:spacing w:line="276" w:lineRule="auto"/>
        <w:rPr>
          <w:rtl/>
        </w:rPr>
      </w:pPr>
      <w:bookmarkStart w:id="14" w:name="_Toc140645906"/>
      <w:r>
        <w:t>Results</w:t>
      </w:r>
      <w:r w:rsidR="00B82680">
        <w:t xml:space="preserve"> so far</w:t>
      </w:r>
      <w:bookmarkEnd w:id="14"/>
    </w:p>
    <w:p w14:paraId="42DB0D0C" w14:textId="4E25F768" w:rsidR="00156F09" w:rsidRDefault="00156F09" w:rsidP="00D30D68">
      <w:pPr>
        <w:bidi w:val="0"/>
        <w:ind w:firstLine="0"/>
        <w:jc w:val="left"/>
        <w:rPr>
          <w:rFonts w:eastAsiaTheme="minorEastAsia"/>
          <w:sz w:val="28"/>
          <w:szCs w:val="32"/>
        </w:rPr>
      </w:pPr>
      <w:r>
        <w:rPr>
          <w:rFonts w:eastAsiaTheme="minorEastAsia"/>
          <w:sz w:val="28"/>
          <w:szCs w:val="32"/>
        </w:rPr>
        <w:t>To test our method</w:t>
      </w:r>
      <w:r w:rsidR="00B319DF">
        <w:rPr>
          <w:rFonts w:eastAsiaTheme="minorEastAsia"/>
          <w:sz w:val="28"/>
          <w:szCs w:val="32"/>
        </w:rPr>
        <w:t xml:space="preserve">, we first ran the environment without captain for 6 and 12 sight range (two extremes). And them, added captain to </w:t>
      </w:r>
      <w:r w:rsidR="004D54E2">
        <w:rPr>
          <w:rFonts w:eastAsiaTheme="minorEastAsia"/>
          <w:sz w:val="28"/>
          <w:szCs w:val="32"/>
        </w:rPr>
        <w:t>see</w:t>
      </w:r>
      <w:r w:rsidR="00B319DF">
        <w:rPr>
          <w:rFonts w:eastAsiaTheme="minorEastAsia"/>
          <w:sz w:val="28"/>
          <w:szCs w:val="32"/>
        </w:rPr>
        <w:t xml:space="preserve"> </w:t>
      </w:r>
      <w:r w:rsidR="006D1A56">
        <w:rPr>
          <w:rFonts w:eastAsiaTheme="minorEastAsia"/>
          <w:sz w:val="28"/>
          <w:szCs w:val="32"/>
        </w:rPr>
        <w:t>w</w:t>
      </w:r>
      <w:r w:rsidR="00B319DF">
        <w:rPr>
          <w:rFonts w:eastAsiaTheme="minorEastAsia"/>
          <w:sz w:val="28"/>
          <w:szCs w:val="32"/>
        </w:rPr>
        <w:t xml:space="preserve">here its win rate lies between the two. </w:t>
      </w:r>
    </w:p>
    <w:p w14:paraId="60085582" w14:textId="47141531" w:rsidR="00D30D68" w:rsidRDefault="00156F09" w:rsidP="00156F09">
      <w:pPr>
        <w:bidi w:val="0"/>
        <w:ind w:firstLine="0"/>
        <w:jc w:val="left"/>
        <w:rPr>
          <w:rFonts w:eastAsiaTheme="minorEastAsia"/>
          <w:sz w:val="28"/>
          <w:szCs w:val="32"/>
        </w:rPr>
      </w:pPr>
      <w:r>
        <w:rPr>
          <w:rFonts w:eastAsiaTheme="minorEastAsia"/>
          <w:sz w:val="28"/>
          <w:szCs w:val="32"/>
        </w:rPr>
        <w:t>These are the results for 10</w:t>
      </w:r>
      <w:r w:rsidR="002361DD">
        <w:rPr>
          <w:rFonts w:eastAsiaTheme="minorEastAsia"/>
          <w:sz w:val="28"/>
          <w:szCs w:val="32"/>
        </w:rPr>
        <w:t>-</w:t>
      </w:r>
      <w:r>
        <w:rPr>
          <w:rFonts w:eastAsiaTheme="minorEastAsia"/>
          <w:sz w:val="28"/>
          <w:szCs w:val="32"/>
        </w:rPr>
        <w:t>marines map:</w:t>
      </w:r>
    </w:p>
    <w:p w14:paraId="34B52B63" w14:textId="5062F9E3" w:rsidR="00B319DF" w:rsidRDefault="005B4D93" w:rsidP="006D724D">
      <w:pPr>
        <w:keepNext/>
        <w:bidi w:val="0"/>
        <w:ind w:firstLine="0"/>
        <w:jc w:val="center"/>
      </w:pPr>
      <w:r w:rsidRPr="005B4D93">
        <w:rPr>
          <w:noProof/>
        </w:rPr>
        <w:drawing>
          <wp:inline distT="0" distB="0" distL="0" distR="0" wp14:anchorId="00194B4A" wp14:editId="5241B270">
            <wp:extent cx="4033739" cy="3185160"/>
            <wp:effectExtent l="0" t="0" r="5080" b="0"/>
            <wp:docPr id="89443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39875" name=""/>
                    <pic:cNvPicPr/>
                  </pic:nvPicPr>
                  <pic:blipFill>
                    <a:blip r:embed="rId15"/>
                    <a:stretch>
                      <a:fillRect/>
                    </a:stretch>
                  </pic:blipFill>
                  <pic:spPr>
                    <a:xfrm>
                      <a:off x="0" y="0"/>
                      <a:ext cx="4044690" cy="3193807"/>
                    </a:xfrm>
                    <a:prstGeom prst="rect">
                      <a:avLst/>
                    </a:prstGeom>
                  </pic:spPr>
                </pic:pic>
              </a:graphicData>
            </a:graphic>
          </wp:inline>
        </w:drawing>
      </w:r>
    </w:p>
    <w:p w14:paraId="77D713C4" w14:textId="3C5782A6" w:rsidR="00156F09" w:rsidRDefault="0042323E" w:rsidP="0042323E">
      <w:pPr>
        <w:pStyle w:val="Caption"/>
        <w:tabs>
          <w:tab w:val="center" w:pos="5233"/>
          <w:tab w:val="left" w:pos="7644"/>
        </w:tabs>
        <w:bidi w:val="0"/>
        <w:jc w:val="left"/>
        <w:rPr>
          <w:rFonts w:eastAsiaTheme="minorEastAsia"/>
          <w:sz w:val="28"/>
          <w:szCs w:val="32"/>
        </w:rPr>
      </w:pPr>
      <w:r>
        <w:tab/>
      </w:r>
      <w:r w:rsidR="00B319DF">
        <w:t xml:space="preserve">Figure </w:t>
      </w:r>
      <w:fldSimple w:instr=" SEQ Figure \* ARABIC ">
        <w:r w:rsidR="00326FDB">
          <w:rPr>
            <w:noProof/>
          </w:rPr>
          <w:t>1</w:t>
        </w:r>
      </w:fldSimple>
      <w:r w:rsidR="00B319DF">
        <w:t xml:space="preserve"> Win rates for 10</w:t>
      </w:r>
      <w:r w:rsidR="002361DD">
        <w:t>-</w:t>
      </w:r>
      <w:r w:rsidR="00B319DF">
        <w:t>Marines map</w:t>
      </w:r>
      <w:r>
        <w:rPr>
          <w:rFonts w:eastAsiaTheme="minorEastAsia"/>
          <w:sz w:val="28"/>
          <w:szCs w:val="32"/>
        </w:rPr>
        <w:tab/>
      </w:r>
    </w:p>
    <w:p w14:paraId="64EC6C1B" w14:textId="77777777" w:rsidR="0042323E" w:rsidRDefault="0042323E" w:rsidP="0042323E">
      <w:pPr>
        <w:keepNext/>
        <w:bidi w:val="0"/>
        <w:jc w:val="center"/>
      </w:pPr>
      <w:r>
        <w:rPr>
          <w:noProof/>
        </w:rPr>
        <w:drawing>
          <wp:inline distT="0" distB="0" distL="0" distR="0" wp14:anchorId="33EBF162" wp14:editId="04B8A016">
            <wp:extent cx="4152265" cy="3202545"/>
            <wp:effectExtent l="0" t="0" r="635" b="0"/>
            <wp:docPr id="187061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8472" name=""/>
                    <pic:cNvPicPr/>
                  </pic:nvPicPr>
                  <pic:blipFill>
                    <a:blip r:embed="rId16"/>
                    <a:stretch>
                      <a:fillRect/>
                    </a:stretch>
                  </pic:blipFill>
                  <pic:spPr>
                    <a:xfrm>
                      <a:off x="0" y="0"/>
                      <a:ext cx="4163966" cy="3211570"/>
                    </a:xfrm>
                    <a:prstGeom prst="rect">
                      <a:avLst/>
                    </a:prstGeom>
                  </pic:spPr>
                </pic:pic>
              </a:graphicData>
            </a:graphic>
          </wp:inline>
        </w:drawing>
      </w:r>
    </w:p>
    <w:p w14:paraId="31D3CB09" w14:textId="68443811" w:rsidR="0042323E" w:rsidRPr="0042323E" w:rsidRDefault="0042323E" w:rsidP="0042323E">
      <w:pPr>
        <w:pStyle w:val="Caption"/>
        <w:bidi w:val="0"/>
      </w:pPr>
      <w:r>
        <w:t xml:space="preserve">Figure </w:t>
      </w:r>
      <w:fldSimple w:instr=" SEQ Figure \* ARABIC ">
        <w:r w:rsidR="00326FDB">
          <w:rPr>
            <w:noProof/>
          </w:rPr>
          <w:t>2</w:t>
        </w:r>
      </w:fldSimple>
      <w:r>
        <w:rPr>
          <w:noProof/>
        </w:rPr>
        <w:t xml:space="preserve"> Captain action list for 10 Marines map</w:t>
      </w:r>
    </w:p>
    <w:p w14:paraId="3C53095B" w14:textId="2ABBC76C" w:rsidR="00D30D68" w:rsidRDefault="006D724D" w:rsidP="00156F09">
      <w:pPr>
        <w:bidi w:val="0"/>
        <w:ind w:firstLine="0"/>
        <w:jc w:val="left"/>
        <w:rPr>
          <w:rFonts w:eastAsiaTheme="minorEastAsia"/>
          <w:sz w:val="28"/>
          <w:szCs w:val="32"/>
        </w:rPr>
      </w:pPr>
      <w:r>
        <w:rPr>
          <w:rFonts w:eastAsiaTheme="minorEastAsia"/>
          <w:sz w:val="28"/>
          <w:szCs w:val="32"/>
        </w:rPr>
        <w:lastRenderedPageBreak/>
        <w:t>And, these are the results for 5 marines map:</w:t>
      </w:r>
    </w:p>
    <w:p w14:paraId="189006F4" w14:textId="77777777" w:rsidR="006D724D" w:rsidRDefault="006D724D" w:rsidP="006D724D">
      <w:pPr>
        <w:keepNext/>
        <w:bidi w:val="0"/>
        <w:ind w:firstLine="0"/>
        <w:jc w:val="center"/>
      </w:pPr>
      <w:r w:rsidRPr="006D724D">
        <w:rPr>
          <w:rFonts w:eastAsiaTheme="minorEastAsia"/>
          <w:noProof/>
          <w:sz w:val="28"/>
          <w:szCs w:val="32"/>
        </w:rPr>
        <w:drawing>
          <wp:inline distT="0" distB="0" distL="0" distR="0" wp14:anchorId="7387B81D" wp14:editId="71F2515D">
            <wp:extent cx="4439489" cy="3497580"/>
            <wp:effectExtent l="0" t="0" r="0" b="7620"/>
            <wp:docPr id="184832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22656" name=""/>
                    <pic:cNvPicPr/>
                  </pic:nvPicPr>
                  <pic:blipFill>
                    <a:blip r:embed="rId17"/>
                    <a:stretch>
                      <a:fillRect/>
                    </a:stretch>
                  </pic:blipFill>
                  <pic:spPr>
                    <a:xfrm>
                      <a:off x="0" y="0"/>
                      <a:ext cx="4469489" cy="3521215"/>
                    </a:xfrm>
                    <a:prstGeom prst="rect">
                      <a:avLst/>
                    </a:prstGeom>
                  </pic:spPr>
                </pic:pic>
              </a:graphicData>
            </a:graphic>
          </wp:inline>
        </w:drawing>
      </w:r>
    </w:p>
    <w:p w14:paraId="6935B223" w14:textId="5553797E" w:rsidR="006D724D" w:rsidRDefault="006D724D" w:rsidP="006D724D">
      <w:pPr>
        <w:pStyle w:val="Caption"/>
        <w:bidi w:val="0"/>
        <w:rPr>
          <w:rFonts w:eastAsiaTheme="minorEastAsia"/>
          <w:sz w:val="28"/>
          <w:szCs w:val="32"/>
        </w:rPr>
      </w:pPr>
      <w:r>
        <w:t xml:space="preserve">Figure </w:t>
      </w:r>
      <w:fldSimple w:instr=" SEQ Figure \* ARABIC ">
        <w:r w:rsidR="00326FDB">
          <w:rPr>
            <w:noProof/>
          </w:rPr>
          <w:t>3</w:t>
        </w:r>
      </w:fldSimple>
      <w:r w:rsidR="00CF572E">
        <w:rPr>
          <w:noProof/>
        </w:rPr>
        <w:t xml:space="preserve"> </w:t>
      </w:r>
      <w:r w:rsidRPr="004F2E23">
        <w:rPr>
          <w:noProof/>
        </w:rPr>
        <w:t xml:space="preserve">Win rates for </w:t>
      </w:r>
      <w:r>
        <w:rPr>
          <w:noProof/>
        </w:rPr>
        <w:t>5</w:t>
      </w:r>
      <w:r w:rsidRPr="004F2E23">
        <w:rPr>
          <w:noProof/>
        </w:rPr>
        <w:t xml:space="preserve"> Marines map</w:t>
      </w:r>
    </w:p>
    <w:p w14:paraId="61956458" w14:textId="77777777" w:rsidR="00326FDB" w:rsidRDefault="00CF572E" w:rsidP="00326FDB">
      <w:pPr>
        <w:keepNext/>
        <w:bidi w:val="0"/>
        <w:ind w:firstLine="0"/>
        <w:jc w:val="center"/>
      </w:pPr>
      <w:r>
        <w:rPr>
          <w:noProof/>
        </w:rPr>
        <w:drawing>
          <wp:inline distT="0" distB="0" distL="0" distR="0" wp14:anchorId="53FEEFB4" wp14:editId="2968B449">
            <wp:extent cx="4617720" cy="3530243"/>
            <wp:effectExtent l="0" t="0" r="0" b="0"/>
            <wp:docPr id="24367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0019" name=""/>
                    <pic:cNvPicPr/>
                  </pic:nvPicPr>
                  <pic:blipFill>
                    <a:blip r:embed="rId18"/>
                    <a:stretch>
                      <a:fillRect/>
                    </a:stretch>
                  </pic:blipFill>
                  <pic:spPr>
                    <a:xfrm>
                      <a:off x="0" y="0"/>
                      <a:ext cx="4620616" cy="3532457"/>
                    </a:xfrm>
                    <a:prstGeom prst="rect">
                      <a:avLst/>
                    </a:prstGeom>
                  </pic:spPr>
                </pic:pic>
              </a:graphicData>
            </a:graphic>
          </wp:inline>
        </w:drawing>
      </w:r>
    </w:p>
    <w:p w14:paraId="30C9D6FA" w14:textId="09E6ED38" w:rsidR="00CF572E" w:rsidRDefault="00326FDB" w:rsidP="00326FDB">
      <w:pPr>
        <w:pStyle w:val="Caption"/>
        <w:bidi w:val="0"/>
        <w:rPr>
          <w:rFonts w:eastAsiaTheme="minorEastAsia"/>
          <w:sz w:val="28"/>
          <w:szCs w:val="32"/>
        </w:rPr>
      </w:pPr>
      <w:r>
        <w:t xml:space="preserve">Figure </w:t>
      </w:r>
      <w:fldSimple w:instr=" SEQ Figure \* ARABIC ">
        <w:r>
          <w:rPr>
            <w:noProof/>
          </w:rPr>
          <w:t>4</w:t>
        </w:r>
      </w:fldSimple>
      <w:r>
        <w:rPr>
          <w:noProof/>
        </w:rPr>
        <w:t xml:space="preserve"> captian action list for 5 marains map</w:t>
      </w:r>
    </w:p>
    <w:p w14:paraId="1B50DE5E" w14:textId="411F30DD" w:rsidR="00D30D68" w:rsidRDefault="00F10451" w:rsidP="00D30D68">
      <w:pPr>
        <w:bidi w:val="0"/>
        <w:ind w:firstLine="0"/>
        <w:jc w:val="left"/>
        <w:rPr>
          <w:rFonts w:eastAsiaTheme="minorEastAsia"/>
          <w:sz w:val="28"/>
          <w:szCs w:val="32"/>
        </w:rPr>
      </w:pPr>
      <w:r>
        <w:rPr>
          <w:rFonts w:eastAsiaTheme="minorEastAsia"/>
          <w:sz w:val="28"/>
          <w:szCs w:val="32"/>
        </w:rPr>
        <w:t xml:space="preserve">The results show that, captain successfully </w:t>
      </w:r>
      <w:r w:rsidR="009B2254">
        <w:rPr>
          <w:rFonts w:eastAsiaTheme="minorEastAsia"/>
          <w:sz w:val="28"/>
          <w:szCs w:val="32"/>
        </w:rPr>
        <w:t xml:space="preserve">rose win rate close to upper extreme </w:t>
      </w:r>
      <w:r w:rsidR="00280844">
        <w:rPr>
          <w:rFonts w:eastAsiaTheme="minorEastAsia"/>
          <w:sz w:val="28"/>
          <w:szCs w:val="32"/>
        </w:rPr>
        <w:t>while keeping the average sight range just above 6.</w:t>
      </w:r>
      <w:r w:rsidR="00C75D3C">
        <w:rPr>
          <w:rFonts w:eastAsiaTheme="minorEastAsia"/>
          <w:sz w:val="28"/>
          <w:szCs w:val="32"/>
        </w:rPr>
        <w:t xml:space="preserve"> </w:t>
      </w:r>
      <w:r w:rsidR="00131035">
        <w:rPr>
          <w:rFonts w:eastAsiaTheme="minorEastAsia"/>
          <w:sz w:val="28"/>
          <w:szCs w:val="32"/>
        </w:rPr>
        <w:t>However,</w:t>
      </w:r>
      <w:r w:rsidR="00C75D3C">
        <w:rPr>
          <w:rFonts w:eastAsiaTheme="minorEastAsia"/>
          <w:sz w:val="28"/>
          <w:szCs w:val="32"/>
        </w:rPr>
        <w:t xml:space="preserve"> by carefully looking at captain action list</w:t>
      </w:r>
      <w:r w:rsidR="004D405F">
        <w:rPr>
          <w:rFonts w:eastAsiaTheme="minorEastAsia"/>
          <w:sz w:val="28"/>
          <w:szCs w:val="32"/>
        </w:rPr>
        <w:t xml:space="preserve"> we see that</w:t>
      </w:r>
      <w:r w:rsidR="00AE5BD3">
        <w:rPr>
          <w:rFonts w:eastAsiaTheme="minorEastAsia"/>
          <w:sz w:val="28"/>
          <w:szCs w:val="32"/>
        </w:rPr>
        <w:t xml:space="preserve"> agent 1(in all scenarios) </w:t>
      </w:r>
      <w:r w:rsidR="00682E87">
        <w:rPr>
          <w:rFonts w:eastAsiaTheme="minorEastAsia"/>
          <w:sz w:val="28"/>
          <w:szCs w:val="32"/>
        </w:rPr>
        <w:t>is the only agent that has a falling average sight range</w:t>
      </w:r>
      <w:r w:rsidR="001B448F">
        <w:rPr>
          <w:rFonts w:eastAsiaTheme="minorEastAsia"/>
          <w:sz w:val="28"/>
          <w:szCs w:val="32"/>
        </w:rPr>
        <w:t xml:space="preserve"> and all other agents </w:t>
      </w:r>
      <w:r w:rsidR="00042222">
        <w:rPr>
          <w:rFonts w:eastAsiaTheme="minorEastAsia"/>
          <w:sz w:val="28"/>
          <w:szCs w:val="32"/>
        </w:rPr>
        <w:t>have an average of 6.2 with negligible change</w:t>
      </w:r>
      <w:r w:rsidR="00131035">
        <w:rPr>
          <w:rFonts w:eastAsiaTheme="minorEastAsia"/>
          <w:sz w:val="28"/>
          <w:szCs w:val="32"/>
        </w:rPr>
        <w:t>s</w:t>
      </w:r>
      <w:r w:rsidR="00042222">
        <w:rPr>
          <w:rFonts w:eastAsiaTheme="minorEastAsia"/>
          <w:sz w:val="28"/>
          <w:szCs w:val="32"/>
        </w:rPr>
        <w:t>.</w:t>
      </w:r>
    </w:p>
    <w:p w14:paraId="28C60AF6" w14:textId="27C7A54E" w:rsidR="00D30D68" w:rsidRDefault="00042222" w:rsidP="00162900">
      <w:pPr>
        <w:bidi w:val="0"/>
        <w:ind w:firstLine="0"/>
        <w:jc w:val="left"/>
        <w:rPr>
          <w:rFonts w:eastAsiaTheme="minorEastAsia"/>
          <w:sz w:val="28"/>
          <w:szCs w:val="32"/>
        </w:rPr>
      </w:pPr>
      <w:r>
        <w:rPr>
          <w:rFonts w:eastAsiaTheme="minorEastAsia"/>
          <w:sz w:val="28"/>
          <w:szCs w:val="32"/>
        </w:rPr>
        <w:lastRenderedPageBreak/>
        <w:t xml:space="preserve">Although exact analysis of captain </w:t>
      </w:r>
      <w:r w:rsidR="006735A9">
        <w:rPr>
          <w:rFonts w:eastAsiaTheme="minorEastAsia"/>
          <w:sz w:val="28"/>
          <w:szCs w:val="32"/>
        </w:rPr>
        <w:t xml:space="preserve">performance must be carries out within one episode (not around 50000 independent episodes </w:t>
      </w:r>
      <w:r w:rsidR="001E3A4D">
        <w:rPr>
          <w:rFonts w:eastAsiaTheme="minorEastAsia"/>
          <w:sz w:val="28"/>
          <w:szCs w:val="32"/>
        </w:rPr>
        <w:t>stacked above together</w:t>
      </w:r>
      <w:r w:rsidR="006D1A56">
        <w:rPr>
          <w:rFonts w:eastAsiaTheme="minorEastAsia"/>
          <w:sz w:val="28"/>
          <w:szCs w:val="32"/>
        </w:rPr>
        <w:t>), it</w:t>
      </w:r>
      <w:r w:rsidR="00162900">
        <w:rPr>
          <w:rFonts w:eastAsiaTheme="minorEastAsia"/>
          <w:sz w:val="28"/>
          <w:szCs w:val="32"/>
        </w:rPr>
        <w:t xml:space="preserve"> is almost impossible to </w:t>
      </w:r>
      <w:r w:rsidR="00F356EE">
        <w:rPr>
          <w:rFonts w:eastAsiaTheme="minorEastAsia"/>
          <w:sz w:val="28"/>
          <w:szCs w:val="32"/>
        </w:rPr>
        <w:t>do this</w:t>
      </w:r>
      <w:r w:rsidR="00FB2FC4">
        <w:rPr>
          <w:rFonts w:eastAsiaTheme="minorEastAsia"/>
          <w:sz w:val="28"/>
          <w:szCs w:val="32"/>
        </w:rPr>
        <w:t xml:space="preserve"> </w:t>
      </w:r>
      <w:r w:rsidR="004C70D2">
        <w:rPr>
          <w:rFonts w:eastAsiaTheme="minorEastAsia"/>
          <w:sz w:val="28"/>
          <w:szCs w:val="32"/>
        </w:rPr>
        <w:t xml:space="preserve">as game is in speed-run and </w:t>
      </w:r>
      <w:r w:rsidR="002B4F9D">
        <w:rPr>
          <w:rFonts w:eastAsiaTheme="minorEastAsia"/>
          <w:sz w:val="28"/>
          <w:szCs w:val="32"/>
        </w:rPr>
        <w:t>has no playback.</w:t>
      </w:r>
    </w:p>
    <w:p w14:paraId="66B9E8AF" w14:textId="77777777" w:rsidR="00D57FF3" w:rsidRDefault="00415888" w:rsidP="00CA0638">
      <w:pPr>
        <w:bidi w:val="0"/>
        <w:ind w:firstLine="0"/>
        <w:jc w:val="left"/>
        <w:rPr>
          <w:rFonts w:eastAsiaTheme="minorEastAsia"/>
          <w:sz w:val="28"/>
          <w:szCs w:val="32"/>
        </w:rPr>
      </w:pPr>
      <w:r>
        <w:rPr>
          <w:rFonts w:eastAsiaTheme="minorEastAsia"/>
          <w:sz w:val="28"/>
          <w:szCs w:val="32"/>
        </w:rPr>
        <w:t>So,</w:t>
      </w:r>
      <w:r w:rsidR="008B1F27">
        <w:rPr>
          <w:rFonts w:eastAsiaTheme="minorEastAsia"/>
          <w:sz w:val="28"/>
          <w:szCs w:val="32"/>
        </w:rPr>
        <w:t xml:space="preserve"> one way to </w:t>
      </w:r>
      <w:r>
        <w:rPr>
          <w:rFonts w:eastAsiaTheme="minorEastAsia"/>
          <w:sz w:val="28"/>
          <w:szCs w:val="32"/>
        </w:rPr>
        <w:t>deeper</w:t>
      </w:r>
      <w:r w:rsidR="008B1F27">
        <w:rPr>
          <w:rFonts w:eastAsiaTheme="minorEastAsia"/>
          <w:sz w:val="28"/>
          <w:szCs w:val="32"/>
        </w:rPr>
        <w:t xml:space="preserve"> analyze </w:t>
      </w:r>
      <w:r w:rsidR="002C74DD">
        <w:rPr>
          <w:rFonts w:eastAsiaTheme="minorEastAsia"/>
          <w:sz w:val="28"/>
          <w:szCs w:val="32"/>
        </w:rPr>
        <w:t xml:space="preserve">captain </w:t>
      </w:r>
      <w:r>
        <w:rPr>
          <w:rFonts w:eastAsiaTheme="minorEastAsia"/>
          <w:sz w:val="28"/>
          <w:szCs w:val="32"/>
        </w:rPr>
        <w:t>performance</w:t>
      </w:r>
      <w:r w:rsidR="002C74DD">
        <w:rPr>
          <w:rFonts w:eastAsiaTheme="minorEastAsia"/>
          <w:sz w:val="28"/>
          <w:szCs w:val="32"/>
        </w:rPr>
        <w:t xml:space="preserve"> </w:t>
      </w:r>
      <w:r>
        <w:rPr>
          <w:rFonts w:eastAsiaTheme="minorEastAsia"/>
          <w:sz w:val="28"/>
          <w:szCs w:val="32"/>
        </w:rPr>
        <w:t xml:space="preserve">is to change default shoot range to 9. This </w:t>
      </w:r>
      <w:r w:rsidR="00CA0638">
        <w:rPr>
          <w:rFonts w:eastAsiaTheme="minorEastAsia"/>
          <w:sz w:val="28"/>
          <w:szCs w:val="32"/>
        </w:rPr>
        <w:t xml:space="preserve">gives enemy first, see first shoot advantage </w:t>
      </w:r>
      <w:r w:rsidR="00424AB3">
        <w:rPr>
          <w:rFonts w:eastAsiaTheme="minorEastAsia"/>
          <w:sz w:val="28"/>
          <w:szCs w:val="32"/>
        </w:rPr>
        <w:t>when ally's sight range is reduced to 6.</w:t>
      </w:r>
    </w:p>
    <w:p w14:paraId="4ABB1FFF" w14:textId="15CB237D" w:rsidR="00D30D68" w:rsidRDefault="00D57FF3" w:rsidP="00D57FF3">
      <w:pPr>
        <w:bidi w:val="0"/>
        <w:ind w:firstLine="0"/>
        <w:jc w:val="left"/>
        <w:rPr>
          <w:rFonts w:eastAsiaTheme="minorEastAsia"/>
          <w:sz w:val="28"/>
          <w:szCs w:val="32"/>
        </w:rPr>
      </w:pPr>
      <w:r>
        <w:rPr>
          <w:rFonts w:eastAsiaTheme="minorEastAsia"/>
          <w:sz w:val="28"/>
          <w:szCs w:val="32"/>
        </w:rPr>
        <w:t>These results will be ready</w:t>
      </w:r>
      <w:r w:rsidR="00AF0025">
        <w:rPr>
          <w:rFonts w:eastAsiaTheme="minorEastAsia"/>
          <w:sz w:val="28"/>
          <w:szCs w:val="32"/>
        </w:rPr>
        <w:t xml:space="preserve"> soon.</w:t>
      </w:r>
      <w:r w:rsidR="00424AB3">
        <w:rPr>
          <w:rFonts w:eastAsiaTheme="minorEastAsia"/>
          <w:sz w:val="28"/>
          <w:szCs w:val="32"/>
        </w:rPr>
        <w:t xml:space="preserve"> </w:t>
      </w:r>
    </w:p>
    <w:p w14:paraId="02A9BA37" w14:textId="77777777" w:rsidR="00D30D68" w:rsidRDefault="00D30D68" w:rsidP="00D30D68">
      <w:pPr>
        <w:bidi w:val="0"/>
        <w:ind w:firstLine="0"/>
        <w:jc w:val="left"/>
        <w:rPr>
          <w:rFonts w:eastAsiaTheme="minorEastAsia"/>
          <w:sz w:val="28"/>
          <w:szCs w:val="32"/>
        </w:rPr>
      </w:pPr>
    </w:p>
    <w:p w14:paraId="38B61572" w14:textId="77777777" w:rsidR="00D30D68" w:rsidRPr="00A953A2" w:rsidRDefault="00D30D68" w:rsidP="00D30D68">
      <w:pPr>
        <w:bidi w:val="0"/>
        <w:ind w:firstLine="0"/>
        <w:jc w:val="left"/>
        <w:rPr>
          <w:rFonts w:eastAsiaTheme="minorEastAsia"/>
          <w:sz w:val="28"/>
          <w:szCs w:val="32"/>
        </w:rPr>
      </w:pPr>
    </w:p>
    <w:p w14:paraId="3AD43012" w14:textId="77777777" w:rsidR="00D30D68" w:rsidRPr="0066407E" w:rsidRDefault="00D30D68" w:rsidP="00D30D68">
      <w:pPr>
        <w:bidi w:val="0"/>
        <w:jc w:val="left"/>
        <w:rPr>
          <w:sz w:val="28"/>
          <w:szCs w:val="32"/>
        </w:rPr>
      </w:pPr>
    </w:p>
    <w:p w14:paraId="6DFA0825" w14:textId="77777777" w:rsidR="00A953A2" w:rsidRPr="00CB6149" w:rsidRDefault="00A953A2" w:rsidP="00A953A2">
      <w:pPr>
        <w:bidi w:val="0"/>
        <w:ind w:firstLine="0"/>
        <w:rPr>
          <w:rFonts w:eastAsiaTheme="minorEastAsia"/>
          <w:sz w:val="28"/>
          <w:szCs w:val="32"/>
        </w:rPr>
      </w:pPr>
    </w:p>
    <w:p w14:paraId="023C3E28" w14:textId="334E024D" w:rsidR="0034754E" w:rsidRPr="0034754E" w:rsidRDefault="0034754E" w:rsidP="00D30D68">
      <w:pPr>
        <w:bidi w:val="0"/>
        <w:ind w:firstLine="0"/>
        <w:jc w:val="left"/>
        <w:rPr>
          <w:sz w:val="28"/>
          <w:szCs w:val="32"/>
        </w:rPr>
      </w:pPr>
    </w:p>
    <w:p w14:paraId="3D02456E" w14:textId="77777777" w:rsidR="00EB5FE4" w:rsidRPr="00EB5FE4" w:rsidRDefault="00EB5FE4" w:rsidP="00EB5FE4">
      <w:pPr>
        <w:bidi w:val="0"/>
        <w:ind w:firstLine="0"/>
        <w:rPr>
          <w:sz w:val="28"/>
          <w:szCs w:val="32"/>
        </w:rPr>
      </w:pPr>
    </w:p>
    <w:p w14:paraId="302ED9ED" w14:textId="77777777" w:rsidR="00CB6149" w:rsidRPr="00CB6149" w:rsidRDefault="00CB6149" w:rsidP="00CB6149">
      <w:pPr>
        <w:bidi w:val="0"/>
        <w:ind w:firstLine="0"/>
        <w:rPr>
          <w:rFonts w:eastAsiaTheme="minorEastAsia"/>
          <w:sz w:val="28"/>
          <w:szCs w:val="32"/>
          <w:rtl/>
        </w:rPr>
      </w:pPr>
    </w:p>
    <w:p w14:paraId="0954BDBD" w14:textId="12FFAB78" w:rsidR="00616E6D" w:rsidRPr="009410AD" w:rsidRDefault="00616E6D" w:rsidP="005B2D6B">
      <w:pPr>
        <w:ind w:firstLine="0"/>
        <w:rPr>
          <w:rtl/>
        </w:rPr>
      </w:pPr>
    </w:p>
    <w:p w14:paraId="7561C9B9" w14:textId="4384A1B6" w:rsidR="00616E6D" w:rsidRPr="009410AD" w:rsidRDefault="00616E6D" w:rsidP="005B2D6B">
      <w:pPr>
        <w:ind w:firstLine="0"/>
        <w:rPr>
          <w:rtl/>
        </w:rPr>
      </w:pPr>
    </w:p>
    <w:p w14:paraId="523CA559" w14:textId="77777777" w:rsidR="00616E6D" w:rsidRPr="009410AD" w:rsidRDefault="00616E6D" w:rsidP="005B2D6B">
      <w:pPr>
        <w:ind w:firstLine="0"/>
        <w:rPr>
          <w:rtl/>
        </w:rPr>
      </w:pPr>
    </w:p>
    <w:p w14:paraId="11048D19" w14:textId="3A5CDC20" w:rsidR="00A614D6" w:rsidRPr="009410AD" w:rsidRDefault="00A614D6" w:rsidP="005B2D6B">
      <w:pPr>
        <w:ind w:firstLine="0"/>
        <w:jc w:val="left"/>
        <w:rPr>
          <w:rtl/>
        </w:rPr>
      </w:pPr>
    </w:p>
    <w:p w14:paraId="17758F85" w14:textId="2786389B" w:rsidR="00A614D6" w:rsidRPr="009410AD" w:rsidRDefault="00A614D6" w:rsidP="005B2D6B">
      <w:pPr>
        <w:ind w:firstLine="0"/>
        <w:jc w:val="left"/>
        <w:rPr>
          <w:rtl/>
        </w:rPr>
      </w:pPr>
    </w:p>
    <w:p w14:paraId="633668D9" w14:textId="646A7C4D" w:rsidR="00A614D6" w:rsidRPr="009410AD" w:rsidRDefault="00A614D6" w:rsidP="005B2D6B">
      <w:pPr>
        <w:ind w:firstLine="0"/>
        <w:jc w:val="left"/>
        <w:rPr>
          <w:rtl/>
        </w:rPr>
      </w:pPr>
    </w:p>
    <w:p w14:paraId="642F7129" w14:textId="4148D56B" w:rsidR="00A614D6" w:rsidRPr="009410AD" w:rsidRDefault="00A614D6" w:rsidP="005B2D6B">
      <w:pPr>
        <w:ind w:firstLine="0"/>
        <w:jc w:val="left"/>
        <w:rPr>
          <w:rtl/>
        </w:rPr>
      </w:pPr>
    </w:p>
    <w:p w14:paraId="6D4FB4B2" w14:textId="4F0A897F" w:rsidR="000332F3" w:rsidRPr="009410AD" w:rsidRDefault="000332F3" w:rsidP="005B2D6B">
      <w:pPr>
        <w:ind w:firstLine="0"/>
        <w:jc w:val="left"/>
        <w:rPr>
          <w:rtl/>
        </w:rPr>
      </w:pPr>
    </w:p>
    <w:p w14:paraId="6249B55C" w14:textId="754BF818" w:rsidR="00302838" w:rsidRPr="009410AD" w:rsidRDefault="00302838" w:rsidP="005B2D6B">
      <w:pPr>
        <w:ind w:firstLine="0"/>
        <w:jc w:val="left"/>
        <w:rPr>
          <w:rtl/>
        </w:rPr>
      </w:pPr>
    </w:p>
    <w:p w14:paraId="5AF42EAB" w14:textId="2F451DD4" w:rsidR="001072F0" w:rsidRPr="009410AD" w:rsidRDefault="001072F0" w:rsidP="00B20EB3">
      <w:pPr>
        <w:spacing w:after="200"/>
        <w:ind w:firstLine="0"/>
        <w:jc w:val="left"/>
        <w:rPr>
          <w:rtl/>
        </w:rPr>
      </w:pPr>
    </w:p>
    <w:sectPr w:rsidR="001072F0" w:rsidRPr="009410AD" w:rsidSect="00B15BB7">
      <w:footerReference w:type="default" r:id="rId19"/>
      <w:footnotePr>
        <w:numRestart w:val="eachPage"/>
      </w:footnotePr>
      <w:pgSz w:w="11906" w:h="16838" w:code="9"/>
      <w:pgMar w:top="720" w:right="720" w:bottom="720" w:left="720" w:header="709" w:footer="709"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73405" w14:textId="77777777" w:rsidR="007F167C" w:rsidRDefault="007F167C" w:rsidP="005507A9">
      <w:pPr>
        <w:spacing w:after="0" w:line="240" w:lineRule="auto"/>
      </w:pPr>
      <w:r>
        <w:separator/>
      </w:r>
    </w:p>
  </w:endnote>
  <w:endnote w:type="continuationSeparator" w:id="0">
    <w:p w14:paraId="008E88DF" w14:textId="77777777" w:rsidR="007F167C" w:rsidRDefault="007F167C"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25172203"/>
      <w:docPartObj>
        <w:docPartGallery w:val="Page Numbers (Bottom of Page)"/>
        <w:docPartUnique/>
      </w:docPartObj>
    </w:sdtPr>
    <w:sdtEndPr>
      <w:rPr>
        <w:noProof/>
      </w:rPr>
    </w:sdtEndPr>
    <w:sdtContent>
      <w:p w14:paraId="1141E63F" w14:textId="5E5038D1" w:rsidR="00830796" w:rsidRDefault="008307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BFA9B" w14:textId="77777777" w:rsidR="007F167C" w:rsidRDefault="007F167C" w:rsidP="005507A9">
      <w:pPr>
        <w:spacing w:after="0" w:line="240" w:lineRule="auto"/>
      </w:pPr>
      <w:r>
        <w:separator/>
      </w:r>
    </w:p>
  </w:footnote>
  <w:footnote w:type="continuationSeparator" w:id="0">
    <w:p w14:paraId="5A5FC9EB" w14:textId="77777777" w:rsidR="007F167C" w:rsidRDefault="007F167C"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CFC"/>
    <w:multiLevelType w:val="hybridMultilevel"/>
    <w:tmpl w:val="2A18211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4BF170E"/>
    <w:multiLevelType w:val="hybridMultilevel"/>
    <w:tmpl w:val="4748F8B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21FD0EB1"/>
    <w:multiLevelType w:val="multilevel"/>
    <w:tmpl w:val="A0F4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C41B0D"/>
    <w:multiLevelType w:val="multilevel"/>
    <w:tmpl w:val="14A44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1A2538"/>
    <w:multiLevelType w:val="multilevel"/>
    <w:tmpl w:val="0C5E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225987"/>
    <w:multiLevelType w:val="multilevel"/>
    <w:tmpl w:val="BA58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640C12"/>
    <w:multiLevelType w:val="hybridMultilevel"/>
    <w:tmpl w:val="7B14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E5986"/>
    <w:multiLevelType w:val="hybridMultilevel"/>
    <w:tmpl w:val="ECBA631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D62485"/>
    <w:multiLevelType w:val="multilevel"/>
    <w:tmpl w:val="8CE0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766BF6"/>
    <w:multiLevelType w:val="hybridMultilevel"/>
    <w:tmpl w:val="1AC44EA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1" w15:restartNumberingAfterBreak="0">
    <w:nsid w:val="56AC4DF4"/>
    <w:multiLevelType w:val="hybridMultilevel"/>
    <w:tmpl w:val="B68E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827C5"/>
    <w:multiLevelType w:val="hybridMultilevel"/>
    <w:tmpl w:val="C3E6D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DE42AB"/>
    <w:multiLevelType w:val="hybridMultilevel"/>
    <w:tmpl w:val="AD10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3962D1"/>
    <w:multiLevelType w:val="hybridMultilevel"/>
    <w:tmpl w:val="76A4F9F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224851">
    <w:abstractNumId w:val="20"/>
  </w:num>
  <w:num w:numId="2" w16cid:durableId="385421195">
    <w:abstractNumId w:val="14"/>
  </w:num>
  <w:num w:numId="3" w16cid:durableId="458377264">
    <w:abstractNumId w:val="16"/>
  </w:num>
  <w:num w:numId="4" w16cid:durableId="2136175404">
    <w:abstractNumId w:val="13"/>
  </w:num>
  <w:num w:numId="5" w16cid:durableId="1402212873">
    <w:abstractNumId w:val="13"/>
    <w:lvlOverride w:ilvl="0">
      <w:startOverride w:val="1"/>
    </w:lvlOverride>
  </w:num>
  <w:num w:numId="6" w16cid:durableId="956373492">
    <w:abstractNumId w:val="18"/>
  </w:num>
  <w:num w:numId="7" w16cid:durableId="1055393103">
    <w:abstractNumId w:val="19"/>
  </w:num>
  <w:num w:numId="8" w16cid:durableId="47648425">
    <w:abstractNumId w:val="8"/>
  </w:num>
  <w:num w:numId="9" w16cid:durableId="1624262090">
    <w:abstractNumId w:val="17"/>
  </w:num>
  <w:num w:numId="10" w16cid:durableId="784159391">
    <w:abstractNumId w:val="0"/>
  </w:num>
  <w:num w:numId="11" w16cid:durableId="2052148367">
    <w:abstractNumId w:val="1"/>
  </w:num>
  <w:num w:numId="12" w16cid:durableId="1846699904">
    <w:abstractNumId w:val="9"/>
  </w:num>
  <w:num w:numId="13" w16cid:durableId="559948101">
    <w:abstractNumId w:val="5"/>
  </w:num>
  <w:num w:numId="14" w16cid:durableId="62531408">
    <w:abstractNumId w:val="3"/>
  </w:num>
  <w:num w:numId="15" w16cid:durableId="1798524264">
    <w:abstractNumId w:val="4"/>
  </w:num>
  <w:num w:numId="16" w16cid:durableId="1253777603">
    <w:abstractNumId w:val="2"/>
  </w:num>
  <w:num w:numId="17" w16cid:durableId="1310088366">
    <w:abstractNumId w:val="10"/>
  </w:num>
  <w:num w:numId="18" w16cid:durableId="1441293120">
    <w:abstractNumId w:val="6"/>
  </w:num>
  <w:num w:numId="19" w16cid:durableId="456918435">
    <w:abstractNumId w:val="12"/>
  </w:num>
  <w:num w:numId="20" w16cid:durableId="2112159789">
    <w:abstractNumId w:val="7"/>
  </w:num>
  <w:num w:numId="21" w16cid:durableId="1254436775">
    <w:abstractNumId w:val="11"/>
  </w:num>
  <w:num w:numId="22" w16cid:durableId="14236442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05E62"/>
    <w:rsid w:val="00016979"/>
    <w:rsid w:val="00024180"/>
    <w:rsid w:val="00024E1F"/>
    <w:rsid w:val="000332F3"/>
    <w:rsid w:val="00033493"/>
    <w:rsid w:val="00042222"/>
    <w:rsid w:val="00061483"/>
    <w:rsid w:val="00064682"/>
    <w:rsid w:val="00075085"/>
    <w:rsid w:val="00085F14"/>
    <w:rsid w:val="000910C0"/>
    <w:rsid w:val="0009712A"/>
    <w:rsid w:val="000A0904"/>
    <w:rsid w:val="000E56F2"/>
    <w:rsid w:val="000E6D60"/>
    <w:rsid w:val="000F47A6"/>
    <w:rsid w:val="0010434E"/>
    <w:rsid w:val="001072F0"/>
    <w:rsid w:val="0011049C"/>
    <w:rsid w:val="00131035"/>
    <w:rsid w:val="00141E77"/>
    <w:rsid w:val="0014319D"/>
    <w:rsid w:val="00145CC8"/>
    <w:rsid w:val="00151E2B"/>
    <w:rsid w:val="00156F09"/>
    <w:rsid w:val="00162900"/>
    <w:rsid w:val="00172249"/>
    <w:rsid w:val="001751A4"/>
    <w:rsid w:val="001815CF"/>
    <w:rsid w:val="001A55B3"/>
    <w:rsid w:val="001A7F10"/>
    <w:rsid w:val="001B448F"/>
    <w:rsid w:val="001D11C3"/>
    <w:rsid w:val="001D1934"/>
    <w:rsid w:val="001E3A4D"/>
    <w:rsid w:val="001E6D70"/>
    <w:rsid w:val="00202E33"/>
    <w:rsid w:val="00216E1B"/>
    <w:rsid w:val="002303BE"/>
    <w:rsid w:val="002361DD"/>
    <w:rsid w:val="00241B51"/>
    <w:rsid w:val="0024277F"/>
    <w:rsid w:val="00245003"/>
    <w:rsid w:val="002474E8"/>
    <w:rsid w:val="00253173"/>
    <w:rsid w:val="0026629F"/>
    <w:rsid w:val="0027189F"/>
    <w:rsid w:val="00271A68"/>
    <w:rsid w:val="00273B80"/>
    <w:rsid w:val="00280844"/>
    <w:rsid w:val="002816DF"/>
    <w:rsid w:val="002826CE"/>
    <w:rsid w:val="00291C1F"/>
    <w:rsid w:val="002B4F9D"/>
    <w:rsid w:val="002B5901"/>
    <w:rsid w:val="002B7E24"/>
    <w:rsid w:val="002C08A5"/>
    <w:rsid w:val="002C74DD"/>
    <w:rsid w:val="002E003F"/>
    <w:rsid w:val="002E01E9"/>
    <w:rsid w:val="002E04AE"/>
    <w:rsid w:val="00302838"/>
    <w:rsid w:val="003223DF"/>
    <w:rsid w:val="0032474A"/>
    <w:rsid w:val="00325B86"/>
    <w:rsid w:val="00326FDB"/>
    <w:rsid w:val="00326FF1"/>
    <w:rsid w:val="00330358"/>
    <w:rsid w:val="0034754E"/>
    <w:rsid w:val="0034794E"/>
    <w:rsid w:val="00356586"/>
    <w:rsid w:val="00377C5F"/>
    <w:rsid w:val="00381839"/>
    <w:rsid w:val="0038607F"/>
    <w:rsid w:val="0039492E"/>
    <w:rsid w:val="003A2B2A"/>
    <w:rsid w:val="003B04E9"/>
    <w:rsid w:val="003B0BBD"/>
    <w:rsid w:val="003B3A0B"/>
    <w:rsid w:val="003C480C"/>
    <w:rsid w:val="003E14E9"/>
    <w:rsid w:val="003E2FF1"/>
    <w:rsid w:val="003E3B16"/>
    <w:rsid w:val="003F11DF"/>
    <w:rsid w:val="003F3DDB"/>
    <w:rsid w:val="003F52F9"/>
    <w:rsid w:val="00412380"/>
    <w:rsid w:val="00415888"/>
    <w:rsid w:val="0042323E"/>
    <w:rsid w:val="00424AB3"/>
    <w:rsid w:val="004476F5"/>
    <w:rsid w:val="00453B9A"/>
    <w:rsid w:val="0046645D"/>
    <w:rsid w:val="00474E92"/>
    <w:rsid w:val="004823C7"/>
    <w:rsid w:val="004A14EF"/>
    <w:rsid w:val="004B124B"/>
    <w:rsid w:val="004B22E4"/>
    <w:rsid w:val="004B30B5"/>
    <w:rsid w:val="004B433B"/>
    <w:rsid w:val="004C1CEA"/>
    <w:rsid w:val="004C624C"/>
    <w:rsid w:val="004C70D2"/>
    <w:rsid w:val="004D1E5C"/>
    <w:rsid w:val="004D405F"/>
    <w:rsid w:val="004D54E2"/>
    <w:rsid w:val="004E3398"/>
    <w:rsid w:val="00502882"/>
    <w:rsid w:val="00504914"/>
    <w:rsid w:val="0052087F"/>
    <w:rsid w:val="00526A14"/>
    <w:rsid w:val="00527534"/>
    <w:rsid w:val="00531D8E"/>
    <w:rsid w:val="00537691"/>
    <w:rsid w:val="00542E67"/>
    <w:rsid w:val="00547495"/>
    <w:rsid w:val="005507A9"/>
    <w:rsid w:val="00582A21"/>
    <w:rsid w:val="005B260C"/>
    <w:rsid w:val="005B2D6B"/>
    <w:rsid w:val="005B32A0"/>
    <w:rsid w:val="005B4D93"/>
    <w:rsid w:val="005C0BAD"/>
    <w:rsid w:val="005C2494"/>
    <w:rsid w:val="005C281B"/>
    <w:rsid w:val="005D2CC9"/>
    <w:rsid w:val="005D3ABE"/>
    <w:rsid w:val="005F6696"/>
    <w:rsid w:val="005F73F2"/>
    <w:rsid w:val="005F7491"/>
    <w:rsid w:val="005F759E"/>
    <w:rsid w:val="00616E6D"/>
    <w:rsid w:val="0062225F"/>
    <w:rsid w:val="00630E11"/>
    <w:rsid w:val="00631840"/>
    <w:rsid w:val="00637297"/>
    <w:rsid w:val="006472AC"/>
    <w:rsid w:val="00657755"/>
    <w:rsid w:val="0066407E"/>
    <w:rsid w:val="006665CD"/>
    <w:rsid w:val="0066727F"/>
    <w:rsid w:val="006735A9"/>
    <w:rsid w:val="00674413"/>
    <w:rsid w:val="00681409"/>
    <w:rsid w:val="00682636"/>
    <w:rsid w:val="00682E87"/>
    <w:rsid w:val="0068306D"/>
    <w:rsid w:val="006857D8"/>
    <w:rsid w:val="006A2E34"/>
    <w:rsid w:val="006B1ADD"/>
    <w:rsid w:val="006D1A56"/>
    <w:rsid w:val="006D1BBB"/>
    <w:rsid w:val="006D376B"/>
    <w:rsid w:val="006D724D"/>
    <w:rsid w:val="006E4AE9"/>
    <w:rsid w:val="006F01D8"/>
    <w:rsid w:val="006F2551"/>
    <w:rsid w:val="006F7D6A"/>
    <w:rsid w:val="00712C2D"/>
    <w:rsid w:val="00715FC9"/>
    <w:rsid w:val="00733693"/>
    <w:rsid w:val="007369AE"/>
    <w:rsid w:val="00737577"/>
    <w:rsid w:val="0075099B"/>
    <w:rsid w:val="00776162"/>
    <w:rsid w:val="00783477"/>
    <w:rsid w:val="0079031E"/>
    <w:rsid w:val="00790E2B"/>
    <w:rsid w:val="00794DFA"/>
    <w:rsid w:val="007A386B"/>
    <w:rsid w:val="007A50A2"/>
    <w:rsid w:val="007B0646"/>
    <w:rsid w:val="007D4992"/>
    <w:rsid w:val="007E1B3F"/>
    <w:rsid w:val="007F167C"/>
    <w:rsid w:val="00810ADF"/>
    <w:rsid w:val="008235F4"/>
    <w:rsid w:val="00823ED2"/>
    <w:rsid w:val="00827954"/>
    <w:rsid w:val="00830796"/>
    <w:rsid w:val="008351F5"/>
    <w:rsid w:val="008513E9"/>
    <w:rsid w:val="00851843"/>
    <w:rsid w:val="008851EA"/>
    <w:rsid w:val="0088616D"/>
    <w:rsid w:val="0089094E"/>
    <w:rsid w:val="00894B47"/>
    <w:rsid w:val="00897173"/>
    <w:rsid w:val="008A0296"/>
    <w:rsid w:val="008A05F4"/>
    <w:rsid w:val="008A11CD"/>
    <w:rsid w:val="008A3250"/>
    <w:rsid w:val="008B1F27"/>
    <w:rsid w:val="008B5F87"/>
    <w:rsid w:val="008B6608"/>
    <w:rsid w:val="008E6479"/>
    <w:rsid w:val="008E68EB"/>
    <w:rsid w:val="008E78E9"/>
    <w:rsid w:val="00907AF5"/>
    <w:rsid w:val="00911C40"/>
    <w:rsid w:val="00913B33"/>
    <w:rsid w:val="00914832"/>
    <w:rsid w:val="009176B4"/>
    <w:rsid w:val="00922EA5"/>
    <w:rsid w:val="00925CC3"/>
    <w:rsid w:val="009410AD"/>
    <w:rsid w:val="009410D7"/>
    <w:rsid w:val="00945EA6"/>
    <w:rsid w:val="00951A2C"/>
    <w:rsid w:val="009544C5"/>
    <w:rsid w:val="00960E14"/>
    <w:rsid w:val="0097608F"/>
    <w:rsid w:val="009913F7"/>
    <w:rsid w:val="0099175D"/>
    <w:rsid w:val="00994030"/>
    <w:rsid w:val="00996CBE"/>
    <w:rsid w:val="009B0DC9"/>
    <w:rsid w:val="009B13D5"/>
    <w:rsid w:val="009B2254"/>
    <w:rsid w:val="009B453F"/>
    <w:rsid w:val="009C6454"/>
    <w:rsid w:val="009D0063"/>
    <w:rsid w:val="009D2D48"/>
    <w:rsid w:val="009D3A37"/>
    <w:rsid w:val="009F75BA"/>
    <w:rsid w:val="00A05536"/>
    <w:rsid w:val="00A11318"/>
    <w:rsid w:val="00A12C97"/>
    <w:rsid w:val="00A14293"/>
    <w:rsid w:val="00A24B51"/>
    <w:rsid w:val="00A24BA3"/>
    <w:rsid w:val="00A458DF"/>
    <w:rsid w:val="00A614D6"/>
    <w:rsid w:val="00A73411"/>
    <w:rsid w:val="00A85148"/>
    <w:rsid w:val="00A947E6"/>
    <w:rsid w:val="00A953A2"/>
    <w:rsid w:val="00AB6392"/>
    <w:rsid w:val="00AB7EAB"/>
    <w:rsid w:val="00AC1668"/>
    <w:rsid w:val="00AD7636"/>
    <w:rsid w:val="00AD7E2A"/>
    <w:rsid w:val="00AE162D"/>
    <w:rsid w:val="00AE5BD3"/>
    <w:rsid w:val="00AF0025"/>
    <w:rsid w:val="00AF5736"/>
    <w:rsid w:val="00B014BB"/>
    <w:rsid w:val="00B049AC"/>
    <w:rsid w:val="00B14A58"/>
    <w:rsid w:val="00B15BB7"/>
    <w:rsid w:val="00B20EB3"/>
    <w:rsid w:val="00B25B67"/>
    <w:rsid w:val="00B319DF"/>
    <w:rsid w:val="00B42A2C"/>
    <w:rsid w:val="00B433FD"/>
    <w:rsid w:val="00B50811"/>
    <w:rsid w:val="00B56C1E"/>
    <w:rsid w:val="00B728E9"/>
    <w:rsid w:val="00B73BC0"/>
    <w:rsid w:val="00B82680"/>
    <w:rsid w:val="00B8741D"/>
    <w:rsid w:val="00B965D7"/>
    <w:rsid w:val="00BA7518"/>
    <w:rsid w:val="00BB386A"/>
    <w:rsid w:val="00BB5972"/>
    <w:rsid w:val="00BE0411"/>
    <w:rsid w:val="00BE791D"/>
    <w:rsid w:val="00C007F3"/>
    <w:rsid w:val="00C02039"/>
    <w:rsid w:val="00C03B4B"/>
    <w:rsid w:val="00C1194C"/>
    <w:rsid w:val="00C23A50"/>
    <w:rsid w:val="00C31709"/>
    <w:rsid w:val="00C335A5"/>
    <w:rsid w:val="00C33FBF"/>
    <w:rsid w:val="00C4414D"/>
    <w:rsid w:val="00C471E8"/>
    <w:rsid w:val="00C56C5B"/>
    <w:rsid w:val="00C62390"/>
    <w:rsid w:val="00C635AE"/>
    <w:rsid w:val="00C7269B"/>
    <w:rsid w:val="00C75D3C"/>
    <w:rsid w:val="00C80AF4"/>
    <w:rsid w:val="00C93F8E"/>
    <w:rsid w:val="00C94ACE"/>
    <w:rsid w:val="00CA0638"/>
    <w:rsid w:val="00CA5C56"/>
    <w:rsid w:val="00CB6149"/>
    <w:rsid w:val="00CC6F8F"/>
    <w:rsid w:val="00CD22C3"/>
    <w:rsid w:val="00CD2733"/>
    <w:rsid w:val="00CF5587"/>
    <w:rsid w:val="00CF572E"/>
    <w:rsid w:val="00CF5E1C"/>
    <w:rsid w:val="00D166AF"/>
    <w:rsid w:val="00D16C27"/>
    <w:rsid w:val="00D21B15"/>
    <w:rsid w:val="00D2594B"/>
    <w:rsid w:val="00D262EC"/>
    <w:rsid w:val="00D30D68"/>
    <w:rsid w:val="00D31942"/>
    <w:rsid w:val="00D543C6"/>
    <w:rsid w:val="00D57FF3"/>
    <w:rsid w:val="00D776F3"/>
    <w:rsid w:val="00D828DA"/>
    <w:rsid w:val="00D87FB0"/>
    <w:rsid w:val="00D912A8"/>
    <w:rsid w:val="00DB0262"/>
    <w:rsid w:val="00DC4ABF"/>
    <w:rsid w:val="00DE09B2"/>
    <w:rsid w:val="00DE1A62"/>
    <w:rsid w:val="00DF5B84"/>
    <w:rsid w:val="00E00C36"/>
    <w:rsid w:val="00E044D2"/>
    <w:rsid w:val="00E063F2"/>
    <w:rsid w:val="00E30C71"/>
    <w:rsid w:val="00E46E14"/>
    <w:rsid w:val="00E46FF2"/>
    <w:rsid w:val="00E53D14"/>
    <w:rsid w:val="00E702DE"/>
    <w:rsid w:val="00E72351"/>
    <w:rsid w:val="00E76D1F"/>
    <w:rsid w:val="00E76E26"/>
    <w:rsid w:val="00E77BB5"/>
    <w:rsid w:val="00EA74B3"/>
    <w:rsid w:val="00EB5FE4"/>
    <w:rsid w:val="00EC4CA4"/>
    <w:rsid w:val="00ED23A5"/>
    <w:rsid w:val="00EE1A52"/>
    <w:rsid w:val="00EE3741"/>
    <w:rsid w:val="00EE3FCE"/>
    <w:rsid w:val="00EE56D8"/>
    <w:rsid w:val="00F00B54"/>
    <w:rsid w:val="00F06D5A"/>
    <w:rsid w:val="00F10451"/>
    <w:rsid w:val="00F11C18"/>
    <w:rsid w:val="00F120AD"/>
    <w:rsid w:val="00F21F40"/>
    <w:rsid w:val="00F25F48"/>
    <w:rsid w:val="00F27F4A"/>
    <w:rsid w:val="00F356EE"/>
    <w:rsid w:val="00F47FED"/>
    <w:rsid w:val="00F64FC4"/>
    <w:rsid w:val="00F67BD3"/>
    <w:rsid w:val="00F736EC"/>
    <w:rsid w:val="00F87419"/>
    <w:rsid w:val="00FA572B"/>
    <w:rsid w:val="00FB2FC4"/>
    <w:rsid w:val="00FC51B6"/>
    <w:rsid w:val="00FD111B"/>
    <w:rsid w:val="00FD23B3"/>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D68"/>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9B453F"/>
    <w:pPr>
      <w:keepNext/>
      <w:keepLines/>
      <w:pBdr>
        <w:bottom w:val="single" w:sz="4" w:space="1" w:color="auto"/>
      </w:pBdr>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9B453F"/>
    <w:rPr>
      <w:rFonts w:asciiTheme="majorBidi" w:eastAsiaTheme="majorEastAsia" w:hAnsiTheme="majorBidi" w:cs="B Nazanin"/>
      <w:bCs/>
      <w:color w:val="000000" w:themeColor="text1"/>
      <w:sz w:val="32"/>
      <w:szCs w:val="36"/>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bottom w:val="none" w:sz="0" w:space="0" w:color="auto"/>
      </w:pBdr>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B20EB3"/>
    <w:pPr>
      <w:tabs>
        <w:tab w:val="right" w:leader="dot" w:pos="10456"/>
      </w:tabs>
      <w:spacing w:after="100"/>
      <w:jc w:val="right"/>
    </w:pPr>
  </w:style>
  <w:style w:type="paragraph" w:styleId="NoSpacing">
    <w:name w:val="No Spacing"/>
    <w:uiPriority w:val="1"/>
    <w:qFormat/>
    <w:rsid w:val="00C02039"/>
    <w:pPr>
      <w:bidi/>
      <w:spacing w:after="0" w:line="240" w:lineRule="auto"/>
      <w:ind w:firstLine="284"/>
      <w:jc w:val="both"/>
    </w:pPr>
    <w:rPr>
      <w:rFonts w:asciiTheme="majorBidi" w:hAnsiTheme="majorBidi" w:cs="B Nazanin"/>
      <w:color w:val="000000" w:themeColor="text1"/>
      <w:sz w:val="24"/>
      <w:szCs w:val="28"/>
    </w:rPr>
  </w:style>
  <w:style w:type="paragraph" w:styleId="TOC2">
    <w:name w:val="toc 2"/>
    <w:basedOn w:val="Normal"/>
    <w:next w:val="Normal"/>
    <w:autoRedefine/>
    <w:uiPriority w:val="39"/>
    <w:unhideWhenUsed/>
    <w:rsid w:val="00F25F48"/>
    <w:pPr>
      <w:spacing w:after="100"/>
      <w:ind w:left="240"/>
    </w:pPr>
  </w:style>
  <w:style w:type="paragraph" w:styleId="TOC3">
    <w:name w:val="toc 3"/>
    <w:basedOn w:val="Normal"/>
    <w:next w:val="Normal"/>
    <w:autoRedefine/>
    <w:uiPriority w:val="39"/>
    <w:unhideWhenUsed/>
    <w:rsid w:val="00F25F48"/>
    <w:pPr>
      <w:spacing w:after="100"/>
      <w:ind w:left="480"/>
    </w:pPr>
  </w:style>
  <w:style w:type="character" w:styleId="UnresolvedMention">
    <w:name w:val="Unresolved Mention"/>
    <w:basedOn w:val="DefaultParagraphFont"/>
    <w:uiPriority w:val="99"/>
    <w:semiHidden/>
    <w:unhideWhenUsed/>
    <w:rsid w:val="00B15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5002">
      <w:bodyDiv w:val="1"/>
      <w:marLeft w:val="0"/>
      <w:marRight w:val="0"/>
      <w:marTop w:val="0"/>
      <w:marBottom w:val="0"/>
      <w:divBdr>
        <w:top w:val="none" w:sz="0" w:space="0" w:color="auto"/>
        <w:left w:val="none" w:sz="0" w:space="0" w:color="auto"/>
        <w:bottom w:val="none" w:sz="0" w:space="0" w:color="auto"/>
        <w:right w:val="none" w:sz="0" w:space="0" w:color="auto"/>
      </w:divBdr>
    </w:div>
    <w:div w:id="92209970">
      <w:bodyDiv w:val="1"/>
      <w:marLeft w:val="0"/>
      <w:marRight w:val="0"/>
      <w:marTop w:val="0"/>
      <w:marBottom w:val="0"/>
      <w:divBdr>
        <w:top w:val="none" w:sz="0" w:space="0" w:color="auto"/>
        <w:left w:val="none" w:sz="0" w:space="0" w:color="auto"/>
        <w:bottom w:val="none" w:sz="0" w:space="0" w:color="auto"/>
        <w:right w:val="none" w:sz="0" w:space="0" w:color="auto"/>
      </w:divBdr>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729814631">
      <w:bodyDiv w:val="1"/>
      <w:marLeft w:val="0"/>
      <w:marRight w:val="0"/>
      <w:marTop w:val="0"/>
      <w:marBottom w:val="0"/>
      <w:divBdr>
        <w:top w:val="none" w:sz="0" w:space="0" w:color="auto"/>
        <w:left w:val="none" w:sz="0" w:space="0" w:color="auto"/>
        <w:bottom w:val="none" w:sz="0" w:space="0" w:color="auto"/>
        <w:right w:val="none" w:sz="0" w:space="0" w:color="auto"/>
      </w:divBdr>
    </w:div>
    <w:div w:id="784620724">
      <w:bodyDiv w:val="1"/>
      <w:marLeft w:val="0"/>
      <w:marRight w:val="0"/>
      <w:marTop w:val="0"/>
      <w:marBottom w:val="0"/>
      <w:divBdr>
        <w:top w:val="none" w:sz="0" w:space="0" w:color="auto"/>
        <w:left w:val="none" w:sz="0" w:space="0" w:color="auto"/>
        <w:bottom w:val="none" w:sz="0" w:space="0" w:color="auto"/>
        <w:right w:val="none" w:sz="0" w:space="0" w:color="auto"/>
      </w:divBdr>
    </w:div>
    <w:div w:id="867794555">
      <w:bodyDiv w:val="1"/>
      <w:marLeft w:val="0"/>
      <w:marRight w:val="0"/>
      <w:marTop w:val="0"/>
      <w:marBottom w:val="0"/>
      <w:divBdr>
        <w:top w:val="none" w:sz="0" w:space="0" w:color="auto"/>
        <w:left w:val="none" w:sz="0" w:space="0" w:color="auto"/>
        <w:bottom w:val="none" w:sz="0" w:space="0" w:color="auto"/>
        <w:right w:val="none" w:sz="0" w:space="0" w:color="auto"/>
      </w:divBdr>
    </w:div>
    <w:div w:id="1192306059">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415202597">
      <w:bodyDiv w:val="1"/>
      <w:marLeft w:val="0"/>
      <w:marRight w:val="0"/>
      <w:marTop w:val="0"/>
      <w:marBottom w:val="0"/>
      <w:divBdr>
        <w:top w:val="none" w:sz="0" w:space="0" w:color="auto"/>
        <w:left w:val="none" w:sz="0" w:space="0" w:color="auto"/>
        <w:bottom w:val="none" w:sz="0" w:space="0" w:color="auto"/>
        <w:right w:val="none" w:sz="0" w:space="0" w:color="auto"/>
      </w:divBdr>
    </w:div>
    <w:div w:id="1460995140">
      <w:bodyDiv w:val="1"/>
      <w:marLeft w:val="0"/>
      <w:marRight w:val="0"/>
      <w:marTop w:val="0"/>
      <w:marBottom w:val="0"/>
      <w:divBdr>
        <w:top w:val="none" w:sz="0" w:space="0" w:color="auto"/>
        <w:left w:val="none" w:sz="0" w:space="0" w:color="auto"/>
        <w:bottom w:val="none" w:sz="0" w:space="0" w:color="auto"/>
        <w:right w:val="none" w:sz="0" w:space="0" w:color="auto"/>
      </w:divBdr>
    </w:div>
    <w:div w:id="1640962301">
      <w:bodyDiv w:val="1"/>
      <w:marLeft w:val="0"/>
      <w:marRight w:val="0"/>
      <w:marTop w:val="0"/>
      <w:marBottom w:val="0"/>
      <w:divBdr>
        <w:top w:val="none" w:sz="0" w:space="0" w:color="auto"/>
        <w:left w:val="none" w:sz="0" w:space="0" w:color="auto"/>
        <w:bottom w:val="none" w:sz="0" w:space="0" w:color="auto"/>
        <w:right w:val="none" w:sz="0" w:space="0" w:color="auto"/>
      </w:divBdr>
    </w:div>
    <w:div w:id="1740441362">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eepmind.com/blog/alphastar-mastering-the-real-time-strategy-game-starcraft-ii"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epmind/pysc2/"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Blizzard/s2client-proto"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5350E58-0D63-4ACA-B2A0-6DADC30F1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1909</Words>
  <Characters>10883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dc:creator>
  <cp:lastModifiedBy>Nima Zamanpour</cp:lastModifiedBy>
  <cp:revision>65</cp:revision>
  <cp:lastPrinted>2021-10-02T19:34:00Z</cp:lastPrinted>
  <dcterms:created xsi:type="dcterms:W3CDTF">2021-10-02T15:18:00Z</dcterms:created>
  <dcterms:modified xsi:type="dcterms:W3CDTF">2023-07-19T07:03:00Z</dcterms:modified>
</cp:coreProperties>
</file>