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C1927" w14:textId="483955B5" w:rsidR="00FF58DF" w:rsidRDefault="00FF166A" w:rsidP="00FF166A">
      <w:pPr>
        <w:pStyle w:val="Title"/>
        <w:jc w:val="center"/>
      </w:pPr>
      <w:proofErr w:type="spellStart"/>
      <w:r>
        <w:t>P_Appsecurisé</w:t>
      </w:r>
      <w:proofErr w:type="spellEnd"/>
    </w:p>
    <w:p w14:paraId="4960D39D" w14:textId="7C42A8E3" w:rsidR="00FF166A" w:rsidRPr="00FF166A" w:rsidRDefault="00FF166A" w:rsidP="00FF166A">
      <w:pPr>
        <w:jc w:val="center"/>
        <w:rPr>
          <w:rStyle w:val="SubtleEmphasis"/>
        </w:rPr>
      </w:pPr>
      <w:r w:rsidRPr="00FF166A">
        <w:rPr>
          <w:rStyle w:val="SubtleEmphasis"/>
        </w:rPr>
        <w:t>Nima Zarrabi – CID2A</w:t>
      </w:r>
    </w:p>
    <w:p w14:paraId="6446A47A" w14:textId="77777777" w:rsidR="00FF166A" w:rsidRDefault="00FF166A" w:rsidP="00FF166A">
      <w:pPr>
        <w:rPr>
          <w:rStyle w:val="SubtleEmphasis"/>
          <w:i w:val="0"/>
          <w:iCs w:val="0"/>
        </w:rPr>
      </w:pPr>
    </w:p>
    <w:p w14:paraId="533291FB" w14:textId="1340534F" w:rsidR="00FF166A" w:rsidRDefault="00FF166A" w:rsidP="00FF166A">
      <w:pPr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7562250C" wp14:editId="79B051E5">
            <wp:extent cx="5760720" cy="3840480"/>
            <wp:effectExtent l="0" t="0" r="0" b="7620"/>
            <wp:docPr id="1" name="Image 1" descr="SSH and SSL: Definitions and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 and SSL: Definitions and Dif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483B" w14:textId="77777777" w:rsidR="00FF166A" w:rsidRDefault="00FF166A" w:rsidP="00FF166A">
      <w:pPr>
        <w:rPr>
          <w:rStyle w:val="SubtleEmphasis"/>
          <w:i w:val="0"/>
          <w:iCs w:val="0"/>
        </w:rPr>
      </w:pPr>
    </w:p>
    <w:sdt>
      <w:sdtPr>
        <w:id w:val="-746729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r-CH"/>
          <w14:ligatures w14:val="standardContextual"/>
        </w:rPr>
      </w:sdtEndPr>
      <w:sdtContent>
        <w:p w14:paraId="2609E97B" w14:textId="6ABC03B5" w:rsidR="00BA143C" w:rsidRDefault="00BA143C">
          <w:pPr>
            <w:pStyle w:val="TOCHeading"/>
          </w:pPr>
          <w:r>
            <w:t>Table des matières</w:t>
          </w:r>
        </w:p>
        <w:p w14:paraId="13A9158E" w14:textId="702BF166" w:rsidR="006709D2" w:rsidRDefault="00BA14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002" w:history="1">
            <w:r w:rsidR="006709D2" w:rsidRPr="009A1D90">
              <w:rPr>
                <w:rStyle w:val="Hyperlink"/>
                <w:noProof/>
              </w:rPr>
              <w:t>Base de données :</w:t>
            </w:r>
            <w:r w:rsidR="006709D2">
              <w:rPr>
                <w:noProof/>
                <w:webHidden/>
              </w:rPr>
              <w:tab/>
            </w:r>
            <w:r w:rsidR="006709D2">
              <w:rPr>
                <w:noProof/>
                <w:webHidden/>
              </w:rPr>
              <w:fldChar w:fldCharType="begin"/>
            </w:r>
            <w:r w:rsidR="006709D2">
              <w:rPr>
                <w:noProof/>
                <w:webHidden/>
              </w:rPr>
              <w:instrText xml:space="preserve"> PAGEREF _Toc168086002 \h </w:instrText>
            </w:r>
            <w:r w:rsidR="006709D2">
              <w:rPr>
                <w:noProof/>
                <w:webHidden/>
              </w:rPr>
            </w:r>
            <w:r w:rsidR="006709D2">
              <w:rPr>
                <w:noProof/>
                <w:webHidden/>
              </w:rPr>
              <w:fldChar w:fldCharType="separate"/>
            </w:r>
            <w:r w:rsidR="006709D2">
              <w:rPr>
                <w:noProof/>
                <w:webHidden/>
              </w:rPr>
              <w:t>2</w:t>
            </w:r>
            <w:r w:rsidR="006709D2">
              <w:rPr>
                <w:noProof/>
                <w:webHidden/>
              </w:rPr>
              <w:fldChar w:fldCharType="end"/>
            </w:r>
          </w:hyperlink>
        </w:p>
        <w:p w14:paraId="58AC946B" w14:textId="21D77E2A" w:rsidR="006709D2" w:rsidRDefault="00670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8086003" w:history="1">
            <w:r w:rsidRPr="009A1D90">
              <w:rPr>
                <w:rStyle w:val="Hyperlink"/>
                <w:noProof/>
              </w:rPr>
              <w:t>Certificat OpenSSL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B0AC" w14:textId="316E93EE" w:rsidR="006709D2" w:rsidRDefault="00670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8086004" w:history="1">
            <w:r w:rsidRPr="009A1D90">
              <w:rPr>
                <w:rStyle w:val="Hyperlink"/>
                <w:noProof/>
              </w:rPr>
              <w:t>Jeton JWT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E162" w14:textId="3474B497" w:rsidR="00BA143C" w:rsidRDefault="00BA143C">
          <w:r>
            <w:rPr>
              <w:b/>
              <w:bCs/>
              <w:noProof/>
            </w:rPr>
            <w:fldChar w:fldCharType="end"/>
          </w:r>
        </w:p>
      </w:sdtContent>
    </w:sdt>
    <w:p w14:paraId="3D6546A2" w14:textId="2976365A" w:rsidR="00BA143C" w:rsidRDefault="00BA143C" w:rsidP="00FF166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/>
      </w:r>
    </w:p>
    <w:p w14:paraId="4A473983" w14:textId="752E769A" w:rsidR="00375874" w:rsidRDefault="00BA143C" w:rsidP="00FF166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 w:type="page"/>
      </w:r>
    </w:p>
    <w:p w14:paraId="2FA6D62E" w14:textId="77777777" w:rsidR="00375874" w:rsidRDefault="00375874" w:rsidP="00FF166A">
      <w:pPr>
        <w:rPr>
          <w:rStyle w:val="SubtleEmphasis"/>
          <w:i w:val="0"/>
          <w:iCs w:val="0"/>
        </w:rPr>
      </w:pPr>
    </w:p>
    <w:p w14:paraId="7F61107F" w14:textId="2F6F8EFC" w:rsidR="00FF166A" w:rsidRDefault="00FF166A" w:rsidP="003E4CF1">
      <w:pPr>
        <w:pStyle w:val="Heading1"/>
        <w:rPr>
          <w:rStyle w:val="SubtleEmphasis"/>
          <w:i w:val="0"/>
          <w:iCs w:val="0"/>
        </w:rPr>
      </w:pPr>
      <w:bookmarkStart w:id="0" w:name="_Toc168086002"/>
      <w:r>
        <w:rPr>
          <w:rStyle w:val="SubtleEmphasis"/>
          <w:i w:val="0"/>
          <w:iCs w:val="0"/>
        </w:rPr>
        <w:t>Base de données :</w:t>
      </w:r>
      <w:bookmarkEnd w:id="0"/>
    </w:p>
    <w:p w14:paraId="1A6169C5" w14:textId="77777777" w:rsidR="003E4CF1" w:rsidRDefault="003E4CF1" w:rsidP="00FF166A">
      <w:pPr>
        <w:rPr>
          <w:rStyle w:val="SubtleEmphasis"/>
          <w:i w:val="0"/>
          <w:iCs w:val="0"/>
        </w:rPr>
      </w:pPr>
    </w:p>
    <w:p w14:paraId="3BAD1852" w14:textId="4BFC996C" w:rsidR="00BA143C" w:rsidRDefault="00BA143C" w:rsidP="00FF166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La base de données est très </w:t>
      </w:r>
      <w:r w:rsidR="006709D2">
        <w:rPr>
          <w:rStyle w:val="SubtleEmphasis"/>
          <w:i w:val="0"/>
          <w:iCs w:val="0"/>
        </w:rPr>
        <w:t>simplifiée</w:t>
      </w:r>
      <w:r>
        <w:rPr>
          <w:rStyle w:val="SubtleEmphasis"/>
          <w:i w:val="0"/>
          <w:iCs w:val="0"/>
        </w:rPr>
        <w:t>, juste le nécessaire pour un site de commerce en ligne.</w:t>
      </w:r>
    </w:p>
    <w:p w14:paraId="77CEA43A" w14:textId="716939F6" w:rsidR="003E4CF1" w:rsidRDefault="003E4CF1" w:rsidP="00FF166A">
      <w:pPr>
        <w:rPr>
          <w:rStyle w:val="SubtleEmphasis"/>
          <w:i w:val="0"/>
          <w:iCs w:val="0"/>
        </w:rPr>
      </w:pPr>
      <w:r w:rsidRPr="003E4CF1">
        <w:rPr>
          <w:color w:val="404040" w:themeColor="text1" w:themeTint="BF"/>
        </w:rPr>
        <w:t>Modèle de la base de données</w:t>
      </w:r>
    </w:p>
    <w:p w14:paraId="13319ABE" w14:textId="1288DDC5" w:rsidR="00375874" w:rsidRDefault="003E4CF1" w:rsidP="00FF166A">
      <w:pPr>
        <w:rPr>
          <w:rStyle w:val="SubtleEmphasis"/>
          <w:i w:val="0"/>
          <w:iCs w:val="0"/>
        </w:rPr>
      </w:pPr>
      <w:r w:rsidRPr="003E4CF1">
        <w:rPr>
          <w:noProof/>
          <w:color w:val="404040" w:themeColor="text1" w:themeTint="BF"/>
        </w:rPr>
        <w:drawing>
          <wp:inline distT="0" distB="0" distL="0" distR="0" wp14:anchorId="76545117" wp14:editId="438BE5CD">
            <wp:extent cx="5760720" cy="1427480"/>
            <wp:effectExtent l="0" t="0" r="0" b="1270"/>
            <wp:docPr id="5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1CCC1791-C07C-A97A-5D33-2C1ACE942B7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1CCC1791-C07C-A97A-5D33-2C1ACE942B7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F7C3" w14:textId="77777777" w:rsidR="00375874" w:rsidRDefault="00375874" w:rsidP="00FF166A">
      <w:pPr>
        <w:rPr>
          <w:rStyle w:val="SubtleEmphasis"/>
          <w:i w:val="0"/>
          <w:iCs w:val="0"/>
        </w:rPr>
      </w:pPr>
    </w:p>
    <w:p w14:paraId="562EF844" w14:textId="77777777" w:rsidR="00375874" w:rsidRDefault="00375874" w:rsidP="00FF166A">
      <w:pPr>
        <w:rPr>
          <w:rStyle w:val="SubtleEmphasis"/>
          <w:i w:val="0"/>
          <w:iCs w:val="0"/>
        </w:rPr>
      </w:pPr>
    </w:p>
    <w:p w14:paraId="3CBC1A2A" w14:textId="61EC6C3F" w:rsidR="003E4CF1" w:rsidRDefault="00375874" w:rsidP="00FF166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Script de création de la base de données</w:t>
      </w:r>
    </w:p>
    <w:p w14:paraId="09AF65CF" w14:textId="292150D2" w:rsidR="003E4CF1" w:rsidRDefault="003E4CF1" w:rsidP="00FF166A">
      <w:pPr>
        <w:rPr>
          <w:rStyle w:val="SubtleEmphasis"/>
          <w:i w:val="0"/>
          <w:iCs w:val="0"/>
        </w:rPr>
      </w:pPr>
      <w:r w:rsidRPr="003E4CF1">
        <w:rPr>
          <w:noProof/>
          <w:color w:val="404040" w:themeColor="text1" w:themeTint="BF"/>
        </w:rPr>
        <w:drawing>
          <wp:inline distT="0" distB="0" distL="0" distR="0" wp14:anchorId="7E264EA5" wp14:editId="1EA3FF4A">
            <wp:extent cx="4976345" cy="3089315"/>
            <wp:effectExtent l="0" t="0" r="0" b="0"/>
            <wp:docPr id="3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29CD28E-F06A-78E8-DA07-E7707157A9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829CD28E-F06A-78E8-DA07-E7707157A9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345" cy="30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4F9" w14:textId="77777777" w:rsidR="003E4CF1" w:rsidRDefault="003E4CF1" w:rsidP="00FF166A">
      <w:pPr>
        <w:rPr>
          <w:rStyle w:val="SubtleEmphasis"/>
          <w:i w:val="0"/>
          <w:iCs w:val="0"/>
        </w:rPr>
      </w:pPr>
    </w:p>
    <w:p w14:paraId="4657BFB0" w14:textId="650FC006" w:rsidR="00375874" w:rsidRDefault="00375874" w:rsidP="00FF166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Script d’ajout de données de base</w:t>
      </w:r>
    </w:p>
    <w:p w14:paraId="13099F8D" w14:textId="3801F30C" w:rsidR="003E4CF1" w:rsidRDefault="003E4CF1" w:rsidP="00FF166A">
      <w:pPr>
        <w:rPr>
          <w:rStyle w:val="SubtleEmphasis"/>
          <w:i w:val="0"/>
          <w:iCs w:val="0"/>
        </w:rPr>
      </w:pPr>
      <w:r w:rsidRPr="003E4CF1">
        <w:rPr>
          <w:noProof/>
          <w:color w:val="404040" w:themeColor="text1" w:themeTint="BF"/>
        </w:rPr>
        <w:drawing>
          <wp:inline distT="0" distB="0" distL="0" distR="0" wp14:anchorId="3DD5F105" wp14:editId="539FEB60">
            <wp:extent cx="5009322" cy="533400"/>
            <wp:effectExtent l="0" t="0" r="1270" b="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0ADDEE8F-476B-9412-8B9E-8AD60EE64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0ADDEE8F-476B-9412-8B9E-8AD60EE64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004" cy="5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12F" w14:textId="77777777" w:rsidR="003E4CF1" w:rsidRDefault="003E4CF1" w:rsidP="00FF166A">
      <w:pPr>
        <w:rPr>
          <w:rStyle w:val="SubtleEmphasis"/>
          <w:i w:val="0"/>
          <w:iCs w:val="0"/>
        </w:rPr>
      </w:pPr>
    </w:p>
    <w:p w14:paraId="7F1621A1" w14:textId="7E4D877C" w:rsidR="003E4CF1" w:rsidRDefault="003E4CF1" w:rsidP="00FF166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Connection à la base de données : </w:t>
      </w:r>
    </w:p>
    <w:p w14:paraId="43632996" w14:textId="71D7FD8B" w:rsidR="003E4CF1" w:rsidRDefault="00375874" w:rsidP="00FF166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 xml:space="preserve">Création d’une « pool » qui va dédier un port </w:t>
      </w:r>
    </w:p>
    <w:p w14:paraId="6BEBB383" w14:textId="718C9615" w:rsidR="003E4CF1" w:rsidRDefault="003E4CF1" w:rsidP="00FF166A">
      <w:pPr>
        <w:rPr>
          <w:rStyle w:val="SubtleEmphasis"/>
          <w:i w:val="0"/>
          <w:iCs w:val="0"/>
        </w:rPr>
      </w:pPr>
      <w:r w:rsidRPr="003E4CF1">
        <w:rPr>
          <w:noProof/>
          <w:color w:val="404040" w:themeColor="text1" w:themeTint="BF"/>
        </w:rPr>
        <w:drawing>
          <wp:inline distT="0" distB="0" distL="0" distR="0" wp14:anchorId="3966869C" wp14:editId="2D46E690">
            <wp:extent cx="4480997" cy="2898723"/>
            <wp:effectExtent l="0" t="0" r="0" b="0"/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5B1485D6-A4C8-D0BC-98C8-11099057DE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5B1485D6-A4C8-D0BC-98C8-11099057DE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97" cy="289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4DC7" w14:textId="6A93F042" w:rsidR="003E4CF1" w:rsidRPr="00FF166A" w:rsidRDefault="003E4CF1" w:rsidP="00FF166A">
      <w:pPr>
        <w:rPr>
          <w:rStyle w:val="SubtleEmphasis"/>
          <w:i w:val="0"/>
          <w:iCs w:val="0"/>
        </w:rPr>
      </w:pPr>
    </w:p>
    <w:p w14:paraId="5BF91149" w14:textId="04C3BAB3" w:rsidR="00FF58DF" w:rsidRDefault="00FF58DF" w:rsidP="00375874">
      <w:pPr>
        <w:pStyle w:val="Heading1"/>
      </w:pPr>
      <w:bookmarkStart w:id="1" w:name="_Toc168086003"/>
      <w:r>
        <w:t xml:space="preserve">Certificat </w:t>
      </w:r>
      <w:proofErr w:type="spellStart"/>
      <w:r>
        <w:t>OpenSSL</w:t>
      </w:r>
      <w:proofErr w:type="spellEnd"/>
      <w:r>
        <w:t> :</w:t>
      </w:r>
      <w:bookmarkEnd w:id="1"/>
    </w:p>
    <w:p w14:paraId="0CBD68B1" w14:textId="00B121B9" w:rsidR="00FF166A" w:rsidRDefault="00375874">
      <w:r>
        <w:t xml:space="preserve">La création du certificat </w:t>
      </w:r>
      <w:proofErr w:type="spellStart"/>
      <w:r>
        <w:t>OpenSSL</w:t>
      </w:r>
      <w:proofErr w:type="spellEnd"/>
      <w:r>
        <w:t xml:space="preserve"> à durée beaucoup plus longtemps que prévus.</w:t>
      </w:r>
    </w:p>
    <w:p w14:paraId="3EC61731" w14:textId="77777777" w:rsidR="00BA143C" w:rsidRDefault="00BA143C">
      <w:r>
        <w:t xml:space="preserve">J’ai utiliser un git </w:t>
      </w:r>
      <w:proofErr w:type="spellStart"/>
      <w:r>
        <w:t>bash</w:t>
      </w:r>
      <w:proofErr w:type="spellEnd"/>
      <w:r>
        <w:t xml:space="preserve"> pour crée un certificat et une clef privé avec </w:t>
      </w:r>
      <w:proofErr w:type="spellStart"/>
      <w:r>
        <w:t>OpenSSL</w:t>
      </w:r>
      <w:proofErr w:type="spellEnd"/>
      <w:r>
        <w:t xml:space="preserve">, puis je les a mises dans des </w:t>
      </w:r>
      <w:proofErr w:type="gramStart"/>
      <w:r>
        <w:t>dossiers .cert</w:t>
      </w:r>
      <w:proofErr w:type="gramEnd"/>
      <w:r>
        <w:t xml:space="preserve"> et .key</w:t>
      </w:r>
    </w:p>
    <w:p w14:paraId="267D11EA" w14:textId="7798DF94" w:rsidR="00B67F5E" w:rsidRDefault="00BA143C">
      <w:r>
        <w:t xml:space="preserve"> </w:t>
      </w:r>
      <w:r w:rsidRPr="00BA143C">
        <w:drawing>
          <wp:inline distT="0" distB="0" distL="0" distR="0" wp14:anchorId="465D7208" wp14:editId="51745976">
            <wp:extent cx="1428949" cy="628738"/>
            <wp:effectExtent l="0" t="0" r="0" b="0"/>
            <wp:docPr id="108698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830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F62" w14:textId="77777777" w:rsidR="00375874" w:rsidRDefault="00375874"/>
    <w:p w14:paraId="3E37DBA8" w14:textId="16A5E1CF" w:rsidR="00BA143C" w:rsidRDefault="00BA143C">
      <w:r>
        <w:t>Ces fichiers sont utilisés dans le fichier server.js, afin de démarrer le serveur en HTTPS</w:t>
      </w:r>
    </w:p>
    <w:p w14:paraId="2404AD14" w14:textId="77A1A006" w:rsidR="00BA143C" w:rsidRDefault="00BA143C">
      <w:r w:rsidRPr="00BA143C">
        <w:drawing>
          <wp:inline distT="0" distB="0" distL="0" distR="0" wp14:anchorId="0E84FAEC" wp14:editId="370B604A">
            <wp:extent cx="3715268" cy="1409897"/>
            <wp:effectExtent l="0" t="0" r="0" b="0"/>
            <wp:docPr id="19405477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777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9743" w14:textId="7F823742" w:rsidR="006709D2" w:rsidRDefault="006709D2">
      <w:r>
        <w:br/>
      </w:r>
      <w:r>
        <w:br/>
      </w:r>
    </w:p>
    <w:p w14:paraId="418EDA4F" w14:textId="77777777" w:rsidR="006709D2" w:rsidRDefault="006709D2">
      <w:r>
        <w:br w:type="page"/>
      </w:r>
    </w:p>
    <w:p w14:paraId="211A0D70" w14:textId="77777777" w:rsidR="00375874" w:rsidRDefault="00375874"/>
    <w:p w14:paraId="45AD41BC" w14:textId="2DCB018D" w:rsidR="00375874" w:rsidRDefault="00375874" w:rsidP="00375874">
      <w:pPr>
        <w:pStyle w:val="Heading1"/>
      </w:pPr>
      <w:bookmarkStart w:id="2" w:name="_Toc168086004"/>
      <w:r>
        <w:t>Jeton JWT :</w:t>
      </w:r>
      <w:bookmarkEnd w:id="2"/>
    </w:p>
    <w:p w14:paraId="276B82D2" w14:textId="32E8809E" w:rsidR="00375874" w:rsidRDefault="00375874">
      <w:proofErr w:type="spellStart"/>
      <w:r>
        <w:t>Insomnia</w:t>
      </w:r>
      <w:proofErr w:type="spellEnd"/>
      <w:r>
        <w:t xml:space="preserve"> </w:t>
      </w:r>
      <w:r w:rsidR="006709D2">
        <w:t>ne donne</w:t>
      </w:r>
      <w:r>
        <w:t xml:space="preserve"> pas </w:t>
      </w:r>
      <w:r w:rsidR="006709D2">
        <w:t>d’</w:t>
      </w:r>
      <w:r>
        <w:t>accès sans JWT.</w:t>
      </w:r>
    </w:p>
    <w:p w14:paraId="50118B0E" w14:textId="118CDE4A" w:rsidR="00B67F5E" w:rsidRDefault="00375874">
      <w:r w:rsidRPr="00FF166A">
        <w:rPr>
          <w:noProof/>
        </w:rPr>
        <w:drawing>
          <wp:inline distT="0" distB="0" distL="0" distR="0" wp14:anchorId="6438717B" wp14:editId="6489AC57">
            <wp:extent cx="5760720" cy="1193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DB5" w14:textId="77777777" w:rsidR="00375874" w:rsidRDefault="00375874"/>
    <w:p w14:paraId="7FA5C108" w14:textId="329241E0" w:rsidR="006709D2" w:rsidRDefault="006709D2">
      <w:r>
        <w:t>L’application ne se lance pas pour cause d’un problème.</w:t>
      </w:r>
    </w:p>
    <w:p w14:paraId="39A3FDDD" w14:textId="4874F3A9" w:rsidR="00FF166A" w:rsidRDefault="00375874">
      <w:r w:rsidRPr="006A3021">
        <w:rPr>
          <w:rStyle w:val="SubtleEmphasis"/>
          <w:i w:val="0"/>
          <w:iCs w:val="0"/>
          <w:noProof/>
        </w:rPr>
        <w:drawing>
          <wp:inline distT="0" distB="0" distL="0" distR="0" wp14:anchorId="49B47283" wp14:editId="1477FE46">
            <wp:extent cx="5760720" cy="3342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996" w14:textId="77777777" w:rsidR="006709D2" w:rsidRDefault="006709D2"/>
    <w:p w14:paraId="3A8DE276" w14:textId="7FC120E0" w:rsidR="006709D2" w:rsidRDefault="006709D2">
      <w:r>
        <w:t>Voilà voilà.</w:t>
      </w:r>
    </w:p>
    <w:sectPr w:rsidR="0067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F2"/>
    <w:rsid w:val="00011BAD"/>
    <w:rsid w:val="002F6E7C"/>
    <w:rsid w:val="00375874"/>
    <w:rsid w:val="003E4CF1"/>
    <w:rsid w:val="004C6FB3"/>
    <w:rsid w:val="006709D2"/>
    <w:rsid w:val="006A3021"/>
    <w:rsid w:val="00784525"/>
    <w:rsid w:val="00B67F5E"/>
    <w:rsid w:val="00BA143C"/>
    <w:rsid w:val="00C14827"/>
    <w:rsid w:val="00CD1CCB"/>
    <w:rsid w:val="00D75971"/>
    <w:rsid w:val="00DB3EF2"/>
    <w:rsid w:val="00F0081D"/>
    <w:rsid w:val="00FF166A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B8E4"/>
  <w15:chartTrackingRefBased/>
  <w15:docId w15:val="{19CD1EF0-8721-4B3C-9858-311A3A7A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F166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E4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143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14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1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A94152BFE5144A5030240C351FE00" ma:contentTypeVersion="13" ma:contentTypeDescription="Crée un document." ma:contentTypeScope="" ma:versionID="c1ca3662e1c773ce5030199686c3963a">
  <xsd:schema xmlns:xsd="http://www.w3.org/2001/XMLSchema" xmlns:xs="http://www.w3.org/2001/XMLSchema" xmlns:p="http://schemas.microsoft.com/office/2006/metadata/properties" xmlns:ns2="26a0ef35-806b-4ef5-b44b-90596c2861de" xmlns:ns3="be0d3259-a7ce-4623-88ec-81594dfcbc1c" targetNamespace="http://schemas.microsoft.com/office/2006/metadata/properties" ma:root="true" ma:fieldsID="cf92d343f9f7c7e9f27a16826bcdc874" ns2:_="" ns3:_="">
    <xsd:import namespace="26a0ef35-806b-4ef5-b44b-90596c2861de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ef35-806b-4ef5-b44b-90596c2861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77BEA-4FB7-4617-B58C-F597CF176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ef35-806b-4ef5-b44b-90596c2861de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2AE48D-D02E-490D-9E0D-B9BC4F2F9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6D520-9563-40D0-A7AB-DA077FD4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Aram Zarrabi</dc:creator>
  <cp:keywords/>
  <dc:description/>
  <cp:lastModifiedBy>Nima Amir Aram Zarrabi</cp:lastModifiedBy>
  <cp:revision>10</cp:revision>
  <dcterms:created xsi:type="dcterms:W3CDTF">2024-04-24T07:25:00Z</dcterms:created>
  <dcterms:modified xsi:type="dcterms:W3CDTF">2024-05-31T20:13:00Z</dcterms:modified>
</cp:coreProperties>
</file>