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Heading2"/>
      </w:pPr>
      <w:r w:rsidRPr="00BC59C8">
        <w:lastRenderedPageBreak/>
        <w:t>TABLE OF CONTENTS</w:t>
      </w:r>
      <w:r w:rsidR="00F7298C" w:rsidRPr="00BC59C8">
        <w:t xml:space="preserve"> </w:t>
      </w:r>
    </w:p>
    <w:p w14:paraId="075D3CC6" w14:textId="1656CE39" w:rsidR="005B640C" w:rsidRPr="005B640C" w:rsidRDefault="00E80315">
      <w:pPr>
        <w:pStyle w:val="TOC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TOC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TOC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TOC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TOC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TOC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TOC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TOC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TOC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TOC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TOC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TOC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TOC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Heading2"/>
        <w:rPr>
          <w:rStyle w:val="Strong"/>
        </w:rPr>
      </w:pPr>
      <w:bookmarkStart w:id="4" w:name="_Toc225009468"/>
      <w:bookmarkEnd w:id="1"/>
      <w:bookmarkEnd w:id="2"/>
      <w:bookmarkEnd w:id="3"/>
      <w:r w:rsidRPr="003D75E5">
        <w:rPr>
          <w:rStyle w:val="Strong"/>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r>
        <w:t>The primary objectives of the model are</w:t>
      </w:r>
      <w:r w:rsidR="0019154F">
        <w:t>:</w:t>
      </w:r>
    </w:p>
    <w:p w14:paraId="4548EC9E" w14:textId="73B78F28" w:rsidR="0019154F" w:rsidRPr="00826816" w:rsidRDefault="00D03382" w:rsidP="005B640C">
      <w:pPr>
        <w:pStyle w:val="ListParagraph"/>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Paragraph"/>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Paragraph"/>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Strong"/>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Strong"/>
          <w:b w:val="0"/>
          <w:bCs w:val="0"/>
          <w:lang w:val="en-GB"/>
        </w:rPr>
        <w:t xml:space="preserve"> </w:t>
      </w:r>
    </w:p>
    <w:p w14:paraId="5CC7BCEC" w14:textId="159B595A" w:rsidR="003147A3" w:rsidRPr="003D75E5" w:rsidRDefault="0019154F" w:rsidP="00B10950">
      <w:pPr>
        <w:pStyle w:val="Heading2"/>
      </w:pPr>
      <w:bookmarkStart w:id="5" w:name="_Toc225009469"/>
      <w:r w:rsidRPr="003D75E5">
        <w:rPr>
          <w:rStyle w:val="Strong"/>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551FB959" w:rsidR="00A84519" w:rsidRDefault="00A24405" w:rsidP="005B640C">
      <w:pPr>
        <w:ind w:right="-1"/>
        <w:jc w:val="center"/>
        <w:rPr>
          <w:lang w:val="en-US" w:eastAsia="en-US"/>
        </w:rPr>
      </w:pPr>
      <w:r w:rsidRPr="00A24405">
        <w:rPr>
          <w:lang w:val="en-US" w:eastAsia="en-US"/>
        </w:rPr>
        <w:lastRenderedPageBreak/>
        <w:drawing>
          <wp:inline distT="0" distB="0" distL="0" distR="0" wp14:anchorId="3D166060" wp14:editId="33BB34BA">
            <wp:extent cx="5760085" cy="3891915"/>
            <wp:effectExtent l="0" t="0" r="0" b="0"/>
            <wp:docPr id="99498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86291" name=""/>
                    <pic:cNvPicPr/>
                  </pic:nvPicPr>
                  <pic:blipFill>
                    <a:blip r:embed="rId11"/>
                    <a:stretch>
                      <a:fillRect/>
                    </a:stretch>
                  </pic:blipFill>
                  <pic:spPr>
                    <a:xfrm>
                      <a:off x="0" y="0"/>
                      <a:ext cx="5760085" cy="3891915"/>
                    </a:xfrm>
                    <a:prstGeom prst="rect">
                      <a:avLst/>
                    </a:prstGeom>
                  </pic:spPr>
                </pic:pic>
              </a:graphicData>
            </a:graphic>
          </wp:inline>
        </w:drawing>
      </w:r>
    </w:p>
    <w:p w14:paraId="68E0A064" w14:textId="197C90AF" w:rsidR="00A84519" w:rsidRDefault="00A84519" w:rsidP="005B640C">
      <w:pPr>
        <w:pStyle w:val="Caption"/>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Heading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Heading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Paragraph"/>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Paragraph"/>
        <w:numPr>
          <w:ilvl w:val="0"/>
          <w:numId w:val="14"/>
        </w:numPr>
        <w:ind w:right="-1"/>
        <w:rPr>
          <w:lang w:val="en-US" w:eastAsia="en-US"/>
        </w:rPr>
      </w:pPr>
      <w:r w:rsidRPr="009E7087">
        <w:rPr>
          <w:lang w:val="en-US" w:eastAsia="en-US"/>
        </w:rPr>
        <w:lastRenderedPageBreak/>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Paragraph"/>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Heading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Paragraph"/>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Paragraph"/>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Paragraph"/>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Paragraph"/>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Heading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Heading2"/>
      </w:pPr>
      <w:bookmarkStart w:id="9" w:name="_Toc225009474"/>
      <w:r w:rsidRPr="004A03ED">
        <w:lastRenderedPageBreak/>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r>
        <w:rPr>
          <w:rFonts w:cs="Calibri"/>
        </w:rPr>
        <w:t>The power output was scaled as follows:</w:t>
      </w:r>
    </w:p>
    <w:p w14:paraId="5D02CFD3" w14:textId="1C9196E3" w:rsidR="004A03ED" w:rsidRPr="00423C9D" w:rsidRDefault="004A03ED" w:rsidP="00423C9D">
      <w:pPr>
        <w:pStyle w:val="ListParagraph"/>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Paragraph"/>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Paragraph"/>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Paragraph"/>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Heading2"/>
        <w:rPr>
          <w:rStyle w:val="Strong"/>
          <w:b/>
          <w:bCs/>
        </w:rPr>
      </w:pPr>
      <w:bookmarkStart w:id="10" w:name="_Toc225009475"/>
      <w:r w:rsidRPr="004A03ED">
        <w:rPr>
          <w:rStyle w:val="Strong"/>
          <w:b/>
          <w:bCs/>
        </w:rPr>
        <w:t>Fish Farm Design</w:t>
      </w:r>
      <w:bookmarkEnd w:id="10"/>
    </w:p>
    <w:p w14:paraId="2BEA87C5" w14:textId="5078D9AC" w:rsidR="00A71AC3" w:rsidRPr="00A71AC3" w:rsidRDefault="00A71AC3" w:rsidP="00322F72">
      <w:pPr>
        <w:pStyle w:val="Heading3"/>
        <w:numPr>
          <w:ilvl w:val="0"/>
          <w:numId w:val="0"/>
        </w:numPr>
        <w:ind w:left="624" w:hanging="624"/>
      </w:pPr>
      <w:bookmarkStart w:id="11" w:name="_Toc225009476"/>
      <w:r>
        <w:rPr>
          <w:rStyle w:val="Strong"/>
          <w:b/>
          <w:bCs/>
        </w:rPr>
        <w:t xml:space="preserve">Sizing the </w:t>
      </w:r>
      <w:r w:rsidRPr="004A03ED">
        <w:rPr>
          <w:rStyle w:val="Strong"/>
          <w:b/>
          <w:bCs/>
        </w:rPr>
        <w:t xml:space="preserve">Fish </w:t>
      </w:r>
      <w:r>
        <w:rPr>
          <w:rStyle w:val="Strong"/>
          <w:b/>
          <w:bCs/>
        </w:rPr>
        <w:t>Tank</w:t>
      </w:r>
      <w:bookmarkEnd w:id="11"/>
    </w:p>
    <w:p w14:paraId="73D58B21" w14:textId="7DF12396" w:rsidR="00576389" w:rsidRPr="00A71AC3" w:rsidRDefault="004A03ED" w:rsidP="00423C9D">
      <w:pPr>
        <w:pStyle w:val="ListParagraph"/>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lastRenderedPageBreak/>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Heading3"/>
        <w:numPr>
          <w:ilvl w:val="0"/>
          <w:numId w:val="0"/>
        </w:numPr>
        <w:ind w:right="-1"/>
        <w:rPr>
          <w:rStyle w:val="Strong"/>
          <w:b/>
          <w:bCs/>
        </w:rPr>
      </w:pPr>
      <w:bookmarkStart w:id="12" w:name="_Toc225009477"/>
      <w:r w:rsidRPr="004A03ED">
        <w:rPr>
          <w:rStyle w:val="Strong"/>
          <w:b/>
          <w:bCs/>
        </w:rPr>
        <w:t xml:space="preserve">Fish </w:t>
      </w:r>
      <w:r>
        <w:rPr>
          <w:rStyle w:val="Strong"/>
          <w:b/>
          <w:bCs/>
        </w:rPr>
        <w:t>Tank Heat Losses</w:t>
      </w:r>
      <w:bookmarkEnd w:id="12"/>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Paragraph"/>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Paragraph"/>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Paragraph"/>
        <w:numPr>
          <w:ilvl w:val="1"/>
          <w:numId w:val="27"/>
        </w:numPr>
        <w:ind w:right="-1"/>
        <w:rPr>
          <w:lang w:val="en-GB"/>
        </w:rPr>
      </w:pPr>
      <w:r>
        <w:rPr>
          <w:lang w:val="en-GB"/>
        </w:rPr>
        <w:lastRenderedPageBreak/>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Paragraph"/>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Paragraph"/>
        <w:numPr>
          <w:ilvl w:val="0"/>
          <w:numId w:val="27"/>
        </w:numPr>
        <w:ind w:right="-1"/>
        <w:rPr>
          <w:lang w:val="en-GB"/>
        </w:rPr>
      </w:pPr>
      <w:r>
        <w:rPr>
          <w:lang w:val="en-GB"/>
        </w:rPr>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Paragraph"/>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Paragraph"/>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Heading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Paragraph"/>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Paragraph"/>
        <w:numPr>
          <w:ilvl w:val="1"/>
          <w:numId w:val="27"/>
        </w:numPr>
        <w:ind w:right="-1"/>
        <w:rPr>
          <w:lang w:val="en-GB"/>
        </w:rPr>
      </w:pPr>
      <w:r w:rsidRPr="000818AF">
        <w:rPr>
          <w:lang w:val="en-GB"/>
        </w:rPr>
        <w:lastRenderedPageBreak/>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Paragraph"/>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Paragraph"/>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Paragraph"/>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Paragraph"/>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Paragraph"/>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Paragraph"/>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000000"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000000"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 xml:space="preserve">the height of the vertical farm </w:t>
      </w:r>
      <w:r w:rsidR="00151339">
        <w:rPr>
          <w:lang w:val="en-GB" w:eastAsia="en-US"/>
        </w:rPr>
        <w:lastRenderedPageBreak/>
        <w:t>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Paragraph"/>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260909">
      <w:pPr>
        <w:pStyle w:val="Heading2"/>
      </w:pPr>
      <w:r>
        <w:t>Control Strategy Heat</w:t>
      </w:r>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055940">
      <w:pPr>
        <w:pStyle w:val="Heading2"/>
      </w:pPr>
      <w:r>
        <w:t>Control Strategy Oxygen</w:t>
      </w:r>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055940">
      <w:pPr>
        <w:pStyle w:val="Heading2"/>
      </w:pPr>
      <w:r>
        <w:lastRenderedPageBreak/>
        <w:t>Storage Tanks</w:t>
      </w:r>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B10950">
      <w:pPr>
        <w:pStyle w:val="Heading2"/>
      </w:pPr>
      <w:r w:rsidRPr="00E360C6">
        <w:t>Parameters</w:t>
      </w:r>
      <w:bookmarkEnd w:id="13"/>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r w:rsidRPr="00576389">
              <w:rPr>
                <w:b/>
                <w:bCs/>
              </w:rPr>
              <w:t>Parameter</w:t>
            </w:r>
            <w:r w:rsidR="00576389">
              <w:rPr>
                <w:b/>
                <w:bCs/>
              </w:rPr>
              <w:t>s</w:t>
            </w:r>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Value/Unit</w:t>
            </w:r>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r w:rsidRPr="00576389">
              <w:t>P_Electrolyzer</w:t>
            </w:r>
          </w:p>
        </w:tc>
        <w:tc>
          <w:tcPr>
            <w:tcW w:w="1559" w:type="dxa"/>
            <w:vAlign w:val="center"/>
          </w:tcPr>
          <w:p w14:paraId="0A8552E0" w14:textId="77777777" w:rsidR="004A03ED" w:rsidRPr="00576389" w:rsidRDefault="004A03ED" w:rsidP="005B640C">
            <w:pPr>
              <w:spacing w:after="0" w:line="276" w:lineRule="auto"/>
              <w:ind w:right="-1"/>
              <w:jc w:val="center"/>
            </w:pPr>
            <w:r w:rsidRPr="00576389">
              <w:t>variable</w:t>
            </w:r>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r w:rsidRPr="00576389">
              <w:t>Eff_Electrolyzer</w:t>
            </w:r>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r w:rsidRPr="00576389">
              <w:t>Delta_h</w:t>
            </w:r>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F64194"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r w:rsidRPr="00576389">
              <w:t>V_tank</w:t>
            </w:r>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r w:rsidRPr="00576389">
              <w:lastRenderedPageBreak/>
              <w:t>V_greenhouse</w:t>
            </w:r>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Volume of the greenhouse</w:t>
            </w:r>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r w:rsidRPr="00576389">
              <w:t>cp_water</w:t>
            </w:r>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r w:rsidRPr="00576389">
              <w:t>cp_air</w:t>
            </w:r>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r w:rsidRPr="00576389">
              <w:t>rho_air</w:t>
            </w:r>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Heading2"/>
        <w:rPr>
          <w:rFonts w:ascii="Calibri" w:hAnsi="Calibri" w:cs="Calibri"/>
        </w:rPr>
      </w:pPr>
      <w:r w:rsidRPr="00B10950">
        <w:rPr>
          <w:rStyle w:val="Heading2Char"/>
          <w:b/>
          <w:bCs/>
        </w:rPr>
        <w:t>Stocks</w:t>
      </w:r>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r w:rsidRPr="00576389">
              <w:t>T_greenhouse</w:t>
            </w:r>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Heading2"/>
        <w:rPr>
          <w:rFonts w:ascii="Calibri" w:hAnsi="Calibri" w:cs="Calibri"/>
        </w:rPr>
      </w:pPr>
      <w:r>
        <w:t>Flows</w:t>
      </w:r>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r w:rsidRPr="001B4F6D">
              <w:rPr>
                <w:b/>
                <w:bCs/>
              </w:rPr>
              <w:t>Flow</w:t>
            </w:r>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r w:rsidRPr="001B4F6D">
              <w:t>Q_diss_greenhouse</w:t>
            </w:r>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r w:rsidRPr="001B4F6D">
              <w:t>Q_diss_tank</w:t>
            </w:r>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r w:rsidRPr="001B4F6D">
              <w:lastRenderedPageBreak/>
              <w:t>Q_greenhouse_in</w:t>
            </w:r>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r w:rsidRPr="001B4F6D">
              <w:t>Q_tank_in</w:t>
            </w:r>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r w:rsidRPr="001B4F6D">
              <w:t>Q_prod</w:t>
            </w:r>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Heading2"/>
      </w:pPr>
      <w:bookmarkStart w:id="14" w:name="_Toc225009479"/>
      <w:r>
        <w:lastRenderedPageBreak/>
        <w:t>Key Equations</w:t>
      </w:r>
      <w:bookmarkEnd w:id="14"/>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Heading3"/>
        <w:numPr>
          <w:ilvl w:val="0"/>
          <w:numId w:val="0"/>
        </w:numPr>
        <w:ind w:right="-1"/>
      </w:pPr>
      <w:bookmarkStart w:id="15" w:name="_Toc225009480"/>
      <w:r w:rsidRPr="00827C00">
        <w:t>Variables</w:t>
      </w:r>
      <w:bookmarkEnd w:id="15"/>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Heading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Heading3"/>
        <w:numPr>
          <w:ilvl w:val="0"/>
          <w:numId w:val="0"/>
        </w:numPr>
        <w:ind w:right="-1"/>
      </w:pPr>
      <w:bookmarkStart w:id="17" w:name="_Toc225009482"/>
      <w:r w:rsidRPr="00E360C6">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Heading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Heading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Heading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Heading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48E565EC" w14:textId="77777777" w:rsidR="009C4F4F" w:rsidRPr="00357FB3" w:rsidRDefault="009C4F4F" w:rsidP="009C4F4F">
      <w:pPr>
        <w:pStyle w:val="Heading3"/>
        <w:rPr>
          <w:rFonts w:eastAsiaTheme="minorEastAsia"/>
          <w:lang w:val="en-GB"/>
        </w:rPr>
      </w:pP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Heading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44D821CB" w14:textId="77777777" w:rsidR="00C861A2" w:rsidRPr="00C861A2" w:rsidRDefault="004A03ED" w:rsidP="00C861A2">
      <w:pPr>
        <w:pStyle w:val="Bibliography"/>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r w:rsidR="00C861A2" w:rsidRPr="00C861A2">
        <w:rPr>
          <w:rFonts w:ascii="Times New Roman" w:hAnsi="Times New Roman" w:cs="Times New Roman"/>
        </w:rPr>
        <w:tab/>
        <w:t>‘PowerPoint Presentation’. Accessed: Mar. 06, 2026. [Online]. Available: https://www.hydrogen.no/files/documents/medlemsmoter/h2carrier.pdf</w:t>
      </w:r>
    </w:p>
    <w:p w14:paraId="329537DF"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w:t>
      </w:r>
      <w:r w:rsidRPr="00C861A2">
        <w:rPr>
          <w:rFonts w:ascii="Times New Roman" w:hAnsi="Times New Roman" w:cs="Times New Roman"/>
        </w:rPr>
        <w:tab/>
        <w:t>‘Download datasets’. Accessed: Mar. 09, 2026. [Online]. Available: https://data.fingrid.fi/en/data?datasets=181</w:t>
      </w:r>
    </w:p>
    <w:p w14:paraId="218D38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[3]</w:t>
      </w:r>
      <w:r w:rsidRPr="00C861A2">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[4]</w:t>
      </w:r>
      <w:r w:rsidRPr="00C861A2">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11DEB8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[5]</w:t>
      </w:r>
      <w:r w:rsidRPr="00C861A2">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[6]</w:t>
      </w:r>
      <w:r w:rsidRPr="00C861A2">
        <w:rPr>
          <w:rFonts w:ascii="Times New Roman" w:hAnsi="Times New Roman" w:cs="Times New Roman"/>
        </w:rPr>
        <w:tab/>
        <w:t>‘Fish density on our farms’. Accessed: Mar. 07, 2026. [Online]. Available: https://griegseafood.com/our-impact-fish-density-on-our-farms</w:t>
      </w:r>
    </w:p>
    <w:p w14:paraId="3545624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[8]</w:t>
      </w:r>
      <w:r w:rsidRPr="00C861A2">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[10]</w:t>
      </w:r>
      <w:r w:rsidRPr="00C861A2">
        <w:rPr>
          <w:rFonts w:ascii="Times New Roman" w:hAnsi="Times New Roman" w:cs="Times New Roman"/>
        </w:rPr>
        <w:tab/>
        <w:t>‘7. FRP Tanks 2’. Accessed: Mar. 21, 2026. [Online]. Available: https://almfiberglass.com/wp-content/uploads/2024/07/7.-FRP-Tanks-2.pdf</w:t>
      </w:r>
    </w:p>
    <w:p w14:paraId="2AE83F7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[11]</w:t>
      </w:r>
      <w:r w:rsidRPr="00C861A2">
        <w:rPr>
          <w:rFonts w:ascii="Times New Roman" w:hAnsi="Times New Roman" w:cs="Times New Roman"/>
        </w:rPr>
        <w:tab/>
        <w:t>‘U-values’. Accessed: Mar. 21, 2026. [Online]. Available: https://www.designingbuildings.co.uk/wiki/U-values</w:t>
      </w:r>
    </w:p>
    <w:p w14:paraId="2AD68A8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[12]</w:t>
      </w:r>
      <w:r w:rsidRPr="00C861A2">
        <w:rPr>
          <w:rFonts w:ascii="Times New Roman" w:hAnsi="Times New Roman" w:cs="Times New Roman"/>
        </w:rPr>
        <w:tab/>
        <w:t>‘GRP sectional tanks’, Balmoral Tanks. Accessed: Mar. 21, 2026. [Online]. Available: https://www.balmoraltanks.com/solutions/grp-sectional-tanks</w:t>
      </w:r>
    </w:p>
    <w:p w14:paraId="038DF50E"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[13]</w:t>
      </w:r>
      <w:r w:rsidRPr="00C861A2">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[14]</w:t>
      </w:r>
      <w:r w:rsidRPr="00C861A2">
        <w:rPr>
          <w:rFonts w:ascii="Times New Roman" w:hAnsi="Times New Roman" w:cs="Times New Roman"/>
        </w:rPr>
        <w:tab/>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‘Visiting Berlevåg: Winds of Change’, Arctic Economic Council. Accessed: Mar. 22, 2026. [Online]. Available: https://arcticeconomiccouncil.com/news/winds-of-change/</w:t>
      </w:r>
    </w:p>
    <w:p w14:paraId="0B8D199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[17]</w:t>
      </w:r>
      <w:r w:rsidRPr="00C861A2">
        <w:rPr>
          <w:rFonts w:ascii="Times New Roman" w:hAnsi="Times New Roman" w:cs="Times New Roman"/>
        </w:rPr>
        <w:tab/>
        <w:t>‘Lettuce Growing Guide’, Southern Exposure Seed Exchange. Accessed: Mar. 22, 2026. [Online]. Available: https://www.southernexposure.com/lettuce-growing-guide/</w:t>
      </w:r>
    </w:p>
    <w:p w14:paraId="3F1B76A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vol. 279, p. 127623, Nov. 2025, doi: 10.1016/j.applthermaleng.2025.127623.</w:t>
      </w:r>
    </w:p>
    <w:p w14:paraId="1BA45C8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lastRenderedPageBreak/>
        <w:t>[19]</w:t>
      </w:r>
      <w:r w:rsidRPr="00C861A2">
        <w:rPr>
          <w:rFonts w:ascii="Times New Roman" w:hAnsi="Times New Roman" w:cs="Times New Roman"/>
        </w:rPr>
        <w:tab/>
        <w:t>‘U-Value Calculator : ChangePlan’. Accessed: Mar. 22, 2026. [Online]. Available: https://www.changeplan.co.uk/u_value_calculator.php</w:t>
      </w:r>
    </w:p>
    <w:p w14:paraId="0B7EA22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[20]</w:t>
      </w:r>
      <w:r w:rsidRPr="00C861A2">
        <w:rPr>
          <w:rFonts w:ascii="Times New Roman" w:hAnsi="Times New Roman" w:cs="Times New Roman"/>
        </w:rPr>
        <w:tab/>
        <w:t>‘Home’, Greenphyto. Accessed: Mar. 25, 2026. [Online]. Available: https://greenphyto.com/</w:t>
      </w:r>
    </w:p>
    <w:p w14:paraId="141F765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A. Dmitry, ‘Effect of water quality on rainbow trout performance’.</w:t>
      </w:r>
    </w:p>
    <w:p w14:paraId="6EF76A0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‘Haeolus – Hydrogen-Aeolic Energy with Optimised eLectrolysers Upstream of Substation’. Accessed: Mar. 06, 2026. [Online]. Available: https://haeolus.eu/</w:t>
      </w:r>
    </w:p>
    <w:p w14:paraId="24ABFD0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C861A2">
        <w:rPr>
          <w:rFonts w:ascii="Times New Roman" w:hAnsi="Times New Roman" w:cs="Times New Roman"/>
          <w:i/>
          <w:iCs/>
        </w:rPr>
        <w:t>Int. J. Hydrog. Energy</w:t>
      </w:r>
      <w:r w:rsidRPr="00C861A2">
        <w:rPr>
          <w:rFonts w:ascii="Times New Roman" w:hAnsi="Times New Roman" w:cs="Times New Roman"/>
        </w:rPr>
        <w:t>, vol. 72, pp. 49–59, Jun. 2024, doi: 10.1016/j.ijhydene.2024.05.360.</w:t>
      </w:r>
    </w:p>
    <w:p w14:paraId="751748C3"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Godula-Jopek,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C340B" w14:textId="77777777" w:rsidR="009C39AB" w:rsidRDefault="009C39AB">
      <w:r>
        <w:separator/>
      </w:r>
    </w:p>
  </w:endnote>
  <w:endnote w:type="continuationSeparator" w:id="0">
    <w:p w14:paraId="2659899B" w14:textId="77777777" w:rsidR="009C39AB" w:rsidRDefault="009C39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ooter"/>
      <w:jc w:val="center"/>
    </w:pPr>
  </w:p>
  <w:p w14:paraId="4213C876" w14:textId="77777777" w:rsidR="00345792" w:rsidRDefault="003457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42D60" w14:textId="77777777" w:rsidR="009C39AB" w:rsidRDefault="009C39AB">
      <w:r>
        <w:separator/>
      </w:r>
    </w:p>
  </w:footnote>
  <w:footnote w:type="continuationSeparator" w:id="0">
    <w:p w14:paraId="653C23F4" w14:textId="77777777" w:rsidR="009C39AB" w:rsidRDefault="009C39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Header"/>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ListBullet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Heading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ListBullet"/>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Heading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Heading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Heading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Heading1">
    <w:name w:val="heading 1"/>
    <w:basedOn w:val="Normal"/>
    <w:next w:val="Normal"/>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Heading2">
    <w:name w:val="heading 2"/>
    <w:basedOn w:val="Normal"/>
    <w:next w:val="Normal"/>
    <w:link w:val="Heading2Char"/>
    <w:autoRedefine/>
    <w:qFormat/>
    <w:rsid w:val="00B10950"/>
    <w:pPr>
      <w:keepNext/>
      <w:keepLines/>
      <w:spacing w:before="480" w:after="480" w:line="240" w:lineRule="auto"/>
      <w:ind w:right="-1"/>
      <w:outlineLvl w:val="1"/>
    </w:pPr>
    <w:rPr>
      <w:b/>
      <w:bCs/>
      <w:sz w:val="28"/>
      <w:szCs w:val="28"/>
      <w:lang w:val="en-GB" w:eastAsia="en-US"/>
    </w:rPr>
  </w:style>
  <w:style w:type="paragraph" w:styleId="Heading3">
    <w:name w:val="heading 3"/>
    <w:basedOn w:val="Normal"/>
    <w:next w:val="Normal"/>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Heading4">
    <w:name w:val="heading 4"/>
    <w:aliases w:val="Symbolilista"/>
    <w:basedOn w:val="Normal"/>
    <w:next w:val="Normal"/>
    <w:qFormat/>
    <w:rsid w:val="00DE666F"/>
    <w:pPr>
      <w:keepNext/>
      <w:spacing w:after="0"/>
      <w:outlineLvl w:val="3"/>
    </w:pPr>
    <w:rPr>
      <w:bCs/>
      <w:szCs w:val="28"/>
    </w:rPr>
  </w:style>
  <w:style w:type="paragraph" w:styleId="Heading5">
    <w:name w:val="heading 5"/>
    <w:aliases w:val="Kuva"/>
    <w:basedOn w:val="Normal"/>
    <w:next w:val="Normal"/>
    <w:autoRedefine/>
    <w:qFormat/>
    <w:rsid w:val="008B4C12"/>
    <w:pPr>
      <w:spacing w:before="120" w:after="120" w:line="240" w:lineRule="auto"/>
      <w:jc w:val="left"/>
      <w:outlineLvl w:val="4"/>
    </w:pPr>
    <w:rPr>
      <w:color w:val="000000" w:themeColor="text1"/>
    </w:rPr>
  </w:style>
  <w:style w:type="paragraph" w:styleId="Heading6">
    <w:name w:val="heading 6"/>
    <w:aliases w:val="Taulukko"/>
    <w:basedOn w:val="Normal"/>
    <w:next w:val="Normal"/>
    <w:autoRedefine/>
    <w:qFormat/>
    <w:rsid w:val="003F15C5"/>
    <w:pPr>
      <w:keepNext/>
      <w:spacing w:after="120" w:line="240" w:lineRule="auto"/>
      <w:jc w:val="left"/>
      <w:outlineLvl w:val="5"/>
    </w:pPr>
    <w:rPr>
      <w:iCs/>
      <w:szCs w:val="20"/>
    </w:rPr>
  </w:style>
  <w:style w:type="paragraph" w:styleId="Heading7">
    <w:name w:val="heading 7"/>
    <w:aliases w:val="Figure"/>
    <w:basedOn w:val="Normal"/>
    <w:next w:val="Normal"/>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Heading8">
    <w:name w:val="heading 8"/>
    <w:aliases w:val="Table"/>
    <w:basedOn w:val="Normal"/>
    <w:next w:val="Normal"/>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Heading9">
    <w:name w:val="heading 9"/>
    <w:basedOn w:val="Normal"/>
    <w:next w:val="Normal"/>
    <w:rsid w:val="00E35506"/>
    <w:pPr>
      <w:spacing w:before="240" w:after="60"/>
      <w:outlineLvl w:val="8"/>
    </w:pPr>
    <w:rPr>
      <w:rFonts w:ascii="Arial"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qFormat/>
    <w:rsid w:val="00B97865"/>
    <w:pPr>
      <w:pageBreakBefore/>
      <w:tabs>
        <w:tab w:val="center" w:pos="4819"/>
        <w:tab w:val="right" w:pos="9638"/>
      </w:tabs>
      <w:spacing w:after="600"/>
    </w:pPr>
    <w:rPr>
      <w:b/>
      <w:sz w:val="32"/>
    </w:rPr>
  </w:style>
  <w:style w:type="paragraph" w:styleId="Footer">
    <w:name w:val="footer"/>
    <w:aliases w:val="Alatunniste"/>
    <w:basedOn w:val="Normal"/>
    <w:link w:val="FooterChar"/>
    <w:uiPriority w:val="99"/>
    <w:qFormat/>
    <w:rsid w:val="00796981"/>
    <w:pPr>
      <w:tabs>
        <w:tab w:val="center" w:pos="4819"/>
        <w:tab w:val="right" w:pos="9638"/>
      </w:tabs>
      <w:ind w:left="1418"/>
    </w:pPr>
  </w:style>
  <w:style w:type="character" w:styleId="PageNumber">
    <w:name w:val="page number"/>
    <w:basedOn w:val="DefaultParagraphFont"/>
    <w:semiHidden/>
    <w:rsid w:val="00F27F36"/>
  </w:style>
  <w:style w:type="paragraph" w:styleId="TOC1">
    <w:name w:val="toc 1"/>
    <w:basedOn w:val="Normal"/>
    <w:next w:val="Normal"/>
    <w:autoRedefine/>
    <w:uiPriority w:val="39"/>
    <w:rsid w:val="00590E46"/>
    <w:pPr>
      <w:tabs>
        <w:tab w:val="left" w:pos="360"/>
        <w:tab w:val="right" w:leader="dot" w:pos="8787"/>
      </w:tabs>
      <w:spacing w:after="120" w:line="240" w:lineRule="auto"/>
      <w:ind w:left="227" w:hanging="227"/>
      <w:jc w:val="left"/>
    </w:pPr>
    <w:rPr>
      <w:noProof/>
    </w:rPr>
  </w:style>
  <w:style w:type="paragraph" w:styleId="TOC2">
    <w:name w:val="toc 2"/>
    <w:basedOn w:val="Normal"/>
    <w:next w:val="Normal"/>
    <w:autoRedefine/>
    <w:uiPriority w:val="39"/>
    <w:rsid w:val="00590E46"/>
    <w:pPr>
      <w:tabs>
        <w:tab w:val="right" w:leader="dot" w:pos="8787"/>
      </w:tabs>
      <w:spacing w:after="120" w:line="240" w:lineRule="auto"/>
      <w:ind w:left="397" w:hanging="397"/>
    </w:pPr>
    <w:rPr>
      <w:noProof/>
      <w:lang w:val="en-GB"/>
    </w:rPr>
  </w:style>
  <w:style w:type="paragraph" w:styleId="TOC3">
    <w:name w:val="toc 3"/>
    <w:basedOn w:val="Normal"/>
    <w:next w:val="Normal"/>
    <w:autoRedefine/>
    <w:uiPriority w:val="39"/>
    <w:rsid w:val="00590E46"/>
    <w:pPr>
      <w:tabs>
        <w:tab w:val="right" w:leader="dot" w:pos="8787"/>
      </w:tabs>
      <w:spacing w:after="120" w:line="240" w:lineRule="auto"/>
      <w:ind w:left="567" w:hanging="567"/>
    </w:pPr>
  </w:style>
  <w:style w:type="paragraph" w:styleId="TOC4">
    <w:name w:val="toc 4"/>
    <w:basedOn w:val="Normal"/>
    <w:next w:val="Normal"/>
    <w:autoRedefine/>
    <w:uiPriority w:val="39"/>
    <w:semiHidden/>
    <w:rsid w:val="00F27F36"/>
    <w:pPr>
      <w:tabs>
        <w:tab w:val="right" w:leader="dot" w:pos="8787"/>
      </w:tabs>
      <w:ind w:left="720"/>
    </w:pPr>
  </w:style>
  <w:style w:type="paragraph" w:styleId="TOC5">
    <w:name w:val="toc 5"/>
    <w:basedOn w:val="Normal"/>
    <w:next w:val="Normal"/>
    <w:autoRedefine/>
    <w:uiPriority w:val="39"/>
    <w:semiHidden/>
    <w:rsid w:val="00F27F36"/>
    <w:pPr>
      <w:tabs>
        <w:tab w:val="right" w:leader="dot" w:pos="8787"/>
      </w:tabs>
      <w:ind w:left="960"/>
    </w:pPr>
  </w:style>
  <w:style w:type="paragraph" w:styleId="TOC6">
    <w:name w:val="toc 6"/>
    <w:basedOn w:val="Normal"/>
    <w:next w:val="Normal"/>
    <w:autoRedefine/>
    <w:uiPriority w:val="39"/>
    <w:semiHidden/>
    <w:rsid w:val="00F27F36"/>
    <w:pPr>
      <w:tabs>
        <w:tab w:val="right" w:leader="dot" w:pos="8787"/>
      </w:tabs>
      <w:ind w:left="1200"/>
    </w:pPr>
  </w:style>
  <w:style w:type="paragraph" w:styleId="TOC7">
    <w:name w:val="toc 7"/>
    <w:basedOn w:val="Normal"/>
    <w:next w:val="Normal"/>
    <w:autoRedefine/>
    <w:uiPriority w:val="39"/>
    <w:semiHidden/>
    <w:rsid w:val="00F27F36"/>
    <w:pPr>
      <w:tabs>
        <w:tab w:val="right" w:leader="dot" w:pos="8787"/>
      </w:tabs>
      <w:ind w:left="1440"/>
    </w:pPr>
  </w:style>
  <w:style w:type="paragraph" w:styleId="TOC8">
    <w:name w:val="toc 8"/>
    <w:basedOn w:val="Normal"/>
    <w:next w:val="Normal"/>
    <w:autoRedefine/>
    <w:uiPriority w:val="39"/>
    <w:semiHidden/>
    <w:rsid w:val="00F27F36"/>
    <w:pPr>
      <w:tabs>
        <w:tab w:val="right" w:leader="dot" w:pos="8787"/>
      </w:tabs>
      <w:ind w:left="1680"/>
    </w:pPr>
  </w:style>
  <w:style w:type="paragraph" w:styleId="TOC9">
    <w:name w:val="toc 9"/>
    <w:basedOn w:val="Normal"/>
    <w:next w:val="Normal"/>
    <w:autoRedefine/>
    <w:uiPriority w:val="39"/>
    <w:semiHidden/>
    <w:rsid w:val="00F27F36"/>
    <w:pPr>
      <w:tabs>
        <w:tab w:val="right" w:leader="dot" w:pos="8787"/>
      </w:tabs>
      <w:ind w:left="1920"/>
    </w:pPr>
  </w:style>
  <w:style w:type="paragraph" w:styleId="Title">
    <w:name w:val="Title"/>
    <w:basedOn w:val="Normal"/>
    <w:rsid w:val="00F27F36"/>
    <w:pPr>
      <w:keepNext/>
      <w:spacing w:after="480"/>
    </w:pPr>
    <w:rPr>
      <w:b/>
      <w:bCs/>
      <w:caps/>
      <w:kern w:val="32"/>
      <w:sz w:val="32"/>
      <w:szCs w:val="32"/>
    </w:rPr>
  </w:style>
  <w:style w:type="paragraph" w:styleId="Caption">
    <w:name w:val="caption"/>
    <w:basedOn w:val="Normal"/>
    <w:next w:val="Normal"/>
    <w:uiPriority w:val="35"/>
    <w:qFormat/>
    <w:rsid w:val="00F27F36"/>
    <w:pPr>
      <w:spacing w:before="120" w:after="120"/>
    </w:pPr>
    <w:rPr>
      <w:b/>
      <w:bCs/>
    </w:rPr>
  </w:style>
  <w:style w:type="paragraph" w:customStyle="1" w:styleId="Sivuotsikko">
    <w:name w:val="Sivuotsikko"/>
    <w:basedOn w:val="Normal"/>
    <w:rsid w:val="00F27F36"/>
    <w:rPr>
      <w:b/>
      <w:bCs/>
      <w:sz w:val="28"/>
      <w:szCs w:val="28"/>
    </w:rPr>
  </w:style>
  <w:style w:type="paragraph" w:styleId="BodyText">
    <w:name w:val="Body Text"/>
    <w:basedOn w:val="Normal"/>
    <w:link w:val="BodyTextChar"/>
    <w:semiHidden/>
    <w:rsid w:val="00F27F36"/>
    <w:rPr>
      <w:b/>
      <w:bCs/>
    </w:rPr>
  </w:style>
  <w:style w:type="paragraph" w:customStyle="1" w:styleId="GlossTerm">
    <w:name w:val="GlossTerm"/>
    <w:basedOn w:val="Normal"/>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ListBullet">
    <w:name w:val="List Bullet"/>
    <w:basedOn w:val="Normal"/>
    <w:next w:val="ListBullet2"/>
    <w:rsid w:val="002F24A3"/>
    <w:pPr>
      <w:numPr>
        <w:numId w:val="2"/>
      </w:numPr>
      <w:tabs>
        <w:tab w:val="left" w:pos="238"/>
      </w:tabs>
      <w:overflowPunct/>
      <w:adjustRightInd/>
      <w:spacing w:before="120"/>
      <w:textAlignment w:val="auto"/>
    </w:pPr>
    <w:rPr>
      <w:kern w:val="20"/>
      <w:szCs w:val="20"/>
      <w:lang w:val="en-GB" w:eastAsia="en-US"/>
    </w:rPr>
  </w:style>
  <w:style w:type="paragraph" w:styleId="ListBullet2">
    <w:name w:val="List Bullet 2"/>
    <w:basedOn w:val="ListBullet"/>
    <w:rsid w:val="002F24A3"/>
    <w:pPr>
      <w:numPr>
        <w:numId w:val="1"/>
      </w:numPr>
      <w:spacing w:before="0"/>
      <w:ind w:left="238" w:hanging="238"/>
    </w:pPr>
  </w:style>
  <w:style w:type="character" w:styleId="Strong">
    <w:name w:val="Strong"/>
    <w:uiPriority w:val="22"/>
    <w:qFormat/>
    <w:rsid w:val="00203AC1"/>
    <w:rPr>
      <w:b/>
      <w:bCs/>
    </w:rPr>
  </w:style>
  <w:style w:type="paragraph" w:customStyle="1" w:styleId="StyleHeading2Italic">
    <w:name w:val="Style Heading 2 + Italic"/>
    <w:basedOn w:val="Heading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Text">
    <w:name w:val="endnote text"/>
    <w:basedOn w:val="Normal"/>
    <w:link w:val="EndnoteTextChar"/>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TextChar">
    <w:name w:val="Endnote Text Char"/>
    <w:link w:val="EndnoteText"/>
    <w:rsid w:val="0088018E"/>
    <w:rPr>
      <w:rFonts w:eastAsia="SimSun"/>
      <w:w w:val="105"/>
      <w:kern w:val="20"/>
      <w:sz w:val="18"/>
      <w:lang w:eastAsia="zh-CN"/>
    </w:rPr>
  </w:style>
  <w:style w:type="character" w:customStyle="1" w:styleId="FooterChar">
    <w:name w:val="Footer Char"/>
    <w:aliases w:val="Alatunniste Char"/>
    <w:link w:val="Footer"/>
    <w:uiPriority w:val="99"/>
    <w:rsid w:val="00796981"/>
    <w:rPr>
      <w:lang w:eastAsia="fi-FI"/>
    </w:rPr>
  </w:style>
  <w:style w:type="character" w:customStyle="1" w:styleId="HeaderChar">
    <w:name w:val="Header Char"/>
    <w:link w:val="Header"/>
    <w:uiPriority w:val="99"/>
    <w:rsid w:val="00B97865"/>
    <w:rPr>
      <w:b/>
      <w:sz w:val="32"/>
      <w:lang w:eastAsia="fi-FI"/>
    </w:rPr>
  </w:style>
  <w:style w:type="table" w:styleId="TableGrid">
    <w:name w:val="Table Grid"/>
    <w:basedOn w:val="TableNormal"/>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BalloonText">
    <w:name w:val="Balloon Text"/>
    <w:basedOn w:val="Normal"/>
    <w:link w:val="BalloonTextChar"/>
    <w:rsid w:val="006501F6"/>
    <w:pPr>
      <w:spacing w:after="0" w:line="240" w:lineRule="auto"/>
    </w:pPr>
    <w:rPr>
      <w:rFonts w:ascii="Tahoma" w:hAnsi="Tahoma" w:cs="Tahoma"/>
      <w:sz w:val="16"/>
      <w:szCs w:val="16"/>
    </w:rPr>
  </w:style>
  <w:style w:type="character" w:customStyle="1" w:styleId="BalloonTextChar">
    <w:name w:val="Balloon Text Char"/>
    <w:link w:val="BalloonText"/>
    <w:rsid w:val="006501F6"/>
    <w:rPr>
      <w:rFonts w:ascii="Tahoma" w:hAnsi="Tahoma" w:cs="Tahoma"/>
      <w:sz w:val="16"/>
      <w:szCs w:val="16"/>
      <w:lang w:eastAsia="fi-FI"/>
    </w:rPr>
  </w:style>
  <w:style w:type="character" w:styleId="IntenseReference">
    <w:name w:val="Intense Reference"/>
    <w:uiPriority w:val="32"/>
    <w:rsid w:val="00D538D6"/>
  </w:style>
  <w:style w:type="character" w:customStyle="1" w:styleId="BodyTextChar">
    <w:name w:val="Body Text Char"/>
    <w:link w:val="BodyText"/>
    <w:semiHidden/>
    <w:rsid w:val="00A832BB"/>
    <w:rPr>
      <w:b/>
      <w:bCs/>
      <w:lang w:eastAsia="fi-FI"/>
    </w:rPr>
  </w:style>
  <w:style w:type="paragraph" w:customStyle="1" w:styleId="Tiivistelmteksti">
    <w:name w:val="Tiivistelmäteksti"/>
    <w:basedOn w:val="Default"/>
    <w:qFormat/>
    <w:rsid w:val="00B01316"/>
    <w:rPr>
      <w:sz w:val="18"/>
    </w:rPr>
  </w:style>
  <w:style w:type="paragraph" w:styleId="CommentText">
    <w:name w:val="annotation text"/>
    <w:basedOn w:val="Normal"/>
    <w:link w:val="CommentTextChar"/>
    <w:rsid w:val="00904A7B"/>
    <w:pPr>
      <w:spacing w:line="240" w:lineRule="auto"/>
    </w:pPr>
    <w:rPr>
      <w:sz w:val="20"/>
      <w:szCs w:val="20"/>
    </w:rPr>
  </w:style>
  <w:style w:type="character" w:customStyle="1" w:styleId="CommentTextChar">
    <w:name w:val="Comment Text Char"/>
    <w:link w:val="CommentText"/>
    <w:rsid w:val="00904A7B"/>
    <w:rPr>
      <w:sz w:val="20"/>
      <w:szCs w:val="20"/>
      <w:lang w:eastAsia="fi-FI"/>
    </w:rPr>
  </w:style>
  <w:style w:type="paragraph" w:styleId="NormalWeb">
    <w:name w:val="Normal (Web)"/>
    <w:basedOn w:val="Normal"/>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Paragraph">
    <w:name w:val="List Paragraph"/>
    <w:basedOn w:val="Normal"/>
    <w:uiPriority w:val="34"/>
    <w:qFormat/>
    <w:rsid w:val="00AF535E"/>
    <w:pPr>
      <w:ind w:left="720"/>
      <w:contextualSpacing/>
    </w:pPr>
  </w:style>
  <w:style w:type="character" w:styleId="PlaceholderText">
    <w:name w:val="Placeholder Text"/>
    <w:basedOn w:val="DefaultParagraphFont"/>
    <w:rsid w:val="007613A7"/>
    <w:rPr>
      <w:color w:val="808080"/>
    </w:rPr>
  </w:style>
  <w:style w:type="paragraph" w:styleId="DocumentMap">
    <w:name w:val="Document Map"/>
    <w:basedOn w:val="Normal"/>
    <w:link w:val="DocumentMapChar"/>
    <w:rsid w:val="00552BA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52BA9"/>
    <w:rPr>
      <w:rFonts w:ascii="Tahoma" w:hAnsi="Tahoma" w:cs="Tahoma"/>
      <w:sz w:val="16"/>
      <w:szCs w:val="16"/>
      <w:lang w:val="fi-FI" w:eastAsia="fi-FI"/>
    </w:rPr>
  </w:style>
  <w:style w:type="character" w:styleId="FollowedHyperlink">
    <w:name w:val="FollowedHyperlink"/>
    <w:basedOn w:val="DefaultParagraphFont"/>
    <w:rsid w:val="005543F7"/>
    <w:rPr>
      <w:color w:val="800080" w:themeColor="followedHyperlink"/>
      <w:u w:val="single"/>
    </w:rPr>
  </w:style>
  <w:style w:type="character" w:styleId="CommentReference">
    <w:name w:val="annotation reference"/>
    <w:basedOn w:val="DefaultParagraphFont"/>
    <w:rsid w:val="00D41FB3"/>
    <w:rPr>
      <w:sz w:val="16"/>
      <w:szCs w:val="16"/>
    </w:rPr>
  </w:style>
  <w:style w:type="paragraph" w:styleId="CommentSubject">
    <w:name w:val="annotation subject"/>
    <w:basedOn w:val="CommentText"/>
    <w:next w:val="CommentText"/>
    <w:link w:val="CommentSubjectChar"/>
    <w:rsid w:val="00D41FB3"/>
    <w:rPr>
      <w:b/>
      <w:bCs/>
    </w:rPr>
  </w:style>
  <w:style w:type="character" w:customStyle="1" w:styleId="CommentSubjectChar">
    <w:name w:val="Comment Subject Char"/>
    <w:basedOn w:val="CommentTextChar"/>
    <w:link w:val="CommentSubject"/>
    <w:rsid w:val="00D41FB3"/>
    <w:rPr>
      <w:b/>
      <w:bCs/>
      <w:sz w:val="20"/>
      <w:szCs w:val="20"/>
      <w:lang w:val="fi-FI" w:eastAsia="fi-FI"/>
    </w:rPr>
  </w:style>
  <w:style w:type="character" w:styleId="UnresolvedMention">
    <w:name w:val="Unresolved Mention"/>
    <w:basedOn w:val="DefaultParagraphFont"/>
    <w:uiPriority w:val="99"/>
    <w:semiHidden/>
    <w:unhideWhenUsed/>
    <w:rsid w:val="00A12B4B"/>
    <w:rPr>
      <w:color w:val="605E5C"/>
      <w:shd w:val="clear" w:color="auto" w:fill="E1DFDD"/>
    </w:rPr>
  </w:style>
  <w:style w:type="paragraph" w:styleId="Bibliography">
    <w:name w:val="Bibliography"/>
    <w:basedOn w:val="Normal"/>
    <w:next w:val="Normal"/>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DefaultParagraphFont"/>
    <w:rsid w:val="004A03ED"/>
  </w:style>
  <w:style w:type="paragraph" w:styleId="TOCHeading">
    <w:name w:val="TOC Heading"/>
    <w:basedOn w:val="Heading1"/>
    <w:next w:val="Normal"/>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Heading2"/>
    <w:link w:val="Formatvorlage1Zchn"/>
    <w:qFormat/>
    <w:rsid w:val="00A161A9"/>
  </w:style>
  <w:style w:type="character" w:customStyle="1" w:styleId="Heading2Char">
    <w:name w:val="Heading 2 Char"/>
    <w:basedOn w:val="DefaultParagraphFont"/>
    <w:link w:val="Heading2"/>
    <w:rsid w:val="00B10950"/>
    <w:rPr>
      <w:b/>
      <w:bCs/>
      <w:sz w:val="28"/>
      <w:szCs w:val="28"/>
      <w:lang w:eastAsia="en-US"/>
    </w:rPr>
  </w:style>
  <w:style w:type="character" w:customStyle="1" w:styleId="Formatvorlage1Zchn">
    <w:name w:val="Formatvorlage1 Zchn"/>
    <w:basedOn w:val="Heading2Char"/>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Template>
  <TotalTime>21</TotalTime>
  <Pages>18</Pages>
  <Words>7910</Words>
  <Characters>45087</Characters>
  <Application>Microsoft Office Word</Application>
  <DocSecurity>0</DocSecurity>
  <Lines>375</Lines>
  <Paragraphs>105</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52892</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NIMA MARCHIN</cp:lastModifiedBy>
  <cp:revision>41</cp:revision>
  <cp:lastPrinted>2026-03-28T15:55:00Z</cp:lastPrinted>
  <dcterms:created xsi:type="dcterms:W3CDTF">2025-12-19T21:09:00Z</dcterms:created>
  <dcterms:modified xsi:type="dcterms:W3CDTF">2026-03-28T16:15:00Z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