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1B667C" w:rsidP="00522B5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Jeff Pizza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522B5F" w:rsidP="00522B5F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1B667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L’équipe MPKA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1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522B5F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11/05/2022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C5B2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AC5B2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496C76" w:rsidRDefault="00496C76" w:rsidP="00496C76">
      <w:r>
        <w:t xml:space="preserve">Détaillez, le ou les objectifs attendus avec ce projet de site </w:t>
      </w:r>
      <w:r w:rsidR="003854D4">
        <w:t>WordPress</w:t>
      </w:r>
      <w:r>
        <w:t>. Vous pouvez découper vos objectifs en 2 parties : quantitatifs et qualitatifs.</w:t>
      </w:r>
    </w:p>
    <w:p w:rsidR="00496C76" w:rsidRDefault="00496C76" w:rsidP="00496C76"/>
    <w:p w:rsidR="007B700F" w:rsidRDefault="00496C76" w:rsidP="007B700F">
      <w:r>
        <w:t xml:space="preserve">Exemple : Améliorer le taux de conversion actuel, présenter notre entreprise, améliorer la visibilité du site existant, </w:t>
      </w:r>
      <w:r w:rsidR="008776B9">
        <w:t>etc.</w:t>
      </w:r>
      <w:r>
        <w:t xml:space="preserve">  </w:t>
      </w:r>
    </w:p>
    <w:p w:rsidR="007B700F" w:rsidRDefault="007B700F" w:rsidP="007B700F"/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:rsidR="00496C76" w:rsidRDefault="00496C76" w:rsidP="00496C76"/>
    <w:p w:rsidR="00496C76" w:rsidRDefault="00496C76" w:rsidP="00496C76">
      <w:r>
        <w:t>Exemple : Nous visons un public professionnel, pour développer notre activité en B2B. Le profil type de nos prospects est : homme, 39 ans, chef de service marketing</w:t>
      </w:r>
    </w:p>
    <w:p w:rsidR="007B700F" w:rsidRDefault="007B700F" w:rsidP="00496C76"/>
    <w:p w:rsidR="006A4DF1" w:rsidRDefault="007B700F" w:rsidP="006A4DF1">
      <w:r>
        <w:t xml:space="preserve">Mettre en place </w:t>
      </w:r>
      <w:r w:rsidR="006826E3">
        <w:t>des</w:t>
      </w:r>
      <w:r>
        <w:t xml:space="preserve"> persona.</w:t>
      </w:r>
    </w:p>
    <w:p w:rsidR="006A4DF1" w:rsidRDefault="006A4DF1" w:rsidP="006A4DF1">
      <w:pPr>
        <w:pStyle w:val="Titre1"/>
        <w:numPr>
          <w:ilvl w:val="0"/>
          <w:numId w:val="1"/>
        </w:numPr>
      </w:pPr>
      <w:bookmarkStart w:id="6" w:name="_Toc77077376"/>
      <w:r>
        <w:lastRenderedPageBreak/>
        <w:t>Graphisme et ergonomie :</w:t>
      </w:r>
      <w:bookmarkEnd w:id="6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7" w:name="_Toc77077377"/>
      <w:r>
        <w:t>La charte graphique :</w:t>
      </w:r>
      <w:bookmarkEnd w:id="7"/>
    </w:p>
    <w:p w:rsidR="005D1380" w:rsidRDefault="005D1380" w:rsidP="006A4DF1"/>
    <w:p w:rsidR="00BE623E" w:rsidRDefault="00BE623E" w:rsidP="00BE623E">
      <w:r>
        <w:t>Couleurs :</w:t>
      </w:r>
    </w:p>
    <w:p w:rsidR="00BE623E" w:rsidRDefault="00BE623E" w:rsidP="00BE623E">
      <w:r>
        <w:t>beige #E3D8C8</w:t>
      </w:r>
    </w:p>
    <w:p w:rsidR="00BE623E" w:rsidRDefault="00BE623E" w:rsidP="00BE623E">
      <w:r>
        <w:t>anthracie #4C504B</w:t>
      </w:r>
    </w:p>
    <w:p w:rsidR="00BE623E" w:rsidRDefault="00BE623E" w:rsidP="00BE623E">
      <w:r>
        <w:t>beige clair #F1EEE8</w:t>
      </w:r>
    </w:p>
    <w:p w:rsidR="00BE623E" w:rsidRDefault="00BE623E" w:rsidP="00BE623E"/>
    <w:p w:rsidR="00BE623E" w:rsidRDefault="00BE623E" w:rsidP="00BE623E">
      <w:r>
        <w:t xml:space="preserve">+ du noir et du blanc pour les polices d'écriture </w:t>
      </w:r>
    </w:p>
    <w:p w:rsidR="00BE623E" w:rsidRDefault="00BE623E" w:rsidP="00BE623E"/>
    <w:p w:rsidR="00BE623E" w:rsidRDefault="00BE623E" w:rsidP="00BE623E">
      <w:r>
        <w:t>Police décorative: Pacifico (https://fonts.google.com/specimen/Pacifico)</w:t>
      </w:r>
    </w:p>
    <w:p w:rsidR="00BE623E" w:rsidRDefault="00BE623E" w:rsidP="00BE623E">
      <w:r>
        <w:t>Police de lecture: Radio canada (https://fonts.google.com/specimen/Radio+Canada?query=radio+canada)</w:t>
      </w:r>
    </w:p>
    <w:p w:rsidR="00BE623E" w:rsidRDefault="00BE623E" w:rsidP="00BE623E"/>
    <w:p w:rsidR="006A4DF1" w:rsidRDefault="00BE623E" w:rsidP="00BE623E">
      <w:r>
        <w:t>Le site et dans un style chaleureux avec beaucoup d'images pour contextualisé les pages (ex: des pizza dans des boite pour la livraison)</w:t>
      </w:r>
    </w:p>
    <w:p w:rsidR="006A4DF1" w:rsidRDefault="006A4DF1" w:rsidP="006A4DF1">
      <w:pPr>
        <w:pStyle w:val="Titre2"/>
        <w:numPr>
          <w:ilvl w:val="1"/>
          <w:numId w:val="1"/>
        </w:numPr>
      </w:pPr>
      <w:bookmarkStart w:id="8" w:name="_Toc77077378"/>
      <w:r>
        <w:t>Wire</w:t>
      </w:r>
      <w:r w:rsidR="003854D4">
        <w:t>F</w:t>
      </w:r>
      <w:r>
        <w:t xml:space="preserve">rame et </w:t>
      </w:r>
      <w:r w:rsidR="006826E3">
        <w:t>M</w:t>
      </w:r>
      <w:r>
        <w:t>aquettage :</w:t>
      </w:r>
      <w:bookmarkEnd w:id="8"/>
    </w:p>
    <w:p w:rsidR="007B700F" w:rsidRDefault="00522B5F" w:rsidP="007B700F">
      <w:r>
        <w:t>Exemple de site internet pour s’inspire</w:t>
      </w:r>
      <w:r w:rsidR="00BE623E">
        <w:t> ; Pizza L’ormo</w:t>
      </w:r>
      <w:bookmarkStart w:id="9" w:name="_GoBack"/>
      <w:bookmarkEnd w:id="9"/>
    </w:p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0" w:name="_Toc77077379"/>
      <w:r>
        <w:lastRenderedPageBreak/>
        <w:t>Définition du besoin :</w:t>
      </w:r>
      <w:bookmarkEnd w:id="10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1" w:name="_Toc77077380"/>
      <w:r>
        <w:t>Analyse de l’existant :</w:t>
      </w:r>
      <w:bookmarkEnd w:id="11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  <w:r w:rsidR="00522B5F">
        <w:t> ;local</w:t>
      </w:r>
      <w:r w:rsidR="005D1380">
        <w:t xml:space="preserve"> 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  <w:r w:rsidR="005D1380">
        <w:t xml:space="preserve"> A DEFENIR 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  <w:r w:rsidR="005D1380">
        <w:t xml:space="preserve"> E-COMMERCE/VITRINE </w:t>
      </w:r>
    </w:p>
    <w:p w:rsidR="00522B5F" w:rsidRDefault="004C068E" w:rsidP="00D26432">
      <w:pPr>
        <w:pStyle w:val="Paragraphedeliste"/>
        <w:numPr>
          <w:ilvl w:val="0"/>
          <w:numId w:val="4"/>
        </w:numPr>
      </w:pPr>
      <w:r>
        <w:t>Les moyens utilisés pour les paiements</w:t>
      </w:r>
      <w:r w:rsidR="005D1380">
        <w:t xml:space="preserve"> </w:t>
      </w:r>
      <w:r w:rsidR="00522B5F">
        <w:t xml:space="preserve">  Cb PayPal ou Strip </w:t>
      </w:r>
    </w:p>
    <w:p w:rsidR="004C068E" w:rsidRDefault="004C068E" w:rsidP="00D26432">
      <w:pPr>
        <w:pStyle w:val="Paragraphedeliste"/>
        <w:numPr>
          <w:ilvl w:val="0"/>
          <w:numId w:val="4"/>
        </w:numPr>
      </w:pPr>
      <w:r>
        <w:t>Le nombre de personnes engagés sur le projet</w:t>
      </w:r>
      <w:r w:rsidR="005D1380">
        <w:t xml:space="preserve"> 4 + LE CLIENT 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2" w:name="_Toc77077381"/>
      <w:r>
        <w:t>Enoncé du besoin :</w:t>
      </w:r>
      <w:bookmarkEnd w:id="12"/>
    </w:p>
    <w:p w:rsidR="00A02A06" w:rsidRPr="00A02A06" w:rsidRDefault="00BD716C" w:rsidP="00A02A06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</w:t>
      </w:r>
      <w:r w:rsidR="00A02A06">
        <w:rPr>
          <w:color w:val="000000" w:themeColor="text1"/>
        </w:rPr>
        <w:t xml:space="preserve"> besoins par ordre d’importance a définir </w:t>
      </w:r>
    </w:p>
    <w:p w:rsidR="006826E3" w:rsidRPr="006826E3" w:rsidRDefault="006826E3" w:rsidP="006826E3"/>
    <w:p w:rsidR="007B700F" w:rsidRDefault="004C068E" w:rsidP="00A02A06">
      <w:pPr>
        <w:pStyle w:val="Titre2"/>
        <w:numPr>
          <w:ilvl w:val="1"/>
          <w:numId w:val="1"/>
        </w:numPr>
      </w:pPr>
      <w:bookmarkStart w:id="13" w:name="_Toc77077383"/>
      <w:r>
        <w:t>Fonctionnalités du produit </w:t>
      </w:r>
      <w:bookmarkEnd w:id="13"/>
    </w:p>
    <w:p w:rsidR="00A02A06" w:rsidRPr="00A02A06" w:rsidRDefault="00A02A06" w:rsidP="00A02A06"/>
    <w:p w:rsidR="007B700F" w:rsidRDefault="007B700F" w:rsidP="00A02A06">
      <w:pPr>
        <w:pStyle w:val="Paragraphedeliste"/>
        <w:numPr>
          <w:ilvl w:val="0"/>
          <w:numId w:val="6"/>
        </w:numPr>
      </w:pPr>
      <w:r>
        <w:t>Votre site aura-t-il une boutique ?</w:t>
      </w:r>
      <w:r w:rsidR="00A02A06">
        <w:t xml:space="preserve"> oui</w:t>
      </w: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 xml:space="preserve">Quelles sont les fonctions attendues du site ? </w:t>
      </w:r>
      <w:r w:rsidR="00A02A06">
        <w:t xml:space="preserve">vente de pizza, réservation et présentation des menue et une partie blog </w:t>
      </w:r>
    </w:p>
    <w:p w:rsidR="00A02A06" w:rsidRDefault="00A02A06" w:rsidP="006826E3">
      <w:pPr>
        <w:pStyle w:val="Paragraphedeliste"/>
        <w:numPr>
          <w:ilvl w:val="0"/>
          <w:numId w:val="6"/>
        </w:numPr>
      </w:pPr>
      <w:r>
        <w:t xml:space="preserve">Responsivité ? </w:t>
      </w:r>
    </w:p>
    <w:p w:rsidR="00056FF3" w:rsidRDefault="00056FF3" w:rsidP="00056FF3">
      <w:r>
        <w:rPr>
          <w:noProof/>
          <w:lang w:eastAsia="fr-FR"/>
        </w:rPr>
        <w:drawing>
          <wp:inline distT="0" distB="0" distL="0" distR="0">
            <wp:extent cx="5760720" cy="3874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ff 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4" w:name="_Toc77077384"/>
      <w:r>
        <w:lastRenderedPageBreak/>
        <w:t>Contraintes :</w:t>
      </w:r>
      <w:bookmarkEnd w:id="14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5" w:name="_Toc77077385"/>
      <w:r>
        <w:t>Contraintes techniques :</w:t>
      </w:r>
      <w:bookmarkEnd w:id="15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 xml:space="preserve">Quelles sont les spécificités techniques du site ? </w:t>
      </w:r>
      <w:r w:rsidR="00A02A06">
        <w:t xml:space="preserve">Système de payement, système </w:t>
      </w:r>
      <w:r w:rsidR="00522B5F">
        <w:t xml:space="preserve">de réservation </w:t>
      </w:r>
      <w:r w:rsidR="00A02A06">
        <w:t xml:space="preserve"> </w:t>
      </w:r>
      <w:r w:rsidR="00522B5F">
        <w:t xml:space="preserve"> , système de mise en ligne d’article ,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  <w:r w:rsidR="00A02A06">
        <w:t xml:space="preserve"> CB 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Hébergement du site </w:t>
      </w:r>
      <w:r w:rsidR="00A02A06">
        <w:t xml:space="preserve">internet,  en local 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  <w:r w:rsidR="00A02A06">
        <w:t xml:space="preserve">,  non </w:t>
      </w:r>
    </w:p>
    <w:p w:rsidR="00742A3F" w:rsidRDefault="000E63EC" w:rsidP="00742A3F">
      <w:pPr>
        <w:pStyle w:val="Paragraphedeliste"/>
        <w:numPr>
          <w:ilvl w:val="0"/>
          <w:numId w:val="6"/>
        </w:numPr>
      </w:pPr>
      <w:r>
        <w:t xml:space="preserve">Proposer des astreintes pour le </w:t>
      </w:r>
      <w:r w:rsidR="00A02A06">
        <w:t>dépannage, non</w:t>
      </w:r>
    </w:p>
    <w:p w:rsidR="00742A3F" w:rsidRDefault="00742A3F" w:rsidP="00742A3F">
      <w:pPr>
        <w:pStyle w:val="Titre2"/>
        <w:numPr>
          <w:ilvl w:val="1"/>
          <w:numId w:val="1"/>
        </w:numPr>
      </w:pPr>
      <w:bookmarkStart w:id="16" w:name="_Toc77077386"/>
      <w:r>
        <w:t>Contraintes légales et réglementaires :</w:t>
      </w:r>
      <w:bookmarkEnd w:id="16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  <w:r w:rsidR="00A02A06">
        <w:t xml:space="preserve"> Le client 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 xml:space="preserve">A qui </w:t>
      </w:r>
      <w:r w:rsidR="00A02A06">
        <w:t>appartiennent</w:t>
      </w:r>
      <w:r>
        <w:t xml:space="preserve"> les maquettes et les intégrations ?</w:t>
      </w:r>
      <w:r w:rsidR="00A02A06">
        <w:t xml:space="preserve"> </w:t>
      </w:r>
      <w:r w:rsidR="00A02A06">
        <w:t>Le client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</w:t>
      </w:r>
      <w:r w:rsidR="00A02A06">
        <w:t>rédigé</w:t>
      </w:r>
      <w:r>
        <w:t> ?</w:t>
      </w:r>
      <w:r w:rsidR="00A02A06">
        <w:t xml:space="preserve"> </w:t>
      </w:r>
      <w:r w:rsidR="00A02A06">
        <w:t>Le client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 xml:space="preserve">Le code </w:t>
      </w:r>
      <w:r w:rsidR="00A02A06">
        <w:t xml:space="preserve">source, </w:t>
      </w:r>
      <w:r w:rsidR="00A02A06">
        <w:t>Le client</w:t>
      </w:r>
    </w:p>
    <w:p w:rsidR="006A4DF1" w:rsidRDefault="007431E8" w:rsidP="00742A3F">
      <w:pPr>
        <w:pStyle w:val="Paragraphedeliste"/>
        <w:numPr>
          <w:ilvl w:val="0"/>
          <w:numId w:val="21"/>
        </w:numPr>
      </w:pPr>
      <w:r>
        <w:t>Le RGPD</w:t>
      </w:r>
      <w:r w:rsidR="00A02A06">
        <w:t xml:space="preserve">, </w:t>
      </w:r>
      <w:r w:rsidR="00A02A06">
        <w:t>L</w:t>
      </w:r>
      <w:r w:rsidR="00A02A06">
        <w:t>e client</w:t>
      </w:r>
    </w:p>
    <w:p w:rsidR="007431E8" w:rsidRDefault="007431E8" w:rsidP="007431E8">
      <w:pPr>
        <w:pStyle w:val="Titre2"/>
        <w:numPr>
          <w:ilvl w:val="1"/>
          <w:numId w:val="1"/>
        </w:numPr>
      </w:pPr>
      <w:bookmarkStart w:id="17" w:name="_Toc77077387"/>
      <w:r>
        <w:t>Contraintes de coûts</w:t>
      </w:r>
      <w:bookmarkEnd w:id="17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18" w:name="_Toc77077388"/>
      <w:r>
        <w:t>Contrainte de délais</w:t>
      </w:r>
      <w:bookmarkEnd w:id="18"/>
    </w:p>
    <w:p w:rsidR="007431E8" w:rsidRPr="007431E8" w:rsidRDefault="00522B5F" w:rsidP="007431E8">
      <w:r>
        <w:t xml:space="preserve">Diagramme de gant </w:t>
      </w:r>
    </w:p>
    <w:p w:rsidR="006A4DF1" w:rsidRDefault="000E63EC" w:rsidP="006A4DF1">
      <w:pPr>
        <w:pStyle w:val="Titre1"/>
        <w:numPr>
          <w:ilvl w:val="0"/>
          <w:numId w:val="1"/>
        </w:numPr>
      </w:pPr>
      <w:bookmarkStart w:id="19" w:name="_Toc77077389"/>
      <w:r>
        <w:lastRenderedPageBreak/>
        <w:t>Déroulement</w:t>
      </w:r>
      <w:r w:rsidR="006A4DF1">
        <w:t xml:space="preserve"> et Livrables :</w:t>
      </w:r>
      <w:bookmarkEnd w:id="19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0" w:name="_Toc77077390"/>
      <w:r>
        <w:t>Les livrables :</w:t>
      </w:r>
      <w:bookmarkEnd w:id="20"/>
    </w:p>
    <w:p w:rsidR="000E63EC" w:rsidRDefault="000E63EC" w:rsidP="000E63EC">
      <w:r w:rsidRPr="00EE4403">
        <w:t>Ecrivez les informations que vous souhaitez voir apparaitre dans le devis de vos prestataires</w:t>
      </w:r>
    </w:p>
    <w:p w:rsidR="00A02A06" w:rsidRDefault="00A02A06" w:rsidP="00A02A06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CDC</w:t>
      </w:r>
    </w:p>
    <w:p w:rsidR="00A02A06" w:rsidRDefault="00A02A06" w:rsidP="00A02A06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Matrice </w:t>
      </w:r>
      <w:r>
        <w:rPr>
          <w:rFonts w:ascii="Arial" w:hAnsi="Arial" w:cs="Arial"/>
          <w:color w:val="000000"/>
          <w:sz w:val="22"/>
          <w:szCs w:val="22"/>
        </w:rPr>
        <w:t>des risques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A02A06" w:rsidRDefault="00A02A06" w:rsidP="00A02A06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Arborescence </w:t>
      </w:r>
    </w:p>
    <w:p w:rsidR="00A02A06" w:rsidRDefault="00A02A06" w:rsidP="00A02A06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Chiffrage</w:t>
      </w:r>
    </w:p>
    <w:p w:rsidR="00A02A06" w:rsidRDefault="00A02A06" w:rsidP="00A02A06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Case </w:t>
      </w:r>
    </w:p>
    <w:p w:rsidR="00A02A06" w:rsidRDefault="00A02A06" w:rsidP="00A02A06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Diagramme de séquence / activité </w:t>
      </w:r>
    </w:p>
    <w:p w:rsidR="00A02A06" w:rsidRDefault="00A02A06" w:rsidP="00A02A06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Maquettage </w:t>
      </w:r>
    </w:p>
    <w:p w:rsidR="00A02A06" w:rsidRDefault="00A02A06" w:rsidP="00A02A06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zoning</w:t>
      </w:r>
    </w:p>
    <w:p w:rsidR="00A02A06" w:rsidRDefault="00A02A06" w:rsidP="00A02A06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wireframe</w:t>
      </w:r>
    </w:p>
    <w:p w:rsidR="00A02A06" w:rsidRDefault="00A02A06" w:rsidP="00A02A06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Diagramme de Class</w:t>
      </w:r>
    </w:p>
    <w:p w:rsidR="00A02A06" w:rsidRDefault="00A02A06" w:rsidP="00A02A06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Mcd / Mld</w:t>
      </w:r>
    </w:p>
    <w:p w:rsidR="00A02A06" w:rsidRDefault="00A02A06" w:rsidP="00A02A06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 Front </w:t>
      </w:r>
    </w:p>
    <w:p w:rsidR="00A02A06" w:rsidRDefault="00A02A06" w:rsidP="00A02A06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 Back </w:t>
      </w:r>
    </w:p>
    <w:p w:rsidR="00A02A06" w:rsidRDefault="00A02A06" w:rsidP="00A02A06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 site </w:t>
      </w:r>
    </w:p>
    <w:p w:rsidR="000E63EC" w:rsidRDefault="00A02A06" w:rsidP="000E63EC">
      <w:r>
        <w:t xml:space="preserve"> </w:t>
      </w:r>
    </w:p>
    <w:p w:rsidR="00A02A06" w:rsidRDefault="00A02A06" w:rsidP="000E63EC"/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1" w:name="_Toc77077392"/>
      <w:r>
        <w:t>Le planning :</w:t>
      </w:r>
      <w:bookmarkEnd w:id="21"/>
    </w:p>
    <w:p w:rsidR="00C20660" w:rsidRDefault="00A02A06" w:rsidP="00C20660">
      <w:r>
        <w:t>Livrer avant le 17/05/2022</w:t>
      </w:r>
    </w:p>
    <w:p w:rsidR="00C20660" w:rsidRDefault="00C20660" w:rsidP="00C20660">
      <w:pPr>
        <w:pStyle w:val="Titre1"/>
        <w:numPr>
          <w:ilvl w:val="0"/>
          <w:numId w:val="1"/>
        </w:numPr>
      </w:pPr>
      <w:bookmarkStart w:id="22" w:name="_Toc77077393"/>
      <w:r>
        <w:lastRenderedPageBreak/>
        <w:t>Annexes :</w:t>
      </w:r>
      <w:bookmarkEnd w:id="22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B24" w:rsidRDefault="00AC5B24" w:rsidP="00A42B84">
      <w:pPr>
        <w:spacing w:after="0" w:line="240" w:lineRule="auto"/>
      </w:pPr>
      <w:r>
        <w:separator/>
      </w:r>
    </w:p>
  </w:endnote>
  <w:endnote w:type="continuationSeparator" w:id="0">
    <w:p w:rsidR="00AC5B24" w:rsidRDefault="00AC5B24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23E">
          <w:rPr>
            <w:noProof/>
          </w:rPr>
          <w:t>7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B24" w:rsidRDefault="00AC5B24" w:rsidP="00A42B84">
      <w:pPr>
        <w:spacing w:after="0" w:line="240" w:lineRule="auto"/>
      </w:pPr>
      <w:r>
        <w:separator/>
      </w:r>
    </w:p>
  </w:footnote>
  <w:footnote w:type="continuationSeparator" w:id="0">
    <w:p w:rsidR="00AC5B24" w:rsidRDefault="00AC5B24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607EA"/>
    <w:multiLevelType w:val="multilevel"/>
    <w:tmpl w:val="9A7A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A3141"/>
    <w:multiLevelType w:val="hybridMultilevel"/>
    <w:tmpl w:val="AE6625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5"/>
  </w:num>
  <w:num w:numId="4">
    <w:abstractNumId w:val="19"/>
  </w:num>
  <w:num w:numId="5">
    <w:abstractNumId w:val="22"/>
  </w:num>
  <w:num w:numId="6">
    <w:abstractNumId w:val="23"/>
  </w:num>
  <w:num w:numId="7">
    <w:abstractNumId w:val="13"/>
  </w:num>
  <w:num w:numId="8">
    <w:abstractNumId w:val="26"/>
  </w:num>
  <w:num w:numId="9">
    <w:abstractNumId w:val="1"/>
  </w:num>
  <w:num w:numId="10">
    <w:abstractNumId w:val="20"/>
  </w:num>
  <w:num w:numId="11">
    <w:abstractNumId w:val="27"/>
  </w:num>
  <w:num w:numId="12">
    <w:abstractNumId w:val="17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4"/>
  </w:num>
  <w:num w:numId="21">
    <w:abstractNumId w:val="0"/>
  </w:num>
  <w:num w:numId="22">
    <w:abstractNumId w:val="3"/>
  </w:num>
  <w:num w:numId="23">
    <w:abstractNumId w:val="2"/>
  </w:num>
  <w:num w:numId="24">
    <w:abstractNumId w:val="16"/>
  </w:num>
  <w:num w:numId="25">
    <w:abstractNumId w:val="12"/>
  </w:num>
  <w:num w:numId="26">
    <w:abstractNumId w:val="28"/>
  </w:num>
  <w:num w:numId="27">
    <w:abstractNumId w:val="21"/>
  </w:num>
  <w:num w:numId="28">
    <w:abstractNumId w:val="14"/>
  </w:num>
  <w:num w:numId="29">
    <w:abstractNumId w:val="14"/>
    <w:lvlOverride w:ilvl="1">
      <w:lvl w:ilvl="1">
        <w:numFmt w:val="lowerLetter"/>
        <w:lvlText w:val="%2."/>
        <w:lvlJc w:val="left"/>
      </w:lvl>
    </w:lvlOverride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56FF3"/>
    <w:rsid w:val="000E63EC"/>
    <w:rsid w:val="0014221B"/>
    <w:rsid w:val="001B667C"/>
    <w:rsid w:val="001E782A"/>
    <w:rsid w:val="00314375"/>
    <w:rsid w:val="00317842"/>
    <w:rsid w:val="003854D4"/>
    <w:rsid w:val="003D55B6"/>
    <w:rsid w:val="00496C76"/>
    <w:rsid w:val="004C068E"/>
    <w:rsid w:val="00522B5F"/>
    <w:rsid w:val="005C6EA0"/>
    <w:rsid w:val="005D1380"/>
    <w:rsid w:val="0063293A"/>
    <w:rsid w:val="006826E3"/>
    <w:rsid w:val="006A4DF1"/>
    <w:rsid w:val="00742A3F"/>
    <w:rsid w:val="007431E8"/>
    <w:rsid w:val="007869AC"/>
    <w:rsid w:val="007B700F"/>
    <w:rsid w:val="00851967"/>
    <w:rsid w:val="008776B9"/>
    <w:rsid w:val="00A02A06"/>
    <w:rsid w:val="00A42B84"/>
    <w:rsid w:val="00AC5B24"/>
    <w:rsid w:val="00AE449C"/>
    <w:rsid w:val="00BD716C"/>
    <w:rsid w:val="00BE623E"/>
    <w:rsid w:val="00C20660"/>
    <w:rsid w:val="00CA7781"/>
    <w:rsid w:val="00D45EB7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E32621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18010-11C0-41F9-BEE7-EF51779E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Jeff Pizza </vt:lpstr>
    </vt:vector>
  </TitlesOfParts>
  <Company>SRVWDS01</Company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 Pizza</dc:title>
  <dc:subject/>
  <dc:creator>L’équipe MPKA</dc:creator>
  <cp:keywords/>
  <dc:description/>
  <cp:lastModifiedBy>Amin-Eddine Mito</cp:lastModifiedBy>
  <cp:revision>3</cp:revision>
  <dcterms:created xsi:type="dcterms:W3CDTF">2022-05-12T09:42:00Z</dcterms:created>
  <dcterms:modified xsi:type="dcterms:W3CDTF">2022-05-12T09:44:00Z</dcterms:modified>
</cp:coreProperties>
</file>