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054B" w14:textId="77777777" w:rsidR="00CE1323" w:rsidRDefault="00CE1323" w:rsidP="000C6D62">
      <w:pPr>
        <w:pStyle w:val="Default"/>
      </w:pPr>
    </w:p>
    <w:p w14:paraId="2E4AFDBE" w14:textId="77777777" w:rsidR="00CE1323" w:rsidRDefault="00CE1323" w:rsidP="000C6D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DF5204B" w14:textId="77777777" w:rsidR="00CE1323" w:rsidRDefault="00CE1323" w:rsidP="000C6D62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ФГБОУ ВО «СИБИРСКИЙ ГОСУДАРСТВЕННЫЙ УНИВЕРСИТЕТ</w:t>
      </w:r>
    </w:p>
    <w:p w14:paraId="0FE48E8D" w14:textId="77777777" w:rsidR="00CE1323" w:rsidRDefault="00CE1323" w:rsidP="000C6D62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НАУКИ И ТЕХНОЛОГИЙ ИМЕНИ АКАДЕМИКА М.Ф.РЕШЕТНЕВА»</w:t>
      </w:r>
    </w:p>
    <w:p w14:paraId="4E3D7EA1" w14:textId="77777777" w:rsidR="00CE1323" w:rsidRDefault="00CE1323" w:rsidP="000C6D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(СибГУ имени М.Ф.Решетнева)</w:t>
      </w:r>
    </w:p>
    <w:p w14:paraId="282FC44D" w14:textId="77777777" w:rsidR="00CE1323" w:rsidRDefault="00CE1323" w:rsidP="000C6D62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Институт информатики и телекоммуникаций </w:t>
      </w:r>
    </w:p>
    <w:p w14:paraId="4B8A8155" w14:textId="77777777" w:rsidR="00CE1323" w:rsidRDefault="00CE1323" w:rsidP="000C6D62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Кафедра информационно-управляющих систем </w:t>
      </w:r>
    </w:p>
    <w:p w14:paraId="1B907F09" w14:textId="350FDDE1" w:rsidR="00CE1323" w:rsidRDefault="00CE1323" w:rsidP="000C6D62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>Направление: 09.0</w:t>
      </w:r>
      <w:r w:rsidR="00872AAF">
        <w:rPr>
          <w:sz w:val="23"/>
          <w:szCs w:val="23"/>
        </w:rPr>
        <w:t>4</w:t>
      </w:r>
      <w:r>
        <w:rPr>
          <w:sz w:val="23"/>
          <w:szCs w:val="23"/>
        </w:rPr>
        <w:t xml:space="preserve">.04 «Программная инженерия» </w:t>
      </w:r>
    </w:p>
    <w:p w14:paraId="116637FE" w14:textId="6FBC2A39" w:rsidR="00CE1323" w:rsidRPr="00CE1323" w:rsidRDefault="00CE1323" w:rsidP="00872AAF">
      <w:pPr>
        <w:pStyle w:val="Default"/>
        <w:spacing w:after="2160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Направленность: Разработка и сопровождение </w:t>
      </w:r>
      <w:r w:rsidR="00872AAF">
        <w:rPr>
          <w:sz w:val="23"/>
          <w:szCs w:val="23"/>
        </w:rPr>
        <w:t>автоматизированных</w:t>
      </w:r>
      <w:r>
        <w:rPr>
          <w:sz w:val="23"/>
          <w:szCs w:val="23"/>
        </w:rPr>
        <w:t xml:space="preserve"> систем и web-приложений </w:t>
      </w:r>
    </w:p>
    <w:p w14:paraId="197EB5D6" w14:textId="1ACD0871" w:rsidR="000C6D62" w:rsidRPr="000007FC" w:rsidRDefault="000C6D62" w:rsidP="000C6D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</w:t>
      </w:r>
      <w:r w:rsidR="00CE1323">
        <w:rPr>
          <w:b/>
          <w:bCs/>
          <w:sz w:val="28"/>
          <w:szCs w:val="28"/>
        </w:rPr>
        <w:t xml:space="preserve"> РАБОТ</w:t>
      </w:r>
      <w:r w:rsidR="00172AD0">
        <w:rPr>
          <w:b/>
          <w:bCs/>
          <w:sz w:val="28"/>
          <w:szCs w:val="28"/>
        </w:rPr>
        <w:t>А №</w:t>
      </w:r>
      <w:r w:rsidR="009C0195">
        <w:rPr>
          <w:b/>
          <w:bCs/>
          <w:sz w:val="28"/>
          <w:szCs w:val="28"/>
        </w:rPr>
        <w:t>2</w:t>
      </w:r>
    </w:p>
    <w:p w14:paraId="2D128CD0" w14:textId="275481A7" w:rsidR="00CE1323" w:rsidRDefault="000007FC" w:rsidP="000C6D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по дисциплине «</w:t>
      </w:r>
      <w:r w:rsidR="009C0195">
        <w:rPr>
          <w:b/>
          <w:bCs/>
          <w:sz w:val="28"/>
          <w:szCs w:val="28"/>
        </w:rPr>
        <w:t>Управление жизненным циклом программных систем</w:t>
      </w:r>
      <w:r w:rsidR="00CE1323">
        <w:rPr>
          <w:b/>
          <w:bCs/>
          <w:sz w:val="28"/>
          <w:szCs w:val="28"/>
        </w:rPr>
        <w:t>»</w:t>
      </w:r>
    </w:p>
    <w:p w14:paraId="3BB0D8A3" w14:textId="6B25682C" w:rsidR="00CE1323" w:rsidRDefault="00CE1323" w:rsidP="000C6D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="009C0195">
        <w:rPr>
          <w:sz w:val="28"/>
          <w:szCs w:val="28"/>
        </w:rPr>
        <w:t>Описание бизнес-процессов объекта автоматизации</w:t>
      </w:r>
      <w:r>
        <w:rPr>
          <w:sz w:val="28"/>
          <w:szCs w:val="28"/>
        </w:rPr>
        <w:t>»</w:t>
      </w:r>
    </w:p>
    <w:p w14:paraId="0A73AD39" w14:textId="48002002" w:rsidR="00CE1323" w:rsidRDefault="00CE1323" w:rsidP="00924CD8">
      <w:pPr>
        <w:pStyle w:val="Default"/>
        <w:spacing w:after="480"/>
        <w:jc w:val="center"/>
        <w:rPr>
          <w:sz w:val="28"/>
          <w:szCs w:val="28"/>
        </w:rPr>
      </w:pPr>
      <w:r>
        <w:rPr>
          <w:sz w:val="28"/>
          <w:szCs w:val="28"/>
        </w:rPr>
        <w:t>(ИУС.00.00.00.0</w:t>
      </w:r>
      <w:r w:rsidR="00872AAF">
        <w:rPr>
          <w:sz w:val="28"/>
          <w:szCs w:val="28"/>
        </w:rPr>
        <w:t>09</w:t>
      </w:r>
      <w:r>
        <w:rPr>
          <w:sz w:val="28"/>
          <w:szCs w:val="28"/>
        </w:rPr>
        <w:t>. ПЗ)</w:t>
      </w:r>
    </w:p>
    <w:p w14:paraId="12C92C8A" w14:textId="77777777" w:rsidR="00CE1323" w:rsidRDefault="00CE1323" w:rsidP="00924CD8">
      <w:pPr>
        <w:pStyle w:val="Default"/>
        <w:spacing w:after="480"/>
        <w:rPr>
          <w:sz w:val="28"/>
          <w:szCs w:val="28"/>
        </w:rPr>
        <w:sectPr w:rsidR="00CE1323" w:rsidSect="000C6D62">
          <w:pgSz w:w="11906" w:h="16838" w:code="9"/>
          <w:pgMar w:top="1134" w:right="851" w:bottom="1134" w:left="1701" w:header="709" w:footer="709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4ABE72E3" w14:textId="77777777" w:rsidR="000C6D62" w:rsidRPr="00DA60FC" w:rsidRDefault="00CE1323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074A569E" w14:textId="0535A1FE" w:rsidR="00CE1323" w:rsidRDefault="00172AD0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872AAF">
        <w:rPr>
          <w:sz w:val="28"/>
          <w:szCs w:val="28"/>
        </w:rPr>
        <w:t>1</w:t>
      </w:r>
      <w:r w:rsidR="00CE1323">
        <w:rPr>
          <w:sz w:val="28"/>
          <w:szCs w:val="28"/>
        </w:rPr>
        <w:t xml:space="preserve">-го курса группы </w:t>
      </w:r>
      <w:r w:rsidR="00872AAF">
        <w:rPr>
          <w:sz w:val="28"/>
          <w:szCs w:val="28"/>
        </w:rPr>
        <w:t>М</w:t>
      </w:r>
      <w:r w:rsidR="00CE1323">
        <w:rPr>
          <w:sz w:val="28"/>
          <w:szCs w:val="28"/>
        </w:rPr>
        <w:t>ПА</w:t>
      </w:r>
      <w:r w:rsidR="00872AAF">
        <w:rPr>
          <w:sz w:val="28"/>
          <w:szCs w:val="28"/>
        </w:rPr>
        <w:t>23</w:t>
      </w:r>
      <w:r w:rsidR="00CE1323">
        <w:rPr>
          <w:sz w:val="28"/>
          <w:szCs w:val="28"/>
        </w:rPr>
        <w:t xml:space="preserve">-01 </w:t>
      </w:r>
    </w:p>
    <w:p w14:paraId="49E9B14E" w14:textId="60582644" w:rsidR="00CE1323" w:rsidRPr="00CF109E" w:rsidRDefault="00CF109E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Бисов Е.С</w:t>
      </w:r>
    </w:p>
    <w:p w14:paraId="2543E93C" w14:textId="77777777" w:rsidR="00CE1323" w:rsidRDefault="00CE1323" w:rsidP="00924CD8">
      <w:pPr>
        <w:pStyle w:val="Default"/>
        <w:pBdr>
          <w:top w:val="single" w:sz="8" w:space="1" w:color="auto"/>
        </w:pBdr>
        <w:spacing w:after="600"/>
        <w:ind w:left="6237"/>
        <w:jc w:val="center"/>
        <w:rPr>
          <w:sz w:val="18"/>
          <w:szCs w:val="18"/>
        </w:rPr>
      </w:pPr>
      <w:r>
        <w:rPr>
          <w:sz w:val="18"/>
          <w:szCs w:val="18"/>
        </w:rPr>
        <w:t>(подпись, дата сдачи)</w:t>
      </w:r>
    </w:p>
    <w:p w14:paraId="39576BDA" w14:textId="77777777" w:rsidR="000C6D62" w:rsidRPr="00924CD8" w:rsidRDefault="00CE1323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69D167DA" w14:textId="77777777" w:rsidR="00CE1323" w:rsidRDefault="00CE1323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должность преподавателя, кафедра </w:t>
      </w:r>
    </w:p>
    <w:p w14:paraId="218A1859" w14:textId="02EAD46B" w:rsidR="00CE1323" w:rsidRDefault="009C0195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Черн</w:t>
      </w:r>
      <w:r w:rsidR="00DF3A2A">
        <w:rPr>
          <w:sz w:val="28"/>
          <w:szCs w:val="28"/>
        </w:rPr>
        <w:t>и</w:t>
      </w:r>
      <w:r>
        <w:rPr>
          <w:sz w:val="28"/>
          <w:szCs w:val="28"/>
        </w:rPr>
        <w:t>ченко</w:t>
      </w:r>
      <w:r w:rsidR="00DB730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DB730F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0007FC">
        <w:rPr>
          <w:sz w:val="28"/>
          <w:szCs w:val="28"/>
        </w:rPr>
        <w:t>.</w:t>
      </w:r>
      <w:r w:rsidR="00CE1323">
        <w:rPr>
          <w:sz w:val="28"/>
          <w:szCs w:val="28"/>
        </w:rPr>
        <w:t xml:space="preserve"> </w:t>
      </w:r>
    </w:p>
    <w:p w14:paraId="49D4D55D" w14:textId="77777777" w:rsidR="00CE1323" w:rsidRDefault="00CE1323" w:rsidP="00DB730F">
      <w:pPr>
        <w:pStyle w:val="Default"/>
        <w:pBdr>
          <w:top w:val="single" w:sz="8" w:space="1" w:color="auto"/>
        </w:pBdr>
        <w:spacing w:after="600"/>
        <w:ind w:left="6379" w:right="-2"/>
        <w:jc w:val="center"/>
        <w:rPr>
          <w:sz w:val="18"/>
          <w:szCs w:val="18"/>
        </w:rPr>
      </w:pPr>
      <w:r>
        <w:rPr>
          <w:sz w:val="18"/>
          <w:szCs w:val="18"/>
        </w:rPr>
        <w:t>(подпись, дата проверки)</w:t>
      </w:r>
    </w:p>
    <w:p w14:paraId="050A321F" w14:textId="77777777" w:rsidR="00924CD8" w:rsidRDefault="00CE1323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Работа защищена с оценкой </w:t>
      </w:r>
    </w:p>
    <w:p w14:paraId="733180DD" w14:textId="77777777" w:rsidR="00924CD8" w:rsidRPr="000C6D62" w:rsidRDefault="00924CD8" w:rsidP="00343595">
      <w:pPr>
        <w:pStyle w:val="Default"/>
        <w:pBdr>
          <w:bottom w:val="single" w:sz="8" w:space="1" w:color="auto"/>
        </w:pBdr>
        <w:spacing w:after="1800"/>
        <w:ind w:left="4536"/>
        <w:rPr>
          <w:sz w:val="28"/>
          <w:szCs w:val="28"/>
        </w:rPr>
      </w:pPr>
    </w:p>
    <w:p w14:paraId="4D298191" w14:textId="78D51789" w:rsidR="00B63E78" w:rsidRDefault="00B63E78" w:rsidP="005171EF">
      <w:pPr>
        <w:ind w:firstLine="3261"/>
      </w:pPr>
      <w:r>
        <w:rPr>
          <w:szCs w:val="28"/>
        </w:rPr>
        <w:t>Красноярск 202</w:t>
      </w:r>
      <w:r w:rsidR="00872AAF">
        <w:rPr>
          <w:szCs w:val="28"/>
        </w:rPr>
        <w:t>3</w:t>
      </w:r>
      <w:r w:rsidR="003D68B4">
        <w:br w:type="page"/>
      </w:r>
    </w:p>
    <w:p w14:paraId="15A468D5" w14:textId="77777777" w:rsidR="009C0195" w:rsidRPr="009C0195" w:rsidRDefault="009C0195" w:rsidP="009C0195">
      <w:pPr>
        <w:spacing w:after="160"/>
        <w:rPr>
          <w:rFonts w:eastAsia="Times New Roman" w:cs="Times New Roman"/>
          <w:color w:val="auto"/>
          <w:szCs w:val="24"/>
          <w:lang w:eastAsia="ru-RU"/>
        </w:rPr>
      </w:pPr>
      <w:r w:rsidRPr="009C0195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работы:</w:t>
      </w:r>
      <w:r w:rsidRPr="009C0195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41D9F195" w14:textId="6E4559D9" w:rsidR="009C0195" w:rsidRDefault="009C0195" w:rsidP="009C0195">
      <w:pPr>
        <w:pStyle w:val="aa"/>
        <w:numPr>
          <w:ilvl w:val="0"/>
          <w:numId w:val="8"/>
        </w:numPr>
        <w:rPr>
          <w:color w:val="auto"/>
          <w:szCs w:val="24"/>
          <w:lang w:eastAsia="ru-RU"/>
        </w:rPr>
      </w:pPr>
      <w:r w:rsidRPr="009C0195">
        <w:rPr>
          <w:color w:val="auto"/>
          <w:szCs w:val="24"/>
          <w:lang w:eastAsia="ru-RU"/>
        </w:rPr>
        <w:t>Сформировать навыки описания бизнес-процессов объекта автоматизации</w:t>
      </w:r>
    </w:p>
    <w:p w14:paraId="7594C820" w14:textId="3CA556CF" w:rsidR="009C0195" w:rsidRPr="009C0195" w:rsidRDefault="009C0195" w:rsidP="009C0195">
      <w:pPr>
        <w:pStyle w:val="aa"/>
        <w:numPr>
          <w:ilvl w:val="0"/>
          <w:numId w:val="8"/>
        </w:numPr>
        <w:rPr>
          <w:color w:val="auto"/>
          <w:szCs w:val="24"/>
          <w:lang w:eastAsia="ru-RU"/>
        </w:rPr>
      </w:pPr>
      <w:r>
        <w:rPr>
          <w:color w:val="auto"/>
          <w:szCs w:val="24"/>
          <w:lang w:eastAsia="ru-RU"/>
        </w:rPr>
        <w:t>Описать бизнес-процесс</w:t>
      </w:r>
      <w:r w:rsidR="003D0F40">
        <w:rPr>
          <w:color w:val="auto"/>
          <w:szCs w:val="24"/>
          <w:lang w:eastAsia="ru-RU"/>
        </w:rPr>
        <w:t xml:space="preserve"> бизнес-единицы</w:t>
      </w:r>
      <w:r>
        <w:rPr>
          <w:color w:val="auto"/>
          <w:szCs w:val="24"/>
          <w:lang w:eastAsia="ru-RU"/>
        </w:rPr>
        <w:t xml:space="preserve"> «</w:t>
      </w:r>
      <w:r w:rsidR="00CF109E">
        <w:rPr>
          <w:color w:val="auto"/>
          <w:szCs w:val="24"/>
          <w:lang w:eastAsia="ru-RU"/>
        </w:rPr>
        <w:t>Бронирование транспортного средства</w:t>
      </w:r>
      <w:r w:rsidR="003D0F40">
        <w:rPr>
          <w:color w:val="auto"/>
          <w:szCs w:val="24"/>
          <w:lang w:eastAsia="ru-RU"/>
        </w:rPr>
        <w:t>»</w:t>
      </w:r>
    </w:p>
    <w:p w14:paraId="7CC01025" w14:textId="77777777" w:rsidR="009C0195" w:rsidRPr="009C0195" w:rsidRDefault="009C0195" w:rsidP="009C0195">
      <w:pPr>
        <w:rPr>
          <w:color w:val="auto"/>
          <w:szCs w:val="24"/>
          <w:lang w:eastAsia="ru-RU"/>
        </w:rPr>
      </w:pPr>
    </w:p>
    <w:p w14:paraId="1207E1F9" w14:textId="77777777" w:rsidR="009C0195" w:rsidRPr="009C0195" w:rsidRDefault="009C0195" w:rsidP="009C0195">
      <w:pPr>
        <w:spacing w:after="160"/>
        <w:rPr>
          <w:rFonts w:eastAsia="Times New Roman" w:cs="Times New Roman"/>
          <w:color w:val="auto"/>
          <w:szCs w:val="24"/>
          <w:lang w:eastAsia="ru-RU"/>
        </w:rPr>
      </w:pPr>
      <w:r w:rsidRPr="009C0195">
        <w:rPr>
          <w:rFonts w:eastAsia="Times New Roman" w:cs="Times New Roman"/>
          <w:b/>
          <w:bCs/>
          <w:color w:val="000000"/>
          <w:szCs w:val="28"/>
          <w:lang w:eastAsia="ru-RU"/>
        </w:rPr>
        <w:t>Ход работы.</w:t>
      </w:r>
    </w:p>
    <w:p w14:paraId="54495582" w14:textId="2C82FD84" w:rsidR="009C0195" w:rsidRPr="009C0195" w:rsidRDefault="009C0195" w:rsidP="003D0F40">
      <w:pPr>
        <w:rPr>
          <w:color w:val="auto"/>
          <w:szCs w:val="24"/>
          <w:lang w:eastAsia="ru-RU"/>
        </w:rPr>
      </w:pPr>
      <w:r>
        <w:rPr>
          <w:lang w:eastAsia="ru-RU"/>
        </w:rPr>
        <w:t xml:space="preserve">Описание бизнес-процесса </w:t>
      </w:r>
      <w:r w:rsidR="00CF109E">
        <w:rPr>
          <w:lang w:eastAsia="ru-RU"/>
        </w:rPr>
        <w:t>бронирования транспортного средства для пассажироперевозок.</w:t>
      </w:r>
    </w:p>
    <w:p w14:paraId="1C6246B4" w14:textId="39F86082" w:rsidR="009C0195" w:rsidRDefault="003D0F40" w:rsidP="003D0F40">
      <w:pPr>
        <w:rPr>
          <w:color w:val="auto"/>
          <w:szCs w:val="24"/>
          <w:lang w:eastAsia="ru-RU"/>
        </w:rPr>
      </w:pPr>
      <w:r w:rsidRPr="003D0F40">
        <w:rPr>
          <w:color w:val="auto"/>
          <w:szCs w:val="24"/>
          <w:lang w:val="en-US" w:eastAsia="ru-RU"/>
        </w:rPr>
        <w:t>IDEF</w:t>
      </w:r>
      <w:r w:rsidRPr="00CF109E">
        <w:rPr>
          <w:color w:val="auto"/>
          <w:szCs w:val="24"/>
          <w:lang w:val="en-US" w:eastAsia="ru-RU"/>
        </w:rPr>
        <w:t>0 (</w:t>
      </w:r>
      <w:r w:rsidRPr="003D0F40">
        <w:rPr>
          <w:color w:val="auto"/>
          <w:szCs w:val="24"/>
          <w:lang w:val="en-US" w:eastAsia="ru-RU"/>
        </w:rPr>
        <w:t>Integration</w:t>
      </w:r>
      <w:r w:rsidRPr="00CF109E">
        <w:rPr>
          <w:color w:val="auto"/>
          <w:szCs w:val="24"/>
          <w:lang w:val="en-US" w:eastAsia="ru-RU"/>
        </w:rPr>
        <w:t xml:space="preserve"> </w:t>
      </w:r>
      <w:r w:rsidRPr="003D0F40">
        <w:rPr>
          <w:color w:val="auto"/>
          <w:szCs w:val="24"/>
          <w:lang w:val="en-US" w:eastAsia="ru-RU"/>
        </w:rPr>
        <w:t>Definition</w:t>
      </w:r>
      <w:r w:rsidRPr="00CF109E">
        <w:rPr>
          <w:color w:val="auto"/>
          <w:szCs w:val="24"/>
          <w:lang w:val="en-US" w:eastAsia="ru-RU"/>
        </w:rPr>
        <w:t xml:space="preserve"> </w:t>
      </w:r>
      <w:r w:rsidRPr="003D0F40">
        <w:rPr>
          <w:color w:val="auto"/>
          <w:szCs w:val="24"/>
          <w:lang w:val="en-US" w:eastAsia="ru-RU"/>
        </w:rPr>
        <w:t>for</w:t>
      </w:r>
      <w:r w:rsidRPr="00CF109E">
        <w:rPr>
          <w:color w:val="auto"/>
          <w:szCs w:val="24"/>
          <w:lang w:val="en-US" w:eastAsia="ru-RU"/>
        </w:rPr>
        <w:t xml:space="preserve"> </w:t>
      </w:r>
      <w:r w:rsidRPr="003D0F40">
        <w:rPr>
          <w:color w:val="auto"/>
          <w:szCs w:val="24"/>
          <w:lang w:val="en-US" w:eastAsia="ru-RU"/>
        </w:rPr>
        <w:t>Function</w:t>
      </w:r>
      <w:r w:rsidRPr="00CF109E">
        <w:rPr>
          <w:color w:val="auto"/>
          <w:szCs w:val="24"/>
          <w:lang w:val="en-US" w:eastAsia="ru-RU"/>
        </w:rPr>
        <w:t xml:space="preserve"> </w:t>
      </w:r>
      <w:r w:rsidRPr="003D0F40">
        <w:rPr>
          <w:color w:val="auto"/>
          <w:szCs w:val="24"/>
          <w:lang w:val="en-US" w:eastAsia="ru-RU"/>
        </w:rPr>
        <w:t>Modeling</w:t>
      </w:r>
      <w:r w:rsidRPr="00CF109E">
        <w:rPr>
          <w:color w:val="auto"/>
          <w:szCs w:val="24"/>
          <w:lang w:val="en-US" w:eastAsia="ru-RU"/>
        </w:rPr>
        <w:t xml:space="preserve">) – </w:t>
      </w:r>
      <w:r w:rsidRPr="003D0F40">
        <w:rPr>
          <w:color w:val="auto"/>
          <w:szCs w:val="24"/>
          <w:lang w:eastAsia="ru-RU"/>
        </w:rPr>
        <w:t>нотация</w:t>
      </w:r>
      <w:r w:rsidRPr="00CF109E">
        <w:rPr>
          <w:color w:val="auto"/>
          <w:szCs w:val="24"/>
          <w:lang w:val="en-US" w:eastAsia="ru-RU"/>
        </w:rPr>
        <w:t xml:space="preserve"> </w:t>
      </w:r>
      <w:r w:rsidRPr="003D0F40">
        <w:rPr>
          <w:color w:val="auto"/>
          <w:szCs w:val="24"/>
          <w:lang w:eastAsia="ru-RU"/>
        </w:rPr>
        <w:t>описания</w:t>
      </w:r>
      <w:r w:rsidRPr="00CF109E">
        <w:rPr>
          <w:color w:val="auto"/>
          <w:szCs w:val="24"/>
          <w:lang w:val="en-US" w:eastAsia="ru-RU"/>
        </w:rPr>
        <w:t xml:space="preserve"> </w:t>
      </w:r>
      <w:r w:rsidRPr="003D0F40">
        <w:rPr>
          <w:color w:val="auto"/>
          <w:szCs w:val="24"/>
          <w:lang w:eastAsia="ru-RU"/>
        </w:rPr>
        <w:t>бизнес</w:t>
      </w:r>
      <w:r w:rsidRPr="00CF109E">
        <w:rPr>
          <w:color w:val="auto"/>
          <w:szCs w:val="24"/>
          <w:lang w:val="en-US" w:eastAsia="ru-RU"/>
        </w:rPr>
        <w:t>-</w:t>
      </w:r>
      <w:r w:rsidRPr="003D0F40">
        <w:rPr>
          <w:color w:val="auto"/>
          <w:szCs w:val="24"/>
          <w:lang w:eastAsia="ru-RU"/>
        </w:rPr>
        <w:t>процессов</w:t>
      </w:r>
      <w:r w:rsidRPr="00CF109E">
        <w:rPr>
          <w:color w:val="auto"/>
          <w:szCs w:val="24"/>
          <w:lang w:val="en-US" w:eastAsia="ru-RU"/>
        </w:rPr>
        <w:t xml:space="preserve">. </w:t>
      </w:r>
      <w:r w:rsidRPr="003D0F40">
        <w:rPr>
          <w:color w:val="auto"/>
          <w:szCs w:val="24"/>
          <w:lang w:eastAsia="ru-RU"/>
        </w:rPr>
        <w:t>Основана на методологии SADT.</w:t>
      </w:r>
    </w:p>
    <w:p w14:paraId="2C2E2ADE" w14:textId="552356CD" w:rsidR="003D0F40" w:rsidRPr="003D0F40" w:rsidRDefault="003D0F40" w:rsidP="003D0F40">
      <w:pPr>
        <w:rPr>
          <w:color w:val="auto"/>
          <w:szCs w:val="24"/>
          <w:lang w:eastAsia="ru-RU"/>
        </w:rPr>
      </w:pPr>
      <w:r w:rsidRPr="003D0F40">
        <w:rPr>
          <w:color w:val="auto"/>
          <w:szCs w:val="24"/>
          <w:lang w:eastAsia="ru-RU"/>
        </w:rPr>
        <w:t>IDEF0 является результатом программы компьютеризации промышленности,</w:t>
      </w:r>
      <w:r>
        <w:rPr>
          <w:color w:val="auto"/>
          <w:szCs w:val="24"/>
          <w:lang w:eastAsia="ru-RU"/>
        </w:rPr>
        <w:t xml:space="preserve"> </w:t>
      </w:r>
      <w:r w:rsidRPr="003D0F40">
        <w:rPr>
          <w:color w:val="auto"/>
          <w:szCs w:val="24"/>
          <w:lang w:eastAsia="ru-RU"/>
        </w:rPr>
        <w:t>которая была предложена ВВС США. Автоматизация деятельности предприятий</w:t>
      </w:r>
      <w:r>
        <w:rPr>
          <w:color w:val="auto"/>
          <w:szCs w:val="24"/>
          <w:lang w:eastAsia="ru-RU"/>
        </w:rPr>
        <w:t xml:space="preserve"> </w:t>
      </w:r>
      <w:r w:rsidRPr="003D0F40">
        <w:rPr>
          <w:color w:val="auto"/>
          <w:szCs w:val="24"/>
          <w:lang w:eastAsia="ru-RU"/>
        </w:rPr>
        <w:t>потребовала соответствующих методик и инструментов. Перед тем, как разрабатывать</w:t>
      </w:r>
      <w:r>
        <w:rPr>
          <w:color w:val="auto"/>
          <w:szCs w:val="24"/>
          <w:lang w:eastAsia="ru-RU"/>
        </w:rPr>
        <w:t xml:space="preserve"> </w:t>
      </w:r>
      <w:r w:rsidRPr="003D0F40">
        <w:rPr>
          <w:color w:val="auto"/>
          <w:szCs w:val="24"/>
          <w:lang w:eastAsia="ru-RU"/>
        </w:rPr>
        <w:t>программное обеспечение, необходимо было четко и понятно описать бизнес-процессы</w:t>
      </w:r>
      <w:r>
        <w:rPr>
          <w:color w:val="auto"/>
          <w:szCs w:val="24"/>
          <w:lang w:eastAsia="ru-RU"/>
        </w:rPr>
        <w:t xml:space="preserve"> </w:t>
      </w:r>
      <w:r w:rsidRPr="003D0F40">
        <w:rPr>
          <w:color w:val="auto"/>
          <w:szCs w:val="24"/>
          <w:lang w:eastAsia="ru-RU"/>
        </w:rPr>
        <w:t>(нельзя автоматизировать хаос). Инструменты, разработанные для задач</w:t>
      </w:r>
    </w:p>
    <w:p w14:paraId="75E3EF57" w14:textId="29DB740F" w:rsidR="003D0F40" w:rsidRPr="003D0F40" w:rsidRDefault="003D0F40" w:rsidP="003D0F40">
      <w:pPr>
        <w:rPr>
          <w:color w:val="auto"/>
          <w:szCs w:val="24"/>
          <w:lang w:eastAsia="ru-RU"/>
        </w:rPr>
      </w:pPr>
      <w:r w:rsidRPr="003D0F40">
        <w:rPr>
          <w:color w:val="auto"/>
          <w:szCs w:val="24"/>
          <w:lang w:eastAsia="ru-RU"/>
        </w:rPr>
        <w:t>программирования, так же могут быть полезны и для задач менеджмента. Нотация может</w:t>
      </w:r>
      <w:r>
        <w:rPr>
          <w:color w:val="auto"/>
          <w:szCs w:val="24"/>
          <w:lang w:eastAsia="ru-RU"/>
        </w:rPr>
        <w:t xml:space="preserve"> </w:t>
      </w:r>
      <w:r w:rsidRPr="003D0F40">
        <w:rPr>
          <w:color w:val="auto"/>
          <w:szCs w:val="24"/>
          <w:lang w:eastAsia="ru-RU"/>
        </w:rPr>
        <w:t>быть использована для моделирования широкого круга автоматизированных и</w:t>
      </w:r>
      <w:r>
        <w:rPr>
          <w:color w:val="auto"/>
          <w:szCs w:val="24"/>
          <w:lang w:eastAsia="ru-RU"/>
        </w:rPr>
        <w:t xml:space="preserve"> </w:t>
      </w:r>
      <w:r w:rsidRPr="003D0F40">
        <w:rPr>
          <w:color w:val="auto"/>
          <w:szCs w:val="24"/>
          <w:lang w:eastAsia="ru-RU"/>
        </w:rPr>
        <w:t>неавтоматизированных систем.</w:t>
      </w:r>
    </w:p>
    <w:p w14:paraId="44154401" w14:textId="39B6E54F" w:rsidR="003D0F40" w:rsidRDefault="003D0F40" w:rsidP="003D0F40">
      <w:pPr>
        <w:rPr>
          <w:lang w:eastAsia="ru-RU"/>
        </w:rPr>
      </w:pPr>
      <w:r w:rsidRPr="003D0F40">
        <w:rPr>
          <w:color w:val="auto"/>
          <w:szCs w:val="24"/>
          <w:lang w:eastAsia="ru-RU"/>
        </w:rPr>
        <w:t>Идея IDEF0 лежит в том, что бизнес-процесс отображается в виде прямоугольника,</w:t>
      </w:r>
      <w:r>
        <w:rPr>
          <w:color w:val="auto"/>
          <w:szCs w:val="24"/>
          <w:lang w:eastAsia="ru-RU"/>
        </w:rPr>
        <w:t xml:space="preserve"> </w:t>
      </w:r>
      <w:r w:rsidRPr="003D0F40">
        <w:rPr>
          <w:lang w:eastAsia="ru-RU"/>
        </w:rPr>
        <w:t>в которой входят и выходят стрелки.</w:t>
      </w:r>
    </w:p>
    <w:p w14:paraId="3887EB5B" w14:textId="515CCBDD" w:rsidR="003D0F40" w:rsidRPr="00CF109E" w:rsidRDefault="003D0F40" w:rsidP="003D0F40">
      <w:pPr>
        <w:rPr>
          <w:lang w:eastAsia="ru-RU"/>
        </w:rPr>
      </w:pPr>
    </w:p>
    <w:p w14:paraId="7005B3E6" w14:textId="2CFCB597" w:rsidR="003D0F40" w:rsidRDefault="00CF109E" w:rsidP="003D0F40">
      <w:pPr>
        <w:rPr>
          <w:lang w:eastAsia="ru-RU"/>
        </w:rPr>
      </w:pPr>
      <w:r w:rsidRPr="00CF109E">
        <w:rPr>
          <w:lang w:eastAsia="ru-RU"/>
        </w:rPr>
        <w:drawing>
          <wp:inline distT="0" distB="0" distL="0" distR="0" wp14:anchorId="75CF1ACC" wp14:editId="3EF88525">
            <wp:extent cx="5939790" cy="3703320"/>
            <wp:effectExtent l="0" t="0" r="0" b="0"/>
            <wp:docPr id="122526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7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ECF" w14:textId="2B4495D3" w:rsidR="003D0F40" w:rsidRDefault="003D0F40" w:rsidP="003D0F40">
      <w:pPr>
        <w:jc w:val="center"/>
        <w:rPr>
          <w:lang w:eastAsia="ru-RU"/>
        </w:rPr>
      </w:pPr>
      <w:r>
        <w:rPr>
          <w:lang w:eastAsia="ru-RU"/>
        </w:rPr>
        <w:t>Рисунок 1 – контекстная диаграмма бизнес-процесса</w:t>
      </w:r>
    </w:p>
    <w:p w14:paraId="013477C7" w14:textId="54E3C2A4" w:rsidR="003D0F40" w:rsidRDefault="003D0F40" w:rsidP="003D0F40">
      <w:pPr>
        <w:jc w:val="center"/>
        <w:rPr>
          <w:lang w:eastAsia="ru-RU"/>
        </w:rPr>
      </w:pPr>
    </w:p>
    <w:p w14:paraId="40AEF402" w14:textId="3778710D" w:rsidR="003D0F40" w:rsidRDefault="003D0F40" w:rsidP="003D0F40">
      <w:pPr>
        <w:rPr>
          <w:lang w:eastAsia="ru-RU"/>
        </w:rPr>
      </w:pPr>
    </w:p>
    <w:p w14:paraId="365456D9" w14:textId="0406694B" w:rsidR="003D0F40" w:rsidRDefault="00681C72" w:rsidP="009C0195">
      <w:pPr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681C72">
        <w:rPr>
          <w:rFonts w:eastAsia="Times New Roman" w:cs="Times New Roman"/>
          <w:color w:val="auto"/>
          <w:szCs w:val="24"/>
          <w:lang w:eastAsia="ru-RU"/>
        </w:rPr>
        <w:lastRenderedPageBreak/>
        <w:drawing>
          <wp:inline distT="0" distB="0" distL="0" distR="0" wp14:anchorId="05020517" wp14:editId="7C53A7C8">
            <wp:extent cx="5939790" cy="3141980"/>
            <wp:effectExtent l="0" t="0" r="0" b="0"/>
            <wp:docPr id="172968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88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262D" w14:textId="29EF6ED9" w:rsidR="005171EF" w:rsidRDefault="005171EF" w:rsidP="005171EF">
      <w:pPr>
        <w:ind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color w:val="auto"/>
          <w:szCs w:val="24"/>
          <w:lang w:eastAsia="ru-RU"/>
        </w:rPr>
        <w:t>Рисунок 2 – Декомпозиция бизнес-процесса</w:t>
      </w:r>
    </w:p>
    <w:p w14:paraId="617C56EB" w14:textId="77777777" w:rsidR="005171EF" w:rsidRPr="009C0195" w:rsidRDefault="005171EF" w:rsidP="005171EF">
      <w:pPr>
        <w:ind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14:paraId="013F1F24" w14:textId="76560DEE" w:rsidR="009C0195" w:rsidRPr="009C0195" w:rsidRDefault="009C0195" w:rsidP="009C0195">
      <w:pPr>
        <w:spacing w:after="160"/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C019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Вывод. </w:t>
      </w:r>
      <w:r w:rsidRPr="009C0195">
        <w:rPr>
          <w:rFonts w:eastAsia="Times New Roman" w:cs="Times New Roman"/>
          <w:color w:val="000000"/>
          <w:szCs w:val="28"/>
          <w:lang w:eastAsia="ru-RU"/>
        </w:rPr>
        <w:t>В результате выполнения лабораторной работы был</w:t>
      </w:r>
      <w:r w:rsidR="005171EF">
        <w:rPr>
          <w:rFonts w:eastAsia="Times New Roman" w:cs="Times New Roman"/>
          <w:color w:val="000000"/>
          <w:szCs w:val="28"/>
          <w:lang w:eastAsia="ru-RU"/>
        </w:rPr>
        <w:t xml:space="preserve">и сформированы навыки описания бизнес-процессов и составлена диаграмма </w:t>
      </w:r>
      <w:r w:rsidR="005171EF">
        <w:rPr>
          <w:rFonts w:eastAsia="Times New Roman" w:cs="Times New Roman"/>
          <w:color w:val="000000"/>
          <w:szCs w:val="28"/>
          <w:lang w:val="en-US" w:eastAsia="ru-RU"/>
        </w:rPr>
        <w:t>IDEF</w:t>
      </w:r>
      <w:r w:rsidR="005171EF" w:rsidRPr="005171EF">
        <w:rPr>
          <w:rFonts w:eastAsia="Times New Roman" w:cs="Times New Roman"/>
          <w:color w:val="000000"/>
          <w:szCs w:val="28"/>
          <w:lang w:eastAsia="ru-RU"/>
        </w:rPr>
        <w:t xml:space="preserve">0 </w:t>
      </w:r>
      <w:r w:rsidR="005171EF">
        <w:rPr>
          <w:rFonts w:eastAsia="Times New Roman" w:cs="Times New Roman"/>
          <w:color w:val="000000"/>
          <w:szCs w:val="28"/>
          <w:lang w:eastAsia="ru-RU"/>
        </w:rPr>
        <w:t>для бизнес-единицы «</w:t>
      </w:r>
      <w:r w:rsidR="006E08D4">
        <w:rPr>
          <w:rFonts w:eastAsia="Times New Roman" w:cs="Times New Roman"/>
          <w:color w:val="000000"/>
          <w:szCs w:val="28"/>
          <w:lang w:eastAsia="ru-RU"/>
        </w:rPr>
        <w:t>Бронирование ТС</w:t>
      </w:r>
      <w:r w:rsidR="005171EF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1874A090" w14:textId="77777777" w:rsidR="00665F48" w:rsidRPr="00492338" w:rsidRDefault="00665F48" w:rsidP="00872AAF"/>
    <w:sectPr w:rsidR="00665F48" w:rsidRPr="00492338" w:rsidSect="00924CD8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440D1"/>
    <w:multiLevelType w:val="hybridMultilevel"/>
    <w:tmpl w:val="42F6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F415D"/>
    <w:multiLevelType w:val="hybridMultilevel"/>
    <w:tmpl w:val="7C5C73EA"/>
    <w:lvl w:ilvl="0" w:tplc="ED821CE6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w w:val="105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B464C"/>
    <w:multiLevelType w:val="hybridMultilevel"/>
    <w:tmpl w:val="A82AD584"/>
    <w:lvl w:ilvl="0" w:tplc="F5F07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555215"/>
    <w:multiLevelType w:val="hybridMultilevel"/>
    <w:tmpl w:val="8ADE0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85E19"/>
    <w:multiLevelType w:val="hybridMultilevel"/>
    <w:tmpl w:val="7FE4CB96"/>
    <w:lvl w:ilvl="0" w:tplc="ED821CE6">
      <w:numFmt w:val="bullet"/>
      <w:lvlText w:val="–"/>
      <w:lvlJc w:val="left"/>
      <w:pPr>
        <w:ind w:left="958" w:hanging="242"/>
      </w:pPr>
      <w:rPr>
        <w:rFonts w:ascii="Arial" w:eastAsia="Arial" w:hAnsi="Arial" w:cs="Arial" w:hint="default"/>
        <w:w w:val="105"/>
        <w:lang w:val="ru-RU" w:eastAsia="en-US" w:bidi="ar-SA"/>
      </w:rPr>
    </w:lvl>
    <w:lvl w:ilvl="1" w:tplc="E44E16C8">
      <w:start w:val="1"/>
      <w:numFmt w:val="decimal"/>
      <w:lvlText w:val="%2."/>
      <w:lvlJc w:val="left"/>
      <w:pPr>
        <w:ind w:left="1054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position w:val="-6"/>
        <w:sz w:val="24"/>
        <w:szCs w:val="24"/>
        <w:lang w:val="ru-RU" w:eastAsia="en-US" w:bidi="ar-SA"/>
      </w:rPr>
    </w:lvl>
    <w:lvl w:ilvl="2" w:tplc="79C4E988">
      <w:numFmt w:val="bullet"/>
      <w:lvlText w:val="•"/>
      <w:lvlJc w:val="left"/>
      <w:pPr>
        <w:ind w:left="2051" w:hanging="267"/>
      </w:pPr>
      <w:rPr>
        <w:lang w:val="ru-RU" w:eastAsia="en-US" w:bidi="ar-SA"/>
      </w:rPr>
    </w:lvl>
    <w:lvl w:ilvl="3" w:tplc="C9428B9A">
      <w:numFmt w:val="bullet"/>
      <w:lvlText w:val="•"/>
      <w:lvlJc w:val="left"/>
      <w:pPr>
        <w:ind w:left="3042" w:hanging="267"/>
      </w:pPr>
      <w:rPr>
        <w:lang w:val="ru-RU" w:eastAsia="en-US" w:bidi="ar-SA"/>
      </w:rPr>
    </w:lvl>
    <w:lvl w:ilvl="4" w:tplc="0D562108">
      <w:numFmt w:val="bullet"/>
      <w:lvlText w:val="•"/>
      <w:lvlJc w:val="left"/>
      <w:pPr>
        <w:ind w:left="4033" w:hanging="267"/>
      </w:pPr>
      <w:rPr>
        <w:lang w:val="ru-RU" w:eastAsia="en-US" w:bidi="ar-SA"/>
      </w:rPr>
    </w:lvl>
    <w:lvl w:ilvl="5" w:tplc="7C740E58">
      <w:numFmt w:val="bullet"/>
      <w:lvlText w:val="•"/>
      <w:lvlJc w:val="left"/>
      <w:pPr>
        <w:ind w:left="5024" w:hanging="267"/>
      </w:pPr>
      <w:rPr>
        <w:lang w:val="ru-RU" w:eastAsia="en-US" w:bidi="ar-SA"/>
      </w:rPr>
    </w:lvl>
    <w:lvl w:ilvl="6" w:tplc="A7864D76">
      <w:numFmt w:val="bullet"/>
      <w:lvlText w:val="•"/>
      <w:lvlJc w:val="left"/>
      <w:pPr>
        <w:ind w:left="6015" w:hanging="267"/>
      </w:pPr>
      <w:rPr>
        <w:lang w:val="ru-RU" w:eastAsia="en-US" w:bidi="ar-SA"/>
      </w:rPr>
    </w:lvl>
    <w:lvl w:ilvl="7" w:tplc="06962016">
      <w:numFmt w:val="bullet"/>
      <w:lvlText w:val="•"/>
      <w:lvlJc w:val="left"/>
      <w:pPr>
        <w:ind w:left="7006" w:hanging="267"/>
      </w:pPr>
      <w:rPr>
        <w:lang w:val="ru-RU" w:eastAsia="en-US" w:bidi="ar-SA"/>
      </w:rPr>
    </w:lvl>
    <w:lvl w:ilvl="8" w:tplc="3A401CC6">
      <w:numFmt w:val="bullet"/>
      <w:lvlText w:val="•"/>
      <w:lvlJc w:val="left"/>
      <w:pPr>
        <w:ind w:left="7997" w:hanging="267"/>
      </w:pPr>
      <w:rPr>
        <w:lang w:val="ru-RU" w:eastAsia="en-US" w:bidi="ar-SA"/>
      </w:rPr>
    </w:lvl>
  </w:abstractNum>
  <w:abstractNum w:abstractNumId="5" w15:restartNumberingAfterBreak="0">
    <w:nsid w:val="71964EFB"/>
    <w:multiLevelType w:val="hybridMultilevel"/>
    <w:tmpl w:val="8020E73C"/>
    <w:lvl w:ilvl="0" w:tplc="ED821CE6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w w:val="105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0196A"/>
    <w:multiLevelType w:val="multilevel"/>
    <w:tmpl w:val="69B6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93671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38556316">
    <w:abstractNumId w:val="4"/>
  </w:num>
  <w:num w:numId="3" w16cid:durableId="1603144306">
    <w:abstractNumId w:val="1"/>
  </w:num>
  <w:num w:numId="4" w16cid:durableId="1562865785">
    <w:abstractNumId w:val="5"/>
  </w:num>
  <w:num w:numId="5" w16cid:durableId="2112431468">
    <w:abstractNumId w:val="3"/>
  </w:num>
  <w:num w:numId="6" w16cid:durableId="1513834640">
    <w:abstractNumId w:val="0"/>
  </w:num>
  <w:num w:numId="7" w16cid:durableId="263073719">
    <w:abstractNumId w:val="6"/>
  </w:num>
  <w:num w:numId="8" w16cid:durableId="27494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323"/>
    <w:rsid w:val="000007FC"/>
    <w:rsid w:val="000C6D62"/>
    <w:rsid w:val="00172AD0"/>
    <w:rsid w:val="00232760"/>
    <w:rsid w:val="00245C6B"/>
    <w:rsid w:val="0024789A"/>
    <w:rsid w:val="00343595"/>
    <w:rsid w:val="003D0F40"/>
    <w:rsid w:val="003D68B4"/>
    <w:rsid w:val="00492338"/>
    <w:rsid w:val="005171EF"/>
    <w:rsid w:val="0061633B"/>
    <w:rsid w:val="00632412"/>
    <w:rsid w:val="00665F48"/>
    <w:rsid w:val="00681C72"/>
    <w:rsid w:val="006C1B00"/>
    <w:rsid w:val="006E08D4"/>
    <w:rsid w:val="00863F1D"/>
    <w:rsid w:val="00872AAF"/>
    <w:rsid w:val="008D1598"/>
    <w:rsid w:val="00924CD8"/>
    <w:rsid w:val="009C0195"/>
    <w:rsid w:val="009D22F0"/>
    <w:rsid w:val="009F2ABA"/>
    <w:rsid w:val="00A1451F"/>
    <w:rsid w:val="00A16689"/>
    <w:rsid w:val="00A819AD"/>
    <w:rsid w:val="00B63E78"/>
    <w:rsid w:val="00CE1323"/>
    <w:rsid w:val="00CF109E"/>
    <w:rsid w:val="00D6218F"/>
    <w:rsid w:val="00D7480A"/>
    <w:rsid w:val="00DA60FC"/>
    <w:rsid w:val="00DB730F"/>
    <w:rsid w:val="00DE2345"/>
    <w:rsid w:val="00DF3A2A"/>
    <w:rsid w:val="00E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D3D0"/>
  <w15:docId w15:val="{A400D9C0-A10F-4E8A-89AE-DB5897A6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195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45C6B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5C6B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3F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3F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1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166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6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66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5C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63F1D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5C6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3F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63F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63F1D"/>
    <w:pPr>
      <w:spacing w:after="100"/>
    </w:pPr>
  </w:style>
  <w:style w:type="character" w:styleId="a7">
    <w:name w:val="Hyperlink"/>
    <w:basedOn w:val="a0"/>
    <w:uiPriority w:val="99"/>
    <w:unhideWhenUsed/>
    <w:rsid w:val="00863F1D"/>
    <w:rPr>
      <w:color w:val="0000FF" w:themeColor="hyperlink"/>
      <w:u w:val="single"/>
    </w:rPr>
  </w:style>
  <w:style w:type="paragraph" w:styleId="21">
    <w:name w:val="Quote"/>
    <w:basedOn w:val="a"/>
    <w:next w:val="a"/>
    <w:link w:val="22"/>
    <w:uiPriority w:val="29"/>
    <w:qFormat/>
    <w:rsid w:val="00863F1D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3F1D"/>
    <w:rPr>
      <w:i/>
      <w:iCs/>
      <w:color w:val="404040" w:themeColor="text1" w:themeTint="BF"/>
    </w:rPr>
  </w:style>
  <w:style w:type="paragraph" w:styleId="a8">
    <w:name w:val="Body Text"/>
    <w:basedOn w:val="a"/>
    <w:link w:val="a9"/>
    <w:uiPriority w:val="1"/>
    <w:semiHidden/>
    <w:unhideWhenUsed/>
    <w:qFormat/>
    <w:rsid w:val="00172AD0"/>
    <w:pPr>
      <w:widowControl w:val="0"/>
      <w:autoSpaceDE w:val="0"/>
      <w:autoSpaceDN w:val="0"/>
      <w:ind w:left="958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172AD0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1"/>
    <w:qFormat/>
    <w:rsid w:val="00245C6B"/>
    <w:pPr>
      <w:widowControl w:val="0"/>
      <w:autoSpaceDE w:val="0"/>
      <w:autoSpaceDN w:val="0"/>
      <w:ind w:left="958" w:hanging="360"/>
    </w:pPr>
    <w:rPr>
      <w:rFonts w:eastAsia="Times New Roman" w:cs="Times New Roman"/>
    </w:rPr>
  </w:style>
  <w:style w:type="character" w:styleId="ab">
    <w:name w:val="Subtle Emphasis"/>
    <w:basedOn w:val="a0"/>
    <w:uiPriority w:val="19"/>
    <w:qFormat/>
    <w:rsid w:val="00B63E78"/>
    <w:rPr>
      <w:i/>
      <w:iCs/>
      <w:color w:val="404040" w:themeColor="text1" w:themeTint="BF"/>
    </w:rPr>
  </w:style>
  <w:style w:type="paragraph" w:styleId="ac">
    <w:name w:val="Normal (Web)"/>
    <w:basedOn w:val="a"/>
    <w:uiPriority w:val="99"/>
    <w:semiHidden/>
    <w:unhideWhenUsed/>
    <w:rsid w:val="009C0195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1EB2F-A27F-47EA-8919-7BFA1650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</dc:creator>
  <cp:keywords/>
  <dc:description/>
  <cp:lastModifiedBy>Bisow EGor</cp:lastModifiedBy>
  <cp:revision>15</cp:revision>
  <dcterms:created xsi:type="dcterms:W3CDTF">2019-09-04T01:40:00Z</dcterms:created>
  <dcterms:modified xsi:type="dcterms:W3CDTF">2023-12-14T12:10:00Z</dcterms:modified>
</cp:coreProperties>
</file>