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1E5" w:rsidRDefault="00F24842">
      <w:pPr>
        <w:rPr>
          <w:color w:val="FF0000"/>
          <w:lang w:val="it-IT"/>
        </w:rPr>
      </w:pPr>
      <w:r>
        <w:rPr>
          <w:color w:val="FF0000"/>
          <w:lang w:val="it-IT"/>
        </w:rPr>
        <w:t>Requisiti funzionali</w:t>
      </w:r>
    </w:p>
    <w:p w:rsidR="00F24842" w:rsidRPr="00F222DA" w:rsidRDefault="00F222DA" w:rsidP="00F222DA">
      <w:pPr>
        <w:pStyle w:val="Paragrafoelenco"/>
        <w:numPr>
          <w:ilvl w:val="0"/>
          <w:numId w:val="1"/>
        </w:numPr>
        <w:rPr>
          <w:color w:val="FF0000"/>
          <w:lang w:val="it-IT"/>
        </w:rPr>
      </w:pPr>
      <w:r w:rsidRPr="004002CF">
        <w:rPr>
          <w:b/>
          <w:lang w:val="it-IT"/>
        </w:rPr>
        <w:t>Registrazione</w:t>
      </w:r>
      <w:r w:rsidR="004157D0">
        <w:rPr>
          <w:b/>
          <w:lang w:val="it-IT"/>
        </w:rPr>
        <w:t xml:space="preserve"> da parte dell’utente al portale</w:t>
      </w:r>
      <w:r>
        <w:rPr>
          <w:lang w:val="it-IT"/>
        </w:rPr>
        <w:t>:</w:t>
      </w:r>
    </w:p>
    <w:p w:rsidR="00F222DA" w:rsidRDefault="00F222DA" w:rsidP="00E461C7">
      <w:pPr>
        <w:pStyle w:val="Paragrafoelenco"/>
        <w:rPr>
          <w:lang w:val="it-IT"/>
        </w:rPr>
      </w:pPr>
      <w:r>
        <w:rPr>
          <w:lang w:val="it-IT"/>
        </w:rPr>
        <w:t>L’utente base avrà la p</w:t>
      </w:r>
      <w:r w:rsidR="004002CF">
        <w:rPr>
          <w:lang w:val="it-IT"/>
        </w:rPr>
        <w:t>ossibilità di registrarsi alla G</w:t>
      </w:r>
      <w:r w:rsidR="00DB5F54">
        <w:rPr>
          <w:lang w:val="it-IT"/>
        </w:rPr>
        <w:t>amingP</w:t>
      </w:r>
      <w:r>
        <w:rPr>
          <w:lang w:val="it-IT"/>
        </w:rPr>
        <w:t>latform, inserendo informazioni base che potrà riutilizzare in un secondo momento per effettua</w:t>
      </w:r>
      <w:r w:rsidR="004002CF">
        <w:rPr>
          <w:lang w:val="it-IT"/>
        </w:rPr>
        <w:t>re il L</w:t>
      </w:r>
      <w:r>
        <w:rPr>
          <w:lang w:val="it-IT"/>
        </w:rPr>
        <w:t>o</w:t>
      </w:r>
      <w:r w:rsidR="004002CF">
        <w:rPr>
          <w:lang w:val="it-IT"/>
        </w:rPr>
        <w:t>g I</w:t>
      </w:r>
      <w:r w:rsidR="003650D1">
        <w:rPr>
          <w:lang w:val="it-IT"/>
        </w:rPr>
        <w:t>n</w:t>
      </w:r>
      <w:r>
        <w:rPr>
          <w:lang w:val="it-IT"/>
        </w:rPr>
        <w:t xml:space="preserve"> e dare il via </w:t>
      </w:r>
      <w:r w:rsidR="005D40B9">
        <w:rPr>
          <w:lang w:val="it-IT"/>
        </w:rPr>
        <w:t>alla propria esperienza di gioco</w:t>
      </w:r>
      <w:r w:rsidR="004002CF">
        <w:rPr>
          <w:lang w:val="it-IT"/>
        </w:rPr>
        <w:t>.</w:t>
      </w:r>
      <w:r w:rsidR="00E461C7">
        <w:rPr>
          <w:lang w:val="it-IT"/>
        </w:rPr>
        <w:t xml:space="preserve"> Inoltre, appena registrato, all’utente verrà assegnato il livello 0 e il punteggio assegnato sarà inizialmente pari a 0.</w:t>
      </w:r>
    </w:p>
    <w:p w:rsidR="00E461C7" w:rsidRPr="00E461C7" w:rsidRDefault="00E461C7" w:rsidP="00E461C7">
      <w:pPr>
        <w:pStyle w:val="Paragrafoelenco"/>
        <w:rPr>
          <w:lang w:val="it-IT"/>
        </w:rPr>
      </w:pPr>
    </w:p>
    <w:p w:rsidR="003650D1" w:rsidRPr="005D40B9" w:rsidRDefault="003650D1" w:rsidP="005D40B9">
      <w:pPr>
        <w:pStyle w:val="Paragrafoelenco"/>
        <w:numPr>
          <w:ilvl w:val="0"/>
          <w:numId w:val="1"/>
        </w:numPr>
        <w:spacing w:line="276" w:lineRule="auto"/>
        <w:rPr>
          <w:lang w:val="it-IT"/>
        </w:rPr>
      </w:pPr>
      <w:r w:rsidRPr="004002CF">
        <w:rPr>
          <w:b/>
          <w:lang w:val="it-IT"/>
        </w:rPr>
        <w:t>Visualizzazione del profilo e delle pagine dei relativi giochi</w:t>
      </w:r>
      <w:r>
        <w:rPr>
          <w:lang w:val="it-IT"/>
        </w:rPr>
        <w:t>:</w:t>
      </w:r>
    </w:p>
    <w:p w:rsidR="00DB5F54" w:rsidRDefault="003650D1" w:rsidP="003650D1">
      <w:pPr>
        <w:pStyle w:val="Paragrafoelenco"/>
        <w:spacing w:line="276" w:lineRule="auto"/>
        <w:rPr>
          <w:lang w:val="it-IT"/>
        </w:rPr>
      </w:pPr>
      <w:r w:rsidRPr="003650D1">
        <w:rPr>
          <w:rFonts w:ascii="Lato Light" w:hAnsi="Lato Light" w:cs="Lato Light"/>
          <w:color w:val="000000" w:themeColor="text1"/>
          <w:szCs w:val="36"/>
          <w:lang w:val="it-IT"/>
        </w:rPr>
        <w:t xml:space="preserve"> 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Ogni utente avrà a disposizione un’area riservata </w:t>
      </w:r>
      <w:r>
        <w:rPr>
          <w:rFonts w:ascii="Lato Light" w:hAnsi="Lato Light" w:cs="Lato Light"/>
          <w:color w:val="000000" w:themeColor="text1"/>
          <w:szCs w:val="36"/>
          <w:lang w:val="it-IT"/>
        </w:rPr>
        <w:t>dove s</w:t>
      </w:r>
      <w:r w:rsidRPr="003650D1">
        <w:rPr>
          <w:lang w:val="it-IT"/>
        </w:rPr>
        <w:t>arà possibile visualizzare il proprio profilo</w:t>
      </w:r>
      <w:r w:rsidR="005D40B9">
        <w:rPr>
          <w:lang w:val="it-IT"/>
        </w:rPr>
        <w:t xml:space="preserve"> con</w:t>
      </w:r>
      <w:r w:rsidRPr="003650D1">
        <w:rPr>
          <w:lang w:val="it-IT"/>
        </w:rPr>
        <w:t xml:space="preserve"> le relative informazioni anagrafiche </w:t>
      </w:r>
      <w:r w:rsidR="005D40B9">
        <w:rPr>
          <w:lang w:val="it-IT"/>
        </w:rPr>
        <w:t>(con possibilità di modifica)</w:t>
      </w:r>
      <w:r w:rsidR="00DB5F54">
        <w:rPr>
          <w:lang w:val="it-IT"/>
        </w:rPr>
        <w:t xml:space="preserve"> e le informazioni riguardanti i livelli </w:t>
      </w:r>
      <w:r w:rsidR="0078556B">
        <w:rPr>
          <w:lang w:val="it-IT"/>
        </w:rPr>
        <w:t>e punti esperienza guadagnati</w:t>
      </w:r>
      <w:r w:rsidRPr="003650D1">
        <w:rPr>
          <w:lang w:val="it-IT"/>
        </w:rPr>
        <w:t>.</w:t>
      </w:r>
    </w:p>
    <w:p w:rsidR="0078556B" w:rsidRPr="004002CF" w:rsidRDefault="00DB5F54" w:rsidP="004002CF">
      <w:pPr>
        <w:pStyle w:val="Paragrafoelenco"/>
        <w:spacing w:line="276" w:lineRule="auto"/>
        <w:rPr>
          <w:lang w:val="it-IT"/>
        </w:rPr>
      </w:pPr>
      <w:r>
        <w:rPr>
          <w:lang w:val="it-IT"/>
        </w:rPr>
        <w:t>Vi saranno quindi diversi grafici</w:t>
      </w:r>
      <w:r w:rsidR="0078556B">
        <w:rPr>
          <w:lang w:val="it-IT"/>
        </w:rPr>
        <w:t xml:space="preserve"> che mostreranno l’avanzamento dell’utente tra i vari livelli e due differenti timeline che mostrano le varie sessioni di gioco effettuate e i livelli con i relativi trofei guadagnati. In questo modo l’utente potrà avere sotto controllo, in qualsiasi momento, il suo avanzamento tra i livelli.</w:t>
      </w:r>
    </w:p>
    <w:p w:rsidR="0078556B" w:rsidRDefault="0078556B" w:rsidP="0078556B">
      <w:pPr>
        <w:pStyle w:val="Paragrafoelenco"/>
        <w:spacing w:line="276" w:lineRule="auto"/>
        <w:rPr>
          <w:lang w:val="it-IT"/>
        </w:rPr>
      </w:pPr>
      <w:r>
        <w:rPr>
          <w:lang w:val="it-IT"/>
        </w:rPr>
        <w:t>Un utente, ogni qual volta effettua un accesso sarà reindirizzato alla home page della GamingPlatform, dove potrà visualizzare l’intero catalogo di giochi disponibile</w:t>
      </w:r>
      <w:r w:rsidR="004002CF">
        <w:rPr>
          <w:lang w:val="it-IT"/>
        </w:rPr>
        <w:t>. Quando seleziona un gioco verrà reindirizzato alla pagina contenente la descrizione del gioco selezionato: qui potrà visualizzare tutte le informazioni relative al gioco, tra cui le istruzioni per giocare, i punti che è possibile guadagnare e una breve descrizione del gioco. Potrà inoltre trovarvi tutte le recensioni lasciate dagli altri utenti della piattaforma che hanno già effettuato sessioni di gioco a quel gioco.</w:t>
      </w:r>
    </w:p>
    <w:p w:rsidR="004157D0" w:rsidRDefault="004157D0" w:rsidP="0078556B">
      <w:pPr>
        <w:pStyle w:val="Paragrafoelenco"/>
        <w:spacing w:line="276" w:lineRule="auto"/>
        <w:rPr>
          <w:lang w:val="it-IT"/>
        </w:rPr>
      </w:pPr>
    </w:p>
    <w:p w:rsidR="004157D0" w:rsidRDefault="004157D0" w:rsidP="004157D0">
      <w:pPr>
        <w:pStyle w:val="p1"/>
        <w:numPr>
          <w:ilvl w:val="0"/>
          <w:numId w:val="1"/>
        </w:numPr>
        <w:jc w:val="both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Possibilità di votare un gioco o esprimere un giudizio sullo stesso tramite recensione:</w:t>
      </w:r>
    </w:p>
    <w:p w:rsidR="004157D0" w:rsidRPr="004157D0" w:rsidRDefault="004157D0" w:rsidP="004157D0">
      <w:pPr>
        <w:pStyle w:val="p1"/>
        <w:ind w:left="720"/>
        <w:jc w:val="both"/>
        <w:rPr>
          <w:b/>
          <w:sz w:val="22"/>
          <w:szCs w:val="22"/>
          <w:lang w:val="it-IT"/>
        </w:rPr>
      </w:pPr>
      <w:r w:rsidRPr="004157D0">
        <w:rPr>
          <w:sz w:val="22"/>
          <w:szCs w:val="22"/>
          <w:lang w:val="it-IT"/>
        </w:rPr>
        <w:t>Nella pagina relativa al gioco specifico sarà possibile:</w:t>
      </w:r>
    </w:p>
    <w:p w:rsidR="004157D0" w:rsidRDefault="004157D0" w:rsidP="004157D0">
      <w:pPr>
        <w:pStyle w:val="p1"/>
        <w:ind w:left="720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- </w:t>
      </w:r>
      <w:r>
        <w:rPr>
          <w:sz w:val="22"/>
          <w:szCs w:val="22"/>
          <w:lang w:val="it-IT"/>
        </w:rPr>
        <w:t>Giocare una sessione di gioco;</w:t>
      </w:r>
    </w:p>
    <w:p w:rsidR="004157D0" w:rsidRDefault="004157D0" w:rsidP="004157D0">
      <w:pPr>
        <w:pStyle w:val="p1"/>
        <w:ind w:left="720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- </w:t>
      </w:r>
      <w:r>
        <w:rPr>
          <w:sz w:val="22"/>
          <w:szCs w:val="22"/>
          <w:lang w:val="it-IT"/>
        </w:rPr>
        <w:t>Votare quest’ultimo con un punteggio compreso in un range variabile;</w:t>
      </w:r>
    </w:p>
    <w:p w:rsidR="004157D0" w:rsidRDefault="004157D0" w:rsidP="004157D0">
      <w:pPr>
        <w:pStyle w:val="p1"/>
        <w:ind w:left="720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- </w:t>
      </w:r>
      <w:r>
        <w:rPr>
          <w:sz w:val="22"/>
          <w:szCs w:val="22"/>
          <w:lang w:val="it-IT"/>
        </w:rPr>
        <w:t>Effettuare una recensione che consentirà a nuovi utenti base di sapere l’esperienza di gioco che li aspetta. Ogni pagina avrà il suo spazio per mostrare le varie recensioni effettuate dagli utenti. Tali recensioni sono sottoposte a moderazione tramite cancellazione o modifica, a discrezione del moderatore della gamingPlatform;</w:t>
      </w:r>
    </w:p>
    <w:p w:rsidR="004157D0" w:rsidRDefault="004157D0" w:rsidP="004157D0">
      <w:pPr>
        <w:pStyle w:val="Paragrafoelenco"/>
        <w:spacing w:after="0" w:line="240" w:lineRule="auto"/>
        <w:rPr>
          <w:rFonts w:ascii="Helvetica" w:hAnsi="Helvetica" w:cs="Lato Light"/>
          <w:color w:val="000000" w:themeColor="text1"/>
          <w:lang w:val="it-IT"/>
        </w:rPr>
      </w:pPr>
      <w:r>
        <w:rPr>
          <w:rFonts w:ascii="Helvetica" w:hAnsi="Helvetica" w:cs="Lato Light"/>
          <w:color w:val="000000" w:themeColor="text1"/>
          <w:lang w:val="it-IT"/>
        </w:rPr>
        <w:t xml:space="preserve">- </w:t>
      </w:r>
      <w:r>
        <w:rPr>
          <w:rFonts w:ascii="Helvetica" w:hAnsi="Helvetica" w:cs="Lato Light"/>
          <w:color w:val="000000" w:themeColor="text1"/>
          <w:lang w:val="it-IT"/>
        </w:rPr>
        <w:t>Ovviamente si capisce che l’accesso al gioco è ristretto agli utenti registrati e loggati;</w:t>
      </w:r>
    </w:p>
    <w:p w:rsidR="004157D0" w:rsidRDefault="004157D0" w:rsidP="004157D0">
      <w:pPr>
        <w:pStyle w:val="Paragrafoelenco"/>
        <w:spacing w:line="276" w:lineRule="auto"/>
        <w:rPr>
          <w:lang w:val="it-IT"/>
        </w:rPr>
      </w:pPr>
    </w:p>
    <w:p w:rsidR="004002CF" w:rsidRDefault="004002CF" w:rsidP="0078556B">
      <w:pPr>
        <w:pStyle w:val="Paragrafoelenco"/>
        <w:spacing w:line="276" w:lineRule="auto"/>
        <w:rPr>
          <w:lang w:val="it-IT"/>
        </w:rPr>
      </w:pPr>
    </w:p>
    <w:p w:rsidR="004002CF" w:rsidRDefault="004002CF" w:rsidP="004157D0">
      <w:pPr>
        <w:pStyle w:val="Paragrafoelenco"/>
        <w:numPr>
          <w:ilvl w:val="0"/>
          <w:numId w:val="1"/>
        </w:numPr>
        <w:spacing w:line="276" w:lineRule="auto"/>
        <w:jc w:val="both"/>
        <w:rPr>
          <w:lang w:val="it-IT"/>
        </w:rPr>
      </w:pPr>
      <w:r>
        <w:rPr>
          <w:b/>
          <w:lang w:val="it-IT"/>
        </w:rPr>
        <w:t>Effettuare una sessione di gioco e collezionare punti esperienza ad ogni sessione</w:t>
      </w:r>
      <w:r>
        <w:rPr>
          <w:lang w:val="it-IT"/>
        </w:rPr>
        <w:t>:</w:t>
      </w:r>
    </w:p>
    <w:p w:rsidR="006F230E" w:rsidRDefault="006F230E" w:rsidP="006F230E">
      <w:pPr>
        <w:pStyle w:val="Paragrafoelenco"/>
        <w:spacing w:line="276" w:lineRule="auto"/>
        <w:jc w:val="both"/>
        <w:rPr>
          <w:lang w:val="it-IT"/>
        </w:rPr>
      </w:pPr>
      <w:r w:rsidRPr="006F230E">
        <w:rPr>
          <w:lang w:val="it-IT"/>
        </w:rPr>
        <w:t>Ogni qual volta un utente</w:t>
      </w:r>
      <w:r>
        <w:rPr>
          <w:lang w:val="it-IT"/>
        </w:rPr>
        <w:t xml:space="preserve"> vuole effettuare una sessione di gioco accede, tramite l’homepage, alla pagina del gioco scelto e seguendo le istruzioni </w:t>
      </w:r>
      <w:r w:rsidR="00E461C7">
        <w:rPr>
          <w:lang w:val="it-IT"/>
        </w:rPr>
        <w:t>inizierà la sua sessione</w:t>
      </w:r>
      <w:r w:rsidR="00576CD1">
        <w:rPr>
          <w:lang w:val="it-IT"/>
        </w:rPr>
        <w:t xml:space="preserve"> di gioco</w:t>
      </w:r>
      <w:r w:rsidR="00E461C7">
        <w:rPr>
          <w:lang w:val="it-IT"/>
        </w:rPr>
        <w:t xml:space="preserve">. </w:t>
      </w:r>
      <w:r>
        <w:rPr>
          <w:lang w:val="it-IT"/>
        </w:rPr>
        <w:t>Ad ogni sessione di gioco, l’utente guadagnerà un certo quantitativo di punti esperienza che gli verranno</w:t>
      </w:r>
      <w:r w:rsidR="00E461C7">
        <w:rPr>
          <w:lang w:val="it-IT"/>
        </w:rPr>
        <w:t xml:space="preserve"> immediatamente noti</w:t>
      </w:r>
      <w:r w:rsidR="00576CD1">
        <w:rPr>
          <w:lang w:val="it-IT"/>
        </w:rPr>
        <w:t>ficati tramite un message box e</w:t>
      </w:r>
      <w:r w:rsidR="00E461C7">
        <w:rPr>
          <w:lang w:val="it-IT"/>
        </w:rPr>
        <w:t xml:space="preserve"> sommati a quelli già posseduti. Inoltre la sessione verrà registrata nella relativa timeline </w:t>
      </w:r>
      <w:r w:rsidR="00576CD1">
        <w:rPr>
          <w:lang w:val="it-IT"/>
        </w:rPr>
        <w:t>sul proprio profilo. Se nel guadagnare i punti esperienza l’utente sale di livello, gli verrà notificato tramite il message box e sul suo profilo sarà immediatamente disponibile il trofeo guadagnato e</w:t>
      </w:r>
      <w:r w:rsidR="004157D0">
        <w:rPr>
          <w:lang w:val="it-IT"/>
        </w:rPr>
        <w:t>,</w:t>
      </w:r>
      <w:r w:rsidR="00576CD1">
        <w:rPr>
          <w:lang w:val="it-IT"/>
        </w:rPr>
        <w:t xml:space="preserve"> tutte le timeline e i grafici saranno aggiornati</w:t>
      </w:r>
      <w:r w:rsidR="004157D0">
        <w:rPr>
          <w:lang w:val="it-IT"/>
        </w:rPr>
        <w:t xml:space="preserve"> con il relativo livello guadagnato</w:t>
      </w:r>
      <w:r w:rsidR="00576CD1">
        <w:rPr>
          <w:lang w:val="it-IT"/>
        </w:rPr>
        <w:t>.</w:t>
      </w:r>
    </w:p>
    <w:p w:rsidR="004157D0" w:rsidRDefault="004157D0" w:rsidP="006F230E">
      <w:pPr>
        <w:pStyle w:val="Paragrafoelenco"/>
        <w:spacing w:line="276" w:lineRule="auto"/>
        <w:jc w:val="both"/>
        <w:rPr>
          <w:lang w:val="it-IT"/>
        </w:rPr>
      </w:pPr>
    </w:p>
    <w:p w:rsidR="004157D0" w:rsidRDefault="004157D0" w:rsidP="004157D0">
      <w:pPr>
        <w:pStyle w:val="p1"/>
        <w:numPr>
          <w:ilvl w:val="0"/>
          <w:numId w:val="1"/>
        </w:numPr>
        <w:rPr>
          <w:b/>
          <w:sz w:val="22"/>
          <w:lang w:val="it-IT"/>
        </w:rPr>
      </w:pPr>
      <w:r>
        <w:rPr>
          <w:b/>
          <w:sz w:val="22"/>
          <w:lang w:val="it-IT"/>
        </w:rPr>
        <w:lastRenderedPageBreak/>
        <w:t>Collezionare trofei relativamente al livello conquistato:</w:t>
      </w:r>
    </w:p>
    <w:p w:rsidR="004157D0" w:rsidRDefault="004157D0" w:rsidP="004157D0">
      <w:pPr>
        <w:pStyle w:val="p1"/>
        <w:ind w:left="720"/>
        <w:rPr>
          <w:rFonts w:cs="Lato Light"/>
          <w:color w:val="000000" w:themeColor="text1"/>
          <w:sz w:val="22"/>
          <w:szCs w:val="22"/>
          <w:lang w:val="it-IT"/>
        </w:rPr>
      </w:pPr>
      <w:r w:rsidRPr="004157D0">
        <w:rPr>
          <w:sz w:val="22"/>
          <w:szCs w:val="22"/>
          <w:lang w:val="it-IT"/>
        </w:rPr>
        <w:t xml:space="preserve">L’utente una volta avviata la sessione di gioco, sará abilitato ad acquisire trofei. Ogni trofeo ha una diretta corrispondenza con i punti esperienza, ed ogni trofeo corrisponde al raggiungimento di un nuovo livello (1:1 ad esempio Livello 1, Trofeo 1, Livello 2, Trofeo 2). </w:t>
      </w:r>
      <w:r w:rsidRPr="004157D0">
        <w:rPr>
          <w:rFonts w:cs="Lato Light"/>
          <w:color w:val="000000" w:themeColor="text1"/>
          <w:sz w:val="22"/>
          <w:szCs w:val="22"/>
          <w:lang w:val="it-IT"/>
        </w:rPr>
        <w:t>Al raggiungimento di determinate soglie di punti esperienza l’utente sale di livello e riceve il trofeo associato.</w:t>
      </w:r>
    </w:p>
    <w:p w:rsidR="00B56040" w:rsidRDefault="00B56040" w:rsidP="004157D0">
      <w:pPr>
        <w:pStyle w:val="p1"/>
        <w:ind w:left="720"/>
        <w:rPr>
          <w:b/>
          <w:sz w:val="22"/>
          <w:lang w:val="it-IT"/>
        </w:rPr>
      </w:pPr>
    </w:p>
    <w:p w:rsidR="00B56040" w:rsidRPr="00657AAC" w:rsidRDefault="00B56040" w:rsidP="00B56040">
      <w:pPr>
        <w:pStyle w:val="Paragrafoelenco"/>
        <w:numPr>
          <w:ilvl w:val="0"/>
          <w:numId w:val="1"/>
        </w:numPr>
        <w:spacing w:after="0"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Gli utenti appartenenti al gruppo dei </w:t>
      </w: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moderatori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possono promuovere/retrocedere gli altri utenti (attraverso aggiunta/rimozione di punti esperienza), possono inoltre rimuovere recensioni.</w:t>
      </w:r>
      <w:r>
        <w:rPr>
          <w:rFonts w:ascii="Lato Light" w:hAnsi="Lato Light" w:cs="Lato Light"/>
          <w:color w:val="000000" w:themeColor="text1"/>
          <w:szCs w:val="36"/>
          <w:lang w:val="it-IT"/>
        </w:rPr>
        <w:t xml:space="preserve"> 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>Possono svolgere le attività degli utenti base.</w:t>
      </w:r>
    </w:p>
    <w:p w:rsidR="00B56040" w:rsidRPr="00657AAC" w:rsidRDefault="00B56040" w:rsidP="00B56040">
      <w:pPr>
        <w:pStyle w:val="Paragrafoelenco"/>
        <w:rPr>
          <w:rFonts w:ascii="Lato Light" w:hAnsi="Lato Light" w:cs="Lato Light"/>
          <w:color w:val="000000" w:themeColor="text1"/>
          <w:sz w:val="10"/>
          <w:szCs w:val="36"/>
          <w:lang w:val="it-IT"/>
        </w:rPr>
      </w:pPr>
    </w:p>
    <w:p w:rsidR="00B56040" w:rsidRPr="00B56040" w:rsidRDefault="00B56040" w:rsidP="00B56040">
      <w:pPr>
        <w:pStyle w:val="Paragrafoelenco"/>
        <w:numPr>
          <w:ilvl w:val="0"/>
          <w:numId w:val="1"/>
        </w:numPr>
        <w:spacing w:after="0"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Gli utenti appartenenti al gruppo degli </w:t>
      </w: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 xml:space="preserve">amministratori 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possono rendere altri utenti base </w:t>
      </w: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moderatori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e viceversa, possono inoltre accedere al backend e da qui gestire l’intero sistema.</w:t>
      </w:r>
      <w:r>
        <w:rPr>
          <w:rFonts w:ascii="Lato Light" w:hAnsi="Lato Light" w:cs="Lato Light"/>
          <w:color w:val="000000" w:themeColor="text1"/>
          <w:szCs w:val="36"/>
          <w:lang w:val="it-IT"/>
        </w:rPr>
        <w:t xml:space="preserve"> 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Possono svolgere le attività dei </w:t>
      </w: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moderatori.</w:t>
      </w:r>
    </w:p>
    <w:p w:rsidR="00B56040" w:rsidRPr="00B56040" w:rsidRDefault="00B56040" w:rsidP="00B56040">
      <w:pPr>
        <w:pStyle w:val="Paragrafoelenco"/>
        <w:rPr>
          <w:rFonts w:ascii="Lato Light" w:hAnsi="Lato Light" w:cs="Lato Light"/>
          <w:color w:val="000000" w:themeColor="text1"/>
          <w:szCs w:val="36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7EC7" w:rsidTr="00C77EC7">
        <w:tc>
          <w:tcPr>
            <w:tcW w:w="4508" w:type="dxa"/>
          </w:tcPr>
          <w:p w:rsidR="00C77EC7" w:rsidRDefault="00C77EC7" w:rsidP="00B56040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Requisito 1</w:t>
            </w:r>
          </w:p>
        </w:tc>
        <w:tc>
          <w:tcPr>
            <w:tcW w:w="4508" w:type="dxa"/>
          </w:tcPr>
          <w:p w:rsidR="00C77EC7" w:rsidRDefault="00C77EC7" w:rsidP="00B56040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Use cases: Registrazione, Log In</w:t>
            </w:r>
          </w:p>
        </w:tc>
      </w:tr>
      <w:tr w:rsidR="00C77EC7" w:rsidTr="00C77EC7">
        <w:tc>
          <w:tcPr>
            <w:tcW w:w="4508" w:type="dxa"/>
          </w:tcPr>
          <w:p w:rsidR="00C77EC7" w:rsidRDefault="00C77EC7" w:rsidP="00B56040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Requisito 2</w:t>
            </w:r>
          </w:p>
        </w:tc>
        <w:tc>
          <w:tcPr>
            <w:tcW w:w="4508" w:type="dxa"/>
          </w:tcPr>
          <w:p w:rsidR="00C77EC7" w:rsidRDefault="00C77EC7" w:rsidP="00B56040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 xml:space="preserve">Use cases: </w:t>
            </w: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Visualizzazione Profilo, visualizzazione pagina gioco</w:t>
            </w:r>
          </w:p>
        </w:tc>
      </w:tr>
      <w:tr w:rsidR="00C77EC7" w:rsidTr="00C77EC7">
        <w:tc>
          <w:tcPr>
            <w:tcW w:w="4508" w:type="dxa"/>
          </w:tcPr>
          <w:p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Requisito 3</w:t>
            </w:r>
          </w:p>
        </w:tc>
        <w:tc>
          <w:tcPr>
            <w:tcW w:w="4508" w:type="dxa"/>
          </w:tcPr>
          <w:p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Use cases:</w:t>
            </w: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 xml:space="preserve"> recensione</w:t>
            </w:r>
          </w:p>
        </w:tc>
      </w:tr>
      <w:tr w:rsidR="00C77EC7" w:rsidTr="00C77EC7">
        <w:tc>
          <w:tcPr>
            <w:tcW w:w="4508" w:type="dxa"/>
          </w:tcPr>
          <w:p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Requisito 4</w:t>
            </w:r>
          </w:p>
        </w:tc>
        <w:tc>
          <w:tcPr>
            <w:tcW w:w="4508" w:type="dxa"/>
          </w:tcPr>
          <w:p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Use cases:</w:t>
            </w: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 xml:space="preserve"> gameplay, aggiunta punti esperienza</w:t>
            </w:r>
          </w:p>
        </w:tc>
      </w:tr>
      <w:tr w:rsidR="00C77EC7" w:rsidTr="00C77EC7">
        <w:tc>
          <w:tcPr>
            <w:tcW w:w="4508" w:type="dxa"/>
          </w:tcPr>
          <w:p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Requisito 5</w:t>
            </w:r>
          </w:p>
        </w:tc>
        <w:tc>
          <w:tcPr>
            <w:tcW w:w="4508" w:type="dxa"/>
          </w:tcPr>
          <w:p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Use cases:</w:t>
            </w: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 xml:space="preserve"> livello conquistato</w:t>
            </w:r>
          </w:p>
        </w:tc>
      </w:tr>
      <w:tr w:rsidR="00C77EC7" w:rsidTr="00C77EC7">
        <w:tc>
          <w:tcPr>
            <w:tcW w:w="4508" w:type="dxa"/>
          </w:tcPr>
          <w:p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 xml:space="preserve">Requisito </w:t>
            </w: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6</w:t>
            </w:r>
          </w:p>
        </w:tc>
        <w:tc>
          <w:tcPr>
            <w:tcW w:w="4508" w:type="dxa"/>
          </w:tcPr>
          <w:p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Use cases:</w:t>
            </w: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 xml:space="preserve"> moderazione (package)</w:t>
            </w:r>
          </w:p>
        </w:tc>
      </w:tr>
      <w:tr w:rsidR="00C77EC7" w:rsidTr="00C77EC7">
        <w:tc>
          <w:tcPr>
            <w:tcW w:w="4508" w:type="dxa"/>
          </w:tcPr>
          <w:p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Requisito 7</w:t>
            </w:r>
          </w:p>
        </w:tc>
        <w:tc>
          <w:tcPr>
            <w:tcW w:w="4508" w:type="dxa"/>
          </w:tcPr>
          <w:p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Use cases:</w:t>
            </w: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 xml:space="preserve"> gestione sistema</w:t>
            </w:r>
          </w:p>
        </w:tc>
      </w:tr>
    </w:tbl>
    <w:p w:rsidR="00B56040" w:rsidRPr="00B56040" w:rsidRDefault="00B56040" w:rsidP="00B56040">
      <w:pPr>
        <w:spacing w:after="0"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bookmarkStart w:id="0" w:name="_GoBack"/>
      <w:bookmarkEnd w:id="0"/>
    </w:p>
    <w:p w:rsidR="00B56040" w:rsidRPr="004157D0" w:rsidRDefault="00B56040" w:rsidP="004157D0">
      <w:pPr>
        <w:pStyle w:val="p1"/>
        <w:ind w:left="720"/>
        <w:rPr>
          <w:b/>
          <w:sz w:val="22"/>
          <w:lang w:val="it-IT"/>
        </w:rPr>
      </w:pPr>
    </w:p>
    <w:p w:rsidR="004157D0" w:rsidRPr="006F230E" w:rsidRDefault="004157D0" w:rsidP="004157D0">
      <w:pPr>
        <w:pStyle w:val="Paragrafoelenco"/>
        <w:spacing w:line="276" w:lineRule="auto"/>
        <w:jc w:val="both"/>
        <w:rPr>
          <w:lang w:val="it-IT"/>
        </w:rPr>
      </w:pPr>
    </w:p>
    <w:sectPr w:rsidR="004157D0" w:rsidRPr="006F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FFE" w:rsidRDefault="009E0FFE" w:rsidP="00F24842">
      <w:pPr>
        <w:spacing w:after="0" w:line="240" w:lineRule="auto"/>
      </w:pPr>
      <w:r>
        <w:separator/>
      </w:r>
    </w:p>
  </w:endnote>
  <w:endnote w:type="continuationSeparator" w:id="0">
    <w:p w:rsidR="009E0FFE" w:rsidRDefault="009E0FFE" w:rsidP="00F2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Light">
    <w:altName w:val="Calibri"/>
    <w:charset w:val="00"/>
    <w:family w:val="swiss"/>
    <w:pitch w:val="variable"/>
    <w:sig w:usb0="00000001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FFE" w:rsidRDefault="009E0FFE" w:rsidP="00F24842">
      <w:pPr>
        <w:spacing w:after="0" w:line="240" w:lineRule="auto"/>
      </w:pPr>
      <w:r>
        <w:separator/>
      </w:r>
    </w:p>
  </w:footnote>
  <w:footnote w:type="continuationSeparator" w:id="0">
    <w:p w:rsidR="009E0FFE" w:rsidRDefault="009E0FFE" w:rsidP="00F2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92680"/>
    <w:multiLevelType w:val="hybridMultilevel"/>
    <w:tmpl w:val="4274DDD0"/>
    <w:lvl w:ilvl="0" w:tplc="3A40152A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15BDA"/>
    <w:multiLevelType w:val="hybridMultilevel"/>
    <w:tmpl w:val="F34405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17806"/>
    <w:multiLevelType w:val="hybridMultilevel"/>
    <w:tmpl w:val="B5CE3A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475D73"/>
    <w:multiLevelType w:val="hybridMultilevel"/>
    <w:tmpl w:val="526EB8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42"/>
    <w:rsid w:val="003650D1"/>
    <w:rsid w:val="004002CF"/>
    <w:rsid w:val="004157D0"/>
    <w:rsid w:val="00576CD1"/>
    <w:rsid w:val="005D40B9"/>
    <w:rsid w:val="006366BA"/>
    <w:rsid w:val="006F230E"/>
    <w:rsid w:val="0078556B"/>
    <w:rsid w:val="00917C27"/>
    <w:rsid w:val="009661E5"/>
    <w:rsid w:val="009E0FFE"/>
    <w:rsid w:val="00AC6E38"/>
    <w:rsid w:val="00B15F9D"/>
    <w:rsid w:val="00B56040"/>
    <w:rsid w:val="00C77EC7"/>
    <w:rsid w:val="00DB5F54"/>
    <w:rsid w:val="00E461C7"/>
    <w:rsid w:val="00F222DA"/>
    <w:rsid w:val="00F2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F448"/>
  <w15:chartTrackingRefBased/>
  <w15:docId w15:val="{9A763849-AD13-43E4-951A-73C2759F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22DA"/>
    <w:pPr>
      <w:ind w:left="720"/>
      <w:contextualSpacing/>
    </w:pPr>
  </w:style>
  <w:style w:type="paragraph" w:customStyle="1" w:styleId="p1">
    <w:name w:val="p1"/>
    <w:basedOn w:val="Normale"/>
    <w:rsid w:val="004157D0"/>
    <w:pPr>
      <w:spacing w:after="0" w:line="240" w:lineRule="auto"/>
    </w:pPr>
    <w:rPr>
      <w:rFonts w:ascii="Helvetica" w:hAnsi="Helvetica" w:cs="Times New Roman"/>
      <w:sz w:val="17"/>
      <w:szCs w:val="17"/>
      <w:lang w:eastAsia="en-GB"/>
    </w:rPr>
  </w:style>
  <w:style w:type="table" w:styleId="Grigliatabella">
    <w:name w:val="Table Grid"/>
    <w:basedOn w:val="Tabellanormale"/>
    <w:uiPriority w:val="39"/>
    <w:rsid w:val="00C77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Và</dc:creator>
  <cp:keywords/>
  <dc:description/>
  <cp:lastModifiedBy>Valentina Và</cp:lastModifiedBy>
  <cp:revision>1</cp:revision>
  <dcterms:created xsi:type="dcterms:W3CDTF">2017-07-03T13:18:00Z</dcterms:created>
  <dcterms:modified xsi:type="dcterms:W3CDTF">2017-07-03T16:06:00Z</dcterms:modified>
</cp:coreProperties>
</file>