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57" w:rsidRPr="00290157" w:rsidRDefault="00290157" w:rsidP="008C6B66">
      <w:pPr>
        <w:spacing w:before="150" w:after="450" w:line="240" w:lineRule="auto"/>
        <w:jc w:val="both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 w:rsidRPr="00290157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  Setup the Bolt Python Library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As you have already learned about Python basics in the previous topics, </w:t>
      </w:r>
      <w:proofErr w:type="gram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Now</w:t>
      </w:r>
      <w:proofErr w:type="gram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in this section we will learn to build the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product with Bolt Python library. The Bolt Python library makes it easy to interact with the Bolt cloud API from your Python application.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You can control or fetch the data from Bolt cloud to your server(In this workshop Ubuntu from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DigitalOcean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or from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VirtualMachine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is your server.), as you have learned about control API and controlling LED in Module-1, but in that case every time you had to go to </w:t>
      </w:r>
      <w:hyperlink r:id="rId5" w:tgtFrame="_blank" w:history="1">
        <w:r w:rsidRPr="00290157">
          <w:rPr>
            <w:rFonts w:ascii="Proxima" w:eastAsia="Times New Roman" w:hAnsi="Proxima" w:cs="Times New Roman"/>
            <w:color w:val="9BDF46"/>
            <w:sz w:val="26"/>
            <w:szCs w:val="26"/>
            <w:u w:val="single"/>
            <w:lang w:bidi="hi-IN"/>
          </w:rPr>
          <w:t>https://cloud.boltiot.com </w:t>
        </w:r>
      </w:hyperlink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 if you wanted to control your Bolt. What if you want to build something of your own on your own server? Then Bolt Python library will help you in building the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product.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Before you proceed to this step, first </w:t>
      </w:r>
      <w:proofErr w:type="spellStart"/>
      <w:proofErr w:type="gram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ssh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(</w:t>
      </w:r>
      <w:proofErr w:type="gram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login) to your Ubuntu server and follow the below steps to use Bolt Python library in your code.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Step 1: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Update the packages on Ubuntu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Execute the command below so that the packages on Ubuntu are updated to the latest version. If you skip this step, you may encounter an error while installing the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package.</w:t>
      </w:r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apt-get -y update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Step 2: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Install python3 pip3</w:t>
      </w:r>
    </w:p>
    <w:p w:rsidR="007A46D4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pip3</w:t>
      </w:r>
      <w:proofErr w:type="gram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is a package manager for python3 </w:t>
      </w:r>
    </w:p>
    <w:p w:rsidR="007A46D4" w:rsidRDefault="007A46D4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</w:p>
    <w:p w:rsidR="00290157" w:rsidRPr="00290157" w:rsidRDefault="007A46D4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az</w:t>
      </w:r>
      <w:bookmarkStart w:id="0" w:name="_GoBack"/>
      <w:bookmarkEnd w:id="0"/>
      <w:r w:rsidR="00290157"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to install and manage packages and python libraries. It is system independent.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lastRenderedPageBreak/>
        <w:t>Install pip3 using the following command,</w:t>
      </w:r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apt install python3-pip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Step 3: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Installing 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library using pip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Now we will install the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python library on your Ubuntu server.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Type the below command in terminal to install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python library.</w:t>
      </w:r>
      <w:proofErr w:type="gramEnd"/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pip3 install </w:t>
      </w:r>
      <w:proofErr w:type="spell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boltiot</w:t>
      </w:r>
      <w:proofErr w:type="spellEnd"/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Now we are done with </w:t>
      </w:r>
      <w:proofErr w:type="spell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boltiot</w:t>
      </w:r>
      <w:proofErr w:type="spell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python library installation. In the next section, we will learn how to use the Bolt python library to check the device status and switch off the device.</w:t>
      </w:r>
    </w:p>
    <w:p w:rsidR="00290157" w:rsidRPr="00290157" w:rsidRDefault="00290157" w:rsidP="008C6B66">
      <w:pPr>
        <w:spacing w:before="300" w:after="150" w:line="495" w:lineRule="atLeast"/>
        <w:jc w:val="both"/>
        <w:outlineLvl w:val="2"/>
        <w:rPr>
          <w:rFonts w:ascii="inherit" w:eastAsia="Times New Roman" w:hAnsi="inherit" w:cs="Times New Roman"/>
          <w:color w:val="212338"/>
          <w:sz w:val="36"/>
          <w:szCs w:val="36"/>
          <w:lang w:bidi="hi-IN"/>
        </w:rPr>
      </w:pPr>
      <w:r w:rsidRPr="00290157">
        <w:rPr>
          <w:rFonts w:ascii="inherit" w:eastAsia="Times New Roman" w:hAnsi="inherit" w:cs="Times New Roman"/>
          <w:color w:val="212338"/>
          <w:sz w:val="36"/>
          <w:szCs w:val="36"/>
          <w:lang w:bidi="hi-IN"/>
        </w:rPr>
        <w:t>Troubleshooting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Note -</w:t>
      </w:r>
      <w:proofErr w:type="gramStart"/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 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If</w:t>
      </w:r>
      <w:proofErr w:type="gram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you are getting </w:t>
      </w: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Python locale error: unsupported locale setting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then run the following commands</w:t>
      </w:r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export</w:t>
      </w:r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LC_ALL="en_US.UTF-8"</w:t>
      </w:r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export</w:t>
      </w:r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LC_CTYPE="en_US.UTF-8"</w:t>
      </w:r>
    </w:p>
    <w:p w:rsidR="00290157" w:rsidRPr="00290157" w:rsidRDefault="00290157" w:rsidP="008C6B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sudo</w:t>
      </w:r>
      <w:proofErr w:type="spellEnd"/>
      <w:proofErr w:type="gram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dpkg</w:t>
      </w:r>
      <w:proofErr w:type="spellEnd"/>
      <w:r w:rsidRPr="00290157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-reconfigure locales</w:t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proofErr w:type="gramStart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After typing the above command, a pop up will open.</w:t>
      </w:r>
      <w:proofErr w:type="gramEnd"/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Select </w:t>
      </w:r>
      <w:proofErr w:type="gramStart"/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All</w:t>
      </w:r>
      <w:proofErr w:type="gramEnd"/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 xml:space="preserve"> locales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click enter.</w:t>
      </w:r>
    </w:p>
    <w:p w:rsidR="00290157" w:rsidRPr="00290157" w:rsidRDefault="00290157" w:rsidP="008C6B66">
      <w:pPr>
        <w:spacing w:line="240" w:lineRule="auto"/>
        <w:jc w:val="both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lastRenderedPageBreak/>
        <w:drawing>
          <wp:inline distT="0" distB="0" distL="0" distR="0" wp14:anchorId="7B5856EE" wp14:editId="070BE06D">
            <wp:extent cx="14287500" cy="7302500"/>
            <wp:effectExtent l="0" t="0" r="0" b="0"/>
            <wp:docPr id="2" name="Picture 2" descr="config_lo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_loca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And then another pop will open. Select </w:t>
      </w:r>
      <w:r w:rsidRPr="00290157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en_US.UTF-8</w:t>
      </w:r>
      <w:r w:rsidRPr="00290157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and then press enter.</w:t>
      </w:r>
    </w:p>
    <w:p w:rsidR="00290157" w:rsidRPr="00290157" w:rsidRDefault="00290157" w:rsidP="008C6B66">
      <w:pPr>
        <w:spacing w:line="240" w:lineRule="auto"/>
        <w:jc w:val="both"/>
        <w:rPr>
          <w:rFonts w:ascii="Proxima" w:eastAsia="Times New Roman" w:hAnsi="Proxima" w:cs="Times New Roman"/>
          <w:color w:val="212338"/>
          <w:sz w:val="21"/>
          <w:szCs w:val="21"/>
          <w:lang w:bidi="hi-IN"/>
        </w:rPr>
      </w:pPr>
      <w:r>
        <w:rPr>
          <w:rFonts w:ascii="Proxima" w:eastAsia="Times New Roman" w:hAnsi="Proxima" w:cs="Times New Roman"/>
          <w:noProof/>
          <w:color w:val="212338"/>
          <w:sz w:val="21"/>
          <w:szCs w:val="21"/>
          <w:lang w:bidi="hi-IN"/>
        </w:rPr>
        <w:lastRenderedPageBreak/>
        <w:drawing>
          <wp:inline distT="0" distB="0" distL="0" distR="0" wp14:anchorId="6DAD61BA" wp14:editId="2F8B1C40">
            <wp:extent cx="14287500" cy="4483100"/>
            <wp:effectExtent l="0" t="0" r="0" b="0"/>
            <wp:docPr id="1" name="Picture 1" descr="locale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le_sel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57" w:rsidRPr="00290157" w:rsidRDefault="00290157" w:rsidP="008C6B66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290157">
        <w:rPr>
          <w:rFonts w:ascii="Proxima" w:eastAsia="Times New Roman" w:hAnsi="Proxima" w:cs="Times New Roman"/>
          <w:color w:val="222222"/>
          <w:sz w:val="26"/>
          <w:szCs w:val="26"/>
          <w:lang w:bidi="hi-IN"/>
        </w:rPr>
        <w:t>Note: The above settings will stop working after closing the current session.</w:t>
      </w:r>
    </w:p>
    <w:p w:rsidR="0064056F" w:rsidRDefault="0064056F" w:rsidP="008C6B66">
      <w:pPr>
        <w:jc w:val="both"/>
      </w:pPr>
    </w:p>
    <w:p w:rsidR="008C6B66" w:rsidRDefault="008C6B66"/>
    <w:sectPr w:rsidR="008C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57"/>
    <w:rsid w:val="00290157"/>
    <w:rsid w:val="003A26C3"/>
    <w:rsid w:val="00552F71"/>
    <w:rsid w:val="0064056F"/>
    <w:rsid w:val="007A46D4"/>
    <w:rsid w:val="008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290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15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9015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9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2901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01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157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290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15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9015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9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2901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01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157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94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778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68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582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83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bolti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5</cp:revision>
  <dcterms:created xsi:type="dcterms:W3CDTF">2021-04-15T07:46:00Z</dcterms:created>
  <dcterms:modified xsi:type="dcterms:W3CDTF">2021-04-22T09:11:00Z</dcterms:modified>
</cp:coreProperties>
</file>