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16"/>
        <w:tblW w:w="11526" w:type="dxa"/>
        <w:tblLayout w:type="fixed"/>
        <w:tblLook w:val="04A0" w:firstRow="1" w:lastRow="0" w:firstColumn="1" w:lastColumn="0" w:noHBand="0" w:noVBand="1"/>
      </w:tblPr>
      <w:tblGrid>
        <w:gridCol w:w="587"/>
        <w:gridCol w:w="2473"/>
        <w:gridCol w:w="45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450"/>
        <w:gridCol w:w="540"/>
        <w:gridCol w:w="540"/>
        <w:gridCol w:w="360"/>
        <w:gridCol w:w="450"/>
        <w:gridCol w:w="630"/>
        <w:gridCol w:w="6"/>
      </w:tblGrid>
      <w:tr w:rsidR="00C519EB" w:rsidRPr="008F685F" w:rsidTr="00C519EB">
        <w:trPr>
          <w:gridAfter w:val="1"/>
          <w:wAfter w:w="6" w:type="dxa"/>
          <w:trHeight w:val="390"/>
        </w:trPr>
        <w:tc>
          <w:tcPr>
            <w:tcW w:w="587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Line No</w:t>
            </w:r>
          </w:p>
        </w:tc>
        <w:tc>
          <w:tcPr>
            <w:tcW w:w="2473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Program Statement</w:t>
            </w:r>
          </w:p>
        </w:tc>
        <w:tc>
          <w:tcPr>
            <w:tcW w:w="1890" w:type="dxa"/>
            <w:gridSpan w:val="4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Method</w:t>
            </w:r>
          </w:p>
        </w:tc>
        <w:tc>
          <w:tcPr>
            <w:tcW w:w="1440" w:type="dxa"/>
            <w:gridSpan w:val="3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Polymorphism</w:t>
            </w:r>
          </w:p>
        </w:tc>
        <w:tc>
          <w:tcPr>
            <w:tcW w:w="2610" w:type="dxa"/>
            <w:gridSpan w:val="5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Encapsulation</w:t>
            </w:r>
          </w:p>
        </w:tc>
        <w:tc>
          <w:tcPr>
            <w:tcW w:w="1890" w:type="dxa"/>
            <w:gridSpan w:val="4"/>
            <w:tcBorders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Abstraction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Total</w:t>
            </w:r>
          </w:p>
        </w:tc>
      </w:tr>
      <w:tr w:rsidR="00C519EB" w:rsidRPr="008F685F" w:rsidTr="00C519EB">
        <w:trPr>
          <w:trHeight w:val="305"/>
        </w:trPr>
        <w:tc>
          <w:tcPr>
            <w:tcW w:w="587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2473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Wrt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Npd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Nnp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Cm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Nol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Nor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Cp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Nga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Nsa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Ce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Nac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Nam</w:t>
            </w:r>
          </w:p>
        </w:tc>
        <w:tc>
          <w:tcPr>
            <w:tcW w:w="36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Ni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Ca</w:t>
            </w: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Tc</w:t>
            </w: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>class CityClass {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private String cityName;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3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public String getCityName() {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4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return cityName;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40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5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6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public void setCityName(String cityName) {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40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7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this.cityName = cityName;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8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9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@Override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10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public String toString() {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21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11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return cityName;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rPr>
          <w:trHeight w:val="440"/>
        </w:trPr>
        <w:tc>
          <w:tcPr>
            <w:tcW w:w="587" w:type="dxa"/>
          </w:tcPr>
          <w:p w:rsidR="00C519EB" w:rsidRPr="008F685F" w:rsidRDefault="00C519EB" w:rsidP="00C519EB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12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rPr>
                <w:sz w:val="18"/>
              </w:rPr>
            </w:pPr>
          </w:p>
        </w:tc>
      </w:tr>
      <w:tr w:rsidR="00C519EB" w:rsidRPr="008F685F" w:rsidTr="00C519EB">
        <w:tc>
          <w:tcPr>
            <w:tcW w:w="587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sz w:val="18"/>
              </w:rPr>
            </w:pPr>
            <w:r w:rsidRPr="008F685F">
              <w:rPr>
                <w:rFonts w:ascii="Arial" w:eastAsia="Times New Roman" w:hAnsi="Arial" w:cs="Arial"/>
                <w:sz w:val="18"/>
              </w:rPr>
              <w:t>13</w:t>
            </w:r>
          </w:p>
        </w:tc>
        <w:tc>
          <w:tcPr>
            <w:tcW w:w="2473" w:type="dxa"/>
          </w:tcPr>
          <w:p w:rsidR="00C519EB" w:rsidRPr="008F685F" w:rsidRDefault="00C519EB" w:rsidP="00C519EB">
            <w:pPr>
              <w:rPr>
                <w:sz w:val="18"/>
              </w:rPr>
            </w:pPr>
            <w:r w:rsidRPr="008F685F">
              <w:rPr>
                <w:sz w:val="18"/>
              </w:rPr>
              <w:t>}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36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14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>class State {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21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15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private String stateName;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21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16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 List&lt;CityClass&gt; citys;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21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17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public String getStateName() {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18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return stateName;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19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20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>public List&lt;CityClass&gt; getCities() {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21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return citys;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22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23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>public void setState(List&lt;CityClass&gt; citys) {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24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    this.citys = citys;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25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 w:rsidRPr="008F685F">
              <w:rPr>
                <w:sz w:val="18"/>
              </w:rPr>
              <w:t xml:space="preserve">    }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  <w:tr w:rsidR="00225575" w:rsidRPr="008F685F" w:rsidTr="00C519EB">
        <w:trPr>
          <w:trHeight w:val="440"/>
        </w:trPr>
        <w:tc>
          <w:tcPr>
            <w:tcW w:w="587" w:type="dxa"/>
          </w:tcPr>
          <w:p w:rsidR="00225575" w:rsidRPr="008F685F" w:rsidRDefault="00225575" w:rsidP="00225575">
            <w:pPr>
              <w:jc w:val="center"/>
              <w:rPr>
                <w:sz w:val="18"/>
              </w:rPr>
            </w:pPr>
            <w:r w:rsidRPr="008F685F">
              <w:rPr>
                <w:sz w:val="18"/>
              </w:rPr>
              <w:t>26</w:t>
            </w:r>
          </w:p>
        </w:tc>
        <w:tc>
          <w:tcPr>
            <w:tcW w:w="2473" w:type="dxa"/>
          </w:tcPr>
          <w:p w:rsidR="00225575" w:rsidRPr="008F685F" w:rsidRDefault="00225575" w:rsidP="00225575">
            <w:pPr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225575" w:rsidRPr="008F685F" w:rsidRDefault="00225575" w:rsidP="00225575">
            <w:pPr>
              <w:rPr>
                <w:sz w:val="18"/>
              </w:rPr>
            </w:pPr>
          </w:p>
        </w:tc>
      </w:tr>
    </w:tbl>
    <w:p w:rsidR="00613252" w:rsidRPr="008F685F" w:rsidRDefault="00613252" w:rsidP="00DC2A88">
      <w:pPr>
        <w:rPr>
          <w:sz w:val="18"/>
        </w:rPr>
      </w:pPr>
      <w:bookmarkStart w:id="0" w:name="_GoBack"/>
      <w:bookmarkEnd w:id="0"/>
    </w:p>
    <w:sectPr w:rsidR="00613252" w:rsidRPr="008F685F" w:rsidSect="00C51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90" w:rsidRDefault="00C90690" w:rsidP="008F685F">
      <w:pPr>
        <w:spacing w:before="0" w:after="0" w:line="240" w:lineRule="auto"/>
      </w:pPr>
      <w:r>
        <w:separator/>
      </w:r>
    </w:p>
  </w:endnote>
  <w:endnote w:type="continuationSeparator" w:id="0">
    <w:p w:rsidR="00C90690" w:rsidRDefault="00C90690" w:rsidP="008F68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90" w:rsidRDefault="00C90690" w:rsidP="008F685F">
      <w:pPr>
        <w:spacing w:before="0" w:after="0" w:line="240" w:lineRule="auto"/>
      </w:pPr>
      <w:r>
        <w:separator/>
      </w:r>
    </w:p>
  </w:footnote>
  <w:footnote w:type="continuationSeparator" w:id="0">
    <w:p w:rsidR="00C90690" w:rsidRDefault="00C90690" w:rsidP="008F685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F6"/>
    <w:rsid w:val="00004AB1"/>
    <w:rsid w:val="00225575"/>
    <w:rsid w:val="002A7F70"/>
    <w:rsid w:val="00395F1A"/>
    <w:rsid w:val="003E1F6B"/>
    <w:rsid w:val="00613252"/>
    <w:rsid w:val="00660532"/>
    <w:rsid w:val="008F685F"/>
    <w:rsid w:val="0092460D"/>
    <w:rsid w:val="00A60ACD"/>
    <w:rsid w:val="00B27626"/>
    <w:rsid w:val="00C519EB"/>
    <w:rsid w:val="00C90690"/>
    <w:rsid w:val="00DC2A88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7E01-D582-45FD-9474-2FB375D2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DF6"/>
  </w:style>
  <w:style w:type="paragraph" w:styleId="Heading1">
    <w:name w:val="heading 1"/>
    <w:basedOn w:val="Normal"/>
    <w:next w:val="Normal"/>
    <w:link w:val="Heading1Char"/>
    <w:uiPriority w:val="9"/>
    <w:qFormat/>
    <w:rsid w:val="00F37D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D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D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D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D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D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7D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7DF6"/>
    <w:rPr>
      <w:b/>
      <w:bCs/>
    </w:rPr>
  </w:style>
  <w:style w:type="character" w:styleId="Emphasis">
    <w:name w:val="Emphasis"/>
    <w:uiPriority w:val="20"/>
    <w:qFormat/>
    <w:rsid w:val="00F37D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37D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D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D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37D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37D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37D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37D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37D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F6"/>
    <w:pPr>
      <w:outlineLvl w:val="9"/>
    </w:pPr>
  </w:style>
  <w:style w:type="paragraph" w:styleId="ListParagraph">
    <w:name w:val="List Paragraph"/>
    <w:basedOn w:val="Normal"/>
    <w:uiPriority w:val="34"/>
    <w:qFormat/>
    <w:rsid w:val="00DC2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5F"/>
  </w:style>
  <w:style w:type="paragraph" w:styleId="Footer">
    <w:name w:val="footer"/>
    <w:basedOn w:val="Normal"/>
    <w:link w:val="Foot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BD27-9C46-43A6-9DDD-29E2B7437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A.S. it18152074</dc:creator>
  <cp:keywords/>
  <dc:description/>
  <cp:lastModifiedBy>Raj A.S. it18152074</cp:lastModifiedBy>
  <cp:revision>6</cp:revision>
  <dcterms:created xsi:type="dcterms:W3CDTF">2020-05-12T05:01:00Z</dcterms:created>
  <dcterms:modified xsi:type="dcterms:W3CDTF">2020-05-12T08:32:00Z</dcterms:modified>
</cp:coreProperties>
</file>