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3E71" w:rsidRDefault="009E3E71">
      <w:pPr>
        <w:rPr>
          <w:highlight w:val="yellow"/>
        </w:rPr>
      </w:pPr>
      <w:r>
        <w:t xml:space="preserve">                                                           </w:t>
      </w:r>
      <w:r w:rsidRPr="009E3E71">
        <w:rPr>
          <w:highlight w:val="yellow"/>
        </w:rPr>
        <w:t>PALESTRA KICK-OFF</w:t>
      </w:r>
    </w:p>
    <w:p w:rsidR="009E3E71" w:rsidRDefault="009E3E71">
      <w:pPr>
        <w:rPr>
          <w:noProof/>
        </w:rPr>
      </w:pPr>
    </w:p>
    <w:p w:rsidR="009E3E71" w:rsidRDefault="009E3E71">
      <w:r>
        <w:rPr>
          <w:noProof/>
        </w:rPr>
        <w:drawing>
          <wp:inline distT="0" distB="0" distL="0" distR="0">
            <wp:extent cx="5400040" cy="66598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6-27 at 19.49.50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E71" w:rsidRDefault="009E3E71"/>
    <w:p w:rsidR="009E3E71" w:rsidRDefault="009E3E71"/>
    <w:p w:rsidR="009E3E71" w:rsidRDefault="009E3E71"/>
    <w:p w:rsidR="009E3E71" w:rsidRDefault="009E3E71"/>
    <w:p w:rsidR="009E3E71" w:rsidRDefault="009E3E71"/>
    <w:p w:rsidR="009E3E71" w:rsidRDefault="009E3E71"/>
    <w:p w:rsidR="009E3E71" w:rsidRDefault="009E3E71"/>
    <w:p w:rsidR="009E3E71" w:rsidRDefault="009E3E71"/>
    <w:p w:rsidR="009E3E71" w:rsidRDefault="009E3E71"/>
    <w:p w:rsidR="009E3E71" w:rsidRDefault="009E3E71"/>
    <w:p w:rsidR="009E3E71" w:rsidRDefault="009E3E71"/>
    <w:p w:rsidR="009E3E71" w:rsidRDefault="009E3E71"/>
    <w:p w:rsidR="009E3E71" w:rsidRDefault="009E3E71"/>
    <w:p w:rsidR="009E3E71" w:rsidRDefault="009E3E71"/>
    <w:p w:rsidR="009E3E71" w:rsidRDefault="009E3E71"/>
    <w:p w:rsidR="009E3E71" w:rsidRDefault="009E3E71">
      <w:r>
        <w:rPr>
          <w:noProof/>
        </w:rPr>
        <w:drawing>
          <wp:inline distT="0" distB="0" distL="0" distR="0">
            <wp:extent cx="5400040" cy="295021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4-06-27 at 19.49.50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E71" w:rsidRDefault="009E3E71"/>
    <w:p w:rsidR="009E3E71" w:rsidRDefault="009E3E71"/>
    <w:p w:rsidR="009E3E71" w:rsidRDefault="009E3E71"/>
    <w:p w:rsidR="009E3E71" w:rsidRDefault="009E3E71"/>
    <w:p w:rsidR="009E3E71" w:rsidRDefault="009E3E71">
      <w:r>
        <w:t xml:space="preserve">Foi uma ótima palestra que foi uma </w:t>
      </w:r>
      <w:bookmarkStart w:id="0" w:name="_GoBack"/>
      <w:bookmarkEnd w:id="0"/>
      <w:r w:rsidRPr="009E3E71">
        <w:t>prática fundamental para qualquer organização que queira realizar projetos e executar estratégias com mais eficiência e assim fornecer um produto final cada vez melhor aos seus clientes. Com toda a equipe envolvida, a comunicação fica mais clara, as ideias se alinham e os resultados tendem a surgir.</w:t>
      </w:r>
    </w:p>
    <w:sectPr w:rsidR="009E3E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71"/>
    <w:rsid w:val="009E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9FBB4"/>
  <w15:chartTrackingRefBased/>
  <w15:docId w15:val="{A7F945E6-E8B0-4DDA-ACE8-65F40B12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68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2024-07-01T18:06:00Z</dcterms:created>
  <dcterms:modified xsi:type="dcterms:W3CDTF">2024-07-01T18:14:00Z</dcterms:modified>
</cp:coreProperties>
</file>