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2B97" w14:textId="3D5B456D" w:rsidR="00A00032" w:rsidRPr="00E66288" w:rsidRDefault="00E66288" w:rsidP="00E66288">
      <w:pPr>
        <w:spacing w:before="59"/>
        <w:ind w:left="154"/>
        <w:jc w:val="center"/>
        <w:rPr>
          <w:b/>
          <w:sz w:val="36"/>
          <w:szCs w:val="28"/>
        </w:rPr>
      </w:pPr>
      <w:proofErr w:type="gramStart"/>
      <w:r w:rsidRPr="00E66288">
        <w:rPr>
          <w:b/>
          <w:sz w:val="36"/>
          <w:szCs w:val="28"/>
        </w:rPr>
        <w:t>TITLE :</w:t>
      </w:r>
      <w:proofErr w:type="gramEnd"/>
      <w:r w:rsidRPr="00E66288">
        <w:rPr>
          <w:b/>
          <w:sz w:val="36"/>
          <w:szCs w:val="28"/>
        </w:rPr>
        <w:t xml:space="preserve"> “Clean Energy Transition and Carbon Emissions: A Time-Series and Regression Analysis for India”</w:t>
      </w:r>
    </w:p>
    <w:p w14:paraId="7EA367C4" w14:textId="5863F718" w:rsidR="00A00032" w:rsidRDefault="00E66288">
      <w:pPr>
        <w:spacing w:before="59"/>
        <w:ind w:left="154"/>
        <w:rPr>
          <w:b/>
          <w:sz w:val="28"/>
          <w:u w:val="single"/>
        </w:rPr>
      </w:pPr>
      <w:r>
        <w:rPr>
          <w:b/>
          <w:noProof/>
          <w:sz w:val="28"/>
          <w:u w:val="single"/>
        </w:rPr>
        <mc:AlternateContent>
          <mc:Choice Requires="wps">
            <w:drawing>
              <wp:anchor distT="0" distB="0" distL="114300" distR="114300" simplePos="0" relativeHeight="487593984" behindDoc="0" locked="0" layoutInCell="1" allowOverlap="1" wp14:anchorId="0E0B3714" wp14:editId="5BE78F7A">
                <wp:simplePos x="0" y="0"/>
                <wp:positionH relativeFrom="column">
                  <wp:posOffset>-353060</wp:posOffset>
                </wp:positionH>
                <wp:positionV relativeFrom="paragraph">
                  <wp:posOffset>52705</wp:posOffset>
                </wp:positionV>
                <wp:extent cx="7550150" cy="12700"/>
                <wp:effectExtent l="0" t="0" r="31750" b="25400"/>
                <wp:wrapNone/>
                <wp:docPr id="493100460" name="Straight Connector 6"/>
                <wp:cNvGraphicFramePr/>
                <a:graphic xmlns:a="http://schemas.openxmlformats.org/drawingml/2006/main">
                  <a:graphicData uri="http://schemas.microsoft.com/office/word/2010/wordprocessingShape">
                    <wps:wsp>
                      <wps:cNvCnPr/>
                      <wps:spPr>
                        <a:xfrm>
                          <a:off x="0" y="0"/>
                          <a:ext cx="75501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BAD429" id="Straight Connector 6" o:spid="_x0000_s1026" style="position:absolute;z-index:487593984;visibility:visible;mso-wrap-style:square;mso-wrap-distance-left:9pt;mso-wrap-distance-top:0;mso-wrap-distance-right:9pt;mso-wrap-distance-bottom:0;mso-position-horizontal:absolute;mso-position-horizontal-relative:text;mso-position-vertical:absolute;mso-position-vertical-relative:text" from="-27.8pt,4.15pt" to="566.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" strokecolor="black [3040]"/>
            </w:pict>
          </mc:Fallback>
        </mc:AlternateContent>
      </w:r>
    </w:p>
    <w:p w14:paraId="42AA28D3" w14:textId="695F0DDB" w:rsidR="00BF5A3B" w:rsidRDefault="00000000">
      <w:pPr>
        <w:spacing w:before="59"/>
        <w:ind w:left="154"/>
        <w:rPr>
          <w:b/>
          <w:sz w:val="28"/>
        </w:rPr>
      </w:pPr>
      <w:r>
        <w:rPr>
          <w:b/>
          <w:sz w:val="28"/>
          <w:u w:val="single"/>
        </w:rPr>
        <w:t>Data</w:t>
      </w:r>
      <w:r>
        <w:rPr>
          <w:b/>
          <w:spacing w:val="-6"/>
          <w:sz w:val="28"/>
          <w:u w:val="single"/>
        </w:rPr>
        <w:t xml:space="preserve"> </w:t>
      </w:r>
      <w:r>
        <w:rPr>
          <w:b/>
          <w:spacing w:val="-2"/>
          <w:sz w:val="28"/>
          <w:u w:val="single"/>
        </w:rPr>
        <w:t>Description</w:t>
      </w:r>
    </w:p>
    <w:p w14:paraId="14ED1001" w14:textId="77777777" w:rsidR="00BF5A3B" w:rsidRDefault="00000000">
      <w:pPr>
        <w:pStyle w:val="BodyText"/>
        <w:spacing w:before="52"/>
        <w:ind w:left="154"/>
        <w:rPr>
          <w:spacing w:val="-4"/>
        </w:rPr>
      </w:pPr>
      <w:r>
        <w:t>Data</w:t>
      </w:r>
      <w:r>
        <w:rPr>
          <w:spacing w:val="-3"/>
        </w:rPr>
        <w:t xml:space="preserve"> </w:t>
      </w:r>
      <w:r>
        <w:t>Source</w:t>
      </w:r>
      <w:r>
        <w:rPr>
          <w:spacing w:val="-1"/>
        </w:rPr>
        <w:t xml:space="preserve"> </w:t>
      </w:r>
      <w:r>
        <w:t>–</w:t>
      </w:r>
      <w:r>
        <w:rPr>
          <w:spacing w:val="-5"/>
        </w:rPr>
        <w:t xml:space="preserve"> </w:t>
      </w:r>
      <w:r>
        <w:t xml:space="preserve">Ember </w:t>
      </w:r>
      <w:r>
        <w:rPr>
          <w:spacing w:val="-4"/>
        </w:rPr>
        <w:t>Power</w:t>
      </w:r>
    </w:p>
    <w:p w14:paraId="397F6714" w14:textId="02094188" w:rsidR="006A3480" w:rsidRDefault="006A3480">
      <w:pPr>
        <w:pStyle w:val="BodyText"/>
        <w:spacing w:before="52"/>
        <w:ind w:left="154"/>
      </w:pPr>
      <w:r>
        <w:rPr>
          <w:spacing w:val="-4"/>
        </w:rPr>
        <w:t xml:space="preserve">Dataset Link - </w:t>
      </w:r>
      <w:r w:rsidRPr="006A3480">
        <w:rPr>
          <w:spacing w:val="-4"/>
        </w:rPr>
        <w:t>https://github.com/Nimish61/Renewable-Energy-Generation/blob/main/india_monthly_full_release_long_format%20(1).csv</w:t>
      </w:r>
    </w:p>
    <w:p w14:paraId="658BB8AC" w14:textId="77777777" w:rsidR="00BF5A3B" w:rsidRDefault="00BF5A3B">
      <w:pPr>
        <w:pStyle w:val="BodyText"/>
        <w:spacing w:before="91"/>
      </w:pPr>
    </w:p>
    <w:p w14:paraId="3C38952C" w14:textId="77777777" w:rsidR="00BF5A3B" w:rsidRDefault="00000000">
      <w:pPr>
        <w:pStyle w:val="Heading2"/>
        <w:numPr>
          <w:ilvl w:val="0"/>
          <w:numId w:val="5"/>
        </w:numPr>
        <w:tabs>
          <w:tab w:val="left" w:pos="398"/>
        </w:tabs>
        <w:ind w:hanging="244"/>
        <w:jc w:val="left"/>
      </w:pPr>
      <w:r>
        <w:t>Overview</w:t>
      </w:r>
      <w:r>
        <w:rPr>
          <w:spacing w:val="-3"/>
        </w:rPr>
        <w:t xml:space="preserve"> </w:t>
      </w:r>
      <w:r>
        <w:t>of</w:t>
      </w:r>
      <w:r>
        <w:rPr>
          <w:spacing w:val="-3"/>
        </w:rPr>
        <w:t xml:space="preserve"> </w:t>
      </w:r>
      <w:r>
        <w:t>the</w:t>
      </w:r>
      <w:r>
        <w:rPr>
          <w:spacing w:val="-2"/>
        </w:rPr>
        <w:t xml:space="preserve"> Dataset</w:t>
      </w:r>
    </w:p>
    <w:p w14:paraId="61BF8808" w14:textId="77777777" w:rsidR="00BF5A3B" w:rsidRDefault="00000000">
      <w:pPr>
        <w:pStyle w:val="BodyText"/>
        <w:spacing w:before="36" w:line="280" w:lineRule="auto"/>
        <w:ind w:left="154" w:right="138"/>
      </w:pPr>
      <w:r>
        <w:t>This dataset contains electricity capacity and electricity generation data for India, published by Ember Power. It</w:t>
      </w:r>
      <w:r>
        <w:rPr>
          <w:spacing w:val="-2"/>
        </w:rPr>
        <w:t xml:space="preserve"> </w:t>
      </w:r>
      <w:r>
        <w:t>provides</w:t>
      </w:r>
      <w:r>
        <w:rPr>
          <w:spacing w:val="-5"/>
        </w:rPr>
        <w:t xml:space="preserve"> </w:t>
      </w:r>
      <w:r>
        <w:t>time-based information</w:t>
      </w:r>
      <w:r>
        <w:rPr>
          <w:spacing w:val="-7"/>
        </w:rPr>
        <w:t xml:space="preserve"> </w:t>
      </w:r>
      <w:r>
        <w:t>on</w:t>
      </w:r>
      <w:r>
        <w:rPr>
          <w:spacing w:val="-7"/>
        </w:rPr>
        <w:t xml:space="preserve"> </w:t>
      </w:r>
      <w:r>
        <w:t>how</w:t>
      </w:r>
      <w:r>
        <w:rPr>
          <w:spacing w:val="-7"/>
        </w:rPr>
        <w:t xml:space="preserve"> </w:t>
      </w:r>
      <w:r>
        <w:t>electricity</w:t>
      </w:r>
      <w:r>
        <w:rPr>
          <w:spacing w:val="-7"/>
        </w:rPr>
        <w:t xml:space="preserve"> </w:t>
      </w:r>
      <w:r>
        <w:t>is</w:t>
      </w:r>
      <w:r>
        <w:rPr>
          <w:spacing w:val="-5"/>
        </w:rPr>
        <w:t xml:space="preserve"> </w:t>
      </w:r>
      <w:r>
        <w:t>produced</w:t>
      </w:r>
      <w:r>
        <w:rPr>
          <w:spacing w:val="-2"/>
        </w:rPr>
        <w:t xml:space="preserve"> </w:t>
      </w:r>
      <w:r>
        <w:t>across Indian</w:t>
      </w:r>
      <w:r>
        <w:rPr>
          <w:spacing w:val="-7"/>
        </w:rPr>
        <w:t xml:space="preserve"> </w:t>
      </w:r>
      <w:r>
        <w:t>states</w:t>
      </w:r>
      <w:r>
        <w:rPr>
          <w:spacing w:val="-5"/>
        </w:rPr>
        <w:t xml:space="preserve"> </w:t>
      </w:r>
      <w:r>
        <w:t>and</w:t>
      </w:r>
      <w:r>
        <w:rPr>
          <w:spacing w:val="-2"/>
        </w:rPr>
        <w:t xml:space="preserve"> </w:t>
      </w:r>
      <w:r>
        <w:t>union territories, broken down by fuel types and clean vs fossil energy sources.</w:t>
      </w:r>
    </w:p>
    <w:p w14:paraId="0BD28CF3" w14:textId="77777777" w:rsidR="00BF5A3B" w:rsidRDefault="00000000">
      <w:pPr>
        <w:pStyle w:val="BodyText"/>
        <w:spacing w:line="268" w:lineRule="exact"/>
        <w:ind w:left="154"/>
      </w:pPr>
      <w:r>
        <w:t>The</w:t>
      </w:r>
      <w:r>
        <w:rPr>
          <w:spacing w:val="-2"/>
        </w:rPr>
        <w:t xml:space="preserve"> </w:t>
      </w:r>
      <w:r>
        <w:t>data</w:t>
      </w:r>
      <w:r>
        <w:rPr>
          <w:spacing w:val="-5"/>
        </w:rPr>
        <w:t xml:space="preserve"> </w:t>
      </w:r>
      <w:r>
        <w:t>tells</w:t>
      </w:r>
      <w:r>
        <w:rPr>
          <w:spacing w:val="-3"/>
        </w:rPr>
        <w:t xml:space="preserve"> </w:t>
      </w:r>
      <w:r>
        <w:rPr>
          <w:spacing w:val="-5"/>
        </w:rPr>
        <w:t>us:</w:t>
      </w:r>
    </w:p>
    <w:p w14:paraId="27760B4A" w14:textId="77777777" w:rsidR="00BF5A3B" w:rsidRDefault="00000000">
      <w:pPr>
        <w:pStyle w:val="ListParagraph"/>
        <w:numPr>
          <w:ilvl w:val="1"/>
          <w:numId w:val="5"/>
        </w:numPr>
        <w:tabs>
          <w:tab w:val="left" w:pos="874"/>
        </w:tabs>
        <w:spacing w:before="46"/>
        <w:rPr>
          <w:sz w:val="24"/>
        </w:rPr>
      </w:pPr>
      <w:r>
        <w:rPr>
          <w:sz w:val="24"/>
        </w:rPr>
        <w:t>How much</w:t>
      </w:r>
      <w:r>
        <w:rPr>
          <w:spacing w:val="-4"/>
          <w:sz w:val="24"/>
        </w:rPr>
        <w:t xml:space="preserve"> </w:t>
      </w:r>
      <w:r>
        <w:rPr>
          <w:sz w:val="24"/>
        </w:rPr>
        <w:t>electricity</w:t>
      </w:r>
      <w:r>
        <w:rPr>
          <w:spacing w:val="-3"/>
          <w:sz w:val="24"/>
        </w:rPr>
        <w:t xml:space="preserve"> </w:t>
      </w:r>
      <w:r>
        <w:rPr>
          <w:sz w:val="24"/>
        </w:rPr>
        <w:t>capacity</w:t>
      </w:r>
      <w:r>
        <w:rPr>
          <w:spacing w:val="-4"/>
          <w:sz w:val="24"/>
        </w:rPr>
        <w:t xml:space="preserve"> </w:t>
      </w:r>
      <w:r>
        <w:rPr>
          <w:sz w:val="24"/>
        </w:rPr>
        <w:t>does</w:t>
      </w:r>
      <w:r>
        <w:rPr>
          <w:spacing w:val="-1"/>
          <w:sz w:val="24"/>
        </w:rPr>
        <w:t xml:space="preserve"> </w:t>
      </w:r>
      <w:r>
        <w:rPr>
          <w:sz w:val="24"/>
        </w:rPr>
        <w:t>each</w:t>
      </w:r>
      <w:r>
        <w:rPr>
          <w:spacing w:val="-4"/>
          <w:sz w:val="24"/>
        </w:rPr>
        <w:t xml:space="preserve"> </w:t>
      </w:r>
      <w:r>
        <w:rPr>
          <w:sz w:val="24"/>
        </w:rPr>
        <w:t>state</w:t>
      </w:r>
      <w:r>
        <w:rPr>
          <w:spacing w:val="1"/>
          <w:sz w:val="24"/>
        </w:rPr>
        <w:t xml:space="preserve"> </w:t>
      </w:r>
      <w:r>
        <w:rPr>
          <w:spacing w:val="-4"/>
          <w:sz w:val="24"/>
        </w:rPr>
        <w:t>have?</w:t>
      </w:r>
    </w:p>
    <w:p w14:paraId="769BD485" w14:textId="77777777" w:rsidR="00BF5A3B" w:rsidRDefault="00000000">
      <w:pPr>
        <w:pStyle w:val="ListParagraph"/>
        <w:numPr>
          <w:ilvl w:val="1"/>
          <w:numId w:val="5"/>
        </w:numPr>
        <w:tabs>
          <w:tab w:val="left" w:pos="874"/>
        </w:tabs>
        <w:spacing w:before="41"/>
        <w:rPr>
          <w:sz w:val="24"/>
        </w:rPr>
      </w:pPr>
      <w:r>
        <w:rPr>
          <w:sz w:val="24"/>
        </w:rPr>
        <w:t>What</w:t>
      </w:r>
      <w:r>
        <w:rPr>
          <w:spacing w:val="2"/>
          <w:sz w:val="24"/>
        </w:rPr>
        <w:t xml:space="preserve"> </w:t>
      </w:r>
      <w:r>
        <w:rPr>
          <w:sz w:val="24"/>
        </w:rPr>
        <w:t>share of</w:t>
      </w:r>
      <w:r>
        <w:rPr>
          <w:spacing w:val="-8"/>
          <w:sz w:val="24"/>
        </w:rPr>
        <w:t xml:space="preserve"> </w:t>
      </w:r>
      <w:r>
        <w:rPr>
          <w:sz w:val="24"/>
        </w:rPr>
        <w:t>electricity</w:t>
      </w:r>
      <w:r>
        <w:rPr>
          <w:spacing w:val="-10"/>
          <w:sz w:val="24"/>
        </w:rPr>
        <w:t xml:space="preserve"> </w:t>
      </w:r>
      <w:r>
        <w:rPr>
          <w:sz w:val="24"/>
        </w:rPr>
        <w:t>comes</w:t>
      </w:r>
      <w:r>
        <w:rPr>
          <w:spacing w:val="3"/>
          <w:sz w:val="24"/>
        </w:rPr>
        <w:t xml:space="preserve"> </w:t>
      </w:r>
      <w:r>
        <w:rPr>
          <w:sz w:val="24"/>
        </w:rPr>
        <w:t>from</w:t>
      </w:r>
      <w:r>
        <w:rPr>
          <w:spacing w:val="-9"/>
          <w:sz w:val="24"/>
        </w:rPr>
        <w:t xml:space="preserve"> </w:t>
      </w:r>
      <w:r>
        <w:rPr>
          <w:sz w:val="24"/>
        </w:rPr>
        <w:t>clean</w:t>
      </w:r>
      <w:r>
        <w:rPr>
          <w:spacing w:val="-5"/>
          <w:sz w:val="24"/>
        </w:rPr>
        <w:t xml:space="preserve"> </w:t>
      </w:r>
      <w:r>
        <w:rPr>
          <w:sz w:val="24"/>
        </w:rPr>
        <w:t>vs</w:t>
      </w:r>
      <w:r>
        <w:rPr>
          <w:spacing w:val="2"/>
          <w:sz w:val="24"/>
        </w:rPr>
        <w:t xml:space="preserve"> </w:t>
      </w:r>
      <w:r>
        <w:rPr>
          <w:sz w:val="24"/>
        </w:rPr>
        <w:t>fossil</w:t>
      </w:r>
      <w:r>
        <w:rPr>
          <w:spacing w:val="-3"/>
          <w:sz w:val="24"/>
        </w:rPr>
        <w:t xml:space="preserve"> </w:t>
      </w:r>
      <w:r>
        <w:rPr>
          <w:spacing w:val="-2"/>
          <w:sz w:val="24"/>
        </w:rPr>
        <w:t>fuels?</w:t>
      </w:r>
    </w:p>
    <w:p w14:paraId="5334ECD3" w14:textId="77777777" w:rsidR="00BF5A3B" w:rsidRDefault="00000000">
      <w:pPr>
        <w:pStyle w:val="ListParagraph"/>
        <w:numPr>
          <w:ilvl w:val="1"/>
          <w:numId w:val="5"/>
        </w:numPr>
        <w:tabs>
          <w:tab w:val="left" w:pos="874"/>
        </w:tabs>
        <w:spacing w:before="46"/>
        <w:rPr>
          <w:sz w:val="24"/>
        </w:rPr>
      </w:pPr>
      <w:r>
        <w:rPr>
          <w:sz w:val="24"/>
        </w:rPr>
        <w:t>How</w:t>
      </w:r>
      <w:r>
        <w:rPr>
          <w:spacing w:val="-1"/>
          <w:sz w:val="24"/>
        </w:rPr>
        <w:t xml:space="preserve"> </w:t>
      </w:r>
      <w:r>
        <w:rPr>
          <w:sz w:val="24"/>
        </w:rPr>
        <w:t>has</w:t>
      </w:r>
      <w:r>
        <w:rPr>
          <w:spacing w:val="-3"/>
          <w:sz w:val="24"/>
        </w:rPr>
        <w:t xml:space="preserve"> </w:t>
      </w:r>
      <w:r>
        <w:rPr>
          <w:sz w:val="24"/>
        </w:rPr>
        <w:t>electricity</w:t>
      </w:r>
      <w:r>
        <w:rPr>
          <w:spacing w:val="-10"/>
          <w:sz w:val="24"/>
        </w:rPr>
        <w:t xml:space="preserve"> </w:t>
      </w:r>
      <w:r>
        <w:rPr>
          <w:sz w:val="24"/>
        </w:rPr>
        <w:t>generation</w:t>
      </w:r>
      <w:r>
        <w:rPr>
          <w:spacing w:val="-5"/>
          <w:sz w:val="24"/>
        </w:rPr>
        <w:t xml:space="preserve"> </w:t>
      </w:r>
      <w:r>
        <w:rPr>
          <w:sz w:val="24"/>
        </w:rPr>
        <w:t>changed over</w:t>
      </w:r>
      <w:r>
        <w:rPr>
          <w:spacing w:val="2"/>
          <w:sz w:val="24"/>
        </w:rPr>
        <w:t xml:space="preserve"> </w:t>
      </w:r>
      <w:r>
        <w:rPr>
          <w:spacing w:val="-4"/>
          <w:sz w:val="24"/>
        </w:rPr>
        <w:t>time?</w:t>
      </w:r>
    </w:p>
    <w:p w14:paraId="306E33E5" w14:textId="77777777" w:rsidR="00BF5A3B" w:rsidRDefault="00BF5A3B">
      <w:pPr>
        <w:pStyle w:val="BodyText"/>
        <w:spacing w:before="91"/>
      </w:pPr>
    </w:p>
    <w:p w14:paraId="0EC9987C" w14:textId="77777777" w:rsidR="00BF5A3B" w:rsidRDefault="00000000">
      <w:pPr>
        <w:pStyle w:val="Heading2"/>
        <w:numPr>
          <w:ilvl w:val="0"/>
          <w:numId w:val="5"/>
        </w:numPr>
        <w:tabs>
          <w:tab w:val="left" w:pos="518"/>
        </w:tabs>
        <w:ind w:left="518" w:hanging="239"/>
        <w:jc w:val="left"/>
      </w:pPr>
      <w:r>
        <w:t>Geographic</w:t>
      </w:r>
      <w:r>
        <w:rPr>
          <w:spacing w:val="-10"/>
        </w:rPr>
        <w:t xml:space="preserve"> </w:t>
      </w:r>
      <w:r>
        <w:t>Information</w:t>
      </w:r>
      <w:r>
        <w:rPr>
          <w:spacing w:val="-8"/>
        </w:rPr>
        <w:t xml:space="preserve"> </w:t>
      </w:r>
      <w:r>
        <w:rPr>
          <w:spacing w:val="-2"/>
        </w:rPr>
        <w:t>Columns</w:t>
      </w:r>
    </w:p>
    <w:p w14:paraId="66EB7AAD" w14:textId="77777777" w:rsidR="00BF5A3B" w:rsidRDefault="00BF5A3B">
      <w:pPr>
        <w:pStyle w:val="BodyText"/>
        <w:spacing w:before="131"/>
        <w:rPr>
          <w:b/>
          <w:sz w:val="20"/>
        </w:rPr>
      </w:pPr>
    </w:p>
    <w:tbl>
      <w:tblPr>
        <w:tblW w:w="0" w:type="auto"/>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3"/>
        <w:gridCol w:w="5926"/>
      </w:tblGrid>
      <w:tr w:rsidR="00BF5A3B" w14:paraId="0A60FE7B" w14:textId="77777777">
        <w:trPr>
          <w:trHeight w:val="277"/>
        </w:trPr>
        <w:tc>
          <w:tcPr>
            <w:tcW w:w="4533" w:type="dxa"/>
          </w:tcPr>
          <w:p w14:paraId="72CE3070" w14:textId="77777777" w:rsidR="00BF5A3B" w:rsidRDefault="00000000">
            <w:pPr>
              <w:pStyle w:val="TableParagraph"/>
              <w:spacing w:before="1" w:line="257" w:lineRule="exact"/>
              <w:rPr>
                <w:b/>
                <w:sz w:val="24"/>
              </w:rPr>
            </w:pPr>
            <w:r>
              <w:rPr>
                <w:b/>
                <w:spacing w:val="-2"/>
                <w:sz w:val="24"/>
              </w:rPr>
              <w:t>Column</w:t>
            </w:r>
          </w:p>
        </w:tc>
        <w:tc>
          <w:tcPr>
            <w:tcW w:w="5926" w:type="dxa"/>
          </w:tcPr>
          <w:p w14:paraId="6B25209C" w14:textId="77777777" w:rsidR="00BF5A3B" w:rsidRDefault="00000000">
            <w:pPr>
              <w:pStyle w:val="TableParagraph"/>
              <w:spacing w:before="1" w:line="257" w:lineRule="exact"/>
              <w:ind w:left="105"/>
              <w:rPr>
                <w:b/>
                <w:sz w:val="24"/>
              </w:rPr>
            </w:pPr>
            <w:r>
              <w:rPr>
                <w:b/>
                <w:spacing w:val="-2"/>
                <w:sz w:val="24"/>
              </w:rPr>
              <w:t>Description</w:t>
            </w:r>
          </w:p>
        </w:tc>
      </w:tr>
      <w:tr w:rsidR="00BF5A3B" w14:paraId="101DA361" w14:textId="77777777">
        <w:trPr>
          <w:trHeight w:val="278"/>
        </w:trPr>
        <w:tc>
          <w:tcPr>
            <w:tcW w:w="4533" w:type="dxa"/>
          </w:tcPr>
          <w:p w14:paraId="460F6743" w14:textId="77777777" w:rsidR="00BF5A3B" w:rsidRDefault="00000000">
            <w:pPr>
              <w:pStyle w:val="TableParagraph"/>
              <w:rPr>
                <w:sz w:val="24"/>
              </w:rPr>
            </w:pPr>
            <w:r>
              <w:rPr>
                <w:spacing w:val="-2"/>
                <w:sz w:val="24"/>
              </w:rPr>
              <w:t>Country</w:t>
            </w:r>
          </w:p>
        </w:tc>
        <w:tc>
          <w:tcPr>
            <w:tcW w:w="5926" w:type="dxa"/>
          </w:tcPr>
          <w:p w14:paraId="57F9401E" w14:textId="77777777" w:rsidR="00BF5A3B" w:rsidRDefault="00000000">
            <w:pPr>
              <w:pStyle w:val="TableParagraph"/>
              <w:ind w:left="105"/>
              <w:rPr>
                <w:sz w:val="24"/>
              </w:rPr>
            </w:pPr>
            <w:r>
              <w:rPr>
                <w:sz w:val="24"/>
              </w:rPr>
              <w:t>Name</w:t>
            </w:r>
            <w:r>
              <w:rPr>
                <w:spacing w:val="1"/>
                <w:sz w:val="24"/>
              </w:rPr>
              <w:t xml:space="preserve"> </w:t>
            </w:r>
            <w:r>
              <w:rPr>
                <w:sz w:val="24"/>
              </w:rPr>
              <w:t>of</w:t>
            </w:r>
            <w:r>
              <w:rPr>
                <w:spacing w:val="-6"/>
                <w:sz w:val="24"/>
              </w:rPr>
              <w:t xml:space="preserve"> </w:t>
            </w:r>
            <w:r>
              <w:rPr>
                <w:sz w:val="24"/>
              </w:rPr>
              <w:t>the</w:t>
            </w:r>
            <w:r>
              <w:rPr>
                <w:spacing w:val="1"/>
                <w:sz w:val="24"/>
              </w:rPr>
              <w:t xml:space="preserve"> </w:t>
            </w:r>
            <w:r>
              <w:rPr>
                <w:sz w:val="24"/>
              </w:rPr>
              <w:t>country</w:t>
            </w:r>
            <w:r>
              <w:rPr>
                <w:spacing w:val="-7"/>
                <w:sz w:val="24"/>
              </w:rPr>
              <w:t xml:space="preserve"> </w:t>
            </w:r>
            <w:r>
              <w:rPr>
                <w:spacing w:val="-2"/>
                <w:sz w:val="24"/>
              </w:rPr>
              <w:t>(India)</w:t>
            </w:r>
          </w:p>
        </w:tc>
      </w:tr>
      <w:tr w:rsidR="00BF5A3B" w14:paraId="5A305C15" w14:textId="77777777">
        <w:trPr>
          <w:trHeight w:val="273"/>
        </w:trPr>
        <w:tc>
          <w:tcPr>
            <w:tcW w:w="4533" w:type="dxa"/>
          </w:tcPr>
          <w:p w14:paraId="5C1189F7" w14:textId="77777777" w:rsidR="00BF5A3B" w:rsidRDefault="00000000">
            <w:pPr>
              <w:pStyle w:val="TableParagraph"/>
              <w:spacing w:line="254" w:lineRule="exact"/>
              <w:rPr>
                <w:sz w:val="24"/>
              </w:rPr>
            </w:pPr>
            <w:r>
              <w:rPr>
                <w:sz w:val="24"/>
              </w:rPr>
              <w:t>Country</w:t>
            </w:r>
            <w:r>
              <w:rPr>
                <w:spacing w:val="-7"/>
                <w:sz w:val="24"/>
              </w:rPr>
              <w:t xml:space="preserve"> </w:t>
            </w:r>
            <w:r>
              <w:rPr>
                <w:spacing w:val="-4"/>
                <w:sz w:val="24"/>
              </w:rPr>
              <w:t>code</w:t>
            </w:r>
          </w:p>
        </w:tc>
        <w:tc>
          <w:tcPr>
            <w:tcW w:w="5926" w:type="dxa"/>
          </w:tcPr>
          <w:p w14:paraId="27E6BEBF" w14:textId="77777777" w:rsidR="00BF5A3B" w:rsidRDefault="00000000">
            <w:pPr>
              <w:pStyle w:val="TableParagraph"/>
              <w:spacing w:line="254" w:lineRule="exact"/>
              <w:ind w:left="167"/>
              <w:rPr>
                <w:sz w:val="24"/>
              </w:rPr>
            </w:pPr>
            <w:r>
              <w:rPr>
                <w:sz w:val="24"/>
              </w:rPr>
              <w:t>ISO country</w:t>
            </w:r>
            <w:r>
              <w:rPr>
                <w:spacing w:val="-9"/>
                <w:sz w:val="24"/>
              </w:rPr>
              <w:t xml:space="preserve"> </w:t>
            </w:r>
            <w:r>
              <w:rPr>
                <w:sz w:val="24"/>
              </w:rPr>
              <w:t>code</w:t>
            </w:r>
            <w:r>
              <w:rPr>
                <w:spacing w:val="1"/>
                <w:sz w:val="24"/>
              </w:rPr>
              <w:t xml:space="preserve"> </w:t>
            </w:r>
            <w:r>
              <w:rPr>
                <w:spacing w:val="-2"/>
                <w:sz w:val="24"/>
              </w:rPr>
              <w:t>(IND)</w:t>
            </w:r>
          </w:p>
        </w:tc>
      </w:tr>
      <w:tr w:rsidR="00BF5A3B" w14:paraId="068418A4" w14:textId="77777777">
        <w:trPr>
          <w:trHeight w:val="277"/>
        </w:trPr>
        <w:tc>
          <w:tcPr>
            <w:tcW w:w="4533" w:type="dxa"/>
          </w:tcPr>
          <w:p w14:paraId="0C498266" w14:textId="77777777" w:rsidR="00BF5A3B" w:rsidRDefault="00000000">
            <w:pPr>
              <w:pStyle w:val="TableParagraph"/>
              <w:rPr>
                <w:sz w:val="24"/>
              </w:rPr>
            </w:pPr>
            <w:r>
              <w:rPr>
                <w:spacing w:val="-2"/>
                <w:sz w:val="24"/>
              </w:rPr>
              <w:t>State</w:t>
            </w:r>
          </w:p>
        </w:tc>
        <w:tc>
          <w:tcPr>
            <w:tcW w:w="5926" w:type="dxa"/>
          </w:tcPr>
          <w:p w14:paraId="7B1C44B0" w14:textId="77777777" w:rsidR="00BF5A3B" w:rsidRDefault="00000000">
            <w:pPr>
              <w:pStyle w:val="TableParagraph"/>
              <w:ind w:left="105"/>
              <w:rPr>
                <w:sz w:val="24"/>
              </w:rPr>
            </w:pPr>
            <w:r>
              <w:rPr>
                <w:sz w:val="24"/>
              </w:rPr>
              <w:t>Name of</w:t>
            </w:r>
            <w:r>
              <w:rPr>
                <w:spacing w:val="-6"/>
                <w:sz w:val="24"/>
              </w:rPr>
              <w:t xml:space="preserve"> </w:t>
            </w:r>
            <w:r>
              <w:rPr>
                <w:sz w:val="24"/>
              </w:rPr>
              <w:t>the</w:t>
            </w:r>
            <w:r>
              <w:rPr>
                <w:spacing w:val="1"/>
                <w:sz w:val="24"/>
              </w:rPr>
              <w:t xml:space="preserve"> </w:t>
            </w:r>
            <w:r>
              <w:rPr>
                <w:sz w:val="24"/>
              </w:rPr>
              <w:t>Indian</w:t>
            </w:r>
            <w:r>
              <w:rPr>
                <w:spacing w:val="-3"/>
                <w:sz w:val="24"/>
              </w:rPr>
              <w:t xml:space="preserve"> </w:t>
            </w:r>
            <w:r>
              <w:rPr>
                <w:sz w:val="24"/>
              </w:rPr>
              <w:t>state</w:t>
            </w:r>
            <w:r>
              <w:rPr>
                <w:spacing w:val="-4"/>
                <w:sz w:val="24"/>
              </w:rPr>
              <w:t xml:space="preserve"> </w:t>
            </w:r>
            <w:r>
              <w:rPr>
                <w:sz w:val="24"/>
              </w:rPr>
              <w:t>or</w:t>
            </w:r>
            <w:r>
              <w:rPr>
                <w:spacing w:val="-1"/>
                <w:sz w:val="24"/>
              </w:rPr>
              <w:t xml:space="preserve"> </w:t>
            </w:r>
            <w:r>
              <w:rPr>
                <w:sz w:val="24"/>
              </w:rPr>
              <w:t>union</w:t>
            </w:r>
            <w:r>
              <w:rPr>
                <w:spacing w:val="-3"/>
                <w:sz w:val="24"/>
              </w:rPr>
              <w:t xml:space="preserve"> </w:t>
            </w:r>
            <w:r>
              <w:rPr>
                <w:spacing w:val="-2"/>
                <w:sz w:val="24"/>
              </w:rPr>
              <w:t>territory</w:t>
            </w:r>
          </w:p>
        </w:tc>
      </w:tr>
      <w:tr w:rsidR="00BF5A3B" w14:paraId="2452F65D" w14:textId="77777777">
        <w:trPr>
          <w:trHeight w:val="273"/>
        </w:trPr>
        <w:tc>
          <w:tcPr>
            <w:tcW w:w="4533" w:type="dxa"/>
          </w:tcPr>
          <w:p w14:paraId="14B1F311" w14:textId="77777777" w:rsidR="00BF5A3B" w:rsidRDefault="00000000">
            <w:pPr>
              <w:pStyle w:val="TableParagraph"/>
              <w:spacing w:line="253" w:lineRule="exact"/>
              <w:rPr>
                <w:sz w:val="24"/>
              </w:rPr>
            </w:pPr>
            <w:r>
              <w:rPr>
                <w:sz w:val="24"/>
              </w:rPr>
              <w:t xml:space="preserve">State </w:t>
            </w:r>
            <w:r>
              <w:rPr>
                <w:spacing w:val="-4"/>
                <w:sz w:val="24"/>
              </w:rPr>
              <w:t>code</w:t>
            </w:r>
          </w:p>
        </w:tc>
        <w:tc>
          <w:tcPr>
            <w:tcW w:w="5926" w:type="dxa"/>
          </w:tcPr>
          <w:p w14:paraId="09C6A274" w14:textId="77777777" w:rsidR="00BF5A3B" w:rsidRDefault="00000000">
            <w:pPr>
              <w:pStyle w:val="TableParagraph"/>
              <w:spacing w:line="253" w:lineRule="exact"/>
              <w:ind w:left="105"/>
              <w:rPr>
                <w:sz w:val="24"/>
              </w:rPr>
            </w:pPr>
            <w:r>
              <w:rPr>
                <w:sz w:val="24"/>
              </w:rPr>
              <w:t>Abbreviated</w:t>
            </w:r>
            <w:r>
              <w:rPr>
                <w:spacing w:val="-2"/>
                <w:sz w:val="24"/>
              </w:rPr>
              <w:t xml:space="preserve"> </w:t>
            </w:r>
            <w:r>
              <w:rPr>
                <w:sz w:val="24"/>
              </w:rPr>
              <w:t>code</w:t>
            </w:r>
            <w:r>
              <w:rPr>
                <w:spacing w:val="-6"/>
                <w:sz w:val="24"/>
              </w:rPr>
              <w:t xml:space="preserve"> </w:t>
            </w:r>
            <w:r>
              <w:rPr>
                <w:sz w:val="24"/>
              </w:rPr>
              <w:t>for</w:t>
            </w:r>
            <w:r>
              <w:rPr>
                <w:spacing w:val="-3"/>
                <w:sz w:val="24"/>
              </w:rPr>
              <w:t xml:space="preserve"> </w:t>
            </w:r>
            <w:r>
              <w:rPr>
                <w:sz w:val="24"/>
              </w:rPr>
              <w:t>the state</w:t>
            </w:r>
            <w:r>
              <w:rPr>
                <w:spacing w:val="3"/>
                <w:sz w:val="24"/>
              </w:rPr>
              <w:t xml:space="preserve"> </w:t>
            </w:r>
            <w:r>
              <w:rPr>
                <w:sz w:val="24"/>
              </w:rPr>
              <w:t>(e.g.,</w:t>
            </w:r>
            <w:r>
              <w:rPr>
                <w:spacing w:val="-11"/>
                <w:sz w:val="24"/>
              </w:rPr>
              <w:t xml:space="preserve"> </w:t>
            </w:r>
            <w:r>
              <w:rPr>
                <w:spacing w:val="-5"/>
                <w:sz w:val="24"/>
              </w:rPr>
              <w:t>AN)</w:t>
            </w:r>
          </w:p>
        </w:tc>
      </w:tr>
      <w:tr w:rsidR="00BF5A3B" w14:paraId="670D8BEF" w14:textId="77777777">
        <w:trPr>
          <w:trHeight w:val="277"/>
        </w:trPr>
        <w:tc>
          <w:tcPr>
            <w:tcW w:w="4533" w:type="dxa"/>
          </w:tcPr>
          <w:p w14:paraId="1DC2066F" w14:textId="77777777" w:rsidR="00BF5A3B" w:rsidRDefault="00000000">
            <w:pPr>
              <w:pStyle w:val="TableParagraph"/>
              <w:rPr>
                <w:sz w:val="24"/>
              </w:rPr>
            </w:pPr>
            <w:r>
              <w:rPr>
                <w:sz w:val="24"/>
              </w:rPr>
              <w:t>State</w:t>
            </w:r>
            <w:r>
              <w:rPr>
                <w:spacing w:val="-7"/>
                <w:sz w:val="24"/>
              </w:rPr>
              <w:t xml:space="preserve"> </w:t>
            </w:r>
            <w:r>
              <w:rPr>
                <w:spacing w:val="-4"/>
                <w:sz w:val="24"/>
              </w:rPr>
              <w:t>type</w:t>
            </w:r>
          </w:p>
        </w:tc>
        <w:tc>
          <w:tcPr>
            <w:tcW w:w="5926" w:type="dxa"/>
          </w:tcPr>
          <w:p w14:paraId="377D9017" w14:textId="77777777" w:rsidR="00BF5A3B" w:rsidRDefault="00000000">
            <w:pPr>
              <w:pStyle w:val="TableParagraph"/>
              <w:ind w:left="105"/>
              <w:rPr>
                <w:b/>
                <w:sz w:val="24"/>
              </w:rPr>
            </w:pPr>
            <w:r>
              <w:rPr>
                <w:sz w:val="24"/>
              </w:rPr>
              <w:t>Specifies</w:t>
            </w:r>
            <w:r>
              <w:rPr>
                <w:spacing w:val="-3"/>
                <w:sz w:val="24"/>
              </w:rPr>
              <w:t xml:space="preserve"> </w:t>
            </w:r>
            <w:r>
              <w:rPr>
                <w:sz w:val="24"/>
              </w:rPr>
              <w:t>whether the</w:t>
            </w:r>
            <w:r>
              <w:rPr>
                <w:spacing w:val="-1"/>
                <w:sz w:val="24"/>
              </w:rPr>
              <w:t xml:space="preserve"> </w:t>
            </w:r>
            <w:r>
              <w:rPr>
                <w:sz w:val="24"/>
              </w:rPr>
              <w:t>region is</w:t>
            </w:r>
            <w:r>
              <w:rPr>
                <w:spacing w:val="-3"/>
                <w:sz w:val="24"/>
              </w:rPr>
              <w:t xml:space="preserve"> </w:t>
            </w:r>
            <w:r>
              <w:rPr>
                <w:sz w:val="24"/>
              </w:rPr>
              <w:t>a</w:t>
            </w:r>
            <w:r>
              <w:rPr>
                <w:spacing w:val="4"/>
                <w:sz w:val="24"/>
              </w:rPr>
              <w:t xml:space="preserve"> </w:t>
            </w:r>
            <w:r>
              <w:rPr>
                <w:b/>
                <w:sz w:val="24"/>
              </w:rPr>
              <w:t>State</w:t>
            </w:r>
            <w:r>
              <w:rPr>
                <w:b/>
                <w:spacing w:val="-5"/>
                <w:sz w:val="24"/>
              </w:rPr>
              <w:t xml:space="preserve"> </w:t>
            </w:r>
            <w:r>
              <w:rPr>
                <w:sz w:val="24"/>
              </w:rPr>
              <w:t>or</w:t>
            </w:r>
            <w:r>
              <w:rPr>
                <w:spacing w:val="-3"/>
                <w:sz w:val="24"/>
              </w:rPr>
              <w:t xml:space="preserve"> </w:t>
            </w:r>
            <w:r>
              <w:rPr>
                <w:b/>
                <w:sz w:val="24"/>
              </w:rPr>
              <w:t>Union</w:t>
            </w:r>
            <w:r>
              <w:rPr>
                <w:b/>
                <w:spacing w:val="-3"/>
                <w:sz w:val="24"/>
              </w:rPr>
              <w:t xml:space="preserve"> </w:t>
            </w:r>
            <w:r>
              <w:rPr>
                <w:b/>
                <w:spacing w:val="-2"/>
                <w:sz w:val="24"/>
              </w:rPr>
              <w:t>Territory</w:t>
            </w:r>
          </w:p>
        </w:tc>
      </w:tr>
      <w:tr w:rsidR="00BF5A3B" w14:paraId="44FE5C94" w14:textId="77777777">
        <w:trPr>
          <w:trHeight w:val="278"/>
        </w:trPr>
        <w:tc>
          <w:tcPr>
            <w:tcW w:w="4533" w:type="dxa"/>
          </w:tcPr>
          <w:p w14:paraId="0DBE37E7" w14:textId="77777777" w:rsidR="00BF5A3B" w:rsidRDefault="00000000">
            <w:pPr>
              <w:pStyle w:val="TableParagraph"/>
              <w:rPr>
                <w:sz w:val="24"/>
              </w:rPr>
            </w:pPr>
            <w:r>
              <w:rPr>
                <w:spacing w:val="-4"/>
                <w:sz w:val="24"/>
              </w:rPr>
              <w:t>Date</w:t>
            </w:r>
          </w:p>
        </w:tc>
        <w:tc>
          <w:tcPr>
            <w:tcW w:w="5926" w:type="dxa"/>
          </w:tcPr>
          <w:p w14:paraId="557357DB" w14:textId="77777777" w:rsidR="00BF5A3B" w:rsidRDefault="00000000">
            <w:pPr>
              <w:pStyle w:val="TableParagraph"/>
              <w:ind w:left="105"/>
              <w:rPr>
                <w:sz w:val="24"/>
              </w:rPr>
            </w:pPr>
            <w:r>
              <w:rPr>
                <w:sz w:val="24"/>
              </w:rPr>
              <w:t>Date</w:t>
            </w:r>
            <w:r>
              <w:rPr>
                <w:spacing w:val="-6"/>
                <w:sz w:val="24"/>
              </w:rPr>
              <w:t xml:space="preserve"> </w:t>
            </w:r>
            <w:r>
              <w:rPr>
                <w:sz w:val="24"/>
              </w:rPr>
              <w:t>of</w:t>
            </w:r>
            <w:r>
              <w:rPr>
                <w:spacing w:val="-5"/>
                <w:sz w:val="24"/>
              </w:rPr>
              <w:t xml:space="preserve"> </w:t>
            </w:r>
            <w:r>
              <w:rPr>
                <w:sz w:val="24"/>
              </w:rPr>
              <w:t>observation</w:t>
            </w:r>
            <w:r>
              <w:rPr>
                <w:spacing w:val="-2"/>
                <w:sz w:val="24"/>
              </w:rPr>
              <w:t xml:space="preserve"> </w:t>
            </w:r>
            <w:r>
              <w:rPr>
                <w:sz w:val="24"/>
              </w:rPr>
              <w:t>(formatted</w:t>
            </w:r>
            <w:r>
              <w:rPr>
                <w:spacing w:val="-2"/>
                <w:sz w:val="24"/>
              </w:rPr>
              <w:t xml:space="preserve"> </w:t>
            </w:r>
            <w:r>
              <w:rPr>
                <w:sz w:val="24"/>
              </w:rPr>
              <w:t>as DD-MM-</w:t>
            </w:r>
            <w:r>
              <w:rPr>
                <w:spacing w:val="-4"/>
                <w:sz w:val="24"/>
              </w:rPr>
              <w:t>YYYY)</w:t>
            </w:r>
          </w:p>
        </w:tc>
      </w:tr>
    </w:tbl>
    <w:p w14:paraId="6D326272" w14:textId="77777777" w:rsidR="00BF5A3B" w:rsidRDefault="00BF5A3B">
      <w:pPr>
        <w:pStyle w:val="BodyText"/>
        <w:spacing w:before="46"/>
        <w:rPr>
          <w:b/>
        </w:rPr>
      </w:pPr>
    </w:p>
    <w:p w14:paraId="40F79099" w14:textId="77777777" w:rsidR="00BF5A3B" w:rsidRDefault="00000000">
      <w:pPr>
        <w:pStyle w:val="ListParagraph"/>
        <w:numPr>
          <w:ilvl w:val="0"/>
          <w:numId w:val="5"/>
        </w:numPr>
        <w:tabs>
          <w:tab w:val="left" w:pos="455"/>
        </w:tabs>
        <w:ind w:left="455" w:hanging="301"/>
        <w:jc w:val="left"/>
        <w:rPr>
          <w:b/>
          <w:sz w:val="24"/>
        </w:rPr>
      </w:pPr>
      <w:r>
        <w:rPr>
          <w:b/>
          <w:sz w:val="24"/>
        </w:rPr>
        <w:t>Energy</w:t>
      </w:r>
      <w:r>
        <w:rPr>
          <w:b/>
          <w:spacing w:val="-7"/>
          <w:sz w:val="24"/>
        </w:rPr>
        <w:t xml:space="preserve"> </w:t>
      </w:r>
      <w:r>
        <w:rPr>
          <w:b/>
          <w:sz w:val="24"/>
        </w:rPr>
        <w:t>Classification</w:t>
      </w:r>
      <w:r>
        <w:rPr>
          <w:b/>
          <w:spacing w:val="-5"/>
          <w:sz w:val="24"/>
        </w:rPr>
        <w:t xml:space="preserve"> </w:t>
      </w:r>
      <w:r>
        <w:rPr>
          <w:b/>
          <w:spacing w:val="-2"/>
          <w:sz w:val="24"/>
        </w:rPr>
        <w:t>Columns</w:t>
      </w:r>
    </w:p>
    <w:p w14:paraId="747307AF" w14:textId="77777777" w:rsidR="00BF5A3B" w:rsidRDefault="00BF5A3B">
      <w:pPr>
        <w:pStyle w:val="BodyText"/>
        <w:spacing w:before="7"/>
        <w:rPr>
          <w:b/>
          <w:sz w:val="17"/>
        </w:rPr>
      </w:pPr>
    </w:p>
    <w:tbl>
      <w:tblPr>
        <w:tblW w:w="0" w:type="auto"/>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3193"/>
        <w:gridCol w:w="2036"/>
        <w:gridCol w:w="2612"/>
      </w:tblGrid>
      <w:tr w:rsidR="00BF5A3B" w14:paraId="12E77B88" w14:textId="77777777">
        <w:trPr>
          <w:trHeight w:val="278"/>
        </w:trPr>
        <w:tc>
          <w:tcPr>
            <w:tcW w:w="2617" w:type="dxa"/>
          </w:tcPr>
          <w:p w14:paraId="7BFAB710" w14:textId="77777777" w:rsidR="00BF5A3B" w:rsidRDefault="00000000">
            <w:pPr>
              <w:pStyle w:val="TableParagraph"/>
              <w:rPr>
                <w:b/>
                <w:sz w:val="24"/>
              </w:rPr>
            </w:pPr>
            <w:r>
              <w:rPr>
                <w:b/>
                <w:spacing w:val="-2"/>
                <w:sz w:val="24"/>
              </w:rPr>
              <w:t>Category</w:t>
            </w:r>
          </w:p>
        </w:tc>
        <w:tc>
          <w:tcPr>
            <w:tcW w:w="3193" w:type="dxa"/>
          </w:tcPr>
          <w:p w14:paraId="5C4DCFA1" w14:textId="77777777" w:rsidR="00BF5A3B" w:rsidRDefault="00BF5A3B">
            <w:pPr>
              <w:pStyle w:val="TableParagraph"/>
              <w:spacing w:line="240" w:lineRule="auto"/>
              <w:ind w:left="0"/>
              <w:rPr>
                <w:sz w:val="20"/>
              </w:rPr>
            </w:pPr>
          </w:p>
        </w:tc>
        <w:tc>
          <w:tcPr>
            <w:tcW w:w="2036" w:type="dxa"/>
          </w:tcPr>
          <w:p w14:paraId="30234634" w14:textId="77777777" w:rsidR="00BF5A3B" w:rsidRDefault="00000000">
            <w:pPr>
              <w:pStyle w:val="TableParagraph"/>
              <w:ind w:left="105"/>
              <w:rPr>
                <w:b/>
                <w:sz w:val="24"/>
              </w:rPr>
            </w:pPr>
            <w:r>
              <w:rPr>
                <w:b/>
                <w:spacing w:val="-2"/>
                <w:sz w:val="24"/>
              </w:rPr>
              <w:t>Subcategory</w:t>
            </w:r>
          </w:p>
        </w:tc>
        <w:tc>
          <w:tcPr>
            <w:tcW w:w="2612" w:type="dxa"/>
          </w:tcPr>
          <w:p w14:paraId="54491640" w14:textId="77777777" w:rsidR="00BF5A3B" w:rsidRDefault="00BF5A3B">
            <w:pPr>
              <w:pStyle w:val="TableParagraph"/>
              <w:spacing w:line="240" w:lineRule="auto"/>
              <w:ind w:left="0"/>
              <w:rPr>
                <w:sz w:val="20"/>
              </w:rPr>
            </w:pPr>
          </w:p>
        </w:tc>
      </w:tr>
      <w:tr w:rsidR="00BF5A3B" w14:paraId="1E2413C5" w14:textId="77777777">
        <w:trPr>
          <w:trHeight w:val="273"/>
        </w:trPr>
        <w:tc>
          <w:tcPr>
            <w:tcW w:w="2617" w:type="dxa"/>
          </w:tcPr>
          <w:p w14:paraId="557AC18F" w14:textId="77777777" w:rsidR="00BF5A3B" w:rsidRDefault="00000000">
            <w:pPr>
              <w:pStyle w:val="TableParagraph"/>
              <w:spacing w:line="253" w:lineRule="exact"/>
              <w:rPr>
                <w:b/>
                <w:sz w:val="24"/>
              </w:rPr>
            </w:pPr>
            <w:r>
              <w:rPr>
                <w:b/>
                <w:spacing w:val="-2"/>
                <w:sz w:val="24"/>
              </w:rPr>
              <w:t>Value</w:t>
            </w:r>
          </w:p>
        </w:tc>
        <w:tc>
          <w:tcPr>
            <w:tcW w:w="3193" w:type="dxa"/>
          </w:tcPr>
          <w:p w14:paraId="61606AC8" w14:textId="77777777" w:rsidR="00BF5A3B" w:rsidRDefault="00000000">
            <w:pPr>
              <w:pStyle w:val="TableParagraph"/>
              <w:spacing w:line="253" w:lineRule="exact"/>
              <w:ind w:left="105"/>
              <w:rPr>
                <w:b/>
                <w:sz w:val="24"/>
              </w:rPr>
            </w:pPr>
            <w:r>
              <w:rPr>
                <w:b/>
                <w:spacing w:val="-2"/>
                <w:sz w:val="24"/>
              </w:rPr>
              <w:t>Meaning</w:t>
            </w:r>
          </w:p>
        </w:tc>
        <w:tc>
          <w:tcPr>
            <w:tcW w:w="2036" w:type="dxa"/>
          </w:tcPr>
          <w:p w14:paraId="4AED60B5" w14:textId="77777777" w:rsidR="00BF5A3B" w:rsidRDefault="00000000">
            <w:pPr>
              <w:pStyle w:val="TableParagraph"/>
              <w:spacing w:line="253" w:lineRule="exact"/>
              <w:ind w:left="105"/>
              <w:rPr>
                <w:b/>
                <w:sz w:val="24"/>
              </w:rPr>
            </w:pPr>
            <w:r>
              <w:rPr>
                <w:b/>
                <w:spacing w:val="-2"/>
                <w:sz w:val="24"/>
              </w:rPr>
              <w:t>Value</w:t>
            </w:r>
          </w:p>
        </w:tc>
        <w:tc>
          <w:tcPr>
            <w:tcW w:w="2612" w:type="dxa"/>
          </w:tcPr>
          <w:p w14:paraId="0FA3E8BB" w14:textId="77777777" w:rsidR="00BF5A3B" w:rsidRDefault="00000000">
            <w:pPr>
              <w:pStyle w:val="TableParagraph"/>
              <w:spacing w:line="253" w:lineRule="exact"/>
              <w:ind w:left="105"/>
              <w:rPr>
                <w:b/>
                <w:sz w:val="24"/>
              </w:rPr>
            </w:pPr>
            <w:r>
              <w:rPr>
                <w:b/>
                <w:spacing w:val="-2"/>
                <w:sz w:val="24"/>
              </w:rPr>
              <w:t>Meaning</w:t>
            </w:r>
          </w:p>
        </w:tc>
      </w:tr>
      <w:tr w:rsidR="00BF5A3B" w14:paraId="10E56158" w14:textId="77777777">
        <w:trPr>
          <w:trHeight w:val="551"/>
        </w:trPr>
        <w:tc>
          <w:tcPr>
            <w:tcW w:w="2617" w:type="dxa"/>
          </w:tcPr>
          <w:p w14:paraId="69172B21" w14:textId="77777777" w:rsidR="00BF5A3B" w:rsidRDefault="00000000">
            <w:pPr>
              <w:pStyle w:val="TableParagraph"/>
              <w:spacing w:line="268" w:lineRule="exact"/>
              <w:rPr>
                <w:sz w:val="24"/>
              </w:rPr>
            </w:pPr>
            <w:r>
              <w:rPr>
                <w:spacing w:val="-2"/>
                <w:sz w:val="24"/>
              </w:rPr>
              <w:t>Capacity</w:t>
            </w:r>
          </w:p>
        </w:tc>
        <w:tc>
          <w:tcPr>
            <w:tcW w:w="3193" w:type="dxa"/>
          </w:tcPr>
          <w:p w14:paraId="38DE8487" w14:textId="77777777" w:rsidR="00BF5A3B" w:rsidRDefault="00000000">
            <w:pPr>
              <w:pStyle w:val="TableParagraph"/>
              <w:spacing w:line="268" w:lineRule="exact"/>
              <w:ind w:left="105"/>
              <w:rPr>
                <w:sz w:val="24"/>
              </w:rPr>
            </w:pPr>
            <w:r>
              <w:rPr>
                <w:sz w:val="24"/>
              </w:rPr>
              <w:t>Installed</w:t>
            </w:r>
            <w:r>
              <w:rPr>
                <w:spacing w:val="-4"/>
                <w:sz w:val="24"/>
              </w:rPr>
              <w:t xml:space="preserve"> </w:t>
            </w:r>
            <w:r>
              <w:rPr>
                <w:sz w:val="24"/>
              </w:rPr>
              <w:t>electricity</w:t>
            </w:r>
            <w:r>
              <w:rPr>
                <w:spacing w:val="-10"/>
                <w:sz w:val="24"/>
              </w:rPr>
              <w:t xml:space="preserve"> </w:t>
            </w:r>
            <w:r>
              <w:rPr>
                <w:spacing w:val="-2"/>
                <w:sz w:val="24"/>
              </w:rPr>
              <w:t>generation</w:t>
            </w:r>
          </w:p>
          <w:p w14:paraId="4B8F0C54" w14:textId="77777777" w:rsidR="00BF5A3B" w:rsidRDefault="00000000">
            <w:pPr>
              <w:pStyle w:val="TableParagraph"/>
              <w:spacing w:before="2" w:line="261" w:lineRule="exact"/>
              <w:ind w:left="105"/>
              <w:rPr>
                <w:sz w:val="24"/>
              </w:rPr>
            </w:pPr>
            <w:r>
              <w:rPr>
                <w:spacing w:val="-2"/>
                <w:sz w:val="24"/>
              </w:rPr>
              <w:t>capacity</w:t>
            </w:r>
          </w:p>
        </w:tc>
        <w:tc>
          <w:tcPr>
            <w:tcW w:w="2036" w:type="dxa"/>
          </w:tcPr>
          <w:p w14:paraId="49D8D1D3" w14:textId="77777777" w:rsidR="00BF5A3B" w:rsidRDefault="00000000">
            <w:pPr>
              <w:pStyle w:val="TableParagraph"/>
              <w:spacing w:line="268" w:lineRule="exact"/>
              <w:ind w:left="105"/>
              <w:rPr>
                <w:sz w:val="24"/>
              </w:rPr>
            </w:pPr>
            <w:r>
              <w:rPr>
                <w:sz w:val="24"/>
              </w:rPr>
              <w:t>Aggregate</w:t>
            </w:r>
            <w:r>
              <w:rPr>
                <w:spacing w:val="-3"/>
                <w:sz w:val="24"/>
              </w:rPr>
              <w:t xml:space="preserve"> </w:t>
            </w:r>
            <w:r>
              <w:rPr>
                <w:spacing w:val="-4"/>
                <w:sz w:val="24"/>
              </w:rPr>
              <w:t>fuel</w:t>
            </w:r>
          </w:p>
        </w:tc>
        <w:tc>
          <w:tcPr>
            <w:tcW w:w="2612" w:type="dxa"/>
          </w:tcPr>
          <w:p w14:paraId="1DF6674B" w14:textId="77777777" w:rsidR="00BF5A3B" w:rsidRDefault="00000000">
            <w:pPr>
              <w:pStyle w:val="TableParagraph"/>
              <w:spacing w:line="268" w:lineRule="exact"/>
              <w:ind w:left="105"/>
              <w:rPr>
                <w:sz w:val="24"/>
              </w:rPr>
            </w:pPr>
            <w:r>
              <w:rPr>
                <w:sz w:val="24"/>
              </w:rPr>
              <w:t>Grouped</w:t>
            </w:r>
            <w:r>
              <w:rPr>
                <w:spacing w:val="-6"/>
                <w:sz w:val="24"/>
              </w:rPr>
              <w:t xml:space="preserve"> </w:t>
            </w:r>
            <w:r>
              <w:rPr>
                <w:sz w:val="24"/>
              </w:rPr>
              <w:t>fuel</w:t>
            </w:r>
            <w:r>
              <w:rPr>
                <w:spacing w:val="-4"/>
                <w:sz w:val="24"/>
              </w:rPr>
              <w:t xml:space="preserve"> types</w:t>
            </w:r>
          </w:p>
        </w:tc>
      </w:tr>
      <w:tr w:rsidR="00BF5A3B" w14:paraId="77C15541" w14:textId="77777777">
        <w:trPr>
          <w:trHeight w:val="278"/>
        </w:trPr>
        <w:tc>
          <w:tcPr>
            <w:tcW w:w="2617" w:type="dxa"/>
          </w:tcPr>
          <w:p w14:paraId="4AD4302E" w14:textId="77777777" w:rsidR="00BF5A3B" w:rsidRDefault="00000000">
            <w:pPr>
              <w:pStyle w:val="TableParagraph"/>
              <w:rPr>
                <w:sz w:val="24"/>
              </w:rPr>
            </w:pPr>
            <w:r>
              <w:rPr>
                <w:sz w:val="24"/>
              </w:rPr>
              <w:t>Electricity</w:t>
            </w:r>
            <w:r>
              <w:rPr>
                <w:spacing w:val="-11"/>
                <w:sz w:val="24"/>
              </w:rPr>
              <w:t xml:space="preserve"> </w:t>
            </w:r>
            <w:r>
              <w:rPr>
                <w:spacing w:val="-2"/>
                <w:sz w:val="24"/>
              </w:rPr>
              <w:t>generation</w:t>
            </w:r>
          </w:p>
        </w:tc>
        <w:tc>
          <w:tcPr>
            <w:tcW w:w="3193" w:type="dxa"/>
          </w:tcPr>
          <w:p w14:paraId="49492BED" w14:textId="77777777" w:rsidR="00BF5A3B" w:rsidRDefault="00000000">
            <w:pPr>
              <w:pStyle w:val="TableParagraph"/>
              <w:ind w:left="105"/>
              <w:rPr>
                <w:sz w:val="24"/>
              </w:rPr>
            </w:pPr>
            <w:r>
              <w:rPr>
                <w:sz w:val="24"/>
              </w:rPr>
              <w:t>Actual</w:t>
            </w:r>
            <w:r>
              <w:rPr>
                <w:spacing w:val="-7"/>
                <w:sz w:val="24"/>
              </w:rPr>
              <w:t xml:space="preserve"> </w:t>
            </w:r>
            <w:r>
              <w:rPr>
                <w:sz w:val="24"/>
              </w:rPr>
              <w:t>electricity</w:t>
            </w:r>
            <w:r>
              <w:rPr>
                <w:spacing w:val="-8"/>
                <w:sz w:val="24"/>
              </w:rPr>
              <w:t xml:space="preserve"> </w:t>
            </w:r>
            <w:r>
              <w:rPr>
                <w:spacing w:val="-2"/>
                <w:sz w:val="24"/>
              </w:rPr>
              <w:t>generated</w:t>
            </w:r>
          </w:p>
        </w:tc>
        <w:tc>
          <w:tcPr>
            <w:tcW w:w="2036" w:type="dxa"/>
          </w:tcPr>
          <w:p w14:paraId="17270D6C" w14:textId="77777777" w:rsidR="00BF5A3B" w:rsidRDefault="00000000">
            <w:pPr>
              <w:pStyle w:val="TableParagraph"/>
              <w:ind w:left="105"/>
              <w:rPr>
                <w:sz w:val="24"/>
              </w:rPr>
            </w:pPr>
            <w:r>
              <w:rPr>
                <w:spacing w:val="-4"/>
                <w:sz w:val="24"/>
              </w:rPr>
              <w:t>Fuel</w:t>
            </w:r>
          </w:p>
        </w:tc>
        <w:tc>
          <w:tcPr>
            <w:tcW w:w="2612" w:type="dxa"/>
          </w:tcPr>
          <w:p w14:paraId="503AB868" w14:textId="77777777" w:rsidR="00BF5A3B" w:rsidRDefault="00000000">
            <w:pPr>
              <w:pStyle w:val="TableParagraph"/>
              <w:ind w:left="105"/>
              <w:rPr>
                <w:sz w:val="24"/>
              </w:rPr>
            </w:pPr>
            <w:r>
              <w:rPr>
                <w:sz w:val="24"/>
              </w:rPr>
              <w:t>Individual</w:t>
            </w:r>
            <w:r>
              <w:rPr>
                <w:spacing w:val="-5"/>
                <w:sz w:val="24"/>
              </w:rPr>
              <w:t xml:space="preserve"> </w:t>
            </w:r>
            <w:r>
              <w:rPr>
                <w:sz w:val="24"/>
              </w:rPr>
              <w:t>fuel</w:t>
            </w:r>
            <w:r>
              <w:rPr>
                <w:spacing w:val="-5"/>
                <w:sz w:val="24"/>
              </w:rPr>
              <w:t xml:space="preserve"> </w:t>
            </w:r>
            <w:r>
              <w:rPr>
                <w:spacing w:val="-2"/>
                <w:sz w:val="24"/>
              </w:rPr>
              <w:t>sources</w:t>
            </w:r>
          </w:p>
        </w:tc>
      </w:tr>
      <w:tr w:rsidR="00BF5A3B" w14:paraId="2ECCB22B" w14:textId="77777777">
        <w:trPr>
          <w:trHeight w:val="551"/>
        </w:trPr>
        <w:tc>
          <w:tcPr>
            <w:tcW w:w="2617" w:type="dxa"/>
          </w:tcPr>
          <w:p w14:paraId="4EF098E5" w14:textId="77777777" w:rsidR="00BF5A3B" w:rsidRDefault="00000000">
            <w:pPr>
              <w:pStyle w:val="TableParagraph"/>
              <w:spacing w:line="268" w:lineRule="exact"/>
              <w:rPr>
                <w:sz w:val="24"/>
              </w:rPr>
            </w:pPr>
            <w:r>
              <w:rPr>
                <w:sz w:val="24"/>
              </w:rPr>
              <w:t xml:space="preserve">Power sector </w:t>
            </w:r>
            <w:r>
              <w:rPr>
                <w:spacing w:val="-2"/>
                <w:sz w:val="24"/>
              </w:rPr>
              <w:t>emission</w:t>
            </w:r>
          </w:p>
        </w:tc>
        <w:tc>
          <w:tcPr>
            <w:tcW w:w="3193" w:type="dxa"/>
          </w:tcPr>
          <w:p w14:paraId="7F2673D0" w14:textId="77777777" w:rsidR="00BF5A3B" w:rsidRDefault="00000000">
            <w:pPr>
              <w:pStyle w:val="TableParagraph"/>
              <w:spacing w:line="268" w:lineRule="exact"/>
              <w:ind w:left="105"/>
              <w:rPr>
                <w:sz w:val="24"/>
              </w:rPr>
            </w:pPr>
            <w:r>
              <w:rPr>
                <w:sz w:val="24"/>
              </w:rPr>
              <w:t>CO2</w:t>
            </w:r>
            <w:r>
              <w:rPr>
                <w:spacing w:val="-6"/>
                <w:sz w:val="24"/>
              </w:rPr>
              <w:t xml:space="preserve"> </w:t>
            </w:r>
            <w:r>
              <w:rPr>
                <w:sz w:val="24"/>
              </w:rPr>
              <w:t>emission</w:t>
            </w:r>
            <w:r>
              <w:rPr>
                <w:spacing w:val="-7"/>
                <w:sz w:val="24"/>
              </w:rPr>
              <w:t xml:space="preserve"> </w:t>
            </w:r>
            <w:r>
              <w:rPr>
                <w:sz w:val="24"/>
              </w:rPr>
              <w:t>caused</w:t>
            </w:r>
            <w:r>
              <w:rPr>
                <w:spacing w:val="2"/>
                <w:sz w:val="24"/>
              </w:rPr>
              <w:t xml:space="preserve"> </w:t>
            </w:r>
            <w:r>
              <w:rPr>
                <w:spacing w:val="-7"/>
                <w:sz w:val="24"/>
              </w:rPr>
              <w:t>by</w:t>
            </w:r>
          </w:p>
          <w:p w14:paraId="0135DE9D" w14:textId="77777777" w:rsidR="00BF5A3B" w:rsidRDefault="00000000">
            <w:pPr>
              <w:pStyle w:val="TableParagraph"/>
              <w:spacing w:before="2" w:line="261" w:lineRule="exact"/>
              <w:ind w:left="105"/>
              <w:rPr>
                <w:sz w:val="24"/>
              </w:rPr>
            </w:pPr>
            <w:r>
              <w:rPr>
                <w:spacing w:val="-2"/>
                <w:sz w:val="24"/>
              </w:rPr>
              <w:t>generation</w:t>
            </w:r>
          </w:p>
        </w:tc>
        <w:tc>
          <w:tcPr>
            <w:tcW w:w="2036" w:type="dxa"/>
          </w:tcPr>
          <w:p w14:paraId="0AA9DDD1" w14:textId="77777777" w:rsidR="00BF5A3B" w:rsidRDefault="00BF5A3B">
            <w:pPr>
              <w:pStyle w:val="TableParagraph"/>
              <w:spacing w:line="240" w:lineRule="auto"/>
              <w:ind w:left="0"/>
              <w:rPr>
                <w:sz w:val="24"/>
              </w:rPr>
            </w:pPr>
          </w:p>
        </w:tc>
        <w:tc>
          <w:tcPr>
            <w:tcW w:w="2612" w:type="dxa"/>
          </w:tcPr>
          <w:p w14:paraId="31AF57EB" w14:textId="77777777" w:rsidR="00BF5A3B" w:rsidRDefault="00BF5A3B">
            <w:pPr>
              <w:pStyle w:val="TableParagraph"/>
              <w:spacing w:line="240" w:lineRule="auto"/>
              <w:ind w:left="0"/>
              <w:rPr>
                <w:sz w:val="24"/>
              </w:rPr>
            </w:pPr>
          </w:p>
        </w:tc>
      </w:tr>
    </w:tbl>
    <w:p w14:paraId="7DDBEB01" w14:textId="77777777" w:rsidR="00BF5A3B" w:rsidRDefault="00BF5A3B">
      <w:pPr>
        <w:pStyle w:val="BodyText"/>
        <w:spacing w:before="202"/>
        <w:rPr>
          <w:b/>
        </w:rPr>
      </w:pPr>
    </w:p>
    <w:p w14:paraId="78D38394" w14:textId="77777777" w:rsidR="00BF5A3B" w:rsidRDefault="00000000">
      <w:pPr>
        <w:pStyle w:val="ListParagraph"/>
        <w:numPr>
          <w:ilvl w:val="0"/>
          <w:numId w:val="5"/>
        </w:numPr>
        <w:tabs>
          <w:tab w:val="left" w:pos="393"/>
        </w:tabs>
        <w:ind w:left="393" w:hanging="239"/>
        <w:jc w:val="left"/>
        <w:rPr>
          <w:sz w:val="24"/>
        </w:rPr>
      </w:pPr>
      <w:r>
        <w:rPr>
          <w:b/>
          <w:sz w:val="24"/>
        </w:rPr>
        <w:t>Variable:</w:t>
      </w:r>
      <w:r>
        <w:rPr>
          <w:b/>
          <w:spacing w:val="-8"/>
          <w:sz w:val="24"/>
        </w:rPr>
        <w:t xml:space="preserve"> </w:t>
      </w:r>
      <w:r>
        <w:rPr>
          <w:sz w:val="24"/>
        </w:rPr>
        <w:t>This</w:t>
      </w:r>
      <w:r>
        <w:rPr>
          <w:spacing w:val="-10"/>
          <w:sz w:val="24"/>
        </w:rPr>
        <w:t xml:space="preserve"> </w:t>
      </w:r>
      <w:r>
        <w:rPr>
          <w:sz w:val="24"/>
        </w:rPr>
        <w:t>column</w:t>
      </w:r>
      <w:r>
        <w:rPr>
          <w:spacing w:val="-7"/>
          <w:sz w:val="24"/>
        </w:rPr>
        <w:t xml:space="preserve"> </w:t>
      </w:r>
      <w:r>
        <w:rPr>
          <w:sz w:val="24"/>
        </w:rPr>
        <w:t>specifies</w:t>
      </w:r>
      <w:r>
        <w:rPr>
          <w:spacing w:val="-10"/>
          <w:sz w:val="24"/>
        </w:rPr>
        <w:t xml:space="preserve"> </w:t>
      </w:r>
      <w:r>
        <w:rPr>
          <w:sz w:val="24"/>
        </w:rPr>
        <w:t>the</w:t>
      </w:r>
      <w:r>
        <w:rPr>
          <w:spacing w:val="-5"/>
          <w:sz w:val="24"/>
        </w:rPr>
        <w:t xml:space="preserve"> </w:t>
      </w:r>
      <w:r>
        <w:rPr>
          <w:sz w:val="24"/>
        </w:rPr>
        <w:t>energy</w:t>
      </w:r>
      <w:r>
        <w:rPr>
          <w:spacing w:val="-11"/>
          <w:sz w:val="24"/>
        </w:rPr>
        <w:t xml:space="preserve"> </w:t>
      </w:r>
      <w:r>
        <w:rPr>
          <w:spacing w:val="-2"/>
          <w:sz w:val="24"/>
        </w:rPr>
        <w:t>source.</w:t>
      </w:r>
    </w:p>
    <w:p w14:paraId="656BB0E3" w14:textId="77777777" w:rsidR="00BF5A3B" w:rsidRDefault="00BF5A3B">
      <w:pPr>
        <w:pStyle w:val="BodyText"/>
        <w:spacing w:before="1"/>
        <w:rPr>
          <w:sz w:val="18"/>
        </w:rPr>
      </w:pPr>
    </w:p>
    <w:tbl>
      <w:tblPr>
        <w:tblW w:w="0" w:type="auto"/>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9"/>
        <w:gridCol w:w="5229"/>
      </w:tblGrid>
      <w:tr w:rsidR="00BF5A3B" w14:paraId="75F44824" w14:textId="77777777">
        <w:trPr>
          <w:trHeight w:val="277"/>
        </w:trPr>
        <w:tc>
          <w:tcPr>
            <w:tcW w:w="5229" w:type="dxa"/>
          </w:tcPr>
          <w:p w14:paraId="6F6DD27F" w14:textId="77777777" w:rsidR="00BF5A3B" w:rsidRDefault="00000000">
            <w:pPr>
              <w:pStyle w:val="TableParagraph"/>
              <w:rPr>
                <w:b/>
                <w:sz w:val="24"/>
              </w:rPr>
            </w:pPr>
            <w:r>
              <w:rPr>
                <w:b/>
                <w:spacing w:val="-2"/>
                <w:sz w:val="24"/>
              </w:rPr>
              <w:t>Variable</w:t>
            </w:r>
          </w:p>
        </w:tc>
        <w:tc>
          <w:tcPr>
            <w:tcW w:w="5229" w:type="dxa"/>
          </w:tcPr>
          <w:p w14:paraId="633150C4" w14:textId="77777777" w:rsidR="00BF5A3B" w:rsidRDefault="00000000">
            <w:pPr>
              <w:pStyle w:val="TableParagraph"/>
              <w:rPr>
                <w:b/>
                <w:sz w:val="24"/>
              </w:rPr>
            </w:pPr>
            <w:r>
              <w:rPr>
                <w:b/>
                <w:spacing w:val="-2"/>
                <w:sz w:val="24"/>
              </w:rPr>
              <w:t>Meaning</w:t>
            </w:r>
          </w:p>
        </w:tc>
      </w:tr>
      <w:tr w:rsidR="00BF5A3B" w14:paraId="0D863E20" w14:textId="77777777">
        <w:trPr>
          <w:trHeight w:val="273"/>
        </w:trPr>
        <w:tc>
          <w:tcPr>
            <w:tcW w:w="5229" w:type="dxa"/>
          </w:tcPr>
          <w:p w14:paraId="37807E38" w14:textId="77777777" w:rsidR="00BF5A3B" w:rsidRDefault="00000000">
            <w:pPr>
              <w:pStyle w:val="TableParagraph"/>
              <w:spacing w:line="253" w:lineRule="exact"/>
              <w:rPr>
                <w:sz w:val="24"/>
              </w:rPr>
            </w:pPr>
            <w:r>
              <w:rPr>
                <w:spacing w:val="-2"/>
                <w:sz w:val="24"/>
              </w:rPr>
              <w:t>Clean</w:t>
            </w:r>
          </w:p>
        </w:tc>
        <w:tc>
          <w:tcPr>
            <w:tcW w:w="5229" w:type="dxa"/>
          </w:tcPr>
          <w:p w14:paraId="57770EF9" w14:textId="77777777" w:rsidR="00BF5A3B" w:rsidRDefault="00000000">
            <w:pPr>
              <w:pStyle w:val="TableParagraph"/>
              <w:spacing w:line="253" w:lineRule="exact"/>
              <w:rPr>
                <w:sz w:val="24"/>
              </w:rPr>
            </w:pPr>
            <w:r>
              <w:rPr>
                <w:sz w:val="24"/>
              </w:rPr>
              <w:t>All</w:t>
            </w:r>
            <w:r>
              <w:rPr>
                <w:spacing w:val="-4"/>
                <w:sz w:val="24"/>
              </w:rPr>
              <w:t xml:space="preserve"> </w:t>
            </w:r>
            <w:r>
              <w:rPr>
                <w:sz w:val="24"/>
              </w:rPr>
              <w:t>clean</w:t>
            </w:r>
            <w:r>
              <w:rPr>
                <w:spacing w:val="-4"/>
                <w:sz w:val="24"/>
              </w:rPr>
              <w:t xml:space="preserve"> </w:t>
            </w:r>
            <w:r>
              <w:rPr>
                <w:sz w:val="24"/>
              </w:rPr>
              <w:t>energy</w:t>
            </w:r>
            <w:r>
              <w:rPr>
                <w:spacing w:val="-9"/>
                <w:sz w:val="24"/>
              </w:rPr>
              <w:t xml:space="preserve"> </w:t>
            </w:r>
            <w:r>
              <w:rPr>
                <w:sz w:val="24"/>
              </w:rPr>
              <w:t>sources</w:t>
            </w:r>
            <w:r>
              <w:rPr>
                <w:spacing w:val="-1"/>
                <w:sz w:val="24"/>
              </w:rPr>
              <w:t xml:space="preserve"> </w:t>
            </w:r>
            <w:r>
              <w:rPr>
                <w:spacing w:val="-2"/>
                <w:sz w:val="24"/>
              </w:rPr>
              <w:t>combined</w:t>
            </w:r>
          </w:p>
        </w:tc>
      </w:tr>
      <w:tr w:rsidR="00BF5A3B" w14:paraId="2B06C735" w14:textId="77777777">
        <w:trPr>
          <w:trHeight w:val="277"/>
        </w:trPr>
        <w:tc>
          <w:tcPr>
            <w:tcW w:w="5229" w:type="dxa"/>
          </w:tcPr>
          <w:p w14:paraId="720A1907" w14:textId="77777777" w:rsidR="00BF5A3B" w:rsidRDefault="00000000">
            <w:pPr>
              <w:pStyle w:val="TableParagraph"/>
              <w:rPr>
                <w:sz w:val="24"/>
              </w:rPr>
            </w:pPr>
            <w:r>
              <w:rPr>
                <w:spacing w:val="-2"/>
                <w:sz w:val="24"/>
              </w:rPr>
              <w:t>Fossil</w:t>
            </w:r>
          </w:p>
        </w:tc>
        <w:tc>
          <w:tcPr>
            <w:tcW w:w="5229" w:type="dxa"/>
          </w:tcPr>
          <w:p w14:paraId="086F25B8" w14:textId="77777777" w:rsidR="00BF5A3B" w:rsidRDefault="00000000">
            <w:pPr>
              <w:pStyle w:val="TableParagraph"/>
              <w:rPr>
                <w:sz w:val="24"/>
              </w:rPr>
            </w:pPr>
            <w:r>
              <w:rPr>
                <w:sz w:val="24"/>
              </w:rPr>
              <w:t>All</w:t>
            </w:r>
            <w:r>
              <w:rPr>
                <w:spacing w:val="-4"/>
                <w:sz w:val="24"/>
              </w:rPr>
              <w:t xml:space="preserve"> </w:t>
            </w:r>
            <w:r>
              <w:rPr>
                <w:sz w:val="24"/>
              </w:rPr>
              <w:t>fossil</w:t>
            </w:r>
            <w:r>
              <w:rPr>
                <w:spacing w:val="-2"/>
                <w:sz w:val="24"/>
              </w:rPr>
              <w:t xml:space="preserve"> </w:t>
            </w:r>
            <w:r>
              <w:rPr>
                <w:sz w:val="24"/>
              </w:rPr>
              <w:t>fuel</w:t>
            </w:r>
            <w:r>
              <w:rPr>
                <w:spacing w:val="-3"/>
                <w:sz w:val="24"/>
              </w:rPr>
              <w:t xml:space="preserve"> </w:t>
            </w:r>
            <w:r>
              <w:rPr>
                <w:sz w:val="24"/>
              </w:rPr>
              <w:t>sources</w:t>
            </w:r>
            <w:r>
              <w:rPr>
                <w:spacing w:val="-1"/>
                <w:sz w:val="24"/>
              </w:rPr>
              <w:t xml:space="preserve"> </w:t>
            </w:r>
            <w:r>
              <w:rPr>
                <w:spacing w:val="-2"/>
                <w:sz w:val="24"/>
              </w:rPr>
              <w:t>combined</w:t>
            </w:r>
          </w:p>
        </w:tc>
      </w:tr>
      <w:tr w:rsidR="00BF5A3B" w14:paraId="184F4B31" w14:textId="77777777">
        <w:trPr>
          <w:trHeight w:val="273"/>
        </w:trPr>
        <w:tc>
          <w:tcPr>
            <w:tcW w:w="5229" w:type="dxa"/>
          </w:tcPr>
          <w:p w14:paraId="3E14FB0B" w14:textId="77777777" w:rsidR="00BF5A3B" w:rsidRDefault="00000000">
            <w:pPr>
              <w:pStyle w:val="TableParagraph"/>
              <w:spacing w:line="253" w:lineRule="exact"/>
              <w:rPr>
                <w:sz w:val="24"/>
              </w:rPr>
            </w:pPr>
            <w:r>
              <w:rPr>
                <w:spacing w:val="-2"/>
                <w:sz w:val="24"/>
              </w:rPr>
              <w:t>Renewables</w:t>
            </w:r>
          </w:p>
        </w:tc>
        <w:tc>
          <w:tcPr>
            <w:tcW w:w="5229" w:type="dxa"/>
          </w:tcPr>
          <w:p w14:paraId="45EFB714" w14:textId="77777777" w:rsidR="00BF5A3B" w:rsidRDefault="00000000">
            <w:pPr>
              <w:pStyle w:val="TableParagraph"/>
              <w:spacing w:line="253" w:lineRule="exact"/>
              <w:rPr>
                <w:sz w:val="24"/>
              </w:rPr>
            </w:pPr>
            <w:r>
              <w:rPr>
                <w:sz w:val="24"/>
              </w:rPr>
              <w:t>Renewable</w:t>
            </w:r>
            <w:r>
              <w:rPr>
                <w:spacing w:val="-5"/>
                <w:sz w:val="24"/>
              </w:rPr>
              <w:t xml:space="preserve"> </w:t>
            </w:r>
            <w:r>
              <w:rPr>
                <w:sz w:val="24"/>
              </w:rPr>
              <w:t>energy</w:t>
            </w:r>
            <w:r>
              <w:rPr>
                <w:spacing w:val="-7"/>
                <w:sz w:val="24"/>
              </w:rPr>
              <w:t xml:space="preserve"> </w:t>
            </w:r>
            <w:r>
              <w:rPr>
                <w:spacing w:val="-2"/>
                <w:sz w:val="24"/>
              </w:rPr>
              <w:t>sources</w:t>
            </w:r>
          </w:p>
        </w:tc>
      </w:tr>
      <w:tr w:rsidR="00BF5A3B" w14:paraId="5736AFFF" w14:textId="77777777">
        <w:trPr>
          <w:trHeight w:val="277"/>
        </w:trPr>
        <w:tc>
          <w:tcPr>
            <w:tcW w:w="5229" w:type="dxa"/>
          </w:tcPr>
          <w:p w14:paraId="350450DF" w14:textId="77777777" w:rsidR="00BF5A3B" w:rsidRDefault="00000000">
            <w:pPr>
              <w:pStyle w:val="TableParagraph"/>
              <w:rPr>
                <w:sz w:val="24"/>
              </w:rPr>
            </w:pPr>
            <w:r>
              <w:rPr>
                <w:sz w:val="24"/>
              </w:rPr>
              <w:t>Wind</w:t>
            </w:r>
            <w:r>
              <w:rPr>
                <w:spacing w:val="-7"/>
                <w:sz w:val="24"/>
              </w:rPr>
              <w:t xml:space="preserve"> </w:t>
            </w:r>
            <w:r>
              <w:rPr>
                <w:sz w:val="24"/>
              </w:rPr>
              <w:t>and</w:t>
            </w:r>
            <w:r>
              <w:rPr>
                <w:spacing w:val="-7"/>
                <w:sz w:val="24"/>
              </w:rPr>
              <w:t xml:space="preserve"> </w:t>
            </w:r>
            <w:r>
              <w:rPr>
                <w:spacing w:val="-2"/>
                <w:sz w:val="24"/>
              </w:rPr>
              <w:t>Solar</w:t>
            </w:r>
          </w:p>
        </w:tc>
        <w:tc>
          <w:tcPr>
            <w:tcW w:w="5229" w:type="dxa"/>
          </w:tcPr>
          <w:p w14:paraId="019F4C17" w14:textId="77777777" w:rsidR="00BF5A3B" w:rsidRDefault="00000000">
            <w:pPr>
              <w:pStyle w:val="TableParagraph"/>
              <w:rPr>
                <w:sz w:val="24"/>
              </w:rPr>
            </w:pPr>
            <w:r>
              <w:rPr>
                <w:sz w:val="24"/>
              </w:rPr>
              <w:t>Combined</w:t>
            </w:r>
            <w:r>
              <w:rPr>
                <w:spacing w:val="-4"/>
                <w:sz w:val="24"/>
              </w:rPr>
              <w:t xml:space="preserve"> </w:t>
            </w:r>
            <w:r>
              <w:rPr>
                <w:sz w:val="24"/>
              </w:rPr>
              <w:t>wind</w:t>
            </w:r>
            <w:r>
              <w:rPr>
                <w:spacing w:val="-1"/>
                <w:sz w:val="24"/>
              </w:rPr>
              <w:t xml:space="preserve"> </w:t>
            </w:r>
            <w:r>
              <w:rPr>
                <w:sz w:val="24"/>
              </w:rPr>
              <w:t>+</w:t>
            </w:r>
            <w:r>
              <w:rPr>
                <w:spacing w:val="-2"/>
                <w:sz w:val="24"/>
              </w:rPr>
              <w:t xml:space="preserve"> </w:t>
            </w:r>
            <w:r>
              <w:rPr>
                <w:spacing w:val="-4"/>
                <w:sz w:val="24"/>
              </w:rPr>
              <w:t>solar</w:t>
            </w:r>
          </w:p>
        </w:tc>
      </w:tr>
      <w:tr w:rsidR="00BF5A3B" w14:paraId="0101A8B8" w14:textId="77777777">
        <w:trPr>
          <w:trHeight w:val="278"/>
        </w:trPr>
        <w:tc>
          <w:tcPr>
            <w:tcW w:w="5229" w:type="dxa"/>
          </w:tcPr>
          <w:p w14:paraId="680AB8D4" w14:textId="77777777" w:rsidR="00BF5A3B" w:rsidRDefault="00000000">
            <w:pPr>
              <w:pStyle w:val="TableParagraph"/>
              <w:rPr>
                <w:sz w:val="24"/>
              </w:rPr>
            </w:pPr>
            <w:r>
              <w:rPr>
                <w:sz w:val="24"/>
              </w:rPr>
              <w:t>Coal,</w:t>
            </w:r>
            <w:r>
              <w:rPr>
                <w:spacing w:val="-8"/>
                <w:sz w:val="24"/>
              </w:rPr>
              <w:t xml:space="preserve"> </w:t>
            </w:r>
            <w:r>
              <w:rPr>
                <w:sz w:val="24"/>
              </w:rPr>
              <w:t>Gas,</w:t>
            </w:r>
            <w:r>
              <w:rPr>
                <w:spacing w:val="-7"/>
                <w:sz w:val="24"/>
              </w:rPr>
              <w:t xml:space="preserve"> </w:t>
            </w:r>
            <w:r>
              <w:rPr>
                <w:sz w:val="24"/>
              </w:rPr>
              <w:t>Solar,</w:t>
            </w:r>
            <w:r>
              <w:rPr>
                <w:spacing w:val="-12"/>
                <w:sz w:val="24"/>
              </w:rPr>
              <w:t xml:space="preserve"> </w:t>
            </w:r>
            <w:r>
              <w:rPr>
                <w:sz w:val="24"/>
              </w:rPr>
              <w:t>Wind,</w:t>
            </w:r>
            <w:r>
              <w:rPr>
                <w:spacing w:val="-7"/>
                <w:sz w:val="24"/>
              </w:rPr>
              <w:t xml:space="preserve"> </w:t>
            </w:r>
            <w:r>
              <w:rPr>
                <w:spacing w:val="-4"/>
                <w:sz w:val="24"/>
              </w:rPr>
              <w:t>Hydro</w:t>
            </w:r>
          </w:p>
        </w:tc>
        <w:tc>
          <w:tcPr>
            <w:tcW w:w="5229" w:type="dxa"/>
          </w:tcPr>
          <w:p w14:paraId="7E619798" w14:textId="77777777" w:rsidR="00BF5A3B" w:rsidRDefault="00000000">
            <w:pPr>
              <w:pStyle w:val="TableParagraph"/>
              <w:rPr>
                <w:sz w:val="24"/>
              </w:rPr>
            </w:pPr>
            <w:r>
              <w:rPr>
                <w:sz w:val="24"/>
              </w:rPr>
              <w:t>Individual</w:t>
            </w:r>
            <w:r>
              <w:rPr>
                <w:spacing w:val="-6"/>
                <w:sz w:val="24"/>
              </w:rPr>
              <w:t xml:space="preserve"> </w:t>
            </w:r>
            <w:r>
              <w:rPr>
                <w:sz w:val="24"/>
              </w:rPr>
              <w:t>fuel</w:t>
            </w:r>
            <w:r>
              <w:rPr>
                <w:spacing w:val="-8"/>
                <w:sz w:val="24"/>
              </w:rPr>
              <w:t xml:space="preserve"> </w:t>
            </w:r>
            <w:r>
              <w:rPr>
                <w:spacing w:val="-4"/>
                <w:sz w:val="24"/>
              </w:rPr>
              <w:t>types</w:t>
            </w:r>
          </w:p>
        </w:tc>
      </w:tr>
    </w:tbl>
    <w:p w14:paraId="37B2501E" w14:textId="77777777" w:rsidR="00BF5A3B" w:rsidRDefault="00BF5A3B">
      <w:pPr>
        <w:pStyle w:val="BodyText"/>
        <w:spacing w:before="204"/>
      </w:pPr>
    </w:p>
    <w:p w14:paraId="4EB86E5C" w14:textId="77777777" w:rsidR="00BF5A3B" w:rsidRDefault="00000000">
      <w:pPr>
        <w:pStyle w:val="Heading2"/>
        <w:numPr>
          <w:ilvl w:val="0"/>
          <w:numId w:val="5"/>
        </w:numPr>
        <w:tabs>
          <w:tab w:val="left" w:pos="393"/>
        </w:tabs>
        <w:ind w:left="393" w:hanging="239"/>
        <w:jc w:val="left"/>
      </w:pPr>
      <w:r>
        <w:t>Measurement</w:t>
      </w:r>
      <w:r>
        <w:rPr>
          <w:spacing w:val="-12"/>
        </w:rPr>
        <w:t xml:space="preserve"> </w:t>
      </w:r>
      <w:r>
        <w:rPr>
          <w:spacing w:val="-2"/>
        </w:rPr>
        <w:t>Columns</w:t>
      </w:r>
    </w:p>
    <w:p w14:paraId="146E8E19" w14:textId="77777777" w:rsidR="00BF5A3B" w:rsidRDefault="00BF5A3B">
      <w:pPr>
        <w:pStyle w:val="BodyText"/>
        <w:spacing w:before="7"/>
        <w:rPr>
          <w:b/>
          <w:sz w:val="17"/>
        </w:rPr>
      </w:pPr>
    </w:p>
    <w:tbl>
      <w:tblPr>
        <w:tblW w:w="0" w:type="auto"/>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9"/>
        <w:gridCol w:w="5229"/>
      </w:tblGrid>
      <w:tr w:rsidR="00BF5A3B" w14:paraId="2EE0E3B3" w14:textId="77777777">
        <w:trPr>
          <w:trHeight w:val="278"/>
        </w:trPr>
        <w:tc>
          <w:tcPr>
            <w:tcW w:w="5229" w:type="dxa"/>
          </w:tcPr>
          <w:p w14:paraId="704E2447" w14:textId="77777777" w:rsidR="00BF5A3B" w:rsidRDefault="00000000">
            <w:pPr>
              <w:pStyle w:val="TableParagraph"/>
              <w:rPr>
                <w:b/>
                <w:sz w:val="24"/>
              </w:rPr>
            </w:pPr>
            <w:r>
              <w:rPr>
                <w:b/>
                <w:spacing w:val="-4"/>
                <w:sz w:val="24"/>
              </w:rPr>
              <w:t>Unit</w:t>
            </w:r>
          </w:p>
        </w:tc>
        <w:tc>
          <w:tcPr>
            <w:tcW w:w="5229" w:type="dxa"/>
          </w:tcPr>
          <w:p w14:paraId="00D2B7C6" w14:textId="77777777" w:rsidR="00BF5A3B" w:rsidRDefault="00000000">
            <w:pPr>
              <w:pStyle w:val="TableParagraph"/>
              <w:rPr>
                <w:b/>
                <w:sz w:val="24"/>
              </w:rPr>
            </w:pPr>
            <w:r>
              <w:rPr>
                <w:b/>
                <w:spacing w:val="-2"/>
                <w:sz w:val="24"/>
              </w:rPr>
              <w:t>Meaning</w:t>
            </w:r>
          </w:p>
        </w:tc>
      </w:tr>
      <w:tr w:rsidR="00BF5A3B" w14:paraId="699AD4EC" w14:textId="77777777">
        <w:trPr>
          <w:trHeight w:val="278"/>
        </w:trPr>
        <w:tc>
          <w:tcPr>
            <w:tcW w:w="5229" w:type="dxa"/>
          </w:tcPr>
          <w:p w14:paraId="048C096C" w14:textId="77777777" w:rsidR="00BF5A3B" w:rsidRDefault="00000000">
            <w:pPr>
              <w:pStyle w:val="TableParagraph"/>
              <w:spacing w:line="259" w:lineRule="exact"/>
              <w:rPr>
                <w:sz w:val="24"/>
              </w:rPr>
            </w:pPr>
            <w:r>
              <w:rPr>
                <w:spacing w:val="-5"/>
                <w:sz w:val="24"/>
              </w:rPr>
              <w:t>MW</w:t>
            </w:r>
          </w:p>
        </w:tc>
        <w:tc>
          <w:tcPr>
            <w:tcW w:w="5229" w:type="dxa"/>
          </w:tcPr>
          <w:p w14:paraId="0B52267A" w14:textId="77777777" w:rsidR="00BF5A3B" w:rsidRDefault="00000000">
            <w:pPr>
              <w:pStyle w:val="TableParagraph"/>
              <w:spacing w:line="259" w:lineRule="exact"/>
              <w:rPr>
                <w:sz w:val="24"/>
              </w:rPr>
            </w:pPr>
            <w:r>
              <w:rPr>
                <w:sz w:val="24"/>
              </w:rPr>
              <w:t>Megawatts</w:t>
            </w:r>
            <w:r>
              <w:rPr>
                <w:spacing w:val="-9"/>
                <w:sz w:val="24"/>
              </w:rPr>
              <w:t xml:space="preserve"> </w:t>
            </w:r>
            <w:r>
              <w:rPr>
                <w:sz w:val="24"/>
              </w:rPr>
              <w:t>(installed</w:t>
            </w:r>
            <w:r>
              <w:rPr>
                <w:spacing w:val="-2"/>
                <w:sz w:val="24"/>
              </w:rPr>
              <w:t xml:space="preserve"> capacity)</w:t>
            </w:r>
          </w:p>
        </w:tc>
      </w:tr>
      <w:tr w:rsidR="00BF5A3B" w14:paraId="60C482C7" w14:textId="77777777">
        <w:trPr>
          <w:trHeight w:val="273"/>
        </w:trPr>
        <w:tc>
          <w:tcPr>
            <w:tcW w:w="5229" w:type="dxa"/>
          </w:tcPr>
          <w:p w14:paraId="73E74593" w14:textId="77777777" w:rsidR="00BF5A3B" w:rsidRDefault="00000000">
            <w:pPr>
              <w:pStyle w:val="TableParagraph"/>
              <w:spacing w:line="253" w:lineRule="exact"/>
              <w:rPr>
                <w:sz w:val="24"/>
              </w:rPr>
            </w:pPr>
            <w:r>
              <w:rPr>
                <w:spacing w:val="-10"/>
                <w:sz w:val="24"/>
              </w:rPr>
              <w:t>%</w:t>
            </w:r>
          </w:p>
        </w:tc>
        <w:tc>
          <w:tcPr>
            <w:tcW w:w="5229" w:type="dxa"/>
          </w:tcPr>
          <w:p w14:paraId="0A6506DA" w14:textId="77777777" w:rsidR="00BF5A3B" w:rsidRDefault="00000000">
            <w:pPr>
              <w:pStyle w:val="TableParagraph"/>
              <w:spacing w:line="253" w:lineRule="exact"/>
              <w:rPr>
                <w:sz w:val="24"/>
              </w:rPr>
            </w:pPr>
            <w:r>
              <w:rPr>
                <w:sz w:val="24"/>
              </w:rPr>
              <w:t>Percentage</w:t>
            </w:r>
            <w:r>
              <w:rPr>
                <w:spacing w:val="1"/>
                <w:sz w:val="24"/>
              </w:rPr>
              <w:t xml:space="preserve"> </w:t>
            </w:r>
            <w:r>
              <w:rPr>
                <w:sz w:val="24"/>
              </w:rPr>
              <w:t>share</w:t>
            </w:r>
            <w:r>
              <w:rPr>
                <w:spacing w:val="2"/>
                <w:sz w:val="24"/>
              </w:rPr>
              <w:t xml:space="preserve"> </w:t>
            </w:r>
            <w:r>
              <w:rPr>
                <w:sz w:val="24"/>
              </w:rPr>
              <w:t>of</w:t>
            </w:r>
            <w:r>
              <w:rPr>
                <w:spacing w:val="-6"/>
                <w:sz w:val="24"/>
              </w:rPr>
              <w:t xml:space="preserve"> </w:t>
            </w:r>
            <w:r>
              <w:rPr>
                <w:sz w:val="24"/>
              </w:rPr>
              <w:t>total</w:t>
            </w:r>
            <w:r>
              <w:rPr>
                <w:spacing w:val="-6"/>
                <w:sz w:val="24"/>
              </w:rPr>
              <w:t xml:space="preserve"> </w:t>
            </w:r>
            <w:r>
              <w:rPr>
                <w:spacing w:val="-2"/>
                <w:sz w:val="24"/>
              </w:rPr>
              <w:t>generation</w:t>
            </w:r>
          </w:p>
        </w:tc>
      </w:tr>
      <w:tr w:rsidR="00BF5A3B" w14:paraId="16550046" w14:textId="77777777">
        <w:trPr>
          <w:trHeight w:val="277"/>
        </w:trPr>
        <w:tc>
          <w:tcPr>
            <w:tcW w:w="5229" w:type="dxa"/>
          </w:tcPr>
          <w:p w14:paraId="6DDA053A" w14:textId="77777777" w:rsidR="00BF5A3B" w:rsidRDefault="00000000">
            <w:pPr>
              <w:pStyle w:val="TableParagraph"/>
              <w:rPr>
                <w:sz w:val="24"/>
              </w:rPr>
            </w:pPr>
            <w:r>
              <w:rPr>
                <w:spacing w:val="-5"/>
                <w:sz w:val="24"/>
              </w:rPr>
              <w:lastRenderedPageBreak/>
              <w:t>GWh</w:t>
            </w:r>
          </w:p>
        </w:tc>
        <w:tc>
          <w:tcPr>
            <w:tcW w:w="5229" w:type="dxa"/>
          </w:tcPr>
          <w:p w14:paraId="6007625A" w14:textId="77777777" w:rsidR="00BF5A3B" w:rsidRDefault="00000000">
            <w:pPr>
              <w:pStyle w:val="TableParagraph"/>
              <w:rPr>
                <w:sz w:val="24"/>
              </w:rPr>
            </w:pPr>
            <w:r>
              <w:rPr>
                <w:sz w:val="24"/>
              </w:rPr>
              <w:t>Energy</w:t>
            </w:r>
            <w:r>
              <w:rPr>
                <w:spacing w:val="-13"/>
                <w:sz w:val="24"/>
              </w:rPr>
              <w:t xml:space="preserve"> </w:t>
            </w:r>
            <w:r>
              <w:rPr>
                <w:spacing w:val="-2"/>
                <w:sz w:val="24"/>
              </w:rPr>
              <w:t>generated</w:t>
            </w:r>
          </w:p>
        </w:tc>
      </w:tr>
      <w:tr w:rsidR="00BF5A3B" w14:paraId="0345C0DC" w14:textId="77777777">
        <w:trPr>
          <w:trHeight w:val="273"/>
        </w:trPr>
        <w:tc>
          <w:tcPr>
            <w:tcW w:w="5229" w:type="dxa"/>
          </w:tcPr>
          <w:p w14:paraId="55F82E48" w14:textId="77777777" w:rsidR="00BF5A3B" w:rsidRDefault="00000000">
            <w:pPr>
              <w:pStyle w:val="TableParagraph"/>
              <w:spacing w:line="253" w:lineRule="exact"/>
              <w:rPr>
                <w:sz w:val="24"/>
              </w:rPr>
            </w:pPr>
            <w:r>
              <w:rPr>
                <w:spacing w:val="-4"/>
                <w:sz w:val="24"/>
              </w:rPr>
              <w:t>ktCO2</w:t>
            </w:r>
          </w:p>
        </w:tc>
        <w:tc>
          <w:tcPr>
            <w:tcW w:w="5229" w:type="dxa"/>
          </w:tcPr>
          <w:p w14:paraId="2D146A7B" w14:textId="77777777" w:rsidR="00BF5A3B" w:rsidRDefault="00000000">
            <w:pPr>
              <w:pStyle w:val="TableParagraph"/>
              <w:spacing w:line="253" w:lineRule="exact"/>
              <w:rPr>
                <w:sz w:val="24"/>
              </w:rPr>
            </w:pPr>
            <w:r>
              <w:rPr>
                <w:sz w:val="24"/>
              </w:rPr>
              <w:t>Kiloton</w:t>
            </w:r>
            <w:r>
              <w:rPr>
                <w:spacing w:val="-3"/>
                <w:sz w:val="24"/>
              </w:rPr>
              <w:t xml:space="preserve"> </w:t>
            </w:r>
            <w:r>
              <w:rPr>
                <w:sz w:val="24"/>
              </w:rPr>
              <w:t>CO2</w:t>
            </w:r>
            <w:r>
              <w:rPr>
                <w:spacing w:val="2"/>
                <w:sz w:val="24"/>
              </w:rPr>
              <w:t xml:space="preserve"> </w:t>
            </w:r>
            <w:r>
              <w:rPr>
                <w:spacing w:val="-2"/>
                <w:sz w:val="24"/>
              </w:rPr>
              <w:t>emitted</w:t>
            </w:r>
          </w:p>
        </w:tc>
      </w:tr>
    </w:tbl>
    <w:p w14:paraId="26047909" w14:textId="77777777" w:rsidR="00BF5A3B" w:rsidRDefault="00BF5A3B">
      <w:pPr>
        <w:pStyle w:val="TableParagraph"/>
        <w:spacing w:line="253" w:lineRule="exact"/>
        <w:rPr>
          <w:sz w:val="24"/>
        </w:rPr>
        <w:sectPr w:rsidR="00BF5A3B">
          <w:type w:val="continuous"/>
          <w:pgSz w:w="11910" w:h="16840"/>
          <w:pgMar w:top="640" w:right="708" w:bottom="280" w:left="566" w:header="720" w:footer="720" w:gutter="0"/>
          <w:cols w:space="720"/>
        </w:sectPr>
      </w:pPr>
    </w:p>
    <w:p w14:paraId="75536501" w14:textId="77777777" w:rsidR="00FB3AEE" w:rsidRPr="003F3661" w:rsidRDefault="00FB3AEE" w:rsidP="00FB3AEE">
      <w:pPr>
        <w:spacing w:before="63"/>
        <w:ind w:left="154"/>
        <w:rPr>
          <w:b/>
          <w:sz w:val="32"/>
          <w:szCs w:val="28"/>
        </w:rPr>
      </w:pPr>
      <w:r w:rsidRPr="003F3661">
        <w:rPr>
          <w:b/>
          <w:sz w:val="32"/>
          <w:szCs w:val="28"/>
          <w:u w:val="single"/>
        </w:rPr>
        <w:lastRenderedPageBreak/>
        <w:t>Data</w:t>
      </w:r>
      <w:r w:rsidRPr="003F3661">
        <w:rPr>
          <w:b/>
          <w:spacing w:val="-1"/>
          <w:sz w:val="32"/>
          <w:szCs w:val="28"/>
          <w:u w:val="single"/>
        </w:rPr>
        <w:t xml:space="preserve"> </w:t>
      </w:r>
      <w:r w:rsidRPr="003F3661">
        <w:rPr>
          <w:b/>
          <w:sz w:val="32"/>
          <w:szCs w:val="28"/>
          <w:u w:val="single"/>
        </w:rPr>
        <w:t>Cleaning</w:t>
      </w:r>
      <w:r w:rsidRPr="003F3661">
        <w:rPr>
          <w:b/>
          <w:spacing w:val="-1"/>
          <w:sz w:val="32"/>
          <w:szCs w:val="28"/>
          <w:u w:val="single"/>
        </w:rPr>
        <w:t xml:space="preserve"> </w:t>
      </w:r>
      <w:r w:rsidRPr="003F3661">
        <w:rPr>
          <w:b/>
          <w:sz w:val="32"/>
          <w:szCs w:val="28"/>
          <w:u w:val="single"/>
        </w:rPr>
        <w:t xml:space="preserve">and </w:t>
      </w:r>
      <w:r w:rsidRPr="003F3661">
        <w:rPr>
          <w:b/>
          <w:spacing w:val="-2"/>
          <w:sz w:val="32"/>
          <w:szCs w:val="28"/>
          <w:u w:val="single"/>
        </w:rPr>
        <w:t>Preparation</w:t>
      </w:r>
    </w:p>
    <w:p w14:paraId="1B56BE18" w14:textId="77777777" w:rsidR="00FB3AEE" w:rsidRDefault="00FB3AEE" w:rsidP="00FB3AEE">
      <w:pPr>
        <w:pStyle w:val="Heading2"/>
        <w:numPr>
          <w:ilvl w:val="0"/>
          <w:numId w:val="4"/>
        </w:numPr>
        <w:tabs>
          <w:tab w:val="left" w:pos="398"/>
        </w:tabs>
        <w:spacing w:before="204"/>
        <w:ind w:hanging="244"/>
      </w:pPr>
      <w:r>
        <w:t>Initial</w:t>
      </w:r>
      <w:r>
        <w:rPr>
          <w:spacing w:val="-4"/>
        </w:rPr>
        <w:t xml:space="preserve"> </w:t>
      </w:r>
      <w:r>
        <w:rPr>
          <w:spacing w:val="-2"/>
        </w:rPr>
        <w:t>Cleaning</w:t>
      </w:r>
    </w:p>
    <w:p w14:paraId="69C75364" w14:textId="77777777" w:rsidR="00FB3AEE" w:rsidRDefault="00FB3AEE" w:rsidP="00FB3AEE">
      <w:pPr>
        <w:pStyle w:val="ListParagraph"/>
        <w:numPr>
          <w:ilvl w:val="1"/>
          <w:numId w:val="4"/>
        </w:numPr>
        <w:tabs>
          <w:tab w:val="left" w:pos="297"/>
        </w:tabs>
        <w:spacing w:before="41"/>
        <w:ind w:left="297" w:hanging="143"/>
        <w:rPr>
          <w:sz w:val="24"/>
        </w:rPr>
      </w:pPr>
      <w:r>
        <w:rPr>
          <w:sz w:val="24"/>
        </w:rPr>
        <w:t>Standardized</w:t>
      </w:r>
      <w:r>
        <w:rPr>
          <w:spacing w:val="-4"/>
          <w:sz w:val="24"/>
        </w:rPr>
        <w:t xml:space="preserve"> </w:t>
      </w:r>
      <w:r>
        <w:rPr>
          <w:sz w:val="24"/>
        </w:rPr>
        <w:t>all</w:t>
      </w:r>
      <w:r>
        <w:rPr>
          <w:spacing w:val="-11"/>
          <w:sz w:val="24"/>
        </w:rPr>
        <w:t xml:space="preserve"> </w:t>
      </w:r>
      <w:r>
        <w:rPr>
          <w:sz w:val="24"/>
        </w:rPr>
        <w:t>column</w:t>
      </w:r>
      <w:r>
        <w:rPr>
          <w:spacing w:val="2"/>
          <w:sz w:val="24"/>
        </w:rPr>
        <w:t xml:space="preserve"> </w:t>
      </w:r>
      <w:r>
        <w:rPr>
          <w:sz w:val="24"/>
        </w:rPr>
        <w:t>names by</w:t>
      </w:r>
      <w:r>
        <w:rPr>
          <w:spacing w:val="-6"/>
          <w:sz w:val="24"/>
        </w:rPr>
        <w:t xml:space="preserve"> </w:t>
      </w:r>
      <w:r>
        <w:rPr>
          <w:sz w:val="24"/>
        </w:rPr>
        <w:t>stripping</w:t>
      </w:r>
      <w:r>
        <w:rPr>
          <w:spacing w:val="-2"/>
          <w:sz w:val="24"/>
        </w:rPr>
        <w:t xml:space="preserve"> </w:t>
      </w:r>
      <w:r>
        <w:rPr>
          <w:sz w:val="24"/>
        </w:rPr>
        <w:t>extra</w:t>
      </w:r>
      <w:r>
        <w:rPr>
          <w:spacing w:val="-8"/>
          <w:sz w:val="24"/>
        </w:rPr>
        <w:t xml:space="preserve"> </w:t>
      </w:r>
      <w:r>
        <w:rPr>
          <w:sz w:val="24"/>
        </w:rPr>
        <w:t>spaces</w:t>
      </w:r>
      <w:r>
        <w:rPr>
          <w:spacing w:val="-4"/>
          <w:sz w:val="24"/>
        </w:rPr>
        <w:t xml:space="preserve"> </w:t>
      </w:r>
      <w:r>
        <w:rPr>
          <w:sz w:val="24"/>
        </w:rPr>
        <w:t>and</w:t>
      </w:r>
      <w:r>
        <w:rPr>
          <w:spacing w:val="5"/>
          <w:sz w:val="24"/>
        </w:rPr>
        <w:t xml:space="preserve"> </w:t>
      </w:r>
      <w:r>
        <w:rPr>
          <w:sz w:val="24"/>
        </w:rPr>
        <w:t>replacing</w:t>
      </w:r>
      <w:r>
        <w:rPr>
          <w:spacing w:val="-2"/>
          <w:sz w:val="24"/>
        </w:rPr>
        <w:t xml:space="preserve"> </w:t>
      </w:r>
      <w:r>
        <w:rPr>
          <w:sz w:val="24"/>
        </w:rPr>
        <w:t>spaces</w:t>
      </w:r>
      <w:r>
        <w:rPr>
          <w:spacing w:val="-5"/>
          <w:sz w:val="24"/>
        </w:rPr>
        <w:t xml:space="preserve"> </w:t>
      </w:r>
      <w:r>
        <w:rPr>
          <w:sz w:val="24"/>
        </w:rPr>
        <w:t>with</w:t>
      </w:r>
      <w:r>
        <w:rPr>
          <w:spacing w:val="-6"/>
          <w:sz w:val="24"/>
        </w:rPr>
        <w:t xml:space="preserve"> </w:t>
      </w:r>
      <w:r>
        <w:rPr>
          <w:spacing w:val="-2"/>
          <w:sz w:val="24"/>
        </w:rPr>
        <w:t>underscores.</w:t>
      </w:r>
    </w:p>
    <w:p w14:paraId="1ED717C5" w14:textId="77777777" w:rsidR="00FB3AEE" w:rsidRDefault="00FB3AEE" w:rsidP="00FB3AEE">
      <w:pPr>
        <w:pStyle w:val="ListParagraph"/>
        <w:numPr>
          <w:ilvl w:val="1"/>
          <w:numId w:val="4"/>
        </w:numPr>
        <w:tabs>
          <w:tab w:val="left" w:pos="297"/>
        </w:tabs>
        <w:spacing w:before="41"/>
        <w:ind w:left="297" w:hanging="143"/>
        <w:rPr>
          <w:sz w:val="24"/>
        </w:rPr>
      </w:pPr>
      <w:r>
        <w:rPr>
          <w:sz w:val="24"/>
        </w:rPr>
        <w:t>Converted</w:t>
      </w:r>
      <w:r>
        <w:rPr>
          <w:spacing w:val="-7"/>
          <w:sz w:val="24"/>
        </w:rPr>
        <w:t xml:space="preserve"> </w:t>
      </w:r>
      <w:r>
        <w:rPr>
          <w:sz w:val="24"/>
        </w:rPr>
        <w:t>the</w:t>
      </w:r>
      <w:r>
        <w:rPr>
          <w:spacing w:val="-2"/>
          <w:sz w:val="24"/>
        </w:rPr>
        <w:t xml:space="preserve"> </w:t>
      </w:r>
      <w:r>
        <w:rPr>
          <w:sz w:val="24"/>
        </w:rPr>
        <w:t>Date</w:t>
      </w:r>
      <w:r>
        <w:rPr>
          <w:spacing w:val="-8"/>
          <w:sz w:val="24"/>
        </w:rPr>
        <w:t xml:space="preserve"> </w:t>
      </w:r>
      <w:r>
        <w:rPr>
          <w:sz w:val="24"/>
        </w:rPr>
        <w:t>column</w:t>
      </w:r>
      <w:r>
        <w:rPr>
          <w:spacing w:val="-6"/>
          <w:sz w:val="24"/>
        </w:rPr>
        <w:t xml:space="preserve"> </w:t>
      </w:r>
      <w:r>
        <w:rPr>
          <w:sz w:val="24"/>
        </w:rPr>
        <w:t>to</w:t>
      </w:r>
      <w:r>
        <w:rPr>
          <w:spacing w:val="-2"/>
          <w:sz w:val="24"/>
        </w:rPr>
        <w:t xml:space="preserve"> </w:t>
      </w:r>
      <w:r>
        <w:rPr>
          <w:sz w:val="24"/>
        </w:rPr>
        <w:t>a</w:t>
      </w:r>
      <w:r>
        <w:rPr>
          <w:spacing w:val="-2"/>
          <w:sz w:val="24"/>
        </w:rPr>
        <w:t xml:space="preserve"> </w:t>
      </w:r>
      <w:r>
        <w:rPr>
          <w:sz w:val="24"/>
        </w:rPr>
        <w:t>proper</w:t>
      </w:r>
      <w:r>
        <w:rPr>
          <w:spacing w:val="-1"/>
          <w:sz w:val="24"/>
        </w:rPr>
        <w:t xml:space="preserve"> </w:t>
      </w:r>
      <w:r>
        <w:rPr>
          <w:sz w:val="24"/>
        </w:rPr>
        <w:t>datetime</w:t>
      </w:r>
      <w:r>
        <w:rPr>
          <w:spacing w:val="2"/>
          <w:sz w:val="24"/>
        </w:rPr>
        <w:t xml:space="preserve"> </w:t>
      </w:r>
      <w:r>
        <w:rPr>
          <w:sz w:val="24"/>
        </w:rPr>
        <w:t>format, converting</w:t>
      </w:r>
      <w:r>
        <w:rPr>
          <w:spacing w:val="2"/>
          <w:sz w:val="24"/>
        </w:rPr>
        <w:t xml:space="preserve"> </w:t>
      </w:r>
      <w:r>
        <w:rPr>
          <w:sz w:val="24"/>
        </w:rPr>
        <w:t>invalid</w:t>
      </w:r>
      <w:r>
        <w:rPr>
          <w:spacing w:val="-1"/>
          <w:sz w:val="24"/>
        </w:rPr>
        <w:t xml:space="preserve"> </w:t>
      </w:r>
      <w:r>
        <w:rPr>
          <w:sz w:val="24"/>
        </w:rPr>
        <w:t>dates</w:t>
      </w:r>
      <w:r>
        <w:rPr>
          <w:spacing w:val="-9"/>
          <w:sz w:val="24"/>
        </w:rPr>
        <w:t xml:space="preserve"> </w:t>
      </w:r>
      <w:r>
        <w:rPr>
          <w:sz w:val="24"/>
        </w:rPr>
        <w:t>to</w:t>
      </w:r>
      <w:r>
        <w:rPr>
          <w:spacing w:val="4"/>
          <w:sz w:val="24"/>
        </w:rPr>
        <w:t xml:space="preserve"> </w:t>
      </w:r>
      <w:proofErr w:type="spellStart"/>
      <w:r>
        <w:rPr>
          <w:spacing w:val="-4"/>
          <w:sz w:val="24"/>
        </w:rPr>
        <w:t>NaT.</w:t>
      </w:r>
      <w:proofErr w:type="spellEnd"/>
    </w:p>
    <w:p w14:paraId="3CB79E62" w14:textId="77777777" w:rsidR="00FB3AEE" w:rsidRDefault="00FB3AEE" w:rsidP="00FB3AEE">
      <w:pPr>
        <w:pStyle w:val="BodyText"/>
        <w:spacing w:before="92"/>
      </w:pPr>
    </w:p>
    <w:p w14:paraId="6B43E9D2" w14:textId="77777777" w:rsidR="00FB3AEE" w:rsidRDefault="00FB3AEE" w:rsidP="00FB3AEE">
      <w:pPr>
        <w:pStyle w:val="Heading2"/>
        <w:numPr>
          <w:ilvl w:val="0"/>
          <w:numId w:val="4"/>
        </w:numPr>
        <w:tabs>
          <w:tab w:val="left" w:pos="398"/>
        </w:tabs>
        <w:ind w:hanging="244"/>
      </w:pPr>
      <w:r>
        <w:t>Dataset</w:t>
      </w:r>
      <w:r>
        <w:rPr>
          <w:spacing w:val="-6"/>
        </w:rPr>
        <w:t xml:space="preserve"> </w:t>
      </w:r>
      <w:r>
        <w:rPr>
          <w:spacing w:val="-2"/>
        </w:rPr>
        <w:t>Segmentation</w:t>
      </w:r>
    </w:p>
    <w:p w14:paraId="276DFD6D" w14:textId="77777777" w:rsidR="00FB3AEE" w:rsidRDefault="00FB3AEE" w:rsidP="00FB3AEE">
      <w:pPr>
        <w:pStyle w:val="BodyText"/>
        <w:spacing w:before="41" w:line="280" w:lineRule="auto"/>
        <w:ind w:left="154" w:right="138"/>
      </w:pPr>
      <w:r>
        <w:t>The</w:t>
      </w:r>
      <w:r>
        <w:rPr>
          <w:spacing w:val="-2"/>
        </w:rPr>
        <w:t xml:space="preserve"> </w:t>
      </w:r>
      <w:r>
        <w:t>master</w:t>
      </w:r>
      <w:r>
        <w:rPr>
          <w:spacing w:val="-4"/>
        </w:rPr>
        <w:t xml:space="preserve"> </w:t>
      </w:r>
      <w:r>
        <w:t>dataset</w:t>
      </w:r>
      <w:r>
        <w:rPr>
          <w:spacing w:val="-5"/>
        </w:rPr>
        <w:t xml:space="preserve"> </w:t>
      </w:r>
      <w:r>
        <w:t>contains</w:t>
      </w:r>
      <w:r>
        <w:rPr>
          <w:spacing w:val="-8"/>
        </w:rPr>
        <w:t xml:space="preserve"> </w:t>
      </w:r>
      <w:r>
        <w:t>values</w:t>
      </w:r>
      <w:r>
        <w:rPr>
          <w:spacing w:val="-3"/>
        </w:rPr>
        <w:t xml:space="preserve"> </w:t>
      </w:r>
      <w:r>
        <w:t>for</w:t>
      </w:r>
      <w:r>
        <w:rPr>
          <w:spacing w:val="-8"/>
        </w:rPr>
        <w:t xml:space="preserve"> </w:t>
      </w:r>
      <w:r>
        <w:t>three</w:t>
      </w:r>
      <w:r>
        <w:rPr>
          <w:spacing w:val="-6"/>
        </w:rPr>
        <w:t xml:space="preserve"> </w:t>
      </w:r>
      <w:r>
        <w:t>different</w:t>
      </w:r>
      <w:r>
        <w:rPr>
          <w:spacing w:val="-1"/>
        </w:rPr>
        <w:t xml:space="preserve"> </w:t>
      </w:r>
      <w:r>
        <w:t>variable –</w:t>
      </w:r>
      <w:r>
        <w:rPr>
          <w:spacing w:val="-5"/>
        </w:rPr>
        <w:t xml:space="preserve"> </w:t>
      </w:r>
      <w:r>
        <w:t>(Capacity,</w:t>
      </w:r>
      <w:r>
        <w:rPr>
          <w:spacing w:val="-3"/>
        </w:rPr>
        <w:t xml:space="preserve"> </w:t>
      </w:r>
      <w:r>
        <w:t>Electricity</w:t>
      </w:r>
      <w:r>
        <w:rPr>
          <w:spacing w:val="-14"/>
        </w:rPr>
        <w:t xml:space="preserve"> </w:t>
      </w:r>
      <w:r>
        <w:t>generation,</w:t>
      </w:r>
      <w:r>
        <w:rPr>
          <w:spacing w:val="-3"/>
        </w:rPr>
        <w:t xml:space="preserve"> </w:t>
      </w:r>
      <w:r>
        <w:t>Power sector emissions).</w:t>
      </w:r>
    </w:p>
    <w:p w14:paraId="419FF3DF" w14:textId="77777777" w:rsidR="00FB3AEE" w:rsidRDefault="00FB3AEE" w:rsidP="00FB3AEE">
      <w:pPr>
        <w:pStyle w:val="BodyText"/>
        <w:spacing w:line="278" w:lineRule="auto"/>
        <w:ind w:left="154" w:right="138"/>
      </w:pPr>
      <w:r>
        <w:t>Capacity</w:t>
      </w:r>
      <w:r>
        <w:rPr>
          <w:spacing w:val="-2"/>
        </w:rPr>
        <w:t xml:space="preserve"> </w:t>
      </w:r>
      <w:r>
        <w:t>– tells the maximum</w:t>
      </w:r>
      <w:r>
        <w:rPr>
          <w:spacing w:val="-2"/>
        </w:rPr>
        <w:t xml:space="preserve"> </w:t>
      </w:r>
      <w:r>
        <w:t>electricity which can be generated in the state per day. (Unit – MW) Electricity</w:t>
      </w:r>
      <w:r>
        <w:rPr>
          <w:spacing w:val="-6"/>
        </w:rPr>
        <w:t xml:space="preserve"> </w:t>
      </w:r>
      <w:r>
        <w:t>generation</w:t>
      </w:r>
      <w:r>
        <w:rPr>
          <w:spacing w:val="-4"/>
        </w:rPr>
        <w:t xml:space="preserve"> </w:t>
      </w:r>
      <w:r>
        <w:t>-</w:t>
      </w:r>
      <w:r>
        <w:rPr>
          <w:spacing w:val="-4"/>
        </w:rPr>
        <w:t xml:space="preserve"> </w:t>
      </w:r>
      <w:r>
        <w:t>tells</w:t>
      </w:r>
      <w:r>
        <w:rPr>
          <w:spacing w:val="-4"/>
        </w:rPr>
        <w:t xml:space="preserve"> </w:t>
      </w:r>
      <w:r>
        <w:t>the</w:t>
      </w:r>
      <w:r>
        <w:rPr>
          <w:spacing w:val="-3"/>
        </w:rPr>
        <w:t xml:space="preserve"> </w:t>
      </w:r>
      <w:r>
        <w:t>actual</w:t>
      </w:r>
      <w:r>
        <w:rPr>
          <w:spacing w:val="-10"/>
        </w:rPr>
        <w:t xml:space="preserve"> </w:t>
      </w:r>
      <w:r>
        <w:t>amount</w:t>
      </w:r>
      <w:r>
        <w:rPr>
          <w:spacing w:val="-2"/>
        </w:rPr>
        <w:t xml:space="preserve"> </w:t>
      </w:r>
      <w:r>
        <w:t>of</w:t>
      </w:r>
      <w:r>
        <w:rPr>
          <w:spacing w:val="-9"/>
        </w:rPr>
        <w:t xml:space="preserve"> </w:t>
      </w:r>
      <w:r>
        <w:t>energy</w:t>
      </w:r>
      <w:r>
        <w:rPr>
          <w:spacing w:val="-11"/>
        </w:rPr>
        <w:t xml:space="preserve"> </w:t>
      </w:r>
      <w:r>
        <w:t>generation</w:t>
      </w:r>
      <w:r>
        <w:rPr>
          <w:spacing w:val="-2"/>
        </w:rPr>
        <w:t xml:space="preserve"> </w:t>
      </w:r>
      <w:r>
        <w:t>in</w:t>
      </w:r>
      <w:r>
        <w:rPr>
          <w:spacing w:val="-6"/>
        </w:rPr>
        <w:t xml:space="preserve"> </w:t>
      </w:r>
      <w:r>
        <w:t>the</w:t>
      </w:r>
      <w:r>
        <w:rPr>
          <w:spacing w:val="-3"/>
        </w:rPr>
        <w:t xml:space="preserve"> </w:t>
      </w:r>
      <w:r>
        <w:t>state</w:t>
      </w:r>
      <w:r>
        <w:rPr>
          <w:spacing w:val="-3"/>
        </w:rPr>
        <w:t xml:space="preserve"> </w:t>
      </w:r>
      <w:r>
        <w:t>per</w:t>
      </w:r>
      <w:r>
        <w:rPr>
          <w:spacing w:val="-4"/>
        </w:rPr>
        <w:t xml:space="preserve"> </w:t>
      </w:r>
      <w:r>
        <w:t>day. (Unit –</w:t>
      </w:r>
      <w:r>
        <w:rPr>
          <w:spacing w:val="-2"/>
        </w:rPr>
        <w:t xml:space="preserve"> </w:t>
      </w:r>
      <w:r>
        <w:t>GWh) Power sector emissions – tells the CO2 emission due to the electricity</w:t>
      </w:r>
      <w:r>
        <w:rPr>
          <w:spacing w:val="-2"/>
        </w:rPr>
        <w:t xml:space="preserve"> </w:t>
      </w:r>
      <w:r>
        <w:t>generation. (Unit – KtCO2)</w:t>
      </w:r>
    </w:p>
    <w:p w14:paraId="305B9179" w14:textId="77777777" w:rsidR="00FB3AEE" w:rsidRDefault="00FB3AEE" w:rsidP="00FB3AEE">
      <w:pPr>
        <w:pStyle w:val="BodyText"/>
        <w:spacing w:line="280" w:lineRule="auto"/>
        <w:ind w:left="154"/>
      </w:pPr>
      <w:r>
        <w:t>Hence,</w:t>
      </w:r>
      <w:r>
        <w:rPr>
          <w:spacing w:val="-1"/>
        </w:rPr>
        <w:t xml:space="preserve"> </w:t>
      </w:r>
      <w:r>
        <w:t>dataset was</w:t>
      </w:r>
      <w:r>
        <w:rPr>
          <w:spacing w:val="-6"/>
        </w:rPr>
        <w:t xml:space="preserve"> </w:t>
      </w:r>
      <w:r>
        <w:t>split into</w:t>
      </w:r>
      <w:r>
        <w:rPr>
          <w:spacing w:val="-8"/>
        </w:rPr>
        <w:t xml:space="preserve"> </w:t>
      </w:r>
      <w:r>
        <w:t>three</w:t>
      </w:r>
      <w:r>
        <w:rPr>
          <w:spacing w:val="-4"/>
        </w:rPr>
        <w:t xml:space="preserve"> </w:t>
      </w:r>
      <w:r>
        <w:t>subsets</w:t>
      </w:r>
      <w:r>
        <w:rPr>
          <w:spacing w:val="-6"/>
        </w:rPr>
        <w:t xml:space="preserve"> </w:t>
      </w:r>
      <w:r>
        <w:t>based</w:t>
      </w:r>
      <w:r>
        <w:rPr>
          <w:spacing w:val="-3"/>
        </w:rPr>
        <w:t xml:space="preserve"> </w:t>
      </w:r>
      <w:r>
        <w:t>on</w:t>
      </w:r>
      <w:r>
        <w:rPr>
          <w:spacing w:val="-8"/>
        </w:rPr>
        <w:t xml:space="preserve"> </w:t>
      </w:r>
      <w:r>
        <w:t>the</w:t>
      </w:r>
      <w:r>
        <w:rPr>
          <w:spacing w:val="-4"/>
        </w:rPr>
        <w:t xml:space="preserve"> </w:t>
      </w:r>
      <w:r>
        <w:t>Category</w:t>
      </w:r>
      <w:r>
        <w:rPr>
          <w:spacing w:val="-13"/>
        </w:rPr>
        <w:t xml:space="preserve"> </w:t>
      </w:r>
      <w:r>
        <w:t>column: Capacity,</w:t>
      </w:r>
      <w:r>
        <w:rPr>
          <w:spacing w:val="-1"/>
        </w:rPr>
        <w:t xml:space="preserve"> </w:t>
      </w:r>
      <w:r>
        <w:t>Electricity</w:t>
      </w:r>
      <w:r>
        <w:rPr>
          <w:spacing w:val="-13"/>
        </w:rPr>
        <w:t xml:space="preserve"> </w:t>
      </w:r>
      <w:r>
        <w:t>generation, Power sector emissions.</w:t>
      </w:r>
    </w:p>
    <w:p w14:paraId="43E8922B" w14:textId="77777777" w:rsidR="00FB3AEE" w:rsidRDefault="00FB3AEE" w:rsidP="00FB3AEE">
      <w:pPr>
        <w:pStyle w:val="BodyText"/>
        <w:spacing w:before="35"/>
      </w:pPr>
    </w:p>
    <w:p w14:paraId="4C3C52D6" w14:textId="77777777" w:rsidR="00FB3AEE" w:rsidRDefault="00FB3AEE" w:rsidP="00FB3AEE">
      <w:pPr>
        <w:pStyle w:val="Heading2"/>
        <w:numPr>
          <w:ilvl w:val="0"/>
          <w:numId w:val="4"/>
        </w:numPr>
        <w:tabs>
          <w:tab w:val="left" w:pos="398"/>
        </w:tabs>
        <w:ind w:hanging="244"/>
      </w:pPr>
      <w:r>
        <w:t>Cleaning</w:t>
      </w:r>
      <w:r>
        <w:rPr>
          <w:spacing w:val="-3"/>
        </w:rPr>
        <w:t xml:space="preserve"> </w:t>
      </w:r>
      <w:r>
        <w:t>Each</w:t>
      </w:r>
      <w:r>
        <w:rPr>
          <w:spacing w:val="-3"/>
        </w:rPr>
        <w:t xml:space="preserve"> </w:t>
      </w:r>
      <w:r>
        <w:rPr>
          <w:spacing w:val="-2"/>
        </w:rPr>
        <w:t>Dataset</w:t>
      </w:r>
    </w:p>
    <w:p w14:paraId="4142C611" w14:textId="77777777" w:rsidR="00FB3AEE" w:rsidRDefault="00FB3AEE" w:rsidP="00FB3AEE">
      <w:pPr>
        <w:pStyle w:val="BodyText"/>
        <w:spacing w:before="37"/>
        <w:ind w:left="154"/>
      </w:pPr>
      <w:r>
        <w:t>A</w:t>
      </w:r>
      <w:r>
        <w:rPr>
          <w:spacing w:val="-18"/>
        </w:rPr>
        <w:t xml:space="preserve"> </w:t>
      </w:r>
      <w:r>
        <w:t>reusable</w:t>
      </w:r>
      <w:r>
        <w:rPr>
          <w:spacing w:val="-3"/>
        </w:rPr>
        <w:t xml:space="preserve"> </w:t>
      </w:r>
      <w:r>
        <w:t>function</w:t>
      </w:r>
      <w:r>
        <w:rPr>
          <w:spacing w:val="-3"/>
        </w:rPr>
        <w:t xml:space="preserve"> </w:t>
      </w:r>
      <w:r>
        <w:t>handled</w:t>
      </w:r>
      <w:r>
        <w:rPr>
          <w:spacing w:val="-3"/>
        </w:rPr>
        <w:t xml:space="preserve"> </w:t>
      </w:r>
      <w:r>
        <w:t>the</w:t>
      </w:r>
      <w:r>
        <w:rPr>
          <w:spacing w:val="1"/>
        </w:rPr>
        <w:t xml:space="preserve"> </w:t>
      </w:r>
      <w:r>
        <w:t>following</w:t>
      </w:r>
      <w:r>
        <w:rPr>
          <w:spacing w:val="-3"/>
        </w:rPr>
        <w:t xml:space="preserve"> </w:t>
      </w:r>
      <w:r>
        <w:rPr>
          <w:spacing w:val="-2"/>
        </w:rPr>
        <w:t>steps:</w:t>
      </w:r>
    </w:p>
    <w:p w14:paraId="39B54A5A" w14:textId="77777777" w:rsidR="00FB3AEE" w:rsidRDefault="00FB3AEE" w:rsidP="00FB3AEE">
      <w:pPr>
        <w:pStyle w:val="ListParagraph"/>
        <w:numPr>
          <w:ilvl w:val="0"/>
          <w:numId w:val="3"/>
        </w:numPr>
        <w:tabs>
          <w:tab w:val="left" w:pos="383"/>
        </w:tabs>
        <w:spacing w:before="45"/>
        <w:ind w:left="383" w:hanging="229"/>
        <w:rPr>
          <w:sz w:val="24"/>
        </w:rPr>
      </w:pPr>
      <w:r>
        <w:rPr>
          <w:spacing w:val="-2"/>
          <w:sz w:val="24"/>
        </w:rPr>
        <w:t>Classifying</w:t>
      </w:r>
      <w:r>
        <w:rPr>
          <w:spacing w:val="6"/>
          <w:sz w:val="24"/>
        </w:rPr>
        <w:t xml:space="preserve"> </w:t>
      </w:r>
      <w:r>
        <w:rPr>
          <w:spacing w:val="-2"/>
          <w:sz w:val="24"/>
        </w:rPr>
        <w:t>Values</w:t>
      </w:r>
    </w:p>
    <w:p w14:paraId="7AF21FCE" w14:textId="77777777" w:rsidR="00FB3AEE" w:rsidRDefault="00FB3AEE" w:rsidP="00FB3AEE">
      <w:pPr>
        <w:pStyle w:val="ListParagraph"/>
        <w:numPr>
          <w:ilvl w:val="1"/>
          <w:numId w:val="3"/>
        </w:numPr>
        <w:tabs>
          <w:tab w:val="left" w:pos="874"/>
        </w:tabs>
        <w:spacing w:before="43"/>
        <w:rPr>
          <w:sz w:val="24"/>
        </w:rPr>
      </w:pPr>
      <w:r>
        <w:rPr>
          <w:sz w:val="24"/>
        </w:rPr>
        <w:t>Actual</w:t>
      </w:r>
      <w:r>
        <w:rPr>
          <w:spacing w:val="-11"/>
          <w:sz w:val="24"/>
        </w:rPr>
        <w:t xml:space="preserve"> </w:t>
      </w:r>
      <w:r>
        <w:rPr>
          <w:sz w:val="24"/>
        </w:rPr>
        <w:t>values</w:t>
      </w:r>
      <w:r>
        <w:rPr>
          <w:spacing w:val="-6"/>
          <w:sz w:val="24"/>
        </w:rPr>
        <w:t xml:space="preserve"> </w:t>
      </w:r>
      <w:r>
        <w:rPr>
          <w:sz w:val="24"/>
        </w:rPr>
        <w:t>(MW,</w:t>
      </w:r>
      <w:r>
        <w:rPr>
          <w:spacing w:val="-2"/>
          <w:sz w:val="24"/>
        </w:rPr>
        <w:t xml:space="preserve"> </w:t>
      </w:r>
      <w:r>
        <w:rPr>
          <w:sz w:val="24"/>
        </w:rPr>
        <w:t>GWh,</w:t>
      </w:r>
      <w:r>
        <w:rPr>
          <w:spacing w:val="-2"/>
          <w:sz w:val="24"/>
        </w:rPr>
        <w:t xml:space="preserve"> </w:t>
      </w:r>
      <w:proofErr w:type="spellStart"/>
      <w:r>
        <w:rPr>
          <w:sz w:val="24"/>
        </w:rPr>
        <w:t>ktCO</w:t>
      </w:r>
      <w:proofErr w:type="spellEnd"/>
      <w:r>
        <w:rPr>
          <w:sz w:val="24"/>
        </w:rPr>
        <w:t>₂)</w:t>
      </w:r>
      <w:r>
        <w:rPr>
          <w:spacing w:val="-6"/>
          <w:sz w:val="24"/>
        </w:rPr>
        <w:t xml:space="preserve"> </w:t>
      </w:r>
      <w:r>
        <w:rPr>
          <w:sz w:val="24"/>
        </w:rPr>
        <w:t>assigned</w:t>
      </w:r>
      <w:r>
        <w:rPr>
          <w:spacing w:val="-4"/>
          <w:sz w:val="24"/>
        </w:rPr>
        <w:t xml:space="preserve"> </w:t>
      </w:r>
      <w:r>
        <w:rPr>
          <w:sz w:val="24"/>
        </w:rPr>
        <w:t>to</w:t>
      </w:r>
      <w:r>
        <w:rPr>
          <w:spacing w:val="-11"/>
          <w:sz w:val="24"/>
        </w:rPr>
        <w:t xml:space="preserve"> </w:t>
      </w:r>
      <w:proofErr w:type="spellStart"/>
      <w:r>
        <w:rPr>
          <w:spacing w:val="-2"/>
          <w:sz w:val="24"/>
        </w:rPr>
        <w:t>Actual_Value</w:t>
      </w:r>
      <w:proofErr w:type="spellEnd"/>
      <w:r>
        <w:rPr>
          <w:spacing w:val="-2"/>
          <w:sz w:val="24"/>
        </w:rPr>
        <w:t>.</w:t>
      </w:r>
    </w:p>
    <w:p w14:paraId="35BB1C1F" w14:textId="77777777" w:rsidR="00FB3AEE" w:rsidRDefault="00FB3AEE" w:rsidP="00FB3AEE">
      <w:pPr>
        <w:pStyle w:val="ListParagraph"/>
        <w:numPr>
          <w:ilvl w:val="1"/>
          <w:numId w:val="3"/>
        </w:numPr>
        <w:tabs>
          <w:tab w:val="left" w:pos="874"/>
        </w:tabs>
        <w:spacing w:before="42"/>
        <w:rPr>
          <w:sz w:val="24"/>
        </w:rPr>
      </w:pPr>
      <w:r>
        <w:rPr>
          <w:sz w:val="24"/>
        </w:rPr>
        <w:t>Percent</w:t>
      </w:r>
      <w:r>
        <w:rPr>
          <w:spacing w:val="-1"/>
          <w:sz w:val="24"/>
        </w:rPr>
        <w:t xml:space="preserve"> </w:t>
      </w:r>
      <w:r>
        <w:rPr>
          <w:sz w:val="24"/>
        </w:rPr>
        <w:t>values</w:t>
      </w:r>
      <w:r>
        <w:rPr>
          <w:spacing w:val="-6"/>
          <w:sz w:val="24"/>
        </w:rPr>
        <w:t xml:space="preserve"> </w:t>
      </w:r>
      <w:r>
        <w:rPr>
          <w:sz w:val="24"/>
        </w:rPr>
        <w:t>(containing</w:t>
      </w:r>
      <w:r>
        <w:rPr>
          <w:spacing w:val="-3"/>
          <w:sz w:val="24"/>
        </w:rPr>
        <w:t xml:space="preserve"> </w:t>
      </w:r>
      <w:r>
        <w:rPr>
          <w:sz w:val="24"/>
        </w:rPr>
        <w:t>"%")</w:t>
      </w:r>
      <w:r>
        <w:rPr>
          <w:spacing w:val="-2"/>
          <w:sz w:val="24"/>
        </w:rPr>
        <w:t xml:space="preserve"> </w:t>
      </w:r>
      <w:r>
        <w:rPr>
          <w:sz w:val="24"/>
        </w:rPr>
        <w:t>assigned</w:t>
      </w:r>
      <w:r>
        <w:rPr>
          <w:spacing w:val="-3"/>
          <w:sz w:val="24"/>
        </w:rPr>
        <w:t xml:space="preserve"> </w:t>
      </w:r>
      <w:r>
        <w:rPr>
          <w:sz w:val="24"/>
        </w:rPr>
        <w:t>to</w:t>
      </w:r>
      <w:r>
        <w:rPr>
          <w:spacing w:val="-2"/>
          <w:sz w:val="24"/>
        </w:rPr>
        <w:t xml:space="preserve"> </w:t>
      </w:r>
      <w:proofErr w:type="spellStart"/>
      <w:r>
        <w:rPr>
          <w:spacing w:val="-2"/>
          <w:sz w:val="24"/>
        </w:rPr>
        <w:t>Percent_Value</w:t>
      </w:r>
      <w:proofErr w:type="spellEnd"/>
      <w:r>
        <w:rPr>
          <w:spacing w:val="-2"/>
          <w:sz w:val="24"/>
        </w:rPr>
        <w:t>.</w:t>
      </w:r>
    </w:p>
    <w:p w14:paraId="66329585" w14:textId="77777777" w:rsidR="00FB3AEE" w:rsidRDefault="00FB3AEE" w:rsidP="00FB3AEE">
      <w:pPr>
        <w:pStyle w:val="ListParagraph"/>
        <w:numPr>
          <w:ilvl w:val="0"/>
          <w:numId w:val="3"/>
        </w:numPr>
        <w:tabs>
          <w:tab w:val="left" w:pos="393"/>
        </w:tabs>
        <w:spacing w:before="45"/>
        <w:ind w:left="393" w:hanging="239"/>
        <w:rPr>
          <w:sz w:val="24"/>
        </w:rPr>
      </w:pPr>
      <w:r>
        <w:rPr>
          <w:sz w:val="24"/>
        </w:rPr>
        <w:t>Pivoting</w:t>
      </w:r>
      <w:r>
        <w:rPr>
          <w:spacing w:val="-6"/>
          <w:sz w:val="24"/>
        </w:rPr>
        <w:t xml:space="preserve"> </w:t>
      </w:r>
      <w:r>
        <w:rPr>
          <w:sz w:val="24"/>
        </w:rPr>
        <w:t>to</w:t>
      </w:r>
      <w:r>
        <w:rPr>
          <w:spacing w:val="-11"/>
          <w:sz w:val="24"/>
        </w:rPr>
        <w:t xml:space="preserve"> </w:t>
      </w:r>
      <w:r>
        <w:rPr>
          <w:sz w:val="24"/>
        </w:rPr>
        <w:t>Wide</w:t>
      </w:r>
      <w:r>
        <w:rPr>
          <w:spacing w:val="-6"/>
          <w:sz w:val="24"/>
        </w:rPr>
        <w:t xml:space="preserve"> </w:t>
      </w:r>
      <w:r>
        <w:rPr>
          <w:spacing w:val="-2"/>
          <w:sz w:val="24"/>
        </w:rPr>
        <w:t>Format</w:t>
      </w:r>
    </w:p>
    <w:p w14:paraId="3D9EFB5D" w14:textId="77777777" w:rsidR="00FB3AEE" w:rsidRDefault="00FB3AEE" w:rsidP="00FB3AEE">
      <w:pPr>
        <w:pStyle w:val="ListParagraph"/>
        <w:numPr>
          <w:ilvl w:val="1"/>
          <w:numId w:val="3"/>
        </w:numPr>
        <w:tabs>
          <w:tab w:val="left" w:pos="874"/>
        </w:tabs>
        <w:spacing w:before="38"/>
        <w:rPr>
          <w:sz w:val="24"/>
        </w:rPr>
      </w:pPr>
      <w:r>
        <w:rPr>
          <w:sz w:val="24"/>
        </w:rPr>
        <w:t>Variables</w:t>
      </w:r>
      <w:r>
        <w:rPr>
          <w:spacing w:val="-11"/>
          <w:sz w:val="24"/>
        </w:rPr>
        <w:t xml:space="preserve"> </w:t>
      </w:r>
      <w:r>
        <w:rPr>
          <w:sz w:val="24"/>
        </w:rPr>
        <w:t>converted</w:t>
      </w:r>
      <w:r>
        <w:rPr>
          <w:spacing w:val="-7"/>
          <w:sz w:val="24"/>
        </w:rPr>
        <w:t xml:space="preserve"> </w:t>
      </w:r>
      <w:r>
        <w:rPr>
          <w:sz w:val="24"/>
        </w:rPr>
        <w:t>into</w:t>
      </w:r>
      <w:r>
        <w:rPr>
          <w:spacing w:val="-6"/>
          <w:sz w:val="24"/>
        </w:rPr>
        <w:t xml:space="preserve"> </w:t>
      </w:r>
      <w:r>
        <w:rPr>
          <w:sz w:val="24"/>
        </w:rPr>
        <w:t>individual</w:t>
      </w:r>
      <w:r>
        <w:rPr>
          <w:spacing w:val="-11"/>
          <w:sz w:val="24"/>
        </w:rPr>
        <w:t xml:space="preserve"> </w:t>
      </w:r>
      <w:r>
        <w:rPr>
          <w:sz w:val="24"/>
        </w:rPr>
        <w:t>columns</w:t>
      </w:r>
      <w:r>
        <w:rPr>
          <w:spacing w:val="-8"/>
          <w:sz w:val="24"/>
        </w:rPr>
        <w:t xml:space="preserve"> </w:t>
      </w:r>
      <w:r>
        <w:rPr>
          <w:sz w:val="24"/>
        </w:rPr>
        <w:t>using</w:t>
      </w:r>
      <w:r>
        <w:rPr>
          <w:spacing w:val="-7"/>
          <w:sz w:val="24"/>
        </w:rPr>
        <w:t xml:space="preserve"> </w:t>
      </w:r>
      <w:r>
        <w:rPr>
          <w:sz w:val="24"/>
        </w:rPr>
        <w:t>pivot</w:t>
      </w:r>
      <w:r>
        <w:rPr>
          <w:spacing w:val="-9"/>
          <w:sz w:val="24"/>
        </w:rPr>
        <w:t xml:space="preserve"> </w:t>
      </w:r>
      <w:r>
        <w:rPr>
          <w:spacing w:val="-2"/>
          <w:sz w:val="24"/>
        </w:rPr>
        <w:t>tables.</w:t>
      </w:r>
    </w:p>
    <w:p w14:paraId="171DF5C8" w14:textId="77777777" w:rsidR="00FB3AEE" w:rsidRDefault="00FB3AEE" w:rsidP="00FB3AEE">
      <w:pPr>
        <w:pStyle w:val="ListParagraph"/>
        <w:numPr>
          <w:ilvl w:val="1"/>
          <w:numId w:val="3"/>
        </w:numPr>
        <w:tabs>
          <w:tab w:val="left" w:pos="874"/>
        </w:tabs>
        <w:spacing w:before="47"/>
        <w:rPr>
          <w:sz w:val="24"/>
        </w:rPr>
      </w:pPr>
      <w:r>
        <w:rPr>
          <w:sz w:val="24"/>
        </w:rPr>
        <w:t>Percent columns</w:t>
      </w:r>
      <w:r>
        <w:rPr>
          <w:spacing w:val="-6"/>
          <w:sz w:val="24"/>
        </w:rPr>
        <w:t xml:space="preserve"> </w:t>
      </w:r>
      <w:r>
        <w:rPr>
          <w:sz w:val="24"/>
        </w:rPr>
        <w:t>suffixed</w:t>
      </w:r>
      <w:r>
        <w:rPr>
          <w:spacing w:val="-4"/>
          <w:sz w:val="24"/>
        </w:rPr>
        <w:t xml:space="preserve"> </w:t>
      </w:r>
      <w:r>
        <w:rPr>
          <w:sz w:val="24"/>
        </w:rPr>
        <w:t>with</w:t>
      </w:r>
      <w:r>
        <w:rPr>
          <w:spacing w:val="-8"/>
          <w:sz w:val="24"/>
        </w:rPr>
        <w:t xml:space="preserve"> </w:t>
      </w:r>
      <w:r>
        <w:rPr>
          <w:spacing w:val="-2"/>
          <w:sz w:val="24"/>
        </w:rPr>
        <w:t>"_Percent".</w:t>
      </w:r>
    </w:p>
    <w:p w14:paraId="736AA8B5" w14:textId="77777777" w:rsidR="00FB3AEE" w:rsidRDefault="00FB3AEE" w:rsidP="00FB3AEE">
      <w:pPr>
        <w:pStyle w:val="ListParagraph"/>
        <w:numPr>
          <w:ilvl w:val="0"/>
          <w:numId w:val="3"/>
        </w:numPr>
        <w:tabs>
          <w:tab w:val="left" w:pos="383"/>
        </w:tabs>
        <w:spacing w:before="45"/>
        <w:ind w:left="383" w:hanging="229"/>
        <w:rPr>
          <w:sz w:val="24"/>
        </w:rPr>
      </w:pPr>
      <w:r>
        <w:rPr>
          <w:spacing w:val="-2"/>
          <w:sz w:val="24"/>
        </w:rPr>
        <w:t>Merging Outputs</w:t>
      </w:r>
    </w:p>
    <w:p w14:paraId="5DD72AA7" w14:textId="77777777" w:rsidR="00FB3AEE" w:rsidRDefault="00FB3AEE" w:rsidP="00FB3AEE">
      <w:pPr>
        <w:pStyle w:val="ListParagraph"/>
        <w:numPr>
          <w:ilvl w:val="1"/>
          <w:numId w:val="3"/>
        </w:numPr>
        <w:tabs>
          <w:tab w:val="left" w:pos="874"/>
        </w:tabs>
        <w:spacing w:before="38"/>
        <w:rPr>
          <w:sz w:val="24"/>
        </w:rPr>
      </w:pPr>
      <w:r>
        <w:rPr>
          <w:sz w:val="24"/>
        </w:rPr>
        <w:t>Actual</w:t>
      </w:r>
      <w:r>
        <w:rPr>
          <w:spacing w:val="-13"/>
          <w:sz w:val="24"/>
        </w:rPr>
        <w:t xml:space="preserve"> </w:t>
      </w:r>
      <w:r>
        <w:rPr>
          <w:sz w:val="24"/>
        </w:rPr>
        <w:t>and</w:t>
      </w:r>
      <w:r>
        <w:rPr>
          <w:spacing w:val="-2"/>
          <w:sz w:val="24"/>
        </w:rPr>
        <w:t xml:space="preserve"> </w:t>
      </w:r>
      <w:r>
        <w:rPr>
          <w:sz w:val="24"/>
        </w:rPr>
        <w:t>percent</w:t>
      </w:r>
      <w:r>
        <w:rPr>
          <w:spacing w:val="3"/>
          <w:sz w:val="24"/>
        </w:rPr>
        <w:t xml:space="preserve"> </w:t>
      </w:r>
      <w:r>
        <w:rPr>
          <w:sz w:val="24"/>
        </w:rPr>
        <w:t>pivot</w:t>
      </w:r>
      <w:r>
        <w:rPr>
          <w:spacing w:val="-6"/>
          <w:sz w:val="24"/>
        </w:rPr>
        <w:t xml:space="preserve"> </w:t>
      </w:r>
      <w:r>
        <w:rPr>
          <w:sz w:val="24"/>
        </w:rPr>
        <w:t>tables</w:t>
      </w:r>
      <w:r>
        <w:rPr>
          <w:spacing w:val="-4"/>
          <w:sz w:val="24"/>
        </w:rPr>
        <w:t xml:space="preserve"> </w:t>
      </w:r>
      <w:r>
        <w:rPr>
          <w:sz w:val="24"/>
        </w:rPr>
        <w:t>were</w:t>
      </w:r>
      <w:r>
        <w:rPr>
          <w:spacing w:val="2"/>
          <w:sz w:val="24"/>
        </w:rPr>
        <w:t xml:space="preserve"> </w:t>
      </w:r>
      <w:r>
        <w:rPr>
          <w:sz w:val="24"/>
        </w:rPr>
        <w:t>merged</w:t>
      </w:r>
      <w:r>
        <w:rPr>
          <w:spacing w:val="1"/>
          <w:sz w:val="24"/>
        </w:rPr>
        <w:t xml:space="preserve"> </w:t>
      </w:r>
      <w:r>
        <w:rPr>
          <w:sz w:val="24"/>
        </w:rPr>
        <w:t>into</w:t>
      </w:r>
      <w:r>
        <w:rPr>
          <w:spacing w:val="-1"/>
          <w:sz w:val="24"/>
        </w:rPr>
        <w:t xml:space="preserve"> </w:t>
      </w:r>
      <w:r>
        <w:rPr>
          <w:sz w:val="24"/>
        </w:rPr>
        <w:t>one</w:t>
      </w:r>
      <w:r>
        <w:rPr>
          <w:spacing w:val="-3"/>
          <w:sz w:val="24"/>
        </w:rPr>
        <w:t xml:space="preserve"> </w:t>
      </w:r>
      <w:r>
        <w:rPr>
          <w:sz w:val="24"/>
        </w:rPr>
        <w:t>wide-format</w:t>
      </w:r>
      <w:r>
        <w:rPr>
          <w:spacing w:val="3"/>
          <w:sz w:val="24"/>
        </w:rPr>
        <w:t xml:space="preserve"> </w:t>
      </w:r>
      <w:r>
        <w:rPr>
          <w:spacing w:val="-2"/>
          <w:sz w:val="24"/>
        </w:rPr>
        <w:t>dataset.</w:t>
      </w:r>
    </w:p>
    <w:p w14:paraId="228C2F19" w14:textId="77777777" w:rsidR="00FB3AEE" w:rsidRDefault="00FB3AEE" w:rsidP="00FB3AEE">
      <w:pPr>
        <w:pStyle w:val="BodyText"/>
        <w:spacing w:before="95"/>
      </w:pPr>
    </w:p>
    <w:p w14:paraId="76F7912B" w14:textId="77777777" w:rsidR="00FB3AEE" w:rsidRDefault="00FB3AEE" w:rsidP="00FB3AEE">
      <w:pPr>
        <w:pStyle w:val="Heading2"/>
        <w:numPr>
          <w:ilvl w:val="0"/>
          <w:numId w:val="4"/>
        </w:numPr>
        <w:tabs>
          <w:tab w:val="left" w:pos="398"/>
        </w:tabs>
        <w:ind w:hanging="244"/>
      </w:pPr>
      <w:r>
        <w:t>Exporting</w:t>
      </w:r>
      <w:r>
        <w:rPr>
          <w:spacing w:val="-8"/>
        </w:rPr>
        <w:t xml:space="preserve"> </w:t>
      </w:r>
      <w:r>
        <w:t>Cleaned</w:t>
      </w:r>
      <w:r>
        <w:rPr>
          <w:spacing w:val="-8"/>
        </w:rPr>
        <w:t xml:space="preserve"> </w:t>
      </w:r>
      <w:r>
        <w:rPr>
          <w:spacing w:val="-4"/>
        </w:rPr>
        <w:t>Data</w:t>
      </w:r>
    </w:p>
    <w:p w14:paraId="12891C94" w14:textId="77777777" w:rsidR="00FB3AEE" w:rsidRDefault="00FB3AEE" w:rsidP="00FB3AEE">
      <w:pPr>
        <w:pStyle w:val="BodyText"/>
        <w:spacing w:before="41"/>
        <w:ind w:left="154"/>
      </w:pPr>
      <w:r>
        <w:t>Cleaned</w:t>
      </w:r>
      <w:r>
        <w:rPr>
          <w:spacing w:val="-3"/>
        </w:rPr>
        <w:t xml:space="preserve"> </w:t>
      </w:r>
      <w:r>
        <w:t>outputs</w:t>
      </w:r>
      <w:r>
        <w:rPr>
          <w:spacing w:val="-6"/>
        </w:rPr>
        <w:t xml:space="preserve"> </w:t>
      </w:r>
      <w:r>
        <w:t>saved</w:t>
      </w:r>
      <w:r>
        <w:rPr>
          <w:spacing w:val="-2"/>
        </w:rPr>
        <w:t xml:space="preserve"> </w:t>
      </w:r>
      <w:r>
        <w:rPr>
          <w:spacing w:val="-5"/>
        </w:rPr>
        <w:t>as:</w:t>
      </w:r>
    </w:p>
    <w:p w14:paraId="311A1A48" w14:textId="77777777" w:rsidR="00FB3AEE" w:rsidRDefault="00FB3AEE" w:rsidP="00FB3AEE">
      <w:pPr>
        <w:pStyle w:val="ListParagraph"/>
        <w:numPr>
          <w:ilvl w:val="0"/>
          <w:numId w:val="2"/>
        </w:numPr>
        <w:tabs>
          <w:tab w:val="left" w:pos="874"/>
        </w:tabs>
        <w:spacing w:before="38"/>
        <w:rPr>
          <w:sz w:val="24"/>
        </w:rPr>
      </w:pPr>
      <w:r>
        <w:rPr>
          <w:spacing w:val="-2"/>
          <w:sz w:val="24"/>
        </w:rPr>
        <w:t>CLEAN_capacity.csv</w:t>
      </w:r>
    </w:p>
    <w:p w14:paraId="516EFEB1" w14:textId="77777777" w:rsidR="00FB3AEE" w:rsidRDefault="00FB3AEE" w:rsidP="00FB3AEE">
      <w:pPr>
        <w:pStyle w:val="ListParagraph"/>
        <w:numPr>
          <w:ilvl w:val="0"/>
          <w:numId w:val="2"/>
        </w:numPr>
        <w:tabs>
          <w:tab w:val="left" w:pos="874"/>
        </w:tabs>
        <w:spacing w:before="47"/>
        <w:rPr>
          <w:sz w:val="24"/>
        </w:rPr>
      </w:pPr>
      <w:r>
        <w:rPr>
          <w:spacing w:val="-2"/>
          <w:sz w:val="24"/>
        </w:rPr>
        <w:t>CLEAN_generation.csv</w:t>
      </w:r>
    </w:p>
    <w:p w14:paraId="2A2DB188" w14:textId="77777777" w:rsidR="00FB3AEE" w:rsidRDefault="00FB3AEE" w:rsidP="00FB3AEE">
      <w:pPr>
        <w:pStyle w:val="ListParagraph"/>
        <w:numPr>
          <w:ilvl w:val="0"/>
          <w:numId w:val="2"/>
        </w:numPr>
        <w:tabs>
          <w:tab w:val="left" w:pos="874"/>
        </w:tabs>
        <w:spacing w:before="42"/>
        <w:rPr>
          <w:sz w:val="24"/>
        </w:rPr>
      </w:pPr>
      <w:r>
        <w:rPr>
          <w:spacing w:val="-2"/>
          <w:sz w:val="24"/>
        </w:rPr>
        <w:t>CLEAN_emissions.csv</w:t>
      </w:r>
    </w:p>
    <w:p w14:paraId="36007118" w14:textId="77777777" w:rsidR="00FB3AEE" w:rsidRDefault="00FB3AEE" w:rsidP="00FB3AEE">
      <w:pPr>
        <w:pStyle w:val="BodyText"/>
        <w:spacing w:before="96"/>
      </w:pPr>
    </w:p>
    <w:p w14:paraId="49FF7285" w14:textId="77777777" w:rsidR="00FB3AEE" w:rsidRDefault="00FB3AEE" w:rsidP="00FB3AEE">
      <w:pPr>
        <w:pStyle w:val="Heading2"/>
        <w:numPr>
          <w:ilvl w:val="0"/>
          <w:numId w:val="4"/>
        </w:numPr>
        <w:tabs>
          <w:tab w:val="left" w:pos="398"/>
        </w:tabs>
        <w:ind w:hanging="244"/>
      </w:pPr>
      <w:r>
        <w:t>Feature</w:t>
      </w:r>
      <w:r>
        <w:rPr>
          <w:spacing w:val="-13"/>
        </w:rPr>
        <w:t xml:space="preserve"> </w:t>
      </w:r>
      <w:r>
        <w:rPr>
          <w:spacing w:val="-2"/>
        </w:rPr>
        <w:t>Selection</w:t>
      </w:r>
    </w:p>
    <w:p w14:paraId="67D9391F" w14:textId="77777777" w:rsidR="00FB3AEE" w:rsidRDefault="00FB3AEE" w:rsidP="00FB3AEE">
      <w:pPr>
        <w:pStyle w:val="BodyText"/>
        <w:spacing w:before="36"/>
        <w:ind w:left="154"/>
      </w:pPr>
      <w:r>
        <w:t>The main features</w:t>
      </w:r>
      <w:r>
        <w:rPr>
          <w:spacing w:val="-6"/>
        </w:rPr>
        <w:t xml:space="preserve"> </w:t>
      </w:r>
      <w:r>
        <w:t>selected</w:t>
      </w:r>
      <w:r>
        <w:rPr>
          <w:spacing w:val="-2"/>
        </w:rPr>
        <w:t xml:space="preserve"> </w:t>
      </w:r>
      <w:r>
        <w:rPr>
          <w:spacing w:val="-4"/>
        </w:rPr>
        <w:t>are:</w:t>
      </w:r>
    </w:p>
    <w:p w14:paraId="13714E2E" w14:textId="77777777" w:rsidR="00FB3AEE" w:rsidRDefault="00FB3AEE" w:rsidP="00FB3AEE">
      <w:pPr>
        <w:pStyle w:val="BodyText"/>
        <w:spacing w:before="46" w:line="278" w:lineRule="auto"/>
        <w:ind w:left="154" w:right="3204"/>
      </w:pPr>
      <w:r>
        <w:t>Clean Generation – Energy Generated by Renewable Energy Sources. Fossil</w:t>
      </w:r>
      <w:r>
        <w:rPr>
          <w:spacing w:val="-6"/>
        </w:rPr>
        <w:t xml:space="preserve"> </w:t>
      </w:r>
      <w:r>
        <w:t>Generation</w:t>
      </w:r>
      <w:r>
        <w:rPr>
          <w:spacing w:val="-4"/>
        </w:rPr>
        <w:t xml:space="preserve"> </w:t>
      </w:r>
      <w:r>
        <w:t>–</w:t>
      </w:r>
      <w:r>
        <w:rPr>
          <w:spacing w:val="-1"/>
        </w:rPr>
        <w:t xml:space="preserve"> </w:t>
      </w:r>
      <w:r>
        <w:t>Energy</w:t>
      </w:r>
      <w:r>
        <w:rPr>
          <w:spacing w:val="-11"/>
        </w:rPr>
        <w:t xml:space="preserve"> </w:t>
      </w:r>
      <w:r>
        <w:t>Generated</w:t>
      </w:r>
      <w:r>
        <w:rPr>
          <w:spacing w:val="-1"/>
        </w:rPr>
        <w:t xml:space="preserve"> </w:t>
      </w:r>
      <w:r>
        <w:t>by</w:t>
      </w:r>
      <w:r>
        <w:rPr>
          <w:spacing w:val="-11"/>
        </w:rPr>
        <w:t xml:space="preserve"> </w:t>
      </w:r>
      <w:r>
        <w:t>Non-Renewable</w:t>
      </w:r>
      <w:r>
        <w:rPr>
          <w:spacing w:val="-2"/>
        </w:rPr>
        <w:t xml:space="preserve"> </w:t>
      </w:r>
      <w:r>
        <w:t>Energy</w:t>
      </w:r>
      <w:r>
        <w:rPr>
          <w:spacing w:val="-11"/>
        </w:rPr>
        <w:t xml:space="preserve"> </w:t>
      </w:r>
      <w:r>
        <w:t>Sources. Clean Emission – CO2 emission by Renewable Energy Sources.</w:t>
      </w:r>
    </w:p>
    <w:p w14:paraId="7CD0EE1C" w14:textId="77777777" w:rsidR="00FB3AEE" w:rsidRDefault="00FB3AEE" w:rsidP="00FB3AEE">
      <w:pPr>
        <w:pStyle w:val="BodyText"/>
        <w:ind w:left="154"/>
      </w:pPr>
      <w:r>
        <w:t>Fossil</w:t>
      </w:r>
      <w:r>
        <w:rPr>
          <w:spacing w:val="-8"/>
        </w:rPr>
        <w:t xml:space="preserve"> </w:t>
      </w:r>
      <w:r>
        <w:t>Emission</w:t>
      </w:r>
      <w:r>
        <w:rPr>
          <w:spacing w:val="-3"/>
        </w:rPr>
        <w:t xml:space="preserve"> </w:t>
      </w:r>
      <w:r>
        <w:t>–</w:t>
      </w:r>
      <w:r>
        <w:rPr>
          <w:spacing w:val="-1"/>
        </w:rPr>
        <w:t xml:space="preserve"> </w:t>
      </w:r>
      <w:r>
        <w:t>CO2</w:t>
      </w:r>
      <w:r>
        <w:rPr>
          <w:spacing w:val="-1"/>
        </w:rPr>
        <w:t xml:space="preserve"> </w:t>
      </w:r>
      <w:r>
        <w:t>emission</w:t>
      </w:r>
      <w:r>
        <w:rPr>
          <w:spacing w:val="-5"/>
        </w:rPr>
        <w:t xml:space="preserve"> </w:t>
      </w:r>
      <w:r>
        <w:t>by</w:t>
      </w:r>
      <w:r>
        <w:rPr>
          <w:spacing w:val="-6"/>
        </w:rPr>
        <w:t xml:space="preserve"> </w:t>
      </w:r>
      <w:r>
        <w:t>Non-Renewable</w:t>
      </w:r>
      <w:r>
        <w:rPr>
          <w:spacing w:val="-1"/>
        </w:rPr>
        <w:t xml:space="preserve"> </w:t>
      </w:r>
      <w:r>
        <w:t>Energy</w:t>
      </w:r>
      <w:r>
        <w:rPr>
          <w:spacing w:val="-5"/>
        </w:rPr>
        <w:t xml:space="preserve"> </w:t>
      </w:r>
      <w:r>
        <w:rPr>
          <w:spacing w:val="-2"/>
        </w:rPr>
        <w:t>Sources.</w:t>
      </w:r>
    </w:p>
    <w:p w14:paraId="764B993C" w14:textId="77777777" w:rsidR="00FB3AEE" w:rsidRDefault="00FB3AEE" w:rsidP="00FB3AEE">
      <w:pPr>
        <w:pStyle w:val="BodyText"/>
      </w:pPr>
    </w:p>
    <w:p w14:paraId="4D4296BF" w14:textId="77777777" w:rsidR="00FB3AEE" w:rsidRDefault="00FB3AEE" w:rsidP="00FB3AEE">
      <w:pPr>
        <w:pStyle w:val="BodyText"/>
      </w:pPr>
    </w:p>
    <w:p w14:paraId="0E9DF249" w14:textId="5F2A847B" w:rsidR="00FB3AEE" w:rsidRPr="006A3480" w:rsidRDefault="00FB3AEE" w:rsidP="00FB3AEE">
      <w:pPr>
        <w:pStyle w:val="BodyText"/>
        <w:rPr>
          <w:sz w:val="20"/>
          <w:szCs w:val="20"/>
        </w:rPr>
        <w:sectPr w:rsidR="00FB3AEE" w:rsidRPr="006A3480" w:rsidSect="00FB3AEE">
          <w:pgSz w:w="11910" w:h="16840"/>
          <w:pgMar w:top="640" w:right="708" w:bottom="280" w:left="566" w:header="720" w:footer="720" w:gutter="0"/>
          <w:cols w:space="720"/>
        </w:sectPr>
      </w:pPr>
      <w:r w:rsidRPr="006A3480">
        <w:rPr>
          <w:sz w:val="20"/>
          <w:szCs w:val="20"/>
        </w:rPr>
        <w:t>Model Dataset Link - https://github.com/Nimish61/Renewable-Energy-Generation/blob/main/Renewable_model_data.</w:t>
      </w:r>
    </w:p>
    <w:p w14:paraId="278CD762" w14:textId="13B645A1" w:rsidR="00BF5A3B" w:rsidRPr="003F3661" w:rsidRDefault="00000000">
      <w:pPr>
        <w:pStyle w:val="Heading1"/>
        <w:spacing w:before="59"/>
        <w:rPr>
          <w:sz w:val="32"/>
          <w:szCs w:val="32"/>
          <w:u w:val="single"/>
        </w:rPr>
      </w:pPr>
      <w:r w:rsidRPr="003F3661">
        <w:rPr>
          <w:spacing w:val="-2"/>
          <w:sz w:val="32"/>
          <w:szCs w:val="32"/>
          <w:u w:val="single"/>
        </w:rPr>
        <w:lastRenderedPageBreak/>
        <w:t>Modelling</w:t>
      </w:r>
    </w:p>
    <w:p w14:paraId="612F8352" w14:textId="77777777" w:rsidR="00BF5A3B" w:rsidRDefault="00000000">
      <w:pPr>
        <w:pStyle w:val="Heading2"/>
        <w:spacing w:before="215"/>
        <w:ind w:left="154" w:firstLine="0"/>
      </w:pPr>
      <w:r>
        <w:t>Model</w:t>
      </w:r>
      <w:r>
        <w:rPr>
          <w:spacing w:val="-7"/>
        </w:rPr>
        <w:t xml:space="preserve"> </w:t>
      </w:r>
      <w:r>
        <w:t>1: SARIMA</w:t>
      </w:r>
      <w:r>
        <w:rPr>
          <w:spacing w:val="-15"/>
        </w:rPr>
        <w:t xml:space="preserve"> </w:t>
      </w:r>
      <w:r>
        <w:t>for</w:t>
      </w:r>
      <w:r>
        <w:rPr>
          <w:spacing w:val="-11"/>
        </w:rPr>
        <w:t xml:space="preserve"> </w:t>
      </w:r>
      <w:r>
        <w:t>Renewable</w:t>
      </w:r>
      <w:r>
        <w:rPr>
          <w:spacing w:val="-2"/>
        </w:rPr>
        <w:t xml:space="preserve"> Energy</w:t>
      </w:r>
    </w:p>
    <w:p w14:paraId="76CDCDE2" w14:textId="77777777" w:rsidR="00BF5A3B" w:rsidRDefault="00000000">
      <w:pPr>
        <w:pStyle w:val="BodyText"/>
        <w:spacing w:before="199" w:line="280" w:lineRule="auto"/>
        <w:ind w:left="154" w:right="3168"/>
      </w:pPr>
      <w:r>
        <w:t>SARIMA</w:t>
      </w:r>
      <w:r>
        <w:rPr>
          <w:spacing w:val="-15"/>
        </w:rPr>
        <w:t xml:space="preserve"> </w:t>
      </w:r>
      <w:r>
        <w:t>stands</w:t>
      </w:r>
      <w:r>
        <w:rPr>
          <w:spacing w:val="-15"/>
        </w:rPr>
        <w:t xml:space="preserve"> </w:t>
      </w:r>
      <w:r>
        <w:t>for</w:t>
      </w:r>
      <w:r>
        <w:rPr>
          <w:spacing w:val="-11"/>
        </w:rPr>
        <w:t xml:space="preserve"> </w:t>
      </w:r>
      <w:r>
        <w:t>Seasonal</w:t>
      </w:r>
      <w:r>
        <w:rPr>
          <w:spacing w:val="-17"/>
        </w:rPr>
        <w:t xml:space="preserve"> </w:t>
      </w:r>
      <w:r>
        <w:t>Auto</w:t>
      </w:r>
      <w:r>
        <w:rPr>
          <w:spacing w:val="-4"/>
        </w:rPr>
        <w:t xml:space="preserve"> </w:t>
      </w:r>
      <w:r>
        <w:t>Regressive</w:t>
      </w:r>
      <w:r>
        <w:rPr>
          <w:spacing w:val="-9"/>
        </w:rPr>
        <w:t xml:space="preserve"> </w:t>
      </w:r>
      <w:r>
        <w:t>Integrated</w:t>
      </w:r>
      <w:r>
        <w:rPr>
          <w:spacing w:val="-12"/>
        </w:rPr>
        <w:t xml:space="preserve"> </w:t>
      </w:r>
      <w:r>
        <w:t>Moving</w:t>
      </w:r>
      <w:r>
        <w:rPr>
          <w:spacing w:val="-15"/>
        </w:rPr>
        <w:t xml:space="preserve"> </w:t>
      </w:r>
      <w:r>
        <w:t>Average. It is a time series forecasting model used when:</w:t>
      </w:r>
    </w:p>
    <w:p w14:paraId="506042EC" w14:textId="77777777" w:rsidR="00BF5A3B" w:rsidRDefault="00000000">
      <w:pPr>
        <w:pStyle w:val="ListParagraph"/>
        <w:numPr>
          <w:ilvl w:val="0"/>
          <w:numId w:val="1"/>
        </w:numPr>
        <w:tabs>
          <w:tab w:val="left" w:pos="874"/>
        </w:tabs>
        <w:spacing w:line="269" w:lineRule="exact"/>
        <w:rPr>
          <w:rFonts w:ascii="Symbol" w:hAnsi="Symbol"/>
          <w:sz w:val="20"/>
        </w:rPr>
      </w:pPr>
      <w:r>
        <w:rPr>
          <w:sz w:val="24"/>
        </w:rPr>
        <w:t>Data</w:t>
      </w:r>
      <w:r>
        <w:rPr>
          <w:spacing w:val="-2"/>
          <w:sz w:val="24"/>
        </w:rPr>
        <w:t xml:space="preserve"> </w:t>
      </w:r>
      <w:r>
        <w:rPr>
          <w:sz w:val="24"/>
        </w:rPr>
        <w:t>depends</w:t>
      </w:r>
      <w:r>
        <w:rPr>
          <w:spacing w:val="-2"/>
          <w:sz w:val="24"/>
        </w:rPr>
        <w:t xml:space="preserve"> </w:t>
      </w:r>
      <w:r>
        <w:rPr>
          <w:sz w:val="24"/>
        </w:rPr>
        <w:t>on its</w:t>
      </w:r>
      <w:r>
        <w:rPr>
          <w:spacing w:val="-3"/>
          <w:sz w:val="24"/>
        </w:rPr>
        <w:t xml:space="preserve"> </w:t>
      </w:r>
      <w:r>
        <w:rPr>
          <w:sz w:val="24"/>
        </w:rPr>
        <w:t xml:space="preserve">past </w:t>
      </w:r>
      <w:r>
        <w:rPr>
          <w:spacing w:val="-2"/>
          <w:sz w:val="24"/>
        </w:rPr>
        <w:t>values</w:t>
      </w:r>
    </w:p>
    <w:p w14:paraId="17F44043" w14:textId="77777777" w:rsidR="00BF5A3B" w:rsidRDefault="00000000">
      <w:pPr>
        <w:pStyle w:val="ListParagraph"/>
        <w:numPr>
          <w:ilvl w:val="0"/>
          <w:numId w:val="1"/>
        </w:numPr>
        <w:tabs>
          <w:tab w:val="left" w:pos="874"/>
        </w:tabs>
        <w:spacing w:before="46"/>
        <w:rPr>
          <w:rFonts w:ascii="Symbol" w:hAnsi="Symbol"/>
          <w:sz w:val="20"/>
        </w:rPr>
      </w:pPr>
      <w:r>
        <w:rPr>
          <w:sz w:val="24"/>
        </w:rPr>
        <w:t>Data</w:t>
      </w:r>
      <w:r>
        <w:rPr>
          <w:spacing w:val="-1"/>
          <w:sz w:val="24"/>
        </w:rPr>
        <w:t xml:space="preserve"> </w:t>
      </w:r>
      <w:r>
        <w:rPr>
          <w:sz w:val="24"/>
        </w:rPr>
        <w:t>shows</w:t>
      </w:r>
      <w:r>
        <w:rPr>
          <w:spacing w:val="-2"/>
          <w:sz w:val="24"/>
        </w:rPr>
        <w:t xml:space="preserve"> </w:t>
      </w:r>
      <w:r>
        <w:rPr>
          <w:sz w:val="24"/>
        </w:rPr>
        <w:t>a</w:t>
      </w:r>
      <w:r>
        <w:rPr>
          <w:spacing w:val="-4"/>
          <w:sz w:val="24"/>
        </w:rPr>
        <w:t xml:space="preserve"> trend</w:t>
      </w:r>
    </w:p>
    <w:p w14:paraId="10520CBB" w14:textId="77777777" w:rsidR="00BF5A3B" w:rsidRDefault="00000000">
      <w:pPr>
        <w:pStyle w:val="ListParagraph"/>
        <w:numPr>
          <w:ilvl w:val="0"/>
          <w:numId w:val="1"/>
        </w:numPr>
        <w:tabs>
          <w:tab w:val="left" w:pos="874"/>
        </w:tabs>
        <w:spacing w:before="41"/>
        <w:rPr>
          <w:rFonts w:ascii="Symbol" w:hAnsi="Symbol"/>
          <w:sz w:val="20"/>
        </w:rPr>
      </w:pPr>
      <w:r>
        <w:rPr>
          <w:sz w:val="24"/>
        </w:rPr>
        <w:t>Data</w:t>
      </w:r>
      <w:r>
        <w:rPr>
          <w:spacing w:val="-10"/>
          <w:sz w:val="24"/>
        </w:rPr>
        <w:t xml:space="preserve"> </w:t>
      </w:r>
      <w:r>
        <w:rPr>
          <w:sz w:val="24"/>
        </w:rPr>
        <w:t>has</w:t>
      </w:r>
      <w:r>
        <w:rPr>
          <w:spacing w:val="-9"/>
          <w:sz w:val="24"/>
        </w:rPr>
        <w:t xml:space="preserve"> </w:t>
      </w:r>
      <w:r>
        <w:rPr>
          <w:sz w:val="24"/>
        </w:rPr>
        <w:t>seasonality</w:t>
      </w:r>
      <w:r>
        <w:rPr>
          <w:spacing w:val="-11"/>
          <w:sz w:val="24"/>
        </w:rPr>
        <w:t xml:space="preserve"> </w:t>
      </w:r>
      <w:r>
        <w:rPr>
          <w:sz w:val="24"/>
        </w:rPr>
        <w:t>(repeating</w:t>
      </w:r>
      <w:r>
        <w:rPr>
          <w:spacing w:val="-7"/>
          <w:sz w:val="24"/>
        </w:rPr>
        <w:t xml:space="preserve"> </w:t>
      </w:r>
      <w:r>
        <w:rPr>
          <w:sz w:val="24"/>
        </w:rPr>
        <w:t>patterns</w:t>
      </w:r>
      <w:r>
        <w:rPr>
          <w:spacing w:val="-9"/>
          <w:sz w:val="24"/>
        </w:rPr>
        <w:t xml:space="preserve"> </w:t>
      </w:r>
      <w:r>
        <w:rPr>
          <w:sz w:val="24"/>
        </w:rPr>
        <w:t>like</w:t>
      </w:r>
      <w:r>
        <w:rPr>
          <w:spacing w:val="-4"/>
          <w:sz w:val="24"/>
        </w:rPr>
        <w:t xml:space="preserve"> </w:t>
      </w:r>
      <w:r>
        <w:rPr>
          <w:sz w:val="24"/>
        </w:rPr>
        <w:t>monthly,</w:t>
      </w:r>
      <w:r>
        <w:rPr>
          <w:spacing w:val="-5"/>
          <w:sz w:val="24"/>
        </w:rPr>
        <w:t xml:space="preserve"> </w:t>
      </w:r>
      <w:r>
        <w:rPr>
          <w:sz w:val="24"/>
        </w:rPr>
        <w:t xml:space="preserve">quarterly, </w:t>
      </w:r>
      <w:r>
        <w:rPr>
          <w:spacing w:val="-2"/>
          <w:sz w:val="24"/>
        </w:rPr>
        <w:t>yearly)</w:t>
      </w:r>
    </w:p>
    <w:p w14:paraId="36BF12DD" w14:textId="77777777" w:rsidR="00BF5A3B" w:rsidRDefault="00BF5A3B">
      <w:pPr>
        <w:pStyle w:val="BodyText"/>
        <w:spacing w:before="92"/>
      </w:pPr>
    </w:p>
    <w:p w14:paraId="5B437336" w14:textId="77777777" w:rsidR="00BF5A3B" w:rsidRDefault="00000000">
      <w:pPr>
        <w:pStyle w:val="Heading1"/>
      </w:pPr>
      <w:r>
        <w:rPr>
          <w:spacing w:val="-2"/>
        </w:rPr>
        <w:t>Objective:</w:t>
      </w:r>
    </w:p>
    <w:p w14:paraId="45A7D108" w14:textId="77777777" w:rsidR="00BF5A3B" w:rsidRDefault="00000000">
      <w:pPr>
        <w:pStyle w:val="BodyText"/>
        <w:spacing w:before="210"/>
        <w:ind w:left="154"/>
      </w:pPr>
      <w:r>
        <w:t>To</w:t>
      </w:r>
      <w:r>
        <w:rPr>
          <w:spacing w:val="1"/>
        </w:rPr>
        <w:t xml:space="preserve"> </w:t>
      </w:r>
      <w:r>
        <w:t>model</w:t>
      </w:r>
      <w:r>
        <w:rPr>
          <w:spacing w:val="-10"/>
        </w:rPr>
        <w:t xml:space="preserve"> </w:t>
      </w:r>
      <w:r>
        <w:t>and</w:t>
      </w:r>
      <w:r>
        <w:rPr>
          <w:spacing w:val="1"/>
        </w:rPr>
        <w:t xml:space="preserve"> </w:t>
      </w:r>
      <w:r>
        <w:t>forecast</w:t>
      </w:r>
      <w:r>
        <w:rPr>
          <w:spacing w:val="3"/>
        </w:rPr>
        <w:t xml:space="preserve"> </w:t>
      </w:r>
      <w:r>
        <w:t>long-term</w:t>
      </w:r>
      <w:r>
        <w:rPr>
          <w:spacing w:val="-10"/>
        </w:rPr>
        <w:t xml:space="preserve"> </w:t>
      </w:r>
      <w:r>
        <w:t>trends</w:t>
      </w:r>
      <w:r>
        <w:rPr>
          <w:spacing w:val="-1"/>
        </w:rPr>
        <w:t xml:space="preserve"> </w:t>
      </w:r>
      <w:r>
        <w:t>in</w:t>
      </w:r>
      <w:r>
        <w:rPr>
          <w:spacing w:val="-6"/>
        </w:rPr>
        <w:t xml:space="preserve"> </w:t>
      </w:r>
      <w:r>
        <w:t>renewable</w:t>
      </w:r>
      <w:r>
        <w:rPr>
          <w:spacing w:val="-3"/>
        </w:rPr>
        <w:t xml:space="preserve"> </w:t>
      </w:r>
      <w:r>
        <w:t>energy</w:t>
      </w:r>
      <w:r>
        <w:rPr>
          <w:spacing w:val="-12"/>
        </w:rPr>
        <w:t xml:space="preserve"> </w:t>
      </w:r>
      <w:r>
        <w:t>generation</w:t>
      </w:r>
      <w:r>
        <w:rPr>
          <w:spacing w:val="-2"/>
        </w:rPr>
        <w:t xml:space="preserve"> </w:t>
      </w:r>
      <w:r>
        <w:t>by</w:t>
      </w:r>
      <w:r>
        <w:rPr>
          <w:spacing w:val="-11"/>
        </w:rPr>
        <w:t xml:space="preserve"> </w:t>
      </w:r>
      <w:r>
        <w:t>capturing</w:t>
      </w:r>
      <w:r>
        <w:rPr>
          <w:spacing w:val="-2"/>
        </w:rPr>
        <w:t xml:space="preserve"> </w:t>
      </w:r>
      <w:r>
        <w:t>seasonality</w:t>
      </w:r>
      <w:r>
        <w:rPr>
          <w:spacing w:val="-11"/>
        </w:rPr>
        <w:t xml:space="preserve"> </w:t>
      </w:r>
      <w:r>
        <w:t>and</w:t>
      </w:r>
      <w:r>
        <w:rPr>
          <w:spacing w:val="-2"/>
        </w:rPr>
        <w:t xml:space="preserve"> trend.</w:t>
      </w:r>
    </w:p>
    <w:p w14:paraId="520B07C2" w14:textId="77777777" w:rsidR="00BF5A3B" w:rsidRDefault="00000000">
      <w:pPr>
        <w:pStyle w:val="Heading1"/>
        <w:spacing w:before="205"/>
      </w:pPr>
      <w:r>
        <w:t>SARIMA</w:t>
      </w:r>
      <w:r>
        <w:rPr>
          <w:spacing w:val="-18"/>
        </w:rPr>
        <w:t xml:space="preserve"> </w:t>
      </w:r>
      <w:r>
        <w:t>Model</w:t>
      </w:r>
      <w:r>
        <w:rPr>
          <w:spacing w:val="-16"/>
        </w:rPr>
        <w:t xml:space="preserve"> </w:t>
      </w:r>
      <w:r>
        <w:rPr>
          <w:spacing w:val="-2"/>
        </w:rPr>
        <w:t>Notation:</w:t>
      </w:r>
    </w:p>
    <w:p w14:paraId="0C356DE1" w14:textId="77777777" w:rsidR="00BF5A3B" w:rsidRDefault="00000000">
      <w:pPr>
        <w:pStyle w:val="BodyText"/>
        <w:spacing w:before="210"/>
        <w:ind w:left="154"/>
      </w:pPr>
      <w:r>
        <w:t>The</w:t>
      </w:r>
      <w:r>
        <w:rPr>
          <w:spacing w:val="-1"/>
        </w:rPr>
        <w:t xml:space="preserve"> </w:t>
      </w:r>
      <w:r>
        <w:t>SARIMA</w:t>
      </w:r>
      <w:r>
        <w:rPr>
          <w:spacing w:val="-15"/>
        </w:rPr>
        <w:t xml:space="preserve"> </w:t>
      </w:r>
      <w:r>
        <w:t>model</w:t>
      </w:r>
      <w:r>
        <w:rPr>
          <w:spacing w:val="-4"/>
        </w:rPr>
        <w:t xml:space="preserve"> </w:t>
      </w:r>
      <w:r>
        <w:t>is</w:t>
      </w:r>
      <w:r>
        <w:rPr>
          <w:spacing w:val="-3"/>
        </w:rPr>
        <w:t xml:space="preserve"> </w:t>
      </w:r>
      <w:r>
        <w:t xml:space="preserve">written </w:t>
      </w:r>
      <w:r>
        <w:rPr>
          <w:spacing w:val="-5"/>
        </w:rPr>
        <w:t>as:</w:t>
      </w:r>
    </w:p>
    <w:p w14:paraId="78C50064" w14:textId="77777777" w:rsidR="00BF5A3B" w:rsidRDefault="00000000">
      <w:pPr>
        <w:pStyle w:val="BodyText"/>
        <w:spacing w:before="201"/>
        <w:ind w:left="135"/>
        <w:jc w:val="center"/>
        <w:rPr>
          <w:rFonts w:ascii="Cambria Math" w:eastAsia="Cambria Math"/>
        </w:rPr>
      </w:pPr>
      <w:proofErr w:type="gramStart"/>
      <w:r>
        <w:t>SARIMA</w:t>
      </w:r>
      <w:r>
        <w:rPr>
          <w:rFonts w:ascii="Cambria Math" w:eastAsia="Cambria Math"/>
        </w:rPr>
        <w:t>(</w:t>
      </w:r>
      <w:proofErr w:type="gramEnd"/>
      <w:r>
        <w:rPr>
          <w:rFonts w:ascii="Cambria Math" w:eastAsia="Cambria Math"/>
        </w:rPr>
        <w:t>𝑝,</w:t>
      </w:r>
      <w:r>
        <w:rPr>
          <w:rFonts w:ascii="Cambria Math" w:eastAsia="Cambria Math"/>
          <w:spacing w:val="-11"/>
        </w:rPr>
        <w:t xml:space="preserve"> </w:t>
      </w:r>
      <w:r>
        <w:rPr>
          <w:rFonts w:ascii="Cambria Math" w:eastAsia="Cambria Math"/>
        </w:rPr>
        <w:t>𝑑,</w:t>
      </w:r>
      <w:r>
        <w:rPr>
          <w:rFonts w:ascii="Cambria Math" w:eastAsia="Cambria Math"/>
          <w:spacing w:val="-10"/>
        </w:rPr>
        <w:t xml:space="preserve"> </w:t>
      </w:r>
      <w:proofErr w:type="gramStart"/>
      <w:r>
        <w:rPr>
          <w:rFonts w:ascii="Cambria Math" w:eastAsia="Cambria Math"/>
        </w:rPr>
        <w:t>𝑞)(</w:t>
      </w:r>
      <w:proofErr w:type="gramEnd"/>
      <w:r>
        <w:rPr>
          <w:rFonts w:ascii="Cambria Math" w:eastAsia="Cambria Math"/>
        </w:rPr>
        <w:t>𝑃,</w:t>
      </w:r>
      <w:r>
        <w:rPr>
          <w:rFonts w:ascii="Cambria Math" w:eastAsia="Cambria Math"/>
          <w:spacing w:val="-4"/>
        </w:rPr>
        <w:t xml:space="preserve"> </w:t>
      </w:r>
      <w:r>
        <w:rPr>
          <w:rFonts w:ascii="Cambria Math" w:eastAsia="Cambria Math"/>
        </w:rPr>
        <w:t>𝐷,</w:t>
      </w:r>
      <w:r>
        <w:rPr>
          <w:rFonts w:ascii="Cambria Math" w:eastAsia="Cambria Math"/>
          <w:spacing w:val="-4"/>
        </w:rPr>
        <w:t xml:space="preserve"> </w:t>
      </w:r>
      <w:proofErr w:type="gramStart"/>
      <w:r>
        <w:rPr>
          <w:rFonts w:ascii="Cambria Math" w:eastAsia="Cambria Math"/>
          <w:spacing w:val="-5"/>
        </w:rPr>
        <w:t>𝑄)</w:t>
      </w:r>
      <w:r>
        <w:rPr>
          <w:rFonts w:ascii="Cambria Math" w:eastAsia="Cambria Math"/>
          <w:spacing w:val="-5"/>
          <w:vertAlign w:val="subscript"/>
        </w:rPr>
        <w:t>𝑚</w:t>
      </w:r>
      <w:proofErr w:type="gramEnd"/>
    </w:p>
    <w:p w14:paraId="38ACEA40" w14:textId="77777777" w:rsidR="00BF5A3B" w:rsidRDefault="00000000">
      <w:pPr>
        <w:pStyle w:val="Heading2"/>
        <w:spacing w:before="49"/>
        <w:ind w:left="154" w:firstLine="0"/>
      </w:pPr>
      <w:r>
        <w:t>Non-Seasonal</w:t>
      </w:r>
      <w:r>
        <w:rPr>
          <w:spacing w:val="-12"/>
        </w:rPr>
        <w:t xml:space="preserve"> </w:t>
      </w:r>
      <w:r>
        <w:rPr>
          <w:spacing w:val="-4"/>
        </w:rPr>
        <w:t>Part</w:t>
      </w:r>
    </w:p>
    <w:p w14:paraId="5CA35EB5" w14:textId="77777777" w:rsidR="00BF5A3B" w:rsidRDefault="00000000">
      <w:pPr>
        <w:pStyle w:val="ListParagraph"/>
        <w:numPr>
          <w:ilvl w:val="0"/>
          <w:numId w:val="1"/>
        </w:numPr>
        <w:tabs>
          <w:tab w:val="left" w:pos="874"/>
        </w:tabs>
        <w:spacing w:before="41"/>
        <w:rPr>
          <w:rFonts w:ascii="Symbol" w:hAnsi="Symbol"/>
          <w:sz w:val="20"/>
        </w:rPr>
      </w:pPr>
      <w:r>
        <w:rPr>
          <w:b/>
          <w:sz w:val="24"/>
        </w:rPr>
        <w:t>p</w:t>
      </w:r>
      <w:r>
        <w:rPr>
          <w:b/>
          <w:spacing w:val="-3"/>
          <w:sz w:val="24"/>
        </w:rPr>
        <w:t xml:space="preserve"> </w:t>
      </w:r>
      <w:r>
        <w:rPr>
          <w:sz w:val="24"/>
        </w:rPr>
        <w:t>→</w:t>
      </w:r>
      <w:r>
        <w:rPr>
          <w:spacing w:val="-1"/>
          <w:sz w:val="24"/>
        </w:rPr>
        <w:t xml:space="preserve"> </w:t>
      </w:r>
      <w:r>
        <w:rPr>
          <w:sz w:val="24"/>
        </w:rPr>
        <w:t>Auto</w:t>
      </w:r>
      <w:r>
        <w:rPr>
          <w:spacing w:val="-2"/>
          <w:sz w:val="24"/>
        </w:rPr>
        <w:t xml:space="preserve"> </w:t>
      </w:r>
      <w:r>
        <w:rPr>
          <w:sz w:val="24"/>
        </w:rPr>
        <w:t>Regressive</w:t>
      </w:r>
      <w:r>
        <w:rPr>
          <w:spacing w:val="-2"/>
          <w:sz w:val="24"/>
        </w:rPr>
        <w:t xml:space="preserve"> </w:t>
      </w:r>
      <w:r>
        <w:rPr>
          <w:sz w:val="24"/>
        </w:rPr>
        <w:t>order</w:t>
      </w:r>
      <w:r>
        <w:rPr>
          <w:spacing w:val="-5"/>
          <w:sz w:val="24"/>
        </w:rPr>
        <w:t xml:space="preserve"> </w:t>
      </w:r>
      <w:r>
        <w:rPr>
          <w:sz w:val="24"/>
        </w:rPr>
        <w:t>(number of</w:t>
      </w:r>
      <w:r>
        <w:rPr>
          <w:spacing w:val="-9"/>
          <w:sz w:val="24"/>
        </w:rPr>
        <w:t xml:space="preserve"> </w:t>
      </w:r>
      <w:r>
        <w:rPr>
          <w:sz w:val="24"/>
        </w:rPr>
        <w:t>past</w:t>
      </w:r>
      <w:r>
        <w:rPr>
          <w:spacing w:val="3"/>
          <w:sz w:val="24"/>
        </w:rPr>
        <w:t xml:space="preserve"> </w:t>
      </w:r>
      <w:r>
        <w:rPr>
          <w:sz w:val="24"/>
        </w:rPr>
        <w:t>values</w:t>
      </w:r>
      <w:r>
        <w:rPr>
          <w:spacing w:val="1"/>
          <w:sz w:val="24"/>
        </w:rPr>
        <w:t xml:space="preserve"> </w:t>
      </w:r>
      <w:r>
        <w:rPr>
          <w:spacing w:val="-2"/>
          <w:sz w:val="24"/>
        </w:rPr>
        <w:t>used)</w:t>
      </w:r>
    </w:p>
    <w:p w14:paraId="02752E35" w14:textId="77777777" w:rsidR="00BF5A3B" w:rsidRDefault="00000000">
      <w:pPr>
        <w:pStyle w:val="ListParagraph"/>
        <w:numPr>
          <w:ilvl w:val="0"/>
          <w:numId w:val="1"/>
        </w:numPr>
        <w:tabs>
          <w:tab w:val="left" w:pos="874"/>
        </w:tabs>
        <w:spacing w:before="45"/>
        <w:rPr>
          <w:rFonts w:ascii="Symbol" w:hAnsi="Symbol"/>
          <w:sz w:val="20"/>
        </w:rPr>
      </w:pPr>
      <w:r>
        <w:rPr>
          <w:b/>
          <w:sz w:val="24"/>
        </w:rPr>
        <w:t>d</w:t>
      </w:r>
      <w:r>
        <w:rPr>
          <w:b/>
          <w:spacing w:val="-2"/>
          <w:sz w:val="24"/>
        </w:rPr>
        <w:t xml:space="preserve"> </w:t>
      </w:r>
      <w:r>
        <w:rPr>
          <w:sz w:val="24"/>
        </w:rPr>
        <w:t>→</w:t>
      </w:r>
      <w:r>
        <w:rPr>
          <w:spacing w:val="-3"/>
          <w:sz w:val="24"/>
        </w:rPr>
        <w:t xml:space="preserve"> </w:t>
      </w:r>
      <w:r>
        <w:rPr>
          <w:sz w:val="24"/>
        </w:rPr>
        <w:t>Differencing</w:t>
      </w:r>
      <w:r>
        <w:rPr>
          <w:spacing w:val="-2"/>
          <w:sz w:val="24"/>
        </w:rPr>
        <w:t xml:space="preserve"> </w:t>
      </w:r>
      <w:r>
        <w:rPr>
          <w:sz w:val="24"/>
        </w:rPr>
        <w:t>order</w:t>
      </w:r>
      <w:r>
        <w:rPr>
          <w:spacing w:val="-5"/>
          <w:sz w:val="24"/>
        </w:rPr>
        <w:t xml:space="preserve"> </w:t>
      </w:r>
      <w:r>
        <w:rPr>
          <w:sz w:val="24"/>
        </w:rPr>
        <w:t>(to</w:t>
      </w:r>
      <w:r>
        <w:rPr>
          <w:spacing w:val="-3"/>
          <w:sz w:val="24"/>
        </w:rPr>
        <w:t xml:space="preserve"> </w:t>
      </w:r>
      <w:r>
        <w:rPr>
          <w:sz w:val="24"/>
        </w:rPr>
        <w:t>remove</w:t>
      </w:r>
      <w:r>
        <w:rPr>
          <w:spacing w:val="-3"/>
          <w:sz w:val="24"/>
        </w:rPr>
        <w:t xml:space="preserve"> </w:t>
      </w:r>
      <w:r>
        <w:rPr>
          <w:spacing w:val="-2"/>
          <w:sz w:val="24"/>
        </w:rPr>
        <w:t>trend)</w:t>
      </w:r>
    </w:p>
    <w:p w14:paraId="647A62AC" w14:textId="77777777" w:rsidR="00BF5A3B" w:rsidRDefault="00000000">
      <w:pPr>
        <w:pStyle w:val="ListParagraph"/>
        <w:numPr>
          <w:ilvl w:val="0"/>
          <w:numId w:val="1"/>
        </w:numPr>
        <w:tabs>
          <w:tab w:val="left" w:pos="874"/>
        </w:tabs>
        <w:spacing w:before="41"/>
        <w:rPr>
          <w:rFonts w:ascii="Symbol" w:hAnsi="Symbol"/>
          <w:sz w:val="20"/>
        </w:rPr>
      </w:pPr>
      <w:r>
        <w:rPr>
          <w:b/>
          <w:sz w:val="24"/>
        </w:rPr>
        <w:t>q</w:t>
      </w:r>
      <w:r>
        <w:rPr>
          <w:b/>
          <w:spacing w:val="-5"/>
          <w:sz w:val="24"/>
        </w:rPr>
        <w:t xml:space="preserve"> </w:t>
      </w:r>
      <w:r>
        <w:rPr>
          <w:sz w:val="24"/>
        </w:rPr>
        <w:t>→</w:t>
      </w:r>
      <w:r>
        <w:rPr>
          <w:spacing w:val="-4"/>
          <w:sz w:val="24"/>
        </w:rPr>
        <w:t xml:space="preserve"> </w:t>
      </w:r>
      <w:r>
        <w:rPr>
          <w:sz w:val="24"/>
        </w:rPr>
        <w:t>Moving</w:t>
      </w:r>
      <w:r>
        <w:rPr>
          <w:spacing w:val="-12"/>
          <w:sz w:val="24"/>
        </w:rPr>
        <w:t xml:space="preserve"> </w:t>
      </w:r>
      <w:r>
        <w:rPr>
          <w:sz w:val="24"/>
        </w:rPr>
        <w:t>Average</w:t>
      </w:r>
      <w:r>
        <w:rPr>
          <w:spacing w:val="-5"/>
          <w:sz w:val="24"/>
        </w:rPr>
        <w:t xml:space="preserve"> </w:t>
      </w:r>
      <w:r>
        <w:rPr>
          <w:sz w:val="24"/>
        </w:rPr>
        <w:t>order</w:t>
      </w:r>
      <w:r>
        <w:rPr>
          <w:spacing w:val="-3"/>
          <w:sz w:val="24"/>
        </w:rPr>
        <w:t xml:space="preserve"> </w:t>
      </w:r>
      <w:r>
        <w:rPr>
          <w:sz w:val="24"/>
        </w:rPr>
        <w:t>(number</w:t>
      </w:r>
      <w:r>
        <w:rPr>
          <w:spacing w:val="-2"/>
          <w:sz w:val="24"/>
        </w:rPr>
        <w:t xml:space="preserve"> </w:t>
      </w:r>
      <w:r>
        <w:rPr>
          <w:sz w:val="24"/>
        </w:rPr>
        <w:t>of</w:t>
      </w:r>
      <w:r>
        <w:rPr>
          <w:spacing w:val="-11"/>
          <w:sz w:val="24"/>
        </w:rPr>
        <w:t xml:space="preserve"> </w:t>
      </w:r>
      <w:r>
        <w:rPr>
          <w:sz w:val="24"/>
        </w:rPr>
        <w:t>past</w:t>
      </w:r>
      <w:r>
        <w:rPr>
          <w:spacing w:val="1"/>
          <w:sz w:val="24"/>
        </w:rPr>
        <w:t xml:space="preserve"> </w:t>
      </w:r>
      <w:r>
        <w:rPr>
          <w:sz w:val="24"/>
        </w:rPr>
        <w:t>errors</w:t>
      </w:r>
      <w:r>
        <w:rPr>
          <w:spacing w:val="-6"/>
          <w:sz w:val="24"/>
        </w:rPr>
        <w:t xml:space="preserve"> </w:t>
      </w:r>
      <w:r>
        <w:rPr>
          <w:spacing w:val="-2"/>
          <w:sz w:val="24"/>
        </w:rPr>
        <w:t>used)</w:t>
      </w:r>
    </w:p>
    <w:p w14:paraId="46283BE6" w14:textId="77777777" w:rsidR="00BF5A3B" w:rsidRDefault="00BF5A3B">
      <w:pPr>
        <w:pStyle w:val="BodyText"/>
        <w:spacing w:before="91"/>
      </w:pPr>
    </w:p>
    <w:p w14:paraId="108EC81D" w14:textId="77777777" w:rsidR="00BF5A3B" w:rsidRDefault="00000000">
      <w:pPr>
        <w:pStyle w:val="Heading2"/>
        <w:spacing w:before="1"/>
        <w:ind w:left="154" w:firstLine="0"/>
      </w:pPr>
      <w:r>
        <w:t>Seasonal</w:t>
      </w:r>
      <w:r>
        <w:rPr>
          <w:spacing w:val="-9"/>
        </w:rPr>
        <w:t xml:space="preserve"> </w:t>
      </w:r>
      <w:r>
        <w:rPr>
          <w:spacing w:val="-4"/>
        </w:rPr>
        <w:t>Part</w:t>
      </w:r>
    </w:p>
    <w:p w14:paraId="509FC70B" w14:textId="77777777" w:rsidR="00BF5A3B" w:rsidRDefault="00000000">
      <w:pPr>
        <w:pStyle w:val="ListParagraph"/>
        <w:numPr>
          <w:ilvl w:val="0"/>
          <w:numId w:val="1"/>
        </w:numPr>
        <w:tabs>
          <w:tab w:val="left" w:pos="874"/>
        </w:tabs>
        <w:spacing w:before="40"/>
        <w:rPr>
          <w:rFonts w:ascii="Symbol" w:hAnsi="Symbol"/>
          <w:sz w:val="20"/>
        </w:rPr>
      </w:pPr>
      <w:r>
        <w:rPr>
          <w:b/>
          <w:sz w:val="24"/>
        </w:rPr>
        <w:t>P</w:t>
      </w:r>
      <w:r>
        <w:rPr>
          <w:b/>
          <w:spacing w:val="-6"/>
          <w:sz w:val="24"/>
        </w:rPr>
        <w:t xml:space="preserve"> </w:t>
      </w:r>
      <w:r>
        <w:rPr>
          <w:sz w:val="24"/>
        </w:rPr>
        <w:t>→</w:t>
      </w:r>
      <w:r>
        <w:rPr>
          <w:spacing w:val="-1"/>
          <w:sz w:val="24"/>
        </w:rPr>
        <w:t xml:space="preserve"> </w:t>
      </w:r>
      <w:r>
        <w:rPr>
          <w:sz w:val="24"/>
        </w:rPr>
        <w:t>Seasonal</w:t>
      </w:r>
      <w:r>
        <w:rPr>
          <w:spacing w:val="-17"/>
          <w:sz w:val="24"/>
        </w:rPr>
        <w:t xml:space="preserve"> </w:t>
      </w:r>
      <w:r>
        <w:rPr>
          <w:sz w:val="24"/>
        </w:rPr>
        <w:t>Auto Regressive</w:t>
      </w:r>
      <w:r>
        <w:rPr>
          <w:spacing w:val="-1"/>
          <w:sz w:val="24"/>
        </w:rPr>
        <w:t xml:space="preserve"> </w:t>
      </w:r>
      <w:r>
        <w:rPr>
          <w:spacing w:val="-4"/>
          <w:sz w:val="24"/>
        </w:rPr>
        <w:t>order</w:t>
      </w:r>
    </w:p>
    <w:p w14:paraId="1CA3C7EA" w14:textId="77777777" w:rsidR="00BF5A3B" w:rsidRDefault="00000000">
      <w:pPr>
        <w:pStyle w:val="ListParagraph"/>
        <w:numPr>
          <w:ilvl w:val="0"/>
          <w:numId w:val="1"/>
        </w:numPr>
        <w:tabs>
          <w:tab w:val="left" w:pos="874"/>
        </w:tabs>
        <w:spacing w:before="46"/>
        <w:rPr>
          <w:rFonts w:ascii="Symbol" w:hAnsi="Symbol"/>
          <w:sz w:val="20"/>
        </w:rPr>
      </w:pPr>
      <w:r>
        <w:rPr>
          <w:b/>
          <w:sz w:val="24"/>
        </w:rPr>
        <w:t>D</w:t>
      </w:r>
      <w:r>
        <w:rPr>
          <w:b/>
          <w:spacing w:val="-4"/>
          <w:sz w:val="24"/>
        </w:rPr>
        <w:t xml:space="preserve"> </w:t>
      </w:r>
      <w:r>
        <w:rPr>
          <w:sz w:val="24"/>
        </w:rPr>
        <w:t>→</w:t>
      </w:r>
      <w:r>
        <w:rPr>
          <w:spacing w:val="-2"/>
          <w:sz w:val="24"/>
        </w:rPr>
        <w:t xml:space="preserve"> </w:t>
      </w:r>
      <w:r>
        <w:rPr>
          <w:sz w:val="24"/>
        </w:rPr>
        <w:t>Seasonal</w:t>
      </w:r>
      <w:r>
        <w:rPr>
          <w:spacing w:val="-10"/>
          <w:sz w:val="24"/>
        </w:rPr>
        <w:t xml:space="preserve"> </w:t>
      </w:r>
      <w:r>
        <w:rPr>
          <w:sz w:val="24"/>
        </w:rPr>
        <w:t>differencing</w:t>
      </w:r>
      <w:r>
        <w:rPr>
          <w:spacing w:val="-2"/>
          <w:sz w:val="24"/>
        </w:rPr>
        <w:t xml:space="preserve"> </w:t>
      </w:r>
      <w:r>
        <w:rPr>
          <w:spacing w:val="-4"/>
          <w:sz w:val="24"/>
        </w:rPr>
        <w:t>order</w:t>
      </w:r>
    </w:p>
    <w:p w14:paraId="52392A75" w14:textId="77777777" w:rsidR="00BF5A3B" w:rsidRDefault="00000000">
      <w:pPr>
        <w:pStyle w:val="ListParagraph"/>
        <w:numPr>
          <w:ilvl w:val="0"/>
          <w:numId w:val="1"/>
        </w:numPr>
        <w:tabs>
          <w:tab w:val="left" w:pos="874"/>
        </w:tabs>
        <w:spacing w:before="41"/>
        <w:rPr>
          <w:rFonts w:ascii="Symbol" w:hAnsi="Symbol"/>
          <w:sz w:val="20"/>
        </w:rPr>
      </w:pPr>
      <w:r>
        <w:rPr>
          <w:b/>
          <w:sz w:val="24"/>
        </w:rPr>
        <w:t>Q</w:t>
      </w:r>
      <w:r>
        <w:rPr>
          <w:b/>
          <w:spacing w:val="-6"/>
          <w:sz w:val="24"/>
        </w:rPr>
        <w:t xml:space="preserve"> </w:t>
      </w:r>
      <w:r>
        <w:rPr>
          <w:sz w:val="24"/>
        </w:rPr>
        <w:t>→</w:t>
      </w:r>
      <w:r>
        <w:rPr>
          <w:spacing w:val="-5"/>
          <w:sz w:val="24"/>
        </w:rPr>
        <w:t xml:space="preserve"> </w:t>
      </w:r>
      <w:r>
        <w:rPr>
          <w:sz w:val="24"/>
        </w:rPr>
        <w:t>Seasonal</w:t>
      </w:r>
      <w:r>
        <w:rPr>
          <w:spacing w:val="-13"/>
          <w:sz w:val="24"/>
        </w:rPr>
        <w:t xml:space="preserve"> </w:t>
      </w:r>
      <w:r>
        <w:rPr>
          <w:sz w:val="24"/>
        </w:rPr>
        <w:t>Moving</w:t>
      </w:r>
      <w:r>
        <w:rPr>
          <w:spacing w:val="-14"/>
          <w:sz w:val="24"/>
        </w:rPr>
        <w:t xml:space="preserve"> </w:t>
      </w:r>
      <w:r>
        <w:rPr>
          <w:sz w:val="24"/>
        </w:rPr>
        <w:t>Average</w:t>
      </w:r>
      <w:r>
        <w:rPr>
          <w:spacing w:val="-5"/>
          <w:sz w:val="24"/>
        </w:rPr>
        <w:t xml:space="preserve"> </w:t>
      </w:r>
      <w:r>
        <w:rPr>
          <w:spacing w:val="-4"/>
          <w:sz w:val="24"/>
        </w:rPr>
        <w:t>order</w:t>
      </w:r>
    </w:p>
    <w:p w14:paraId="761EAB29" w14:textId="77777777" w:rsidR="00BF5A3B" w:rsidRDefault="00000000">
      <w:pPr>
        <w:pStyle w:val="ListParagraph"/>
        <w:numPr>
          <w:ilvl w:val="0"/>
          <w:numId w:val="1"/>
        </w:numPr>
        <w:tabs>
          <w:tab w:val="left" w:pos="874"/>
        </w:tabs>
        <w:spacing w:before="46"/>
        <w:rPr>
          <w:rFonts w:ascii="Symbol" w:hAnsi="Symbol"/>
          <w:sz w:val="20"/>
        </w:rPr>
      </w:pPr>
      <w:r>
        <w:rPr>
          <w:b/>
          <w:sz w:val="24"/>
        </w:rPr>
        <w:t>m</w:t>
      </w:r>
      <w:r>
        <w:rPr>
          <w:b/>
          <w:spacing w:val="-2"/>
          <w:sz w:val="24"/>
        </w:rPr>
        <w:t xml:space="preserve"> </w:t>
      </w:r>
      <w:r>
        <w:rPr>
          <w:sz w:val="24"/>
        </w:rPr>
        <w:t>→</w:t>
      </w:r>
      <w:r>
        <w:rPr>
          <w:spacing w:val="2"/>
          <w:sz w:val="24"/>
        </w:rPr>
        <w:t xml:space="preserve"> </w:t>
      </w:r>
      <w:r>
        <w:rPr>
          <w:sz w:val="24"/>
        </w:rPr>
        <w:t>Length</w:t>
      </w:r>
      <w:r>
        <w:rPr>
          <w:spacing w:val="-4"/>
          <w:sz w:val="24"/>
        </w:rPr>
        <w:t xml:space="preserve"> </w:t>
      </w:r>
      <w:r>
        <w:rPr>
          <w:sz w:val="24"/>
        </w:rPr>
        <w:t>of</w:t>
      </w:r>
      <w:r>
        <w:rPr>
          <w:spacing w:val="-6"/>
          <w:sz w:val="24"/>
        </w:rPr>
        <w:t xml:space="preserve"> </w:t>
      </w:r>
      <w:r>
        <w:rPr>
          <w:sz w:val="24"/>
        </w:rPr>
        <w:t>the</w:t>
      </w:r>
      <w:r>
        <w:rPr>
          <w:spacing w:val="1"/>
          <w:sz w:val="24"/>
        </w:rPr>
        <w:t xml:space="preserve"> </w:t>
      </w:r>
      <w:r>
        <w:rPr>
          <w:sz w:val="24"/>
        </w:rPr>
        <w:t>seasonal</w:t>
      </w:r>
      <w:r>
        <w:rPr>
          <w:spacing w:val="-7"/>
          <w:sz w:val="24"/>
        </w:rPr>
        <w:t xml:space="preserve"> </w:t>
      </w:r>
      <w:r>
        <w:rPr>
          <w:spacing w:val="-4"/>
          <w:sz w:val="24"/>
        </w:rPr>
        <w:t>cycle</w:t>
      </w:r>
    </w:p>
    <w:p w14:paraId="119929E0" w14:textId="77777777" w:rsidR="00BF5A3B" w:rsidRDefault="00BF5A3B">
      <w:pPr>
        <w:pStyle w:val="BodyText"/>
        <w:spacing w:before="87"/>
      </w:pPr>
    </w:p>
    <w:p w14:paraId="3BE83218" w14:textId="77777777" w:rsidR="00BF5A3B" w:rsidRDefault="00000000">
      <w:pPr>
        <w:pStyle w:val="Heading1"/>
      </w:pPr>
      <w:r>
        <w:rPr>
          <w:spacing w:val="-2"/>
        </w:rPr>
        <w:t>Prediction</w:t>
      </w:r>
      <w:r>
        <w:rPr>
          <w:spacing w:val="-1"/>
        </w:rPr>
        <w:t xml:space="preserve"> </w:t>
      </w:r>
      <w:r>
        <w:rPr>
          <w:spacing w:val="-4"/>
        </w:rPr>
        <w:t>Plot:</w:t>
      </w:r>
    </w:p>
    <w:p w14:paraId="55D693A4" w14:textId="77777777" w:rsidR="00BF5A3B" w:rsidRDefault="00000000">
      <w:pPr>
        <w:pStyle w:val="BodyText"/>
        <w:spacing w:before="123"/>
        <w:rPr>
          <w:b/>
          <w:sz w:val="20"/>
        </w:rPr>
      </w:pPr>
      <w:r>
        <w:rPr>
          <w:b/>
          <w:noProof/>
          <w:sz w:val="20"/>
        </w:rPr>
        <w:drawing>
          <wp:anchor distT="0" distB="0" distL="0" distR="0" simplePos="0" relativeHeight="487587840" behindDoc="1" locked="0" layoutInCell="1" allowOverlap="1" wp14:anchorId="20DE4CC8" wp14:editId="0B34601D">
            <wp:simplePos x="0" y="0"/>
            <wp:positionH relativeFrom="page">
              <wp:posOffset>416408</wp:posOffset>
            </wp:positionH>
            <wp:positionV relativeFrom="paragraph">
              <wp:posOffset>239388</wp:posOffset>
            </wp:positionV>
            <wp:extent cx="6503238" cy="2440305"/>
            <wp:effectExtent l="0" t="0" r="0" b="0"/>
            <wp:wrapTopAndBottom/>
            <wp:docPr id="1" name="Image 1" descr="A graph with green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graph with green lines  AI-generated content may be incorrect."/>
                    <pic:cNvPicPr/>
                  </pic:nvPicPr>
                  <pic:blipFill>
                    <a:blip r:embed="rId5" cstate="print"/>
                    <a:stretch>
                      <a:fillRect/>
                    </a:stretch>
                  </pic:blipFill>
                  <pic:spPr>
                    <a:xfrm>
                      <a:off x="0" y="0"/>
                      <a:ext cx="6503238" cy="2440305"/>
                    </a:xfrm>
                    <a:prstGeom prst="rect">
                      <a:avLst/>
                    </a:prstGeom>
                  </pic:spPr>
                </pic:pic>
              </a:graphicData>
            </a:graphic>
          </wp:anchor>
        </w:drawing>
      </w:r>
    </w:p>
    <w:p w14:paraId="6965E129" w14:textId="116D31F5" w:rsidR="006A3480" w:rsidRPr="006A3480" w:rsidRDefault="006A3480">
      <w:pPr>
        <w:pStyle w:val="BodyText"/>
        <w:spacing w:before="120" w:line="278" w:lineRule="auto"/>
        <w:ind w:left="154" w:right="40"/>
        <w:rPr>
          <w:sz w:val="20"/>
          <w:szCs w:val="20"/>
        </w:rPr>
      </w:pPr>
      <w:r w:rsidRPr="006A3480">
        <w:rPr>
          <w:sz w:val="20"/>
          <w:szCs w:val="20"/>
        </w:rPr>
        <w:t>(Plot data link - https://github.com/Nimish61/Renewable-Energy-Generation/blob/main/Renewable%20Prediction.xlsx)</w:t>
      </w:r>
    </w:p>
    <w:p w14:paraId="23EADB03" w14:textId="19263257" w:rsidR="00BF5A3B" w:rsidRDefault="00000000">
      <w:pPr>
        <w:pStyle w:val="BodyText"/>
        <w:spacing w:before="120" w:line="278" w:lineRule="auto"/>
        <w:ind w:left="154" w:right="40"/>
      </w:pPr>
      <w:r>
        <w:t>The plot illustrates the SARIMA</w:t>
      </w:r>
      <w:r>
        <w:rPr>
          <w:spacing w:val="-7"/>
        </w:rPr>
        <w:t xml:space="preserve"> </w:t>
      </w:r>
      <w:r>
        <w:t>model’s performance across training, testing, and future forecasting periods.</w:t>
      </w:r>
      <w:r>
        <w:rPr>
          <w:spacing w:val="-4"/>
        </w:rPr>
        <w:t xml:space="preserve"> </w:t>
      </w:r>
      <w:r>
        <w:t>The</w:t>
      </w:r>
      <w:r>
        <w:rPr>
          <w:spacing w:val="-2"/>
        </w:rPr>
        <w:t xml:space="preserve"> </w:t>
      </w:r>
      <w:r>
        <w:t>model</w:t>
      </w:r>
      <w:r>
        <w:rPr>
          <w:spacing w:val="-10"/>
        </w:rPr>
        <w:t xml:space="preserve"> </w:t>
      </w:r>
      <w:r>
        <w:t>captures</w:t>
      </w:r>
      <w:r>
        <w:rPr>
          <w:spacing w:val="-4"/>
        </w:rPr>
        <w:t xml:space="preserve"> </w:t>
      </w:r>
      <w:r>
        <w:t>the seasonal</w:t>
      </w:r>
      <w:r>
        <w:rPr>
          <w:spacing w:val="-10"/>
        </w:rPr>
        <w:t xml:space="preserve"> </w:t>
      </w:r>
      <w:r>
        <w:t>pattern</w:t>
      </w:r>
      <w:r>
        <w:rPr>
          <w:spacing w:val="-6"/>
        </w:rPr>
        <w:t xml:space="preserve"> </w:t>
      </w:r>
      <w:r>
        <w:t>well</w:t>
      </w:r>
      <w:r>
        <w:rPr>
          <w:spacing w:val="-6"/>
        </w:rPr>
        <w:t xml:space="preserve"> </w:t>
      </w:r>
      <w:r>
        <w:t>in</w:t>
      </w:r>
      <w:r>
        <w:rPr>
          <w:spacing w:val="-1"/>
        </w:rPr>
        <w:t xml:space="preserve"> </w:t>
      </w:r>
      <w:r>
        <w:t>the</w:t>
      </w:r>
      <w:r>
        <w:rPr>
          <w:spacing w:val="-2"/>
        </w:rPr>
        <w:t xml:space="preserve"> </w:t>
      </w:r>
      <w:r>
        <w:t>training</w:t>
      </w:r>
      <w:r>
        <w:rPr>
          <w:spacing w:val="-1"/>
        </w:rPr>
        <w:t xml:space="preserve"> </w:t>
      </w:r>
      <w:r>
        <w:t>data, shows</w:t>
      </w:r>
      <w:r>
        <w:rPr>
          <w:spacing w:val="-4"/>
        </w:rPr>
        <w:t xml:space="preserve"> </w:t>
      </w:r>
      <w:r>
        <w:t>reasonable</w:t>
      </w:r>
      <w:r>
        <w:rPr>
          <w:spacing w:val="-2"/>
        </w:rPr>
        <w:t xml:space="preserve"> </w:t>
      </w:r>
      <w:r>
        <w:t>alignment</w:t>
      </w:r>
      <w:r>
        <w:rPr>
          <w:spacing w:val="-1"/>
        </w:rPr>
        <w:t xml:space="preserve"> </w:t>
      </w:r>
      <w:r>
        <w:t>with the test data, and produces a forecast that continues the observed trend and seasonality.</w:t>
      </w:r>
    </w:p>
    <w:p w14:paraId="126584F2" w14:textId="77777777" w:rsidR="00BF5A3B" w:rsidRDefault="00BF5A3B">
      <w:pPr>
        <w:pStyle w:val="BodyText"/>
        <w:spacing w:line="278" w:lineRule="auto"/>
      </w:pPr>
    </w:p>
    <w:p w14:paraId="2330908D" w14:textId="77777777" w:rsidR="006A3480" w:rsidRDefault="006A3480">
      <w:pPr>
        <w:pStyle w:val="BodyText"/>
        <w:spacing w:line="278" w:lineRule="auto"/>
      </w:pPr>
    </w:p>
    <w:p w14:paraId="03E0D32B" w14:textId="77777777" w:rsidR="006A3480" w:rsidRDefault="006A3480">
      <w:pPr>
        <w:pStyle w:val="BodyText"/>
        <w:spacing w:line="278" w:lineRule="auto"/>
        <w:sectPr w:rsidR="006A3480">
          <w:pgSz w:w="11910" w:h="16840"/>
          <w:pgMar w:top="640" w:right="708" w:bottom="280" w:left="566" w:header="720" w:footer="720" w:gutter="0"/>
          <w:cols w:space="720"/>
        </w:sectPr>
      </w:pPr>
    </w:p>
    <w:p w14:paraId="6311BA43" w14:textId="77777777" w:rsidR="00BF5A3B" w:rsidRDefault="00000000">
      <w:pPr>
        <w:pStyle w:val="Heading1"/>
        <w:spacing w:before="59"/>
      </w:pPr>
      <w:r>
        <w:rPr>
          <w:spacing w:val="-2"/>
        </w:rPr>
        <w:lastRenderedPageBreak/>
        <w:t>Performance</w:t>
      </w:r>
      <w:r>
        <w:rPr>
          <w:spacing w:val="3"/>
        </w:rPr>
        <w:t xml:space="preserve"> </w:t>
      </w:r>
      <w:r>
        <w:rPr>
          <w:spacing w:val="-2"/>
        </w:rPr>
        <w:t>Metrics:</w:t>
      </w:r>
    </w:p>
    <w:p w14:paraId="3A238B89" w14:textId="77777777" w:rsidR="00BF5A3B" w:rsidRDefault="00BF5A3B">
      <w:pPr>
        <w:pStyle w:val="BodyText"/>
        <w:spacing w:before="6" w:after="1"/>
        <w:rPr>
          <w:b/>
          <w:sz w:val="18"/>
        </w:rPr>
      </w:pPr>
    </w:p>
    <w:tbl>
      <w:tblPr>
        <w:tblW w:w="0" w:type="auto"/>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9"/>
        <w:gridCol w:w="5229"/>
      </w:tblGrid>
      <w:tr w:rsidR="00BF5A3B" w14:paraId="6911C449" w14:textId="77777777">
        <w:trPr>
          <w:trHeight w:val="277"/>
        </w:trPr>
        <w:tc>
          <w:tcPr>
            <w:tcW w:w="5229" w:type="dxa"/>
          </w:tcPr>
          <w:p w14:paraId="00ACCF87" w14:textId="469D71C0" w:rsidR="00BF5A3B" w:rsidRDefault="006A3480">
            <w:pPr>
              <w:pStyle w:val="TableParagraph"/>
              <w:rPr>
                <w:sz w:val="24"/>
              </w:rPr>
            </w:pPr>
            <w:r>
              <w:rPr>
                <w:sz w:val="24"/>
              </w:rPr>
              <w:t>Mean</w:t>
            </w:r>
            <w:r>
              <w:rPr>
                <w:spacing w:val="-4"/>
                <w:sz w:val="24"/>
              </w:rPr>
              <w:t xml:space="preserve"> </w:t>
            </w:r>
            <w:r>
              <w:rPr>
                <w:sz w:val="24"/>
              </w:rPr>
              <w:t>Absolute Error</w:t>
            </w:r>
            <w:r>
              <w:rPr>
                <w:spacing w:val="-2"/>
                <w:sz w:val="24"/>
              </w:rPr>
              <w:t xml:space="preserve"> </w:t>
            </w:r>
            <w:r>
              <w:rPr>
                <w:spacing w:val="-4"/>
                <w:sz w:val="24"/>
              </w:rPr>
              <w:t>(MAE)</w:t>
            </w:r>
          </w:p>
        </w:tc>
        <w:tc>
          <w:tcPr>
            <w:tcW w:w="5229" w:type="dxa"/>
          </w:tcPr>
          <w:p w14:paraId="00A22FD6" w14:textId="77777777" w:rsidR="00BF5A3B" w:rsidRDefault="00000000">
            <w:pPr>
              <w:pStyle w:val="TableParagraph"/>
              <w:rPr>
                <w:sz w:val="24"/>
              </w:rPr>
            </w:pPr>
            <w:r>
              <w:rPr>
                <w:spacing w:val="-2"/>
                <w:sz w:val="24"/>
              </w:rPr>
              <w:t>3852.326</w:t>
            </w:r>
          </w:p>
        </w:tc>
      </w:tr>
      <w:tr w:rsidR="00BF5A3B" w14:paraId="5916549D" w14:textId="77777777">
        <w:trPr>
          <w:trHeight w:val="273"/>
        </w:trPr>
        <w:tc>
          <w:tcPr>
            <w:tcW w:w="5229" w:type="dxa"/>
          </w:tcPr>
          <w:p w14:paraId="69A41BEA" w14:textId="59B2C5A0" w:rsidR="00BF5A3B" w:rsidRDefault="006A3480">
            <w:pPr>
              <w:pStyle w:val="TableParagraph"/>
              <w:spacing w:line="253" w:lineRule="exact"/>
              <w:rPr>
                <w:sz w:val="24"/>
              </w:rPr>
            </w:pPr>
            <w:r>
              <w:rPr>
                <w:sz w:val="24"/>
              </w:rPr>
              <w:t>Mean</w:t>
            </w:r>
            <w:r>
              <w:rPr>
                <w:spacing w:val="-7"/>
                <w:sz w:val="24"/>
              </w:rPr>
              <w:t xml:space="preserve"> </w:t>
            </w:r>
            <w:r>
              <w:rPr>
                <w:sz w:val="24"/>
              </w:rPr>
              <w:t>Square Error</w:t>
            </w:r>
            <w:r>
              <w:rPr>
                <w:spacing w:val="-2"/>
                <w:sz w:val="24"/>
              </w:rPr>
              <w:t xml:space="preserve"> </w:t>
            </w:r>
            <w:r>
              <w:rPr>
                <w:spacing w:val="-4"/>
                <w:sz w:val="24"/>
              </w:rPr>
              <w:t>(MSE)</w:t>
            </w:r>
          </w:p>
        </w:tc>
        <w:tc>
          <w:tcPr>
            <w:tcW w:w="5229" w:type="dxa"/>
          </w:tcPr>
          <w:p w14:paraId="57CFC71C" w14:textId="77777777" w:rsidR="00BF5A3B" w:rsidRDefault="00000000">
            <w:pPr>
              <w:pStyle w:val="TableParagraph"/>
              <w:spacing w:line="253" w:lineRule="exact"/>
              <w:rPr>
                <w:sz w:val="24"/>
              </w:rPr>
            </w:pPr>
            <w:r>
              <w:rPr>
                <w:spacing w:val="-2"/>
                <w:sz w:val="24"/>
              </w:rPr>
              <w:t>21591797.845</w:t>
            </w:r>
          </w:p>
        </w:tc>
      </w:tr>
      <w:tr w:rsidR="00BF5A3B" w14:paraId="7986402B" w14:textId="77777777">
        <w:trPr>
          <w:trHeight w:val="277"/>
        </w:trPr>
        <w:tc>
          <w:tcPr>
            <w:tcW w:w="5229" w:type="dxa"/>
          </w:tcPr>
          <w:p w14:paraId="48B8E3E6" w14:textId="2D5A1AB2" w:rsidR="00BF5A3B" w:rsidRDefault="006A3480">
            <w:pPr>
              <w:pStyle w:val="TableParagraph"/>
              <w:rPr>
                <w:sz w:val="24"/>
              </w:rPr>
            </w:pPr>
            <w:r>
              <w:rPr>
                <w:sz w:val="24"/>
              </w:rPr>
              <w:t>Root</w:t>
            </w:r>
            <w:r>
              <w:rPr>
                <w:spacing w:val="4"/>
                <w:sz w:val="24"/>
              </w:rPr>
              <w:t xml:space="preserve"> </w:t>
            </w:r>
            <w:r>
              <w:rPr>
                <w:sz w:val="24"/>
              </w:rPr>
              <w:t>Mean</w:t>
            </w:r>
            <w:r>
              <w:rPr>
                <w:spacing w:val="-6"/>
                <w:sz w:val="24"/>
              </w:rPr>
              <w:t xml:space="preserve"> </w:t>
            </w:r>
            <w:r>
              <w:rPr>
                <w:sz w:val="24"/>
              </w:rPr>
              <w:t>Square</w:t>
            </w:r>
            <w:r>
              <w:rPr>
                <w:spacing w:val="-1"/>
                <w:sz w:val="24"/>
              </w:rPr>
              <w:t xml:space="preserve"> </w:t>
            </w:r>
            <w:r>
              <w:rPr>
                <w:sz w:val="24"/>
              </w:rPr>
              <w:t>Error</w:t>
            </w:r>
            <w:r>
              <w:rPr>
                <w:spacing w:val="-3"/>
                <w:sz w:val="24"/>
              </w:rPr>
              <w:t xml:space="preserve"> </w:t>
            </w:r>
            <w:r>
              <w:rPr>
                <w:spacing w:val="-2"/>
                <w:sz w:val="24"/>
              </w:rPr>
              <w:t>(RMSE)</w:t>
            </w:r>
          </w:p>
        </w:tc>
        <w:tc>
          <w:tcPr>
            <w:tcW w:w="5229" w:type="dxa"/>
          </w:tcPr>
          <w:p w14:paraId="780BD8BA" w14:textId="77777777" w:rsidR="00BF5A3B" w:rsidRDefault="00000000">
            <w:pPr>
              <w:pStyle w:val="TableParagraph"/>
              <w:rPr>
                <w:sz w:val="24"/>
              </w:rPr>
            </w:pPr>
            <w:r>
              <w:rPr>
                <w:spacing w:val="-2"/>
                <w:sz w:val="24"/>
              </w:rPr>
              <w:t>4646.698</w:t>
            </w:r>
          </w:p>
        </w:tc>
      </w:tr>
      <w:tr w:rsidR="00BF5A3B" w14:paraId="3BADD278" w14:textId="77777777">
        <w:trPr>
          <w:trHeight w:val="273"/>
        </w:trPr>
        <w:tc>
          <w:tcPr>
            <w:tcW w:w="5229" w:type="dxa"/>
          </w:tcPr>
          <w:p w14:paraId="2E58A157" w14:textId="66276AFC" w:rsidR="00BF5A3B" w:rsidRDefault="006A3480">
            <w:pPr>
              <w:pStyle w:val="TableParagraph"/>
              <w:spacing w:line="253" w:lineRule="exact"/>
              <w:rPr>
                <w:sz w:val="24"/>
              </w:rPr>
            </w:pPr>
            <w:r>
              <w:rPr>
                <w:sz w:val="24"/>
              </w:rPr>
              <w:t>Mean</w:t>
            </w:r>
            <w:r>
              <w:rPr>
                <w:spacing w:val="-5"/>
                <w:sz w:val="24"/>
              </w:rPr>
              <w:t xml:space="preserve"> </w:t>
            </w:r>
            <w:r>
              <w:rPr>
                <w:sz w:val="24"/>
              </w:rPr>
              <w:t>Absolute Percentage</w:t>
            </w:r>
            <w:r>
              <w:rPr>
                <w:spacing w:val="3"/>
                <w:sz w:val="24"/>
              </w:rPr>
              <w:t xml:space="preserve"> </w:t>
            </w:r>
            <w:r>
              <w:rPr>
                <w:sz w:val="24"/>
              </w:rPr>
              <w:t>Error</w:t>
            </w:r>
            <w:r>
              <w:rPr>
                <w:spacing w:val="-2"/>
                <w:sz w:val="24"/>
              </w:rPr>
              <w:t xml:space="preserve"> (MAPE)</w:t>
            </w:r>
          </w:p>
        </w:tc>
        <w:tc>
          <w:tcPr>
            <w:tcW w:w="5229" w:type="dxa"/>
          </w:tcPr>
          <w:p w14:paraId="193259DA" w14:textId="77777777" w:rsidR="00BF5A3B" w:rsidRDefault="00000000">
            <w:pPr>
              <w:pStyle w:val="TableParagraph"/>
              <w:spacing w:line="253" w:lineRule="exact"/>
              <w:rPr>
                <w:sz w:val="24"/>
              </w:rPr>
            </w:pPr>
            <w:r>
              <w:rPr>
                <w:spacing w:val="-4"/>
                <w:sz w:val="24"/>
              </w:rPr>
              <w:t>8.889</w:t>
            </w:r>
          </w:p>
        </w:tc>
      </w:tr>
    </w:tbl>
    <w:p w14:paraId="16700A02" w14:textId="77777777" w:rsidR="00BF5A3B" w:rsidRDefault="00BF5A3B">
      <w:pPr>
        <w:pStyle w:val="BodyText"/>
        <w:spacing w:before="158"/>
        <w:rPr>
          <w:b/>
          <w:sz w:val="28"/>
        </w:rPr>
      </w:pPr>
    </w:p>
    <w:p w14:paraId="633C9BFB" w14:textId="77777777" w:rsidR="00BF5A3B" w:rsidRDefault="00000000">
      <w:pPr>
        <w:ind w:left="154"/>
        <w:rPr>
          <w:b/>
          <w:sz w:val="28"/>
        </w:rPr>
      </w:pPr>
      <w:r>
        <w:rPr>
          <w:b/>
          <w:spacing w:val="-2"/>
          <w:sz w:val="28"/>
        </w:rPr>
        <w:t>Interpretation:</w:t>
      </w:r>
    </w:p>
    <w:p w14:paraId="2738E14C" w14:textId="77777777" w:rsidR="00BF5A3B" w:rsidRDefault="00000000">
      <w:pPr>
        <w:pStyle w:val="BodyText"/>
        <w:spacing w:before="210" w:line="278" w:lineRule="auto"/>
        <w:ind w:left="154"/>
      </w:pPr>
      <w:r>
        <w:t>The</w:t>
      </w:r>
      <w:r>
        <w:rPr>
          <w:spacing w:val="-6"/>
        </w:rPr>
        <w:t xml:space="preserve"> </w:t>
      </w:r>
      <w:r>
        <w:t>Mean</w:t>
      </w:r>
      <w:r>
        <w:rPr>
          <w:spacing w:val="-15"/>
        </w:rPr>
        <w:t xml:space="preserve"> </w:t>
      </w:r>
      <w:r>
        <w:t>Absolute</w:t>
      </w:r>
      <w:r>
        <w:rPr>
          <w:spacing w:val="-5"/>
        </w:rPr>
        <w:t xml:space="preserve"> </w:t>
      </w:r>
      <w:r>
        <w:t>Percentage</w:t>
      </w:r>
      <w:r>
        <w:rPr>
          <w:spacing w:val="-5"/>
        </w:rPr>
        <w:t xml:space="preserve"> </w:t>
      </w:r>
      <w:r>
        <w:t>Error</w:t>
      </w:r>
      <w:r>
        <w:rPr>
          <w:spacing w:val="-6"/>
        </w:rPr>
        <w:t xml:space="preserve"> </w:t>
      </w:r>
      <w:r>
        <w:t>(MAPE)</w:t>
      </w:r>
      <w:r>
        <w:rPr>
          <w:spacing w:val="-6"/>
        </w:rPr>
        <w:t xml:space="preserve"> </w:t>
      </w:r>
      <w:r>
        <w:t>of</w:t>
      </w:r>
      <w:r>
        <w:rPr>
          <w:spacing w:val="-11"/>
        </w:rPr>
        <w:t xml:space="preserve"> </w:t>
      </w:r>
      <w:r>
        <w:t>8.89%</w:t>
      </w:r>
      <w:r>
        <w:rPr>
          <w:spacing w:val="-3"/>
        </w:rPr>
        <w:t xml:space="preserve"> </w:t>
      </w:r>
      <w:r>
        <w:t>indicates</w:t>
      </w:r>
      <w:r>
        <w:rPr>
          <w:spacing w:val="-6"/>
        </w:rPr>
        <w:t xml:space="preserve"> </w:t>
      </w:r>
      <w:r>
        <w:t>good</w:t>
      </w:r>
      <w:r>
        <w:rPr>
          <w:spacing w:val="-8"/>
        </w:rPr>
        <w:t xml:space="preserve"> </w:t>
      </w:r>
      <w:r>
        <w:t>forecasting</w:t>
      </w:r>
      <w:r>
        <w:rPr>
          <w:spacing w:val="-4"/>
        </w:rPr>
        <w:t xml:space="preserve"> </w:t>
      </w:r>
      <w:r>
        <w:t>accuracy,</w:t>
      </w:r>
      <w:r>
        <w:rPr>
          <w:spacing w:val="-2"/>
        </w:rPr>
        <w:t xml:space="preserve"> </w:t>
      </w:r>
      <w:r>
        <w:t>suggesting</w:t>
      </w:r>
      <w:r>
        <w:rPr>
          <w:spacing w:val="-4"/>
        </w:rPr>
        <w:t xml:space="preserve"> </w:t>
      </w:r>
      <w:r>
        <w:t>that the model effectively captures the short-term dynamics and seasonal structure of the time series. The Mean Absolute Error (MAE) value implies</w:t>
      </w:r>
      <w:r>
        <w:rPr>
          <w:spacing w:val="-1"/>
        </w:rPr>
        <w:t xml:space="preserve"> </w:t>
      </w:r>
      <w:r>
        <w:t>that,</w:t>
      </w:r>
      <w:r>
        <w:rPr>
          <w:spacing w:val="-5"/>
        </w:rPr>
        <w:t xml:space="preserve"> </w:t>
      </w:r>
      <w:r>
        <w:t>on</w:t>
      </w:r>
      <w:r>
        <w:rPr>
          <w:spacing w:val="-3"/>
        </w:rPr>
        <w:t xml:space="preserve"> </w:t>
      </w:r>
      <w:r>
        <w:t>average,</w:t>
      </w:r>
      <w:r>
        <w:rPr>
          <w:spacing w:val="-1"/>
        </w:rPr>
        <w:t xml:space="preserve"> </w:t>
      </w:r>
      <w:r>
        <w:t>the model’s forecasts</w:t>
      </w:r>
      <w:r>
        <w:rPr>
          <w:spacing w:val="-1"/>
        </w:rPr>
        <w:t xml:space="preserve"> </w:t>
      </w:r>
      <w:r>
        <w:t>deviate by</w:t>
      </w:r>
      <w:r>
        <w:rPr>
          <w:spacing w:val="-8"/>
        </w:rPr>
        <w:t xml:space="preserve"> </w:t>
      </w:r>
      <w:r>
        <w:t>approximately 3,852 units from the actual values. Furthermore, the relatively small difference between RMSE (4,646) and MAE indicates that the prediction errors are fairly stable over time, with no significant influence from</w:t>
      </w:r>
      <w:r>
        <w:rPr>
          <w:spacing w:val="-1"/>
        </w:rPr>
        <w:t xml:space="preserve"> </w:t>
      </w:r>
      <w:r>
        <w:t xml:space="preserve">extreme </w:t>
      </w:r>
      <w:r>
        <w:rPr>
          <w:spacing w:val="-2"/>
        </w:rPr>
        <w:t>errors.</w:t>
      </w:r>
    </w:p>
    <w:p w14:paraId="4C27F6C7" w14:textId="77777777" w:rsidR="00BF5A3B" w:rsidRDefault="00000000">
      <w:pPr>
        <w:pStyle w:val="Heading1"/>
        <w:spacing w:before="159"/>
      </w:pPr>
      <w:r>
        <w:rPr>
          <w:spacing w:val="-2"/>
        </w:rPr>
        <w:t>Forecast:</w:t>
      </w:r>
    </w:p>
    <w:p w14:paraId="343305CA" w14:textId="77777777" w:rsidR="00BF5A3B" w:rsidRDefault="00000000">
      <w:pPr>
        <w:pStyle w:val="BodyText"/>
        <w:spacing w:before="54"/>
        <w:rPr>
          <w:b/>
          <w:sz w:val="20"/>
        </w:rPr>
      </w:pPr>
      <w:r>
        <w:rPr>
          <w:b/>
          <w:noProof/>
          <w:sz w:val="20"/>
        </w:rPr>
        <w:drawing>
          <wp:anchor distT="0" distB="0" distL="0" distR="0" simplePos="0" relativeHeight="487588352" behindDoc="1" locked="0" layoutInCell="1" allowOverlap="1" wp14:anchorId="7357E8A3" wp14:editId="0E84A696">
            <wp:simplePos x="0" y="0"/>
            <wp:positionH relativeFrom="page">
              <wp:posOffset>540868</wp:posOffset>
            </wp:positionH>
            <wp:positionV relativeFrom="paragraph">
              <wp:posOffset>195751</wp:posOffset>
            </wp:positionV>
            <wp:extent cx="6545403" cy="2643663"/>
            <wp:effectExtent l="0" t="0" r="0" b="0"/>
            <wp:wrapTopAndBottom/>
            <wp:docPr id="2" name="Image 2" descr="A graph with green lin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graph with green lines"/>
                    <pic:cNvPicPr/>
                  </pic:nvPicPr>
                  <pic:blipFill>
                    <a:blip r:embed="rId6" cstate="print"/>
                    <a:stretch>
                      <a:fillRect/>
                    </a:stretch>
                  </pic:blipFill>
                  <pic:spPr>
                    <a:xfrm>
                      <a:off x="0" y="0"/>
                      <a:ext cx="6545403" cy="2643663"/>
                    </a:xfrm>
                    <a:prstGeom prst="rect">
                      <a:avLst/>
                    </a:prstGeom>
                  </pic:spPr>
                </pic:pic>
              </a:graphicData>
            </a:graphic>
          </wp:anchor>
        </w:drawing>
      </w:r>
    </w:p>
    <w:p w14:paraId="658D98CA" w14:textId="40643BE0" w:rsidR="006A3480" w:rsidRPr="006A3480" w:rsidRDefault="006A3480">
      <w:pPr>
        <w:pStyle w:val="BodyText"/>
        <w:spacing w:before="108" w:line="280" w:lineRule="auto"/>
        <w:ind w:left="154" w:right="40"/>
        <w:rPr>
          <w:sz w:val="20"/>
          <w:szCs w:val="20"/>
        </w:rPr>
      </w:pPr>
      <w:r w:rsidRPr="006A3480">
        <w:rPr>
          <w:sz w:val="20"/>
          <w:szCs w:val="20"/>
        </w:rPr>
        <w:t>(Plot data link - https://github.com/Nimish61/Renewable-Energy-Generation/blob/main/Renewable%20Future%20Forecast.xlsx)</w:t>
      </w:r>
    </w:p>
    <w:p w14:paraId="2471D387" w14:textId="114029BB" w:rsidR="00BF5A3B" w:rsidRDefault="00000000">
      <w:pPr>
        <w:pStyle w:val="BodyText"/>
        <w:spacing w:before="108" w:line="280" w:lineRule="auto"/>
        <w:ind w:left="154" w:right="40"/>
      </w:pPr>
      <w:r>
        <w:t>The</w:t>
      </w:r>
      <w:r>
        <w:rPr>
          <w:spacing w:val="-4"/>
        </w:rPr>
        <w:t xml:space="preserve"> </w:t>
      </w:r>
      <w:r>
        <w:t>plot</w:t>
      </w:r>
      <w:r>
        <w:rPr>
          <w:spacing w:val="-2"/>
        </w:rPr>
        <w:t xml:space="preserve"> </w:t>
      </w:r>
      <w:r>
        <w:t>shows</w:t>
      </w:r>
      <w:r>
        <w:rPr>
          <w:spacing w:val="-5"/>
        </w:rPr>
        <w:t xml:space="preserve"> </w:t>
      </w:r>
      <w:r>
        <w:t>the</w:t>
      </w:r>
      <w:r>
        <w:rPr>
          <w:spacing w:val="-3"/>
        </w:rPr>
        <w:t xml:space="preserve"> </w:t>
      </w:r>
      <w:r>
        <w:t>SARIMA</w:t>
      </w:r>
      <w:r>
        <w:rPr>
          <w:spacing w:val="-15"/>
        </w:rPr>
        <w:t xml:space="preserve"> </w:t>
      </w:r>
      <w:r>
        <w:t>model’s future</w:t>
      </w:r>
      <w:r>
        <w:rPr>
          <w:spacing w:val="-3"/>
        </w:rPr>
        <w:t xml:space="preserve"> </w:t>
      </w:r>
      <w:r>
        <w:t>forecast extending</w:t>
      </w:r>
      <w:r>
        <w:rPr>
          <w:spacing w:val="-2"/>
        </w:rPr>
        <w:t xml:space="preserve"> </w:t>
      </w:r>
      <w:r>
        <w:t>the</w:t>
      </w:r>
      <w:r>
        <w:rPr>
          <w:spacing w:val="-3"/>
        </w:rPr>
        <w:t xml:space="preserve"> </w:t>
      </w:r>
      <w:r>
        <w:t>historical</w:t>
      </w:r>
      <w:r>
        <w:rPr>
          <w:spacing w:val="-7"/>
        </w:rPr>
        <w:t xml:space="preserve"> </w:t>
      </w:r>
      <w:r>
        <w:t>trend</w:t>
      </w:r>
      <w:r>
        <w:rPr>
          <w:spacing w:val="-2"/>
        </w:rPr>
        <w:t xml:space="preserve"> </w:t>
      </w:r>
      <w:r>
        <w:t>and</w:t>
      </w:r>
      <w:r>
        <w:rPr>
          <w:spacing w:val="-2"/>
        </w:rPr>
        <w:t xml:space="preserve"> </w:t>
      </w:r>
      <w:r>
        <w:t>seasonal</w:t>
      </w:r>
      <w:r>
        <w:rPr>
          <w:spacing w:val="-7"/>
        </w:rPr>
        <w:t xml:space="preserve"> </w:t>
      </w:r>
      <w:r>
        <w:t>pattern</w:t>
      </w:r>
      <w:r>
        <w:rPr>
          <w:spacing w:val="-7"/>
        </w:rPr>
        <w:t xml:space="preserve"> </w:t>
      </w:r>
      <w:r>
        <w:t>of the data. The forecasted values maintain the recurring seasonal fluctuations while following the overall upward trend observed in the actual series.</w:t>
      </w:r>
    </w:p>
    <w:p w14:paraId="3DCC9DE9" w14:textId="77777777" w:rsidR="00BF5A3B" w:rsidRDefault="00000000">
      <w:pPr>
        <w:pStyle w:val="Heading1"/>
        <w:spacing w:before="151"/>
      </w:pPr>
      <w:r>
        <w:t>Model</w:t>
      </w:r>
      <w:r>
        <w:rPr>
          <w:spacing w:val="-10"/>
        </w:rPr>
        <w:t xml:space="preserve"> </w:t>
      </w:r>
      <w:r>
        <w:t>2:</w:t>
      </w:r>
      <w:r>
        <w:rPr>
          <w:spacing w:val="-11"/>
        </w:rPr>
        <w:t xml:space="preserve"> </w:t>
      </w:r>
      <w:r>
        <w:t>Holt-winter</w:t>
      </w:r>
      <w:r>
        <w:rPr>
          <w:spacing w:val="-13"/>
        </w:rPr>
        <w:t xml:space="preserve"> </w:t>
      </w:r>
      <w:r>
        <w:t>Exponential</w:t>
      </w:r>
      <w:r>
        <w:rPr>
          <w:spacing w:val="-11"/>
        </w:rPr>
        <w:t xml:space="preserve"> </w:t>
      </w:r>
      <w:r>
        <w:t>Smoothing</w:t>
      </w:r>
      <w:r>
        <w:rPr>
          <w:spacing w:val="-10"/>
        </w:rPr>
        <w:t xml:space="preserve"> </w:t>
      </w:r>
      <w:r>
        <w:t>for</w:t>
      </w:r>
      <w:r>
        <w:rPr>
          <w:spacing w:val="-9"/>
        </w:rPr>
        <w:t xml:space="preserve"> </w:t>
      </w:r>
      <w:r>
        <w:t>non-Renewable</w:t>
      </w:r>
      <w:r>
        <w:rPr>
          <w:spacing w:val="-9"/>
        </w:rPr>
        <w:t xml:space="preserve"> </w:t>
      </w:r>
      <w:r>
        <w:rPr>
          <w:spacing w:val="-2"/>
        </w:rPr>
        <w:t>energy</w:t>
      </w:r>
    </w:p>
    <w:p w14:paraId="6DD2D280" w14:textId="77777777" w:rsidR="00BF5A3B" w:rsidRDefault="00000000">
      <w:pPr>
        <w:pStyle w:val="BodyText"/>
        <w:spacing w:before="215" w:line="278" w:lineRule="auto"/>
        <w:ind w:left="154" w:right="9"/>
        <w:jc w:val="both"/>
      </w:pPr>
      <w:r>
        <w:t>Time</w:t>
      </w:r>
      <w:r>
        <w:rPr>
          <w:spacing w:val="-15"/>
        </w:rPr>
        <w:t xml:space="preserve"> </w:t>
      </w:r>
      <w:r>
        <w:t>series</w:t>
      </w:r>
      <w:r>
        <w:rPr>
          <w:spacing w:val="-15"/>
        </w:rPr>
        <w:t xml:space="preserve"> </w:t>
      </w:r>
      <w:r>
        <w:t>data</w:t>
      </w:r>
      <w:r>
        <w:rPr>
          <w:spacing w:val="-15"/>
        </w:rPr>
        <w:t xml:space="preserve"> </w:t>
      </w:r>
      <w:r>
        <w:t>that</w:t>
      </w:r>
      <w:r>
        <w:rPr>
          <w:spacing w:val="-15"/>
        </w:rPr>
        <w:t xml:space="preserve"> </w:t>
      </w:r>
      <w:r>
        <w:t>possess</w:t>
      </w:r>
      <w:r>
        <w:rPr>
          <w:spacing w:val="-15"/>
        </w:rPr>
        <w:t xml:space="preserve"> </w:t>
      </w:r>
      <w:r>
        <w:t>trend</w:t>
      </w:r>
      <w:r>
        <w:rPr>
          <w:spacing w:val="-15"/>
        </w:rPr>
        <w:t xml:space="preserve"> </w:t>
      </w:r>
      <w:r>
        <w:t>and</w:t>
      </w:r>
      <w:r>
        <w:rPr>
          <w:spacing w:val="-15"/>
        </w:rPr>
        <w:t xml:space="preserve"> </w:t>
      </w:r>
      <w:r>
        <w:t>seasonal</w:t>
      </w:r>
      <w:r>
        <w:rPr>
          <w:spacing w:val="-15"/>
        </w:rPr>
        <w:t xml:space="preserve"> </w:t>
      </w:r>
      <w:r>
        <w:t>components</w:t>
      </w:r>
      <w:r>
        <w:rPr>
          <w:spacing w:val="-15"/>
        </w:rPr>
        <w:t xml:space="preserve"> </w:t>
      </w:r>
      <w:r>
        <w:t>can</w:t>
      </w:r>
      <w:r>
        <w:rPr>
          <w:spacing w:val="-15"/>
        </w:rPr>
        <w:t xml:space="preserve"> </w:t>
      </w:r>
      <w:r>
        <w:t>be</w:t>
      </w:r>
      <w:r>
        <w:rPr>
          <w:spacing w:val="-15"/>
        </w:rPr>
        <w:t xml:space="preserve"> </w:t>
      </w:r>
      <w:r>
        <w:t>projected</w:t>
      </w:r>
      <w:r>
        <w:rPr>
          <w:spacing w:val="-15"/>
        </w:rPr>
        <w:t xml:space="preserve"> </w:t>
      </w:r>
      <w:r>
        <w:t>with</w:t>
      </w:r>
      <w:r>
        <w:rPr>
          <w:spacing w:val="-15"/>
        </w:rPr>
        <w:t xml:space="preserve"> </w:t>
      </w:r>
      <w:r>
        <w:t>the</w:t>
      </w:r>
      <w:r>
        <w:rPr>
          <w:spacing w:val="-12"/>
        </w:rPr>
        <w:t xml:space="preserve"> </w:t>
      </w:r>
      <w:r>
        <w:t>help</w:t>
      </w:r>
      <w:r>
        <w:rPr>
          <w:spacing w:val="-12"/>
        </w:rPr>
        <w:t xml:space="preserve"> </w:t>
      </w:r>
      <w:r>
        <w:t>of</w:t>
      </w:r>
      <w:r>
        <w:rPr>
          <w:spacing w:val="-15"/>
        </w:rPr>
        <w:t xml:space="preserve"> </w:t>
      </w:r>
      <w:r>
        <w:t>the</w:t>
      </w:r>
      <w:r>
        <w:rPr>
          <w:spacing w:val="-13"/>
        </w:rPr>
        <w:t xml:space="preserve"> </w:t>
      </w:r>
      <w:r>
        <w:t>Holt</w:t>
      </w:r>
      <w:r>
        <w:rPr>
          <w:spacing w:val="-11"/>
        </w:rPr>
        <w:t xml:space="preserve"> </w:t>
      </w:r>
      <w:r>
        <w:t>Winters method, which is also called triple exponential smoothing. This method requires three parameters for smoothing:</w:t>
      </w:r>
      <w:r>
        <w:rPr>
          <w:spacing w:val="-15"/>
        </w:rPr>
        <w:t xml:space="preserve"> </w:t>
      </w:r>
      <w:r>
        <w:t>alpha</w:t>
      </w:r>
      <w:r>
        <w:rPr>
          <w:spacing w:val="-12"/>
        </w:rPr>
        <w:t xml:space="preserve"> </w:t>
      </w:r>
      <w:r>
        <w:t>for</w:t>
      </w:r>
      <w:r>
        <w:rPr>
          <w:spacing w:val="-15"/>
        </w:rPr>
        <w:t xml:space="preserve"> </w:t>
      </w:r>
      <w:r>
        <w:t>the</w:t>
      </w:r>
      <w:r>
        <w:rPr>
          <w:spacing w:val="-13"/>
        </w:rPr>
        <w:t xml:space="preserve"> </w:t>
      </w:r>
      <w:r>
        <w:t>level,</w:t>
      </w:r>
      <w:r>
        <w:rPr>
          <w:spacing w:val="-11"/>
        </w:rPr>
        <w:t xml:space="preserve"> </w:t>
      </w:r>
      <w:r>
        <w:t>beta</w:t>
      </w:r>
      <w:r>
        <w:rPr>
          <w:spacing w:val="-14"/>
        </w:rPr>
        <w:t xml:space="preserve"> </w:t>
      </w:r>
      <w:r>
        <w:t>for</w:t>
      </w:r>
      <w:r>
        <w:rPr>
          <w:spacing w:val="-15"/>
        </w:rPr>
        <w:t xml:space="preserve"> </w:t>
      </w:r>
      <w:r>
        <w:t>the</w:t>
      </w:r>
      <w:r>
        <w:rPr>
          <w:spacing w:val="-14"/>
        </w:rPr>
        <w:t xml:space="preserve"> </w:t>
      </w:r>
      <w:r>
        <w:t>trend,</w:t>
      </w:r>
      <w:r>
        <w:rPr>
          <w:spacing w:val="-11"/>
        </w:rPr>
        <w:t xml:space="preserve"> </w:t>
      </w:r>
      <w:r>
        <w:t>and</w:t>
      </w:r>
      <w:r>
        <w:rPr>
          <w:spacing w:val="-13"/>
        </w:rPr>
        <w:t xml:space="preserve"> </w:t>
      </w:r>
      <w:r>
        <w:t>gamma</w:t>
      </w:r>
      <w:r>
        <w:rPr>
          <w:spacing w:val="-9"/>
        </w:rPr>
        <w:t xml:space="preserve"> </w:t>
      </w:r>
      <w:r>
        <w:t>for</w:t>
      </w:r>
      <w:r>
        <w:rPr>
          <w:spacing w:val="-15"/>
        </w:rPr>
        <w:t xml:space="preserve"> </w:t>
      </w:r>
      <w:r>
        <w:t>the</w:t>
      </w:r>
      <w:r>
        <w:rPr>
          <w:spacing w:val="-14"/>
        </w:rPr>
        <w:t xml:space="preserve"> </w:t>
      </w:r>
      <w:r>
        <w:t>seasonality</w:t>
      </w:r>
      <w:r>
        <w:rPr>
          <w:spacing w:val="-15"/>
        </w:rPr>
        <w:t xml:space="preserve"> </w:t>
      </w:r>
      <w:r>
        <w:t>component.</w:t>
      </w:r>
      <w:r>
        <w:rPr>
          <w:spacing w:val="-15"/>
        </w:rPr>
        <w:t xml:space="preserve"> </w:t>
      </w:r>
      <w:r>
        <w:t>The</w:t>
      </w:r>
      <w:r>
        <w:rPr>
          <w:spacing w:val="-14"/>
        </w:rPr>
        <w:t xml:space="preserve"> </w:t>
      </w:r>
      <w:r>
        <w:t>Holt-Winters method</w:t>
      </w:r>
      <w:r>
        <w:rPr>
          <w:spacing w:val="-5"/>
        </w:rPr>
        <w:t xml:space="preserve"> </w:t>
      </w:r>
      <w:r>
        <w:t>is</w:t>
      </w:r>
      <w:r>
        <w:rPr>
          <w:spacing w:val="-8"/>
        </w:rPr>
        <w:t xml:space="preserve"> </w:t>
      </w:r>
      <w:r>
        <w:t>applicable</w:t>
      </w:r>
      <w:r>
        <w:rPr>
          <w:spacing w:val="-2"/>
        </w:rPr>
        <w:t xml:space="preserve"> </w:t>
      </w:r>
      <w:r>
        <w:t>in</w:t>
      </w:r>
      <w:r>
        <w:rPr>
          <w:spacing w:val="-10"/>
        </w:rPr>
        <w:t xml:space="preserve"> </w:t>
      </w:r>
      <w:r>
        <w:t>real-time</w:t>
      </w:r>
      <w:r>
        <w:rPr>
          <w:spacing w:val="-6"/>
        </w:rPr>
        <w:t xml:space="preserve"> </w:t>
      </w:r>
      <w:r>
        <w:t>series</w:t>
      </w:r>
      <w:r>
        <w:rPr>
          <w:spacing w:val="-4"/>
        </w:rPr>
        <w:t xml:space="preserve"> </w:t>
      </w:r>
      <w:r>
        <w:t>forecasting</w:t>
      </w:r>
      <w:r>
        <w:rPr>
          <w:spacing w:val="-2"/>
        </w:rPr>
        <w:t xml:space="preserve"> </w:t>
      </w:r>
      <w:r>
        <w:t>problems</w:t>
      </w:r>
      <w:r>
        <w:rPr>
          <w:spacing w:val="-8"/>
        </w:rPr>
        <w:t xml:space="preserve"> </w:t>
      </w:r>
      <w:r>
        <w:t>because it</w:t>
      </w:r>
      <w:r>
        <w:rPr>
          <w:spacing w:val="-1"/>
        </w:rPr>
        <w:t xml:space="preserve"> </w:t>
      </w:r>
      <w:r>
        <w:t>is</w:t>
      </w:r>
      <w:r>
        <w:rPr>
          <w:spacing w:val="-8"/>
        </w:rPr>
        <w:t xml:space="preserve"> </w:t>
      </w:r>
      <w:r>
        <w:t>a</w:t>
      </w:r>
      <w:r>
        <w:rPr>
          <w:spacing w:val="-6"/>
        </w:rPr>
        <w:t xml:space="preserve"> </w:t>
      </w:r>
      <w:r>
        <w:t>robust</w:t>
      </w:r>
      <w:r>
        <w:rPr>
          <w:spacing w:val="-1"/>
        </w:rPr>
        <w:t xml:space="preserve"> </w:t>
      </w:r>
      <w:r>
        <w:t>method</w:t>
      </w:r>
      <w:r>
        <w:rPr>
          <w:spacing w:val="-5"/>
        </w:rPr>
        <w:t xml:space="preserve"> </w:t>
      </w:r>
      <w:r>
        <w:t>and</w:t>
      </w:r>
      <w:r>
        <w:rPr>
          <w:spacing w:val="-5"/>
        </w:rPr>
        <w:t xml:space="preserve"> </w:t>
      </w:r>
      <w:r>
        <w:t>is</w:t>
      </w:r>
      <w:r>
        <w:rPr>
          <w:spacing w:val="-8"/>
        </w:rPr>
        <w:t xml:space="preserve"> </w:t>
      </w:r>
      <w:r>
        <w:t>not</w:t>
      </w:r>
      <w:r>
        <w:rPr>
          <w:spacing w:val="-9"/>
        </w:rPr>
        <w:t xml:space="preserve"> </w:t>
      </w:r>
      <w:r>
        <w:t>affected by outliers in the series.</w:t>
      </w:r>
    </w:p>
    <w:p w14:paraId="4BE2770E" w14:textId="77777777" w:rsidR="00BF5A3B" w:rsidRDefault="00BF5A3B">
      <w:pPr>
        <w:pStyle w:val="BodyText"/>
        <w:spacing w:before="39"/>
      </w:pPr>
    </w:p>
    <w:p w14:paraId="49FE25FB" w14:textId="77777777" w:rsidR="00BF5A3B" w:rsidRDefault="00000000">
      <w:pPr>
        <w:pStyle w:val="Heading1"/>
        <w:spacing w:before="1"/>
      </w:pPr>
      <w:r>
        <w:rPr>
          <w:spacing w:val="-2"/>
        </w:rPr>
        <w:t>Objective:</w:t>
      </w:r>
    </w:p>
    <w:p w14:paraId="3603FC7B" w14:textId="77777777" w:rsidR="00BF5A3B" w:rsidRDefault="00000000">
      <w:pPr>
        <w:pStyle w:val="BodyText"/>
        <w:spacing w:before="52" w:line="276" w:lineRule="auto"/>
        <w:ind w:left="154"/>
      </w:pPr>
      <w:r>
        <w:t>To generate</w:t>
      </w:r>
      <w:r>
        <w:rPr>
          <w:spacing w:val="-5"/>
        </w:rPr>
        <w:t xml:space="preserve"> </w:t>
      </w:r>
      <w:r>
        <w:t>accurate</w:t>
      </w:r>
      <w:r>
        <w:rPr>
          <w:spacing w:val="-5"/>
        </w:rPr>
        <w:t xml:space="preserve"> </w:t>
      </w:r>
      <w:r>
        <w:t>12-month-ahead forecasts</w:t>
      </w:r>
      <w:r>
        <w:rPr>
          <w:spacing w:val="-7"/>
        </w:rPr>
        <w:t xml:space="preserve"> </w:t>
      </w:r>
      <w:r>
        <w:t>of</w:t>
      </w:r>
      <w:r>
        <w:rPr>
          <w:spacing w:val="-11"/>
        </w:rPr>
        <w:t xml:space="preserve"> </w:t>
      </w:r>
      <w:r>
        <w:t>non-renewable</w:t>
      </w:r>
      <w:r>
        <w:rPr>
          <w:spacing w:val="-5"/>
        </w:rPr>
        <w:t xml:space="preserve"> </w:t>
      </w:r>
      <w:r>
        <w:t>(fossil-fuel-based)</w:t>
      </w:r>
      <w:r>
        <w:rPr>
          <w:spacing w:val="-3"/>
        </w:rPr>
        <w:t xml:space="preserve"> </w:t>
      </w:r>
      <w:r>
        <w:t>energy</w:t>
      </w:r>
      <w:r>
        <w:rPr>
          <w:spacing w:val="-8"/>
        </w:rPr>
        <w:t xml:space="preserve"> </w:t>
      </w:r>
      <w:r>
        <w:t>generation</w:t>
      </w:r>
      <w:r>
        <w:rPr>
          <w:spacing w:val="-8"/>
        </w:rPr>
        <w:t xml:space="preserve"> </w:t>
      </w:r>
      <w:r>
        <w:t>using the Holt–Winters multiplicative seasonal exponential smoothing model.</w:t>
      </w:r>
    </w:p>
    <w:p w14:paraId="51F9BC8B" w14:textId="77777777" w:rsidR="00BF5A3B" w:rsidRDefault="00BF5A3B">
      <w:pPr>
        <w:pStyle w:val="BodyText"/>
        <w:spacing w:line="276" w:lineRule="auto"/>
        <w:sectPr w:rsidR="00BF5A3B">
          <w:pgSz w:w="11910" w:h="16840"/>
          <w:pgMar w:top="640" w:right="708" w:bottom="280" w:left="566" w:header="720" w:footer="720" w:gutter="0"/>
          <w:cols w:space="720"/>
        </w:sectPr>
      </w:pPr>
    </w:p>
    <w:p w14:paraId="74C313BC" w14:textId="77777777" w:rsidR="00BF5A3B" w:rsidRDefault="00000000">
      <w:pPr>
        <w:pStyle w:val="Heading1"/>
        <w:spacing w:before="59"/>
      </w:pPr>
      <w:r>
        <w:lastRenderedPageBreak/>
        <w:t>Model</w:t>
      </w:r>
      <w:r>
        <w:rPr>
          <w:spacing w:val="-9"/>
        </w:rPr>
        <w:t xml:space="preserve"> </w:t>
      </w:r>
      <w:r>
        <w:rPr>
          <w:spacing w:val="-2"/>
        </w:rPr>
        <w:t>Equation:</w:t>
      </w:r>
    </w:p>
    <w:p w14:paraId="7AD8FB12" w14:textId="77777777" w:rsidR="00BF5A3B" w:rsidRDefault="00000000">
      <w:pPr>
        <w:pStyle w:val="BodyText"/>
        <w:spacing w:before="52" w:line="276" w:lineRule="auto"/>
        <w:ind w:left="154"/>
      </w:pPr>
      <w:r>
        <w:t>The Holt–Winters exponential smoothing</w:t>
      </w:r>
      <w:r>
        <w:rPr>
          <w:spacing w:val="28"/>
        </w:rPr>
        <w:t xml:space="preserve"> </w:t>
      </w:r>
      <w:r>
        <w:t>model applied</w:t>
      </w:r>
      <w:r>
        <w:rPr>
          <w:spacing w:val="29"/>
        </w:rPr>
        <w:t xml:space="preserve"> </w:t>
      </w:r>
      <w:r>
        <w:t>for non-renewable energy has</w:t>
      </w:r>
      <w:r>
        <w:rPr>
          <w:spacing w:val="26"/>
        </w:rPr>
        <w:t xml:space="preserve"> </w:t>
      </w:r>
      <w:r>
        <w:t>level and seasonal components. The model forecast equation for h-step ahead can be given as:</w:t>
      </w:r>
    </w:p>
    <w:p w14:paraId="7124D168" w14:textId="77777777" w:rsidR="00BF5A3B" w:rsidRDefault="00000000">
      <w:pPr>
        <w:spacing w:before="2"/>
        <w:ind w:left="2075"/>
        <w:rPr>
          <w:rFonts w:ascii="Cambria Math" w:hAnsi="Cambria Math"/>
          <w:position w:val="1"/>
          <w:sz w:val="20"/>
        </w:rPr>
      </w:pPr>
      <w:r>
        <w:rPr>
          <w:rFonts w:ascii="Cambria Math" w:hAnsi="Cambria Math"/>
          <w:position w:val="6"/>
          <w:sz w:val="28"/>
        </w:rPr>
        <w:t>y</w:t>
      </w:r>
      <w:r>
        <w:rPr>
          <w:rFonts w:ascii="Cambria Math" w:hAnsi="Cambria Math"/>
          <w:position w:val="1"/>
          <w:sz w:val="20"/>
        </w:rPr>
        <w:t>(</w:t>
      </w:r>
      <w:proofErr w:type="spellStart"/>
      <w:r>
        <w:rPr>
          <w:rFonts w:ascii="Cambria Math" w:hAnsi="Cambria Math"/>
          <w:sz w:val="20"/>
        </w:rPr>
        <w:t>t+h</w:t>
      </w:r>
      <w:proofErr w:type="spellEnd"/>
      <w:r>
        <w:rPr>
          <w:rFonts w:ascii="Cambria Math" w:hAnsi="Cambria Math"/>
          <w:position w:val="1"/>
          <w:sz w:val="20"/>
        </w:rPr>
        <w:t>)</w:t>
      </w:r>
      <w:r>
        <w:rPr>
          <w:rFonts w:ascii="Cambria Math" w:hAnsi="Cambria Math"/>
          <w:spacing w:val="45"/>
          <w:position w:val="1"/>
          <w:sz w:val="20"/>
        </w:rPr>
        <w:t xml:space="preserve"> </w:t>
      </w:r>
      <w:r>
        <w:rPr>
          <w:rFonts w:ascii="Cambria Math" w:hAnsi="Cambria Math"/>
          <w:position w:val="6"/>
          <w:sz w:val="28"/>
        </w:rPr>
        <w:t>=</w:t>
      </w:r>
      <w:r>
        <w:rPr>
          <w:rFonts w:ascii="Cambria Math" w:hAnsi="Cambria Math"/>
          <w:spacing w:val="24"/>
          <w:position w:val="6"/>
          <w:sz w:val="28"/>
        </w:rPr>
        <w:t xml:space="preserve"> </w:t>
      </w:r>
      <w:r>
        <w:rPr>
          <w:rFonts w:ascii="Cambria Math" w:hAnsi="Cambria Math"/>
          <w:position w:val="6"/>
          <w:sz w:val="28"/>
        </w:rPr>
        <w:t>l</w:t>
      </w:r>
      <w:r>
        <w:rPr>
          <w:rFonts w:ascii="Cambria Math" w:hAnsi="Cambria Math"/>
          <w:position w:val="1"/>
          <w:sz w:val="20"/>
        </w:rPr>
        <w:t>(</w:t>
      </w:r>
      <w:r>
        <w:rPr>
          <w:rFonts w:ascii="Cambria Math" w:hAnsi="Cambria Math"/>
          <w:sz w:val="20"/>
        </w:rPr>
        <w:t>t</w:t>
      </w:r>
      <w:r>
        <w:rPr>
          <w:rFonts w:ascii="Cambria Math" w:hAnsi="Cambria Math"/>
          <w:position w:val="1"/>
          <w:sz w:val="20"/>
        </w:rPr>
        <w:t>)</w:t>
      </w:r>
      <w:r>
        <w:rPr>
          <w:rFonts w:ascii="Cambria Math" w:hAnsi="Cambria Math"/>
          <w:spacing w:val="35"/>
          <w:position w:val="1"/>
          <w:sz w:val="20"/>
        </w:rPr>
        <w:t xml:space="preserve"> </w:t>
      </w:r>
      <w:r>
        <w:rPr>
          <w:rFonts w:ascii="Cambria Math" w:hAnsi="Cambria Math"/>
          <w:position w:val="6"/>
          <w:sz w:val="28"/>
        </w:rPr>
        <w:t>∗</w:t>
      </w:r>
      <w:r>
        <w:rPr>
          <w:rFonts w:ascii="Cambria Math" w:hAnsi="Cambria Math"/>
          <w:spacing w:val="4"/>
          <w:position w:val="6"/>
          <w:sz w:val="28"/>
        </w:rPr>
        <w:t xml:space="preserve"> </w:t>
      </w:r>
      <w:r>
        <w:rPr>
          <w:rFonts w:ascii="Cambria Math" w:hAnsi="Cambria Math"/>
          <w:spacing w:val="-2"/>
          <w:position w:val="6"/>
          <w:sz w:val="28"/>
        </w:rPr>
        <w:t>s</w:t>
      </w:r>
      <w:r>
        <w:rPr>
          <w:rFonts w:ascii="Cambria Math" w:hAnsi="Cambria Math"/>
          <w:spacing w:val="-2"/>
          <w:position w:val="1"/>
          <w:sz w:val="20"/>
        </w:rPr>
        <w:t>(</w:t>
      </w:r>
      <w:proofErr w:type="spellStart"/>
      <w:r>
        <w:rPr>
          <w:rFonts w:ascii="Cambria Math" w:hAnsi="Cambria Math"/>
          <w:spacing w:val="-2"/>
          <w:sz w:val="20"/>
        </w:rPr>
        <w:t>t+h−mk</w:t>
      </w:r>
      <w:proofErr w:type="spellEnd"/>
      <w:r>
        <w:rPr>
          <w:rFonts w:ascii="Cambria Math" w:hAnsi="Cambria Math"/>
          <w:spacing w:val="-2"/>
          <w:position w:val="1"/>
          <w:sz w:val="20"/>
        </w:rPr>
        <w:t>)</w:t>
      </w:r>
    </w:p>
    <w:p w14:paraId="2C8263F7" w14:textId="77777777" w:rsidR="00BF5A3B" w:rsidRDefault="00000000">
      <w:pPr>
        <w:pStyle w:val="BodyText"/>
        <w:spacing w:before="39"/>
        <w:ind w:left="279"/>
      </w:pPr>
      <w:proofErr w:type="gramStart"/>
      <w:r>
        <w:rPr>
          <w:spacing w:val="-2"/>
        </w:rPr>
        <w:t>where</w:t>
      </w:r>
      <w:proofErr w:type="gramEnd"/>
      <w:r>
        <w:rPr>
          <w:spacing w:val="-2"/>
        </w:rPr>
        <w:t>,</w:t>
      </w:r>
    </w:p>
    <w:p w14:paraId="2141C4D6" w14:textId="77777777" w:rsidR="00BF5A3B" w:rsidRDefault="00000000">
      <w:pPr>
        <w:pStyle w:val="ListParagraph"/>
        <w:numPr>
          <w:ilvl w:val="0"/>
          <w:numId w:val="1"/>
        </w:numPr>
        <w:tabs>
          <w:tab w:val="left" w:pos="874"/>
        </w:tabs>
        <w:spacing w:before="48"/>
        <w:rPr>
          <w:rFonts w:ascii="Symbol" w:eastAsia="Symbol" w:hAnsi="Symbol"/>
          <w:sz w:val="24"/>
        </w:rPr>
      </w:pPr>
      <w:r>
        <w:rPr>
          <w:rFonts w:ascii="Cambria Math" w:eastAsia="Cambria Math" w:hAnsi="Cambria Math"/>
          <w:sz w:val="24"/>
        </w:rPr>
        <w:t>𝑦</w:t>
      </w:r>
      <w:r>
        <w:rPr>
          <w:rFonts w:ascii="Cambria Math" w:eastAsia="Cambria Math" w:hAnsi="Cambria Math"/>
          <w:sz w:val="24"/>
          <w:vertAlign w:val="subscript"/>
        </w:rPr>
        <w:t>(𝑡+</w:t>
      </w:r>
      <w:proofErr w:type="gramStart"/>
      <w:r>
        <w:rPr>
          <w:rFonts w:ascii="Cambria Math" w:eastAsia="Cambria Math" w:hAnsi="Cambria Math"/>
          <w:sz w:val="24"/>
          <w:vertAlign w:val="subscript"/>
        </w:rPr>
        <w:t>ℎ)</w:t>
      </w:r>
      <w:r>
        <w:rPr>
          <w:sz w:val="24"/>
        </w:rPr>
        <w:t>=</w:t>
      </w:r>
      <w:proofErr w:type="gramEnd"/>
      <w:r>
        <w:rPr>
          <w:spacing w:val="2"/>
          <w:sz w:val="24"/>
        </w:rPr>
        <w:t xml:space="preserve"> </w:t>
      </w:r>
      <w:r>
        <w:rPr>
          <w:sz w:val="24"/>
        </w:rPr>
        <w:t>forecasted</w:t>
      </w:r>
      <w:r>
        <w:rPr>
          <w:spacing w:val="5"/>
          <w:sz w:val="24"/>
        </w:rPr>
        <w:t xml:space="preserve"> </w:t>
      </w:r>
      <w:r>
        <w:rPr>
          <w:sz w:val="24"/>
        </w:rPr>
        <w:t>non-renewable</w:t>
      </w:r>
      <w:r>
        <w:rPr>
          <w:spacing w:val="3"/>
          <w:sz w:val="24"/>
        </w:rPr>
        <w:t xml:space="preserve"> </w:t>
      </w:r>
      <w:r>
        <w:rPr>
          <w:sz w:val="24"/>
        </w:rPr>
        <w:t>energy</w:t>
      </w:r>
      <w:r>
        <w:rPr>
          <w:spacing w:val="-2"/>
          <w:sz w:val="24"/>
        </w:rPr>
        <w:t xml:space="preserve"> </w:t>
      </w:r>
      <w:r>
        <w:rPr>
          <w:sz w:val="24"/>
        </w:rPr>
        <w:t>generation</w:t>
      </w:r>
      <w:r>
        <w:rPr>
          <w:spacing w:val="-1"/>
          <w:sz w:val="24"/>
        </w:rPr>
        <w:t xml:space="preserve"> </w:t>
      </w:r>
      <w:r>
        <w:rPr>
          <w:sz w:val="24"/>
        </w:rPr>
        <w:t>at</w:t>
      </w:r>
      <w:r>
        <w:rPr>
          <w:spacing w:val="3"/>
          <w:sz w:val="24"/>
        </w:rPr>
        <w:t xml:space="preserve"> </w:t>
      </w:r>
      <w:r>
        <w:rPr>
          <w:sz w:val="24"/>
        </w:rPr>
        <w:t>time</w:t>
      </w:r>
      <w:r>
        <w:rPr>
          <w:spacing w:val="12"/>
          <w:sz w:val="24"/>
        </w:rPr>
        <w:t xml:space="preserve"> </w:t>
      </w:r>
      <w:r>
        <w:rPr>
          <w:rFonts w:ascii="Cambria Math" w:eastAsia="Cambria Math" w:hAnsi="Cambria Math"/>
          <w:sz w:val="24"/>
        </w:rPr>
        <w:t>𝑡</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pacing w:val="-10"/>
          <w:sz w:val="24"/>
        </w:rPr>
        <w:t>ℎ</w:t>
      </w:r>
    </w:p>
    <w:p w14:paraId="732911DE" w14:textId="77777777" w:rsidR="00BF5A3B" w:rsidRDefault="00000000">
      <w:pPr>
        <w:pStyle w:val="ListParagraph"/>
        <w:numPr>
          <w:ilvl w:val="0"/>
          <w:numId w:val="1"/>
        </w:numPr>
        <w:tabs>
          <w:tab w:val="left" w:pos="874"/>
        </w:tabs>
        <w:spacing w:before="75" w:line="294" w:lineRule="exact"/>
        <w:rPr>
          <w:rFonts w:ascii="Symbol" w:eastAsia="Symbol" w:hAnsi="Symbol"/>
          <w:sz w:val="24"/>
        </w:rPr>
      </w:pPr>
      <w:r>
        <w:rPr>
          <w:rFonts w:ascii="Cambria Math" w:eastAsia="Cambria Math" w:hAnsi="Cambria Math"/>
          <w:sz w:val="24"/>
        </w:rPr>
        <w:t>𝓁</w:t>
      </w:r>
      <w:r>
        <w:rPr>
          <w:rFonts w:ascii="Cambria Math" w:eastAsia="Cambria Math" w:hAnsi="Cambria Math"/>
          <w:sz w:val="24"/>
          <w:vertAlign w:val="subscript"/>
        </w:rPr>
        <w:t>𝑡</w:t>
      </w:r>
      <w:r>
        <w:rPr>
          <w:sz w:val="24"/>
        </w:rPr>
        <w:t>=</w:t>
      </w:r>
      <w:r>
        <w:rPr>
          <w:spacing w:val="15"/>
          <w:sz w:val="24"/>
        </w:rPr>
        <w:t xml:space="preserve"> </w:t>
      </w:r>
      <w:r>
        <w:rPr>
          <w:sz w:val="24"/>
        </w:rPr>
        <w:t>level</w:t>
      </w:r>
      <w:r>
        <w:rPr>
          <w:spacing w:val="5"/>
          <w:sz w:val="24"/>
        </w:rPr>
        <w:t xml:space="preserve"> </w:t>
      </w:r>
      <w:r>
        <w:rPr>
          <w:spacing w:val="-2"/>
          <w:sz w:val="24"/>
        </w:rPr>
        <w:t>component</w:t>
      </w:r>
    </w:p>
    <w:p w14:paraId="099F6079" w14:textId="77777777" w:rsidR="00BF5A3B" w:rsidRDefault="00000000">
      <w:pPr>
        <w:pStyle w:val="ListParagraph"/>
        <w:numPr>
          <w:ilvl w:val="0"/>
          <w:numId w:val="1"/>
        </w:numPr>
        <w:tabs>
          <w:tab w:val="left" w:pos="874"/>
        </w:tabs>
        <w:spacing w:line="293" w:lineRule="exact"/>
        <w:rPr>
          <w:rFonts w:ascii="Symbol" w:eastAsia="Symbol" w:hAnsi="Symbol"/>
          <w:sz w:val="24"/>
        </w:rPr>
      </w:pPr>
      <w:r>
        <w:rPr>
          <w:rFonts w:ascii="Cambria Math" w:eastAsia="Cambria Math" w:hAnsi="Cambria Math"/>
          <w:sz w:val="24"/>
        </w:rPr>
        <w:t>𝑠</w:t>
      </w:r>
      <w:r>
        <w:rPr>
          <w:rFonts w:ascii="Cambria Math" w:eastAsia="Cambria Math" w:hAnsi="Cambria Math"/>
          <w:sz w:val="24"/>
          <w:vertAlign w:val="subscript"/>
        </w:rPr>
        <w:t>𝑡</w:t>
      </w:r>
      <w:r>
        <w:rPr>
          <w:sz w:val="24"/>
        </w:rPr>
        <w:t>=</w:t>
      </w:r>
      <w:r>
        <w:rPr>
          <w:spacing w:val="5"/>
          <w:sz w:val="24"/>
        </w:rPr>
        <w:t xml:space="preserve"> </w:t>
      </w:r>
      <w:r>
        <w:rPr>
          <w:sz w:val="24"/>
        </w:rPr>
        <w:t>seasonal</w:t>
      </w:r>
      <w:r>
        <w:rPr>
          <w:spacing w:val="2"/>
          <w:sz w:val="24"/>
        </w:rPr>
        <w:t xml:space="preserve"> </w:t>
      </w:r>
      <w:r>
        <w:rPr>
          <w:spacing w:val="-2"/>
          <w:sz w:val="24"/>
        </w:rPr>
        <w:t>component</w:t>
      </w:r>
    </w:p>
    <w:p w14:paraId="4244A7F2" w14:textId="77777777" w:rsidR="00BF5A3B" w:rsidRDefault="00000000">
      <w:pPr>
        <w:pStyle w:val="ListParagraph"/>
        <w:numPr>
          <w:ilvl w:val="0"/>
          <w:numId w:val="1"/>
        </w:numPr>
        <w:tabs>
          <w:tab w:val="left" w:pos="874"/>
        </w:tabs>
        <w:spacing w:line="294" w:lineRule="exact"/>
        <w:rPr>
          <w:rFonts w:ascii="Symbol" w:eastAsia="Symbol" w:hAnsi="Symbol"/>
          <w:sz w:val="24"/>
        </w:rPr>
      </w:pPr>
      <w:r>
        <w:rPr>
          <w:rFonts w:ascii="Cambria Math" w:eastAsia="Cambria Math" w:hAnsi="Cambria Math"/>
          <w:sz w:val="24"/>
        </w:rPr>
        <w:t>𝑚</w:t>
      </w:r>
      <w:r>
        <w:rPr>
          <w:rFonts w:ascii="Cambria Math" w:eastAsia="Cambria Math" w:hAnsi="Cambria Math"/>
          <w:spacing w:val="16"/>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12</w:t>
      </w:r>
      <w:r>
        <w:rPr>
          <w:sz w:val="24"/>
        </w:rPr>
        <w:t>=</w:t>
      </w:r>
      <w:r>
        <w:rPr>
          <w:spacing w:val="-1"/>
          <w:sz w:val="24"/>
        </w:rPr>
        <w:t xml:space="preserve"> </w:t>
      </w:r>
      <w:r>
        <w:rPr>
          <w:sz w:val="24"/>
        </w:rPr>
        <w:t>seasonal</w:t>
      </w:r>
      <w:r>
        <w:rPr>
          <w:spacing w:val="-5"/>
          <w:sz w:val="24"/>
        </w:rPr>
        <w:t xml:space="preserve"> </w:t>
      </w:r>
      <w:r>
        <w:rPr>
          <w:spacing w:val="-2"/>
          <w:sz w:val="24"/>
        </w:rPr>
        <w:t>period</w:t>
      </w:r>
    </w:p>
    <w:p w14:paraId="5EEBCC46" w14:textId="77777777" w:rsidR="00BF5A3B" w:rsidRDefault="00000000">
      <w:pPr>
        <w:pStyle w:val="ListParagraph"/>
        <w:numPr>
          <w:ilvl w:val="0"/>
          <w:numId w:val="1"/>
        </w:numPr>
        <w:tabs>
          <w:tab w:val="left" w:pos="874"/>
        </w:tabs>
        <w:spacing w:before="3" w:line="293" w:lineRule="exact"/>
        <w:rPr>
          <w:rFonts w:ascii="Symbol" w:hAnsi="Symbol"/>
          <w:sz w:val="24"/>
        </w:rPr>
      </w:pPr>
      <w:r>
        <w:rPr>
          <w:sz w:val="24"/>
        </w:rPr>
        <w:t>h</w:t>
      </w:r>
      <w:r>
        <w:rPr>
          <w:spacing w:val="-6"/>
          <w:sz w:val="24"/>
        </w:rPr>
        <w:t xml:space="preserve"> </w:t>
      </w:r>
      <w:r>
        <w:rPr>
          <w:sz w:val="24"/>
        </w:rPr>
        <w:t>=</w:t>
      </w:r>
      <w:r>
        <w:rPr>
          <w:spacing w:val="3"/>
          <w:sz w:val="24"/>
        </w:rPr>
        <w:t xml:space="preserve"> </w:t>
      </w:r>
      <w:r>
        <w:rPr>
          <w:sz w:val="24"/>
        </w:rPr>
        <w:t>forecast</w:t>
      </w:r>
      <w:r>
        <w:rPr>
          <w:spacing w:val="4"/>
          <w:sz w:val="24"/>
        </w:rPr>
        <w:t xml:space="preserve"> </w:t>
      </w:r>
      <w:r>
        <w:rPr>
          <w:spacing w:val="-2"/>
          <w:sz w:val="24"/>
        </w:rPr>
        <w:t>horizon</w:t>
      </w:r>
    </w:p>
    <w:p w14:paraId="17087FB6" w14:textId="77777777" w:rsidR="00BF5A3B" w:rsidRDefault="00000000">
      <w:pPr>
        <w:pStyle w:val="ListParagraph"/>
        <w:numPr>
          <w:ilvl w:val="0"/>
          <w:numId w:val="1"/>
        </w:numPr>
        <w:tabs>
          <w:tab w:val="left" w:pos="874"/>
        </w:tabs>
        <w:spacing w:before="33" w:line="158" w:lineRule="auto"/>
        <w:rPr>
          <w:rFonts w:ascii="Symbol" w:hAnsi="Symbol"/>
          <w:position w:val="-13"/>
          <w:sz w:val="24"/>
        </w:rPr>
      </w:pPr>
      <w:r>
        <w:rPr>
          <w:rFonts w:ascii="Symbol" w:hAnsi="Symbol"/>
          <w:noProof/>
          <w:position w:val="-13"/>
          <w:sz w:val="24"/>
        </w:rPr>
        <mc:AlternateContent>
          <mc:Choice Requires="wps">
            <w:drawing>
              <wp:anchor distT="0" distB="0" distL="0" distR="0" simplePos="0" relativeHeight="487372288" behindDoc="1" locked="0" layoutInCell="1" allowOverlap="1" wp14:anchorId="11F7753A" wp14:editId="5D58F667">
                <wp:simplePos x="0" y="0"/>
                <wp:positionH relativeFrom="page">
                  <wp:posOffset>1152448</wp:posOffset>
                </wp:positionH>
                <wp:positionV relativeFrom="paragraph">
                  <wp:posOffset>141673</wp:posOffset>
                </wp:positionV>
                <wp:extent cx="30226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260" cy="9525"/>
                        </a:xfrm>
                        <a:custGeom>
                          <a:avLst/>
                          <a:gdLst/>
                          <a:ahLst/>
                          <a:cxnLst/>
                          <a:rect l="l" t="t" r="r" b="b"/>
                          <a:pathLst>
                            <a:path w="302260" h="9525">
                              <a:moveTo>
                                <a:pt x="302056" y="0"/>
                              </a:moveTo>
                              <a:lnTo>
                                <a:pt x="0" y="0"/>
                              </a:lnTo>
                              <a:lnTo>
                                <a:pt x="0" y="9143"/>
                              </a:lnTo>
                              <a:lnTo>
                                <a:pt x="302056" y="9143"/>
                              </a:lnTo>
                              <a:lnTo>
                                <a:pt x="302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A4B698" id="Graphic 3" o:spid="_x0000_s1026" style="position:absolute;margin-left:90.75pt;margin-top:11.15pt;width:23.8pt;height:.75pt;z-index:-15944192;visibility:visible;mso-wrap-style:square;mso-wrap-distance-left:0;mso-wrap-distance-top:0;mso-wrap-distance-right:0;mso-wrap-distance-bottom:0;mso-position-horizontal:absolute;mso-position-horizontal-relative:page;mso-position-vertical:absolute;mso-position-vertical-relative:text;v-text-anchor:top" coordsize="3022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" path="m302056,l,,,9143r302056,l302056,xe" fillcolor="black" stroked="f">
                <v:path arrowok="t"/>
                <w10:wrap anchorx="page"/>
              </v:shape>
            </w:pict>
          </mc:Fallback>
        </mc:AlternateContent>
      </w:r>
      <w:r>
        <w:rPr>
          <w:position w:val="-13"/>
          <w:sz w:val="24"/>
        </w:rPr>
        <w:t>k =</w:t>
      </w:r>
      <w:r>
        <w:rPr>
          <w:spacing w:val="-4"/>
          <w:position w:val="-13"/>
          <w:sz w:val="24"/>
        </w:rPr>
        <w:t xml:space="preserve"> </w:t>
      </w:r>
      <w:r>
        <w:rPr>
          <w:rFonts w:ascii="Cambria Math" w:hAnsi="Cambria Math"/>
          <w:spacing w:val="-2"/>
          <w:sz w:val="17"/>
        </w:rPr>
        <w:t>(ℎ−1)</w:t>
      </w:r>
    </w:p>
    <w:p w14:paraId="3C181A45" w14:textId="77777777" w:rsidR="00BF5A3B" w:rsidRDefault="00000000">
      <w:pPr>
        <w:spacing w:line="170" w:lineRule="exact"/>
        <w:ind w:left="1402"/>
        <w:rPr>
          <w:rFonts w:ascii="Cambria Math" w:eastAsia="Cambria Math"/>
          <w:sz w:val="17"/>
        </w:rPr>
      </w:pPr>
      <w:r>
        <w:rPr>
          <w:rFonts w:ascii="Cambria Math" w:eastAsia="Cambria Math"/>
          <w:spacing w:val="-10"/>
          <w:w w:val="110"/>
          <w:sz w:val="17"/>
        </w:rPr>
        <w:t>𝑚</w:t>
      </w:r>
    </w:p>
    <w:p w14:paraId="03B4A8E7" w14:textId="77777777" w:rsidR="00BF5A3B" w:rsidRDefault="00BF5A3B">
      <w:pPr>
        <w:pStyle w:val="BodyText"/>
        <w:spacing w:before="48"/>
        <w:rPr>
          <w:rFonts w:ascii="Cambria Math"/>
          <w:sz w:val="17"/>
        </w:rPr>
      </w:pPr>
    </w:p>
    <w:p w14:paraId="44C0659B" w14:textId="77777777" w:rsidR="00BF5A3B" w:rsidRDefault="00000000">
      <w:pPr>
        <w:pStyle w:val="Heading2"/>
        <w:ind w:left="514" w:firstLine="0"/>
      </w:pPr>
      <w:r>
        <w:t>Level</w:t>
      </w:r>
      <w:r>
        <w:rPr>
          <w:spacing w:val="-4"/>
        </w:rPr>
        <w:t xml:space="preserve"> </w:t>
      </w:r>
      <w:r>
        <w:t>update equation</w:t>
      </w:r>
      <w:r>
        <w:rPr>
          <w:spacing w:val="-2"/>
        </w:rPr>
        <w:t xml:space="preserve"> </w:t>
      </w:r>
      <w:r>
        <w:rPr>
          <w:spacing w:val="-5"/>
        </w:rPr>
        <w:t>is:</w:t>
      </w:r>
    </w:p>
    <w:p w14:paraId="2406D449" w14:textId="77777777" w:rsidR="00BF5A3B" w:rsidRDefault="00BF5A3B">
      <w:pPr>
        <w:pStyle w:val="BodyText"/>
        <w:spacing w:before="41"/>
        <w:rPr>
          <w:b/>
        </w:rPr>
      </w:pPr>
    </w:p>
    <w:p w14:paraId="350ABA5B" w14:textId="77777777" w:rsidR="00BF5A3B" w:rsidRDefault="00000000">
      <w:pPr>
        <w:tabs>
          <w:tab w:val="left" w:pos="1484"/>
        </w:tabs>
        <w:spacing w:before="1" w:line="261" w:lineRule="exact"/>
        <w:ind w:left="586"/>
        <w:rPr>
          <w:rFonts w:ascii="Cambria Math" w:hAnsi="Cambria Math"/>
          <w:sz w:val="28"/>
        </w:rPr>
      </w:pPr>
      <w:r>
        <w:rPr>
          <w:rFonts w:ascii="Cambria Math" w:hAnsi="Cambria Math"/>
          <w:w w:val="105"/>
          <w:sz w:val="28"/>
        </w:rPr>
        <w:t>α</w:t>
      </w:r>
      <w:r>
        <w:rPr>
          <w:rFonts w:ascii="Cambria Math" w:hAnsi="Cambria Math"/>
          <w:spacing w:val="-20"/>
          <w:w w:val="105"/>
          <w:sz w:val="28"/>
        </w:rPr>
        <w:t xml:space="preserve"> </w:t>
      </w:r>
      <w:proofErr w:type="gramStart"/>
      <w:r>
        <w:rPr>
          <w:rFonts w:ascii="Cambria Math" w:hAnsi="Cambria Math"/>
          <w:w w:val="105"/>
          <w:sz w:val="28"/>
        </w:rPr>
        <w:t>[</w:t>
      </w:r>
      <w:r>
        <w:rPr>
          <w:rFonts w:ascii="Cambria Math" w:hAnsi="Cambria Math"/>
          <w:spacing w:val="48"/>
          <w:w w:val="105"/>
          <w:position w:val="17"/>
          <w:sz w:val="20"/>
          <w:u w:val="single"/>
        </w:rPr>
        <w:t xml:space="preserve">  </w:t>
      </w:r>
      <w:r>
        <w:rPr>
          <w:rFonts w:ascii="Cambria Math" w:hAnsi="Cambria Math"/>
          <w:spacing w:val="-5"/>
          <w:w w:val="105"/>
          <w:position w:val="17"/>
          <w:sz w:val="20"/>
          <w:u w:val="single"/>
        </w:rPr>
        <w:t>y</w:t>
      </w:r>
      <w:r>
        <w:rPr>
          <w:rFonts w:ascii="Cambria Math" w:hAnsi="Cambria Math"/>
          <w:spacing w:val="-5"/>
          <w:w w:val="105"/>
          <w:position w:val="12"/>
          <w:sz w:val="16"/>
          <w:u w:val="single"/>
        </w:rPr>
        <w:t>t</w:t>
      </w:r>
      <w:proofErr w:type="gramEnd"/>
      <w:r>
        <w:rPr>
          <w:rFonts w:ascii="Cambria Math" w:hAnsi="Cambria Math"/>
          <w:position w:val="12"/>
          <w:sz w:val="16"/>
          <w:u w:val="single"/>
        </w:rPr>
        <w:tab/>
      </w:r>
      <w:r>
        <w:rPr>
          <w:rFonts w:ascii="Cambria Math" w:hAnsi="Cambria Math"/>
          <w:w w:val="105"/>
          <w:sz w:val="28"/>
        </w:rPr>
        <w:t>]</w:t>
      </w:r>
      <w:r>
        <w:rPr>
          <w:rFonts w:ascii="Cambria Math" w:hAnsi="Cambria Math"/>
          <w:spacing w:val="-17"/>
          <w:w w:val="105"/>
          <w:sz w:val="28"/>
        </w:rPr>
        <w:t xml:space="preserve"> </w:t>
      </w:r>
      <w:r>
        <w:rPr>
          <w:rFonts w:ascii="Cambria Math" w:hAnsi="Cambria Math"/>
          <w:w w:val="105"/>
          <w:sz w:val="28"/>
        </w:rPr>
        <w:t>+</w:t>
      </w:r>
      <w:r>
        <w:rPr>
          <w:rFonts w:ascii="Cambria Math" w:hAnsi="Cambria Math"/>
          <w:spacing w:val="-12"/>
          <w:w w:val="105"/>
          <w:sz w:val="28"/>
        </w:rPr>
        <w:t xml:space="preserve"> </w:t>
      </w:r>
      <w:r>
        <w:rPr>
          <w:rFonts w:ascii="Cambria Math" w:hAnsi="Cambria Math"/>
          <w:w w:val="105"/>
          <w:position w:val="1"/>
          <w:sz w:val="28"/>
        </w:rPr>
        <w:t>(</w:t>
      </w:r>
      <w:r>
        <w:rPr>
          <w:rFonts w:ascii="Cambria Math" w:hAnsi="Cambria Math"/>
          <w:w w:val="105"/>
          <w:sz w:val="28"/>
        </w:rPr>
        <w:t>1</w:t>
      </w:r>
      <w:r>
        <w:rPr>
          <w:rFonts w:ascii="Cambria Math" w:hAnsi="Cambria Math"/>
          <w:spacing w:val="-15"/>
          <w:w w:val="105"/>
          <w:sz w:val="28"/>
        </w:rPr>
        <w:t xml:space="preserve"> </w:t>
      </w:r>
      <w:r>
        <w:rPr>
          <w:rFonts w:ascii="Cambria Math" w:hAnsi="Cambria Math"/>
          <w:w w:val="105"/>
          <w:sz w:val="28"/>
        </w:rPr>
        <w:t>−</w:t>
      </w:r>
      <w:r>
        <w:rPr>
          <w:rFonts w:ascii="Cambria Math" w:hAnsi="Cambria Math"/>
          <w:spacing w:val="-11"/>
          <w:w w:val="105"/>
          <w:sz w:val="28"/>
        </w:rPr>
        <w:t xml:space="preserve"> </w:t>
      </w:r>
      <w:r>
        <w:rPr>
          <w:rFonts w:ascii="Cambria Math" w:hAnsi="Cambria Math"/>
          <w:w w:val="105"/>
          <w:sz w:val="28"/>
        </w:rPr>
        <w:t>α</w:t>
      </w:r>
      <w:r>
        <w:rPr>
          <w:rFonts w:ascii="Cambria Math" w:hAnsi="Cambria Math"/>
          <w:w w:val="105"/>
          <w:position w:val="1"/>
          <w:sz w:val="28"/>
        </w:rPr>
        <w:t>)</w:t>
      </w:r>
      <w:r>
        <w:rPr>
          <w:rFonts w:ascii="Cambria Math" w:hAnsi="Cambria Math"/>
          <w:spacing w:val="-14"/>
          <w:w w:val="105"/>
          <w:position w:val="1"/>
          <w:sz w:val="28"/>
        </w:rPr>
        <w:t xml:space="preserve"> </w:t>
      </w:r>
      <w:r>
        <w:rPr>
          <w:rFonts w:ascii="Cambria Math" w:hAnsi="Cambria Math"/>
          <w:w w:val="105"/>
          <w:sz w:val="28"/>
        </w:rPr>
        <w:t>∗</w:t>
      </w:r>
      <w:r>
        <w:rPr>
          <w:rFonts w:ascii="Cambria Math" w:hAnsi="Cambria Math"/>
          <w:spacing w:val="-10"/>
          <w:w w:val="105"/>
          <w:sz w:val="28"/>
        </w:rPr>
        <w:t xml:space="preserve"> l</w:t>
      </w:r>
    </w:p>
    <w:p w14:paraId="779BF39F" w14:textId="77777777" w:rsidR="00BF5A3B" w:rsidRDefault="00BF5A3B">
      <w:pPr>
        <w:spacing w:line="261" w:lineRule="exact"/>
        <w:rPr>
          <w:rFonts w:ascii="Cambria Math" w:hAnsi="Cambria Math"/>
          <w:sz w:val="28"/>
        </w:rPr>
        <w:sectPr w:rsidR="00BF5A3B">
          <w:pgSz w:w="11910" w:h="16840"/>
          <w:pgMar w:top="640" w:right="708" w:bottom="280" w:left="566" w:header="720" w:footer="720" w:gutter="0"/>
          <w:cols w:space="720"/>
        </w:sectPr>
      </w:pPr>
    </w:p>
    <w:p w14:paraId="34DE0E4D" w14:textId="77777777" w:rsidR="00BF5A3B" w:rsidRDefault="00000000">
      <w:pPr>
        <w:spacing w:before="57"/>
        <w:ind w:left="898"/>
        <w:rPr>
          <w:rFonts w:ascii="Cambria Math" w:hAnsi="Cambria Math"/>
          <w:position w:val="1"/>
          <w:sz w:val="16"/>
        </w:rPr>
      </w:pPr>
      <w:r>
        <w:rPr>
          <w:rFonts w:ascii="Cambria Math" w:hAnsi="Cambria Math"/>
          <w:spacing w:val="-2"/>
          <w:w w:val="110"/>
          <w:position w:val="4"/>
          <w:sz w:val="20"/>
        </w:rPr>
        <w:t>s</w:t>
      </w:r>
      <w:r>
        <w:rPr>
          <w:rFonts w:ascii="Cambria Math" w:hAnsi="Cambria Math"/>
          <w:spacing w:val="-2"/>
          <w:w w:val="110"/>
          <w:position w:val="1"/>
          <w:sz w:val="16"/>
        </w:rPr>
        <w:t>(</w:t>
      </w:r>
      <w:r>
        <w:rPr>
          <w:rFonts w:ascii="Cambria Math" w:hAnsi="Cambria Math"/>
          <w:spacing w:val="-2"/>
          <w:w w:val="110"/>
          <w:sz w:val="16"/>
        </w:rPr>
        <w:t>t−m</w:t>
      </w:r>
      <w:r>
        <w:rPr>
          <w:rFonts w:ascii="Cambria Math" w:hAnsi="Cambria Math"/>
          <w:spacing w:val="-2"/>
          <w:w w:val="110"/>
          <w:position w:val="1"/>
          <w:sz w:val="16"/>
        </w:rPr>
        <w:t>)</w:t>
      </w:r>
    </w:p>
    <w:p w14:paraId="45D77D69" w14:textId="77777777" w:rsidR="00BF5A3B" w:rsidRDefault="00000000">
      <w:pPr>
        <w:spacing w:line="201" w:lineRule="exact"/>
        <w:ind w:left="898"/>
        <w:rPr>
          <w:rFonts w:ascii="Cambria Math" w:hAnsi="Cambria Math"/>
          <w:sz w:val="20"/>
        </w:rPr>
      </w:pPr>
      <w:r>
        <w:br w:type="column"/>
      </w:r>
      <w:r>
        <w:rPr>
          <w:rFonts w:ascii="Cambria Math" w:hAnsi="Cambria Math"/>
          <w:spacing w:val="-2"/>
          <w:w w:val="105"/>
          <w:sz w:val="20"/>
        </w:rPr>
        <w:t>(t−1)</w:t>
      </w:r>
    </w:p>
    <w:p w14:paraId="76F2EC06" w14:textId="77777777" w:rsidR="00BF5A3B" w:rsidRDefault="00BF5A3B">
      <w:pPr>
        <w:spacing w:line="201" w:lineRule="exact"/>
        <w:rPr>
          <w:rFonts w:ascii="Cambria Math" w:hAnsi="Cambria Math"/>
          <w:sz w:val="20"/>
        </w:rPr>
        <w:sectPr w:rsidR="00BF5A3B">
          <w:type w:val="continuous"/>
          <w:pgSz w:w="11910" w:h="16840"/>
          <w:pgMar w:top="640" w:right="708" w:bottom="280" w:left="566" w:header="720" w:footer="720" w:gutter="0"/>
          <w:cols w:num="2" w:space="720" w:equalWidth="0">
            <w:col w:w="1519" w:space="729"/>
            <w:col w:w="8388"/>
          </w:cols>
        </w:sectPr>
      </w:pPr>
    </w:p>
    <w:p w14:paraId="60559BF0" w14:textId="77777777" w:rsidR="00BF5A3B" w:rsidRDefault="00000000">
      <w:pPr>
        <w:pStyle w:val="Heading2"/>
        <w:spacing w:before="273"/>
        <w:ind w:left="514" w:firstLine="0"/>
      </w:pPr>
      <w:r>
        <w:t>Seasonal</w:t>
      </w:r>
      <w:r>
        <w:rPr>
          <w:spacing w:val="-5"/>
        </w:rPr>
        <w:t xml:space="preserve"> </w:t>
      </w:r>
      <w:r>
        <w:t>update</w:t>
      </w:r>
      <w:r>
        <w:rPr>
          <w:spacing w:val="-1"/>
        </w:rPr>
        <w:t xml:space="preserve"> </w:t>
      </w:r>
      <w:r>
        <w:t xml:space="preserve">equation </w:t>
      </w:r>
      <w:r>
        <w:rPr>
          <w:spacing w:val="-5"/>
        </w:rPr>
        <w:t>is:</w:t>
      </w:r>
    </w:p>
    <w:p w14:paraId="4F4C2678" w14:textId="77777777" w:rsidR="00BF5A3B" w:rsidRDefault="00BF5A3B">
      <w:pPr>
        <w:pStyle w:val="BodyText"/>
        <w:spacing w:before="36"/>
        <w:rPr>
          <w:b/>
          <w:sz w:val="20"/>
        </w:rPr>
      </w:pPr>
    </w:p>
    <w:p w14:paraId="376CB318" w14:textId="77777777" w:rsidR="00BF5A3B" w:rsidRDefault="00000000">
      <w:pPr>
        <w:spacing w:before="1" w:line="163" w:lineRule="exact"/>
        <w:ind w:left="903"/>
        <w:rPr>
          <w:rFonts w:ascii="Cambria Math"/>
          <w:sz w:val="20"/>
        </w:rPr>
      </w:pPr>
      <w:r>
        <w:rPr>
          <w:rFonts w:ascii="Cambria Math"/>
          <w:noProof/>
          <w:sz w:val="20"/>
        </w:rPr>
        <mc:AlternateContent>
          <mc:Choice Requires="wps">
            <w:drawing>
              <wp:anchor distT="0" distB="0" distL="0" distR="0" simplePos="0" relativeHeight="487372800" behindDoc="1" locked="0" layoutInCell="1" allowOverlap="1" wp14:anchorId="38F1C06F" wp14:editId="2D703532">
                <wp:simplePos x="0" y="0"/>
                <wp:positionH relativeFrom="page">
                  <wp:posOffset>1006144</wp:posOffset>
                </wp:positionH>
                <wp:positionV relativeFrom="paragraph">
                  <wp:posOffset>70490</wp:posOffset>
                </wp:positionV>
                <wp:extent cx="43815" cy="1009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 cy="100965"/>
                        </a:xfrm>
                        <a:prstGeom prst="rect">
                          <a:avLst/>
                        </a:prstGeom>
                      </wps:spPr>
                      <wps:txbx>
                        <w:txbxContent>
                          <w:p w14:paraId="488A5967" w14:textId="77777777" w:rsidR="00BF5A3B" w:rsidRDefault="00000000">
                            <w:pPr>
                              <w:spacing w:line="158" w:lineRule="exact"/>
                              <w:rPr>
                                <w:rFonts w:ascii="Cambria Math"/>
                                <w:sz w:val="16"/>
                              </w:rPr>
                            </w:pPr>
                            <w:r>
                              <w:rPr>
                                <w:rFonts w:ascii="Cambria Math"/>
                                <w:spacing w:val="-10"/>
                                <w:w w:val="125"/>
                                <w:sz w:val="16"/>
                                <w:u w:val="single"/>
                              </w:rPr>
                              <w:t>t</w:t>
                            </w:r>
                          </w:p>
                        </w:txbxContent>
                      </wps:txbx>
                      <wps:bodyPr wrap="square" lIns="0" tIns="0" rIns="0" bIns="0" rtlCol="0">
                        <a:noAutofit/>
                      </wps:bodyPr>
                    </wps:wsp>
                  </a:graphicData>
                </a:graphic>
              </wp:anchor>
            </w:drawing>
          </mc:Choice>
          <mc:Fallback>
            <w:pict>
              <v:shapetype w14:anchorId="38F1C06F" id="_x0000_t202" coordsize="21600,21600" o:spt="202" path="m,l,21600r21600,l21600,xe">
                <v:stroke joinstyle="miter"/>
                <v:path gradientshapeok="t" o:connecttype="rect"/>
              </v:shapetype>
              <v:shape id="Textbox 4" o:spid="_x0000_s1026" type="#_x0000_t202" style="position:absolute;left:0;text-align:left;margin-left:79.2pt;margin-top:5.55pt;width:3.45pt;height:7.95pt;z-index:-1594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" filled="f" stroked="f">
                <v:textbox inset="0,0,0,0">
                  <w:txbxContent>
                    <w:p w14:paraId="488A5967" w14:textId="77777777" w:rsidR="00BF5A3B" w:rsidRDefault="00000000">
                      <w:pPr>
                        <w:spacing w:line="158" w:lineRule="exact"/>
                        <w:rPr>
                          <w:rFonts w:ascii="Cambria Math"/>
                          <w:sz w:val="16"/>
                        </w:rPr>
                      </w:pPr>
                      <w:r>
                        <w:rPr>
                          <w:rFonts w:ascii="Cambria Math"/>
                          <w:spacing w:val="-10"/>
                          <w:w w:val="125"/>
                          <w:sz w:val="16"/>
                          <w:u w:val="single"/>
                        </w:rPr>
                        <w:t>t</w:t>
                      </w:r>
                    </w:p>
                  </w:txbxContent>
                </v:textbox>
                <w10:wrap anchorx="page"/>
              </v:shape>
            </w:pict>
          </mc:Fallback>
        </mc:AlternateContent>
      </w:r>
      <w:r>
        <w:rPr>
          <w:rFonts w:ascii="Cambria Math"/>
          <w:spacing w:val="-10"/>
          <w:w w:val="115"/>
          <w:sz w:val="20"/>
          <w:u w:val="single"/>
        </w:rPr>
        <w:t>y</w:t>
      </w:r>
    </w:p>
    <w:p w14:paraId="601F6FF7" w14:textId="77777777" w:rsidR="00BF5A3B" w:rsidRDefault="00000000">
      <w:pPr>
        <w:spacing w:line="265" w:lineRule="exact"/>
        <w:ind w:left="586"/>
        <w:rPr>
          <w:rFonts w:ascii="Cambria Math" w:hAnsi="Cambria Math"/>
          <w:position w:val="-5"/>
          <w:sz w:val="20"/>
        </w:rPr>
      </w:pPr>
      <w:r>
        <w:rPr>
          <w:rFonts w:ascii="Cambria Math" w:hAnsi="Cambria Math"/>
          <w:noProof/>
          <w:position w:val="-5"/>
          <w:sz w:val="20"/>
        </w:rPr>
        <mc:AlternateContent>
          <mc:Choice Requires="wps">
            <w:drawing>
              <wp:anchor distT="0" distB="0" distL="0" distR="0" simplePos="0" relativeHeight="487373312" behindDoc="1" locked="0" layoutInCell="1" allowOverlap="1" wp14:anchorId="44B594F5" wp14:editId="05205406">
                <wp:simplePos x="0" y="0"/>
                <wp:positionH relativeFrom="page">
                  <wp:posOffset>948232</wp:posOffset>
                </wp:positionH>
                <wp:positionV relativeFrom="paragraph">
                  <wp:posOffset>115556</wp:posOffset>
                </wp:positionV>
                <wp:extent cx="40640" cy="1282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40" cy="128270"/>
                        </a:xfrm>
                        <a:prstGeom prst="rect">
                          <a:avLst/>
                        </a:prstGeom>
                      </wps:spPr>
                      <wps:txbx>
                        <w:txbxContent>
                          <w:p w14:paraId="29007F33" w14:textId="77777777" w:rsidR="00BF5A3B" w:rsidRDefault="00000000">
                            <w:pPr>
                              <w:spacing w:line="201" w:lineRule="exact"/>
                              <w:rPr>
                                <w:rFonts w:ascii="Cambria Math"/>
                                <w:sz w:val="20"/>
                              </w:rPr>
                            </w:pPr>
                            <w:r>
                              <w:rPr>
                                <w:rFonts w:ascii="Cambria Math"/>
                                <w:spacing w:val="-10"/>
                                <w:w w:val="115"/>
                                <w:sz w:val="20"/>
                              </w:rPr>
                              <w:t>l</w:t>
                            </w:r>
                          </w:p>
                        </w:txbxContent>
                      </wps:txbx>
                      <wps:bodyPr wrap="square" lIns="0" tIns="0" rIns="0" bIns="0" rtlCol="0">
                        <a:noAutofit/>
                      </wps:bodyPr>
                    </wps:wsp>
                  </a:graphicData>
                </a:graphic>
              </wp:anchor>
            </w:drawing>
          </mc:Choice>
          <mc:Fallback>
            <w:pict>
              <v:shape w14:anchorId="44B594F5" id="Textbox 5" o:spid="_x0000_s1027" type="#_x0000_t202" style="position:absolute;left:0;text-align:left;margin-left:74.65pt;margin-top:9.1pt;width:3.2pt;height:10.1pt;z-index:-15943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" filled="f" stroked="f">
                <v:textbox inset="0,0,0,0">
                  <w:txbxContent>
                    <w:p w14:paraId="29007F33" w14:textId="77777777" w:rsidR="00BF5A3B" w:rsidRDefault="00000000">
                      <w:pPr>
                        <w:spacing w:line="201" w:lineRule="exact"/>
                        <w:rPr>
                          <w:rFonts w:ascii="Cambria Math"/>
                          <w:sz w:val="20"/>
                        </w:rPr>
                      </w:pPr>
                      <w:r>
                        <w:rPr>
                          <w:rFonts w:ascii="Cambria Math"/>
                          <w:spacing w:val="-10"/>
                          <w:w w:val="115"/>
                          <w:sz w:val="20"/>
                        </w:rPr>
                        <w:t>l</w:t>
                      </w:r>
                    </w:p>
                  </w:txbxContent>
                </v:textbox>
                <w10:wrap anchorx="page"/>
              </v:shape>
            </w:pict>
          </mc:Fallback>
        </mc:AlternateContent>
      </w:r>
      <w:r>
        <w:rPr>
          <w:rFonts w:ascii="Cambria Math" w:hAnsi="Cambria Math"/>
          <w:sz w:val="28"/>
        </w:rPr>
        <w:t>Υ</w:t>
      </w:r>
      <w:r>
        <w:rPr>
          <w:rFonts w:ascii="Cambria Math" w:hAnsi="Cambria Math"/>
          <w:spacing w:val="-16"/>
          <w:sz w:val="28"/>
        </w:rPr>
        <w:t xml:space="preserve"> </w:t>
      </w:r>
      <w:proofErr w:type="gramStart"/>
      <w:r>
        <w:rPr>
          <w:rFonts w:ascii="Cambria Math" w:hAnsi="Cambria Math"/>
          <w:sz w:val="28"/>
        </w:rPr>
        <w:t>[</w:t>
      </w:r>
      <w:r>
        <w:rPr>
          <w:rFonts w:ascii="Cambria Math" w:hAnsi="Cambria Math"/>
          <w:spacing w:val="32"/>
          <w:sz w:val="28"/>
        </w:rPr>
        <w:t xml:space="preserve">  </w:t>
      </w:r>
      <w:r>
        <w:rPr>
          <w:rFonts w:ascii="Cambria Math" w:hAnsi="Cambria Math"/>
          <w:sz w:val="28"/>
        </w:rPr>
        <w:t>]</w:t>
      </w:r>
      <w:proofErr w:type="gramEnd"/>
      <w:r>
        <w:rPr>
          <w:rFonts w:ascii="Cambria Math" w:hAnsi="Cambria Math"/>
          <w:spacing w:val="-2"/>
          <w:sz w:val="28"/>
        </w:rPr>
        <w:t xml:space="preserve"> </w:t>
      </w:r>
      <w:r>
        <w:rPr>
          <w:rFonts w:ascii="Cambria Math" w:hAnsi="Cambria Math"/>
          <w:sz w:val="28"/>
        </w:rPr>
        <w:t>+</w:t>
      </w:r>
      <w:r>
        <w:rPr>
          <w:rFonts w:ascii="Cambria Math" w:hAnsi="Cambria Math"/>
          <w:spacing w:val="3"/>
          <w:sz w:val="28"/>
        </w:rPr>
        <w:t xml:space="preserve"> </w:t>
      </w:r>
      <w:r>
        <w:rPr>
          <w:rFonts w:ascii="Cambria Math" w:hAnsi="Cambria Math"/>
          <w:sz w:val="28"/>
        </w:rPr>
        <w:t>(1</w:t>
      </w:r>
      <w:r>
        <w:rPr>
          <w:rFonts w:ascii="Cambria Math" w:hAnsi="Cambria Math"/>
          <w:spacing w:val="-1"/>
          <w:sz w:val="28"/>
        </w:rPr>
        <w:t xml:space="preserve"> </w:t>
      </w:r>
      <w:r>
        <w:rPr>
          <w:rFonts w:ascii="Cambria Math" w:hAnsi="Cambria Math"/>
          <w:sz w:val="28"/>
        </w:rPr>
        <w:t>−</w:t>
      </w:r>
      <w:r>
        <w:rPr>
          <w:rFonts w:ascii="Cambria Math" w:hAnsi="Cambria Math"/>
          <w:spacing w:val="2"/>
          <w:sz w:val="28"/>
        </w:rPr>
        <w:t xml:space="preserve"> </w:t>
      </w:r>
      <w:r>
        <w:rPr>
          <w:rFonts w:ascii="Cambria Math" w:hAnsi="Cambria Math"/>
          <w:sz w:val="28"/>
        </w:rPr>
        <w:t>Υ)</w:t>
      </w:r>
      <w:r>
        <w:rPr>
          <w:rFonts w:ascii="Cambria Math" w:hAnsi="Cambria Math"/>
          <w:spacing w:val="4"/>
          <w:sz w:val="28"/>
        </w:rPr>
        <w:t xml:space="preserve"> </w:t>
      </w:r>
      <w:r>
        <w:rPr>
          <w:rFonts w:ascii="Cambria Math" w:hAnsi="Cambria Math"/>
          <w:sz w:val="28"/>
        </w:rPr>
        <w:t xml:space="preserve">∗ </w:t>
      </w:r>
      <w:r>
        <w:rPr>
          <w:rFonts w:ascii="Cambria Math" w:hAnsi="Cambria Math"/>
          <w:spacing w:val="-2"/>
          <w:sz w:val="28"/>
        </w:rPr>
        <w:t>s</w:t>
      </w:r>
      <w:r>
        <w:rPr>
          <w:rFonts w:ascii="Cambria Math" w:hAnsi="Cambria Math"/>
          <w:spacing w:val="-2"/>
          <w:position w:val="-5"/>
          <w:sz w:val="20"/>
        </w:rPr>
        <w:t>(t−m)</w:t>
      </w:r>
    </w:p>
    <w:p w14:paraId="3117452D" w14:textId="77777777" w:rsidR="00BF5A3B" w:rsidRDefault="00000000">
      <w:pPr>
        <w:spacing w:line="153" w:lineRule="exact"/>
        <w:ind w:left="989"/>
        <w:rPr>
          <w:rFonts w:ascii="Cambria Math"/>
          <w:sz w:val="16"/>
        </w:rPr>
      </w:pPr>
      <w:r>
        <w:rPr>
          <w:rFonts w:ascii="Cambria Math"/>
          <w:spacing w:val="-10"/>
          <w:w w:val="125"/>
          <w:sz w:val="16"/>
        </w:rPr>
        <w:t>t</w:t>
      </w:r>
    </w:p>
    <w:p w14:paraId="64C59F25" w14:textId="77777777" w:rsidR="00BF5A3B" w:rsidRDefault="00000000">
      <w:pPr>
        <w:pStyle w:val="BodyText"/>
        <w:spacing w:before="240" w:line="280" w:lineRule="exact"/>
        <w:ind w:left="514"/>
      </w:pPr>
      <w:r>
        <w:t>For</w:t>
      </w:r>
      <w:r>
        <w:rPr>
          <w:spacing w:val="-5"/>
        </w:rPr>
        <w:t xml:space="preserve"> </w:t>
      </w:r>
      <w:r>
        <w:t>this</w:t>
      </w:r>
      <w:r>
        <w:rPr>
          <w:spacing w:val="2"/>
        </w:rPr>
        <w:t xml:space="preserve"> </w:t>
      </w:r>
      <w:r>
        <w:t>model</w:t>
      </w:r>
      <w:r>
        <w:rPr>
          <w:spacing w:val="-8"/>
        </w:rPr>
        <w:t xml:space="preserve"> </w:t>
      </w:r>
      <w:r>
        <w:t>the</w:t>
      </w:r>
      <w:r>
        <w:rPr>
          <w:spacing w:val="3"/>
        </w:rPr>
        <w:t xml:space="preserve"> </w:t>
      </w:r>
      <w:r>
        <w:t>estimated</w:t>
      </w:r>
      <w:r>
        <w:rPr>
          <w:spacing w:val="1"/>
        </w:rPr>
        <w:t xml:space="preserve"> </w:t>
      </w:r>
      <w:r>
        <w:t>parameter</w:t>
      </w:r>
      <w:r>
        <w:rPr>
          <w:spacing w:val="3"/>
        </w:rPr>
        <w:t xml:space="preserve"> </w:t>
      </w:r>
      <w:r>
        <w:t>values</w:t>
      </w:r>
      <w:r>
        <w:rPr>
          <w:spacing w:val="-1"/>
        </w:rPr>
        <w:t xml:space="preserve"> </w:t>
      </w:r>
      <w:r>
        <w:t>are:</w:t>
      </w:r>
      <w:r>
        <w:rPr>
          <w:spacing w:val="58"/>
        </w:rPr>
        <w:t xml:space="preserve"> </w:t>
      </w:r>
      <w:r>
        <w:rPr>
          <w:rFonts w:ascii="Cambria Math" w:eastAsia="Cambria Math" w:hAnsi="Cambria Math"/>
        </w:rPr>
        <w:t>α</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0.948</w:t>
      </w:r>
      <w:r>
        <w:t>,</w:t>
      </w:r>
      <w:r>
        <w:rPr>
          <w:spacing w:val="-2"/>
        </w:rPr>
        <w:t xml:space="preserve"> </w:t>
      </w:r>
      <w:r>
        <w:rPr>
          <w:rFonts w:ascii="Cambria Math" w:eastAsia="Cambria Math" w:hAnsi="Cambria Math"/>
        </w:rPr>
        <w:t>𝛶</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0.001</w:t>
      </w:r>
      <w:r>
        <w:rPr>
          <w:rFonts w:ascii="Cambria Math" w:eastAsia="Cambria Math" w:hAnsi="Cambria Math"/>
          <w:spacing w:val="65"/>
        </w:rPr>
        <w:t xml:space="preserve"> </w:t>
      </w:r>
      <w:r>
        <w:rPr>
          <w:spacing w:val="-2"/>
        </w:rPr>
        <w:t>where,</w:t>
      </w:r>
    </w:p>
    <w:p w14:paraId="0C773971" w14:textId="77777777" w:rsidR="00BF5A3B" w:rsidRDefault="00000000">
      <w:pPr>
        <w:pStyle w:val="ListParagraph"/>
        <w:numPr>
          <w:ilvl w:val="0"/>
          <w:numId w:val="1"/>
        </w:numPr>
        <w:tabs>
          <w:tab w:val="left" w:pos="874"/>
        </w:tabs>
        <w:spacing w:line="293" w:lineRule="exact"/>
        <w:rPr>
          <w:rFonts w:ascii="Symbol" w:hAnsi="Symbol"/>
          <w:sz w:val="24"/>
        </w:rPr>
      </w:pPr>
      <w:r>
        <w:rPr>
          <w:rFonts w:ascii="Cambria Math" w:hAnsi="Cambria Math"/>
          <w:sz w:val="24"/>
        </w:rPr>
        <w:t>α</w:t>
      </w:r>
      <w:r>
        <w:rPr>
          <w:rFonts w:ascii="Cambria Math" w:hAnsi="Cambria Math"/>
          <w:spacing w:val="5"/>
          <w:sz w:val="24"/>
        </w:rPr>
        <w:t xml:space="preserve"> </w:t>
      </w:r>
      <w:r>
        <w:rPr>
          <w:sz w:val="24"/>
        </w:rPr>
        <w:t>=</w:t>
      </w:r>
      <w:r>
        <w:rPr>
          <w:spacing w:val="-4"/>
          <w:sz w:val="24"/>
        </w:rPr>
        <w:t xml:space="preserve"> </w:t>
      </w:r>
      <w:r>
        <w:rPr>
          <w:sz w:val="24"/>
        </w:rPr>
        <w:t>smoothing</w:t>
      </w:r>
      <w:r>
        <w:rPr>
          <w:spacing w:val="1"/>
          <w:sz w:val="24"/>
        </w:rPr>
        <w:t xml:space="preserve"> </w:t>
      </w:r>
      <w:r>
        <w:rPr>
          <w:sz w:val="24"/>
        </w:rPr>
        <w:t>level</w:t>
      </w:r>
      <w:r>
        <w:rPr>
          <w:spacing w:val="-10"/>
          <w:sz w:val="24"/>
        </w:rPr>
        <w:t xml:space="preserve"> </w:t>
      </w:r>
      <w:r>
        <w:rPr>
          <w:spacing w:val="-2"/>
          <w:sz w:val="24"/>
        </w:rPr>
        <w:t>parameter</w:t>
      </w:r>
    </w:p>
    <w:p w14:paraId="54E36636" w14:textId="77777777" w:rsidR="00BF5A3B" w:rsidRDefault="00000000">
      <w:pPr>
        <w:pStyle w:val="ListParagraph"/>
        <w:numPr>
          <w:ilvl w:val="0"/>
          <w:numId w:val="1"/>
        </w:numPr>
        <w:tabs>
          <w:tab w:val="left" w:pos="874"/>
        </w:tabs>
        <w:spacing w:line="294" w:lineRule="exact"/>
        <w:rPr>
          <w:rFonts w:ascii="Symbol" w:hAnsi="Symbol"/>
          <w:sz w:val="24"/>
        </w:rPr>
      </w:pPr>
      <w:r>
        <w:rPr>
          <w:rFonts w:ascii="Cambria Math" w:hAnsi="Cambria Math"/>
          <w:sz w:val="24"/>
        </w:rPr>
        <w:t>γ</w:t>
      </w:r>
      <w:r>
        <w:rPr>
          <w:rFonts w:ascii="Cambria Math" w:hAnsi="Cambria Math"/>
          <w:spacing w:val="3"/>
          <w:sz w:val="24"/>
        </w:rPr>
        <w:t xml:space="preserve"> </w:t>
      </w:r>
      <w:r>
        <w:rPr>
          <w:sz w:val="24"/>
        </w:rPr>
        <w:t>=</w:t>
      </w:r>
      <w:r>
        <w:rPr>
          <w:spacing w:val="-4"/>
          <w:sz w:val="24"/>
        </w:rPr>
        <w:t xml:space="preserve"> </w:t>
      </w:r>
      <w:r>
        <w:rPr>
          <w:sz w:val="24"/>
        </w:rPr>
        <w:t>smoothing</w:t>
      </w:r>
      <w:r>
        <w:rPr>
          <w:spacing w:val="-2"/>
          <w:sz w:val="24"/>
        </w:rPr>
        <w:t xml:space="preserve"> </w:t>
      </w:r>
      <w:r>
        <w:rPr>
          <w:sz w:val="24"/>
        </w:rPr>
        <w:t>seasonal</w:t>
      </w:r>
      <w:r>
        <w:rPr>
          <w:spacing w:val="-6"/>
          <w:sz w:val="24"/>
        </w:rPr>
        <w:t xml:space="preserve"> </w:t>
      </w:r>
      <w:r>
        <w:rPr>
          <w:spacing w:val="-2"/>
          <w:sz w:val="24"/>
        </w:rPr>
        <w:t>parameter</w:t>
      </w:r>
    </w:p>
    <w:p w14:paraId="32D50E5E" w14:textId="77777777" w:rsidR="00BF5A3B" w:rsidRDefault="00BF5A3B">
      <w:pPr>
        <w:pStyle w:val="BodyText"/>
        <w:spacing w:before="48"/>
      </w:pPr>
    </w:p>
    <w:p w14:paraId="32950371" w14:textId="77777777" w:rsidR="00BF5A3B" w:rsidRDefault="00000000">
      <w:pPr>
        <w:pStyle w:val="Heading1"/>
        <w:jc w:val="both"/>
      </w:pPr>
      <w:r>
        <w:t>Prediction</w:t>
      </w:r>
      <w:r>
        <w:rPr>
          <w:spacing w:val="-16"/>
        </w:rPr>
        <w:t xml:space="preserve"> </w:t>
      </w:r>
      <w:r>
        <w:rPr>
          <w:spacing w:val="-4"/>
        </w:rPr>
        <w:t>Plot:</w:t>
      </w:r>
    </w:p>
    <w:p w14:paraId="19B1D0FB" w14:textId="77777777" w:rsidR="00BF5A3B" w:rsidRDefault="00000000">
      <w:pPr>
        <w:pStyle w:val="BodyText"/>
        <w:spacing w:before="113"/>
        <w:rPr>
          <w:b/>
          <w:sz w:val="20"/>
        </w:rPr>
      </w:pPr>
      <w:r>
        <w:rPr>
          <w:b/>
          <w:noProof/>
          <w:sz w:val="20"/>
        </w:rPr>
        <w:drawing>
          <wp:anchor distT="0" distB="0" distL="0" distR="0" simplePos="0" relativeHeight="487588864" behindDoc="1" locked="0" layoutInCell="1" allowOverlap="1" wp14:anchorId="44441590" wp14:editId="02FC15AD">
            <wp:simplePos x="0" y="0"/>
            <wp:positionH relativeFrom="page">
              <wp:posOffset>513153</wp:posOffset>
            </wp:positionH>
            <wp:positionV relativeFrom="paragraph">
              <wp:posOffset>233193</wp:posOffset>
            </wp:positionV>
            <wp:extent cx="6338607" cy="285035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338607" cy="2850356"/>
                    </a:xfrm>
                    <a:prstGeom prst="rect">
                      <a:avLst/>
                    </a:prstGeom>
                  </pic:spPr>
                </pic:pic>
              </a:graphicData>
            </a:graphic>
          </wp:anchor>
        </w:drawing>
      </w:r>
    </w:p>
    <w:p w14:paraId="55AAF93C" w14:textId="0DA57288" w:rsidR="00BF5A3B" w:rsidRPr="006A3480" w:rsidRDefault="006A3480">
      <w:pPr>
        <w:pStyle w:val="BodyText"/>
        <w:spacing w:before="40"/>
        <w:rPr>
          <w:bCs/>
          <w:sz w:val="20"/>
          <w:szCs w:val="18"/>
        </w:rPr>
      </w:pPr>
      <w:r>
        <w:rPr>
          <w:bCs/>
          <w:sz w:val="20"/>
          <w:szCs w:val="18"/>
        </w:rPr>
        <w:tab/>
        <w:t xml:space="preserve">(Plot data link - </w:t>
      </w:r>
      <w:r w:rsidRPr="006A3480">
        <w:rPr>
          <w:bCs/>
          <w:sz w:val="20"/>
          <w:szCs w:val="18"/>
        </w:rPr>
        <w:t>https://github.com/Nimish61/Renewable-Energy-Generation/blob/main/Train_fossil.csv</w:t>
      </w:r>
      <w:r>
        <w:rPr>
          <w:bCs/>
          <w:sz w:val="20"/>
          <w:szCs w:val="18"/>
        </w:rPr>
        <w:t>)</w:t>
      </w:r>
    </w:p>
    <w:p w14:paraId="7442E88F" w14:textId="77777777" w:rsidR="006A3480" w:rsidRDefault="006A3480">
      <w:pPr>
        <w:pStyle w:val="BodyText"/>
        <w:ind w:left="154" w:right="9"/>
        <w:jc w:val="both"/>
      </w:pPr>
    </w:p>
    <w:p w14:paraId="1B285AA6" w14:textId="6059E8C0" w:rsidR="00BF5A3B" w:rsidRDefault="00000000">
      <w:pPr>
        <w:pStyle w:val="BodyText"/>
        <w:ind w:left="154" w:right="9"/>
        <w:jc w:val="both"/>
      </w:pPr>
      <w:r>
        <w:t>The green line represents</w:t>
      </w:r>
      <w:r>
        <w:rPr>
          <w:spacing w:val="-3"/>
        </w:rPr>
        <w:t xml:space="preserve"> </w:t>
      </w:r>
      <w:r>
        <w:t>the historical</w:t>
      </w:r>
      <w:r>
        <w:rPr>
          <w:spacing w:val="-1"/>
        </w:rPr>
        <w:t xml:space="preserve"> </w:t>
      </w:r>
      <w:r>
        <w:t>values of</w:t>
      </w:r>
      <w:r>
        <w:rPr>
          <w:spacing w:val="-4"/>
        </w:rPr>
        <w:t xml:space="preserve"> </w:t>
      </w:r>
      <w:r>
        <w:t>energy generated by</w:t>
      </w:r>
      <w:r>
        <w:rPr>
          <w:spacing w:val="-1"/>
        </w:rPr>
        <w:t xml:space="preserve"> </w:t>
      </w:r>
      <w:r>
        <w:t>non-renewable resources</w:t>
      </w:r>
      <w:r>
        <w:rPr>
          <w:spacing w:val="-3"/>
        </w:rPr>
        <w:t xml:space="preserve"> </w:t>
      </w:r>
      <w:r>
        <w:t>on</w:t>
      </w:r>
      <w:r>
        <w:rPr>
          <w:spacing w:val="-1"/>
        </w:rPr>
        <w:t xml:space="preserve"> </w:t>
      </w:r>
      <w:r>
        <w:t>which</w:t>
      </w:r>
      <w:r>
        <w:rPr>
          <w:spacing w:val="-1"/>
        </w:rPr>
        <w:t xml:space="preserve"> </w:t>
      </w:r>
      <w:r>
        <w:t>the model was fitted, the orange line is the actual values used of testing data and the blue dashed line represent the forecasts for the same test dates. The blue line closely follows the orange test line implies the model is capturing level, trend, and seasonality well and generalizing to unseen data.</w:t>
      </w:r>
    </w:p>
    <w:p w14:paraId="762A62B3" w14:textId="77777777" w:rsidR="00BF5A3B" w:rsidRDefault="00BF5A3B">
      <w:pPr>
        <w:pStyle w:val="BodyText"/>
        <w:jc w:val="both"/>
        <w:sectPr w:rsidR="00BF5A3B">
          <w:type w:val="continuous"/>
          <w:pgSz w:w="11910" w:h="16840"/>
          <w:pgMar w:top="640" w:right="708" w:bottom="280" w:left="566" w:header="720" w:footer="720" w:gutter="0"/>
          <w:cols w:space="720"/>
        </w:sectPr>
      </w:pPr>
    </w:p>
    <w:p w14:paraId="53196968" w14:textId="77777777" w:rsidR="00BF5A3B" w:rsidRDefault="00000000">
      <w:pPr>
        <w:pStyle w:val="Heading1"/>
        <w:spacing w:before="59"/>
      </w:pPr>
      <w:r>
        <w:rPr>
          <w:spacing w:val="-2"/>
        </w:rPr>
        <w:lastRenderedPageBreak/>
        <w:t>Performance</w:t>
      </w:r>
      <w:r>
        <w:rPr>
          <w:spacing w:val="3"/>
        </w:rPr>
        <w:t xml:space="preserve"> </w:t>
      </w:r>
      <w:r>
        <w:rPr>
          <w:spacing w:val="-2"/>
        </w:rPr>
        <w:t>Metrics:</w:t>
      </w:r>
    </w:p>
    <w:p w14:paraId="10EDA8B4" w14:textId="77777777" w:rsidR="00BF5A3B" w:rsidRDefault="00BF5A3B">
      <w:pPr>
        <w:pStyle w:val="BodyText"/>
        <w:rPr>
          <w:b/>
          <w:sz w:val="20"/>
        </w:rPr>
      </w:pPr>
    </w:p>
    <w:p w14:paraId="086DC6C7" w14:textId="77777777" w:rsidR="00BF5A3B" w:rsidRDefault="00BF5A3B">
      <w:pPr>
        <w:pStyle w:val="BodyText"/>
        <w:spacing w:before="142"/>
        <w:rPr>
          <w:b/>
          <w:sz w:val="20"/>
        </w:rPr>
      </w:pPr>
    </w:p>
    <w:tbl>
      <w:tblPr>
        <w:tblW w:w="0" w:type="auto"/>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9"/>
        <w:gridCol w:w="5229"/>
      </w:tblGrid>
      <w:tr w:rsidR="00BF5A3B" w14:paraId="44D81466" w14:textId="77777777">
        <w:trPr>
          <w:trHeight w:val="277"/>
        </w:trPr>
        <w:tc>
          <w:tcPr>
            <w:tcW w:w="5229" w:type="dxa"/>
          </w:tcPr>
          <w:p w14:paraId="766F7B69" w14:textId="77777777" w:rsidR="00BF5A3B" w:rsidRDefault="00000000">
            <w:pPr>
              <w:pStyle w:val="TableParagraph"/>
              <w:rPr>
                <w:sz w:val="24"/>
              </w:rPr>
            </w:pPr>
            <w:r>
              <w:rPr>
                <w:sz w:val="24"/>
              </w:rPr>
              <w:t>Mean</w:t>
            </w:r>
            <w:r>
              <w:rPr>
                <w:spacing w:val="-4"/>
                <w:sz w:val="24"/>
              </w:rPr>
              <w:t xml:space="preserve"> </w:t>
            </w:r>
            <w:r>
              <w:rPr>
                <w:sz w:val="24"/>
              </w:rPr>
              <w:t>Absolute Error</w:t>
            </w:r>
            <w:r>
              <w:rPr>
                <w:spacing w:val="-2"/>
                <w:sz w:val="24"/>
              </w:rPr>
              <w:t xml:space="preserve"> </w:t>
            </w:r>
            <w:r>
              <w:rPr>
                <w:spacing w:val="-4"/>
                <w:sz w:val="24"/>
              </w:rPr>
              <w:t>(MAE)</w:t>
            </w:r>
          </w:p>
        </w:tc>
        <w:tc>
          <w:tcPr>
            <w:tcW w:w="5229" w:type="dxa"/>
          </w:tcPr>
          <w:p w14:paraId="2DDE510C" w14:textId="77777777" w:rsidR="00BF5A3B" w:rsidRDefault="00000000">
            <w:pPr>
              <w:pStyle w:val="TableParagraph"/>
              <w:rPr>
                <w:sz w:val="24"/>
              </w:rPr>
            </w:pPr>
            <w:r>
              <w:rPr>
                <w:spacing w:val="-2"/>
                <w:sz w:val="24"/>
              </w:rPr>
              <w:t>3601.65</w:t>
            </w:r>
          </w:p>
        </w:tc>
      </w:tr>
      <w:tr w:rsidR="00BF5A3B" w14:paraId="693376D7" w14:textId="77777777">
        <w:trPr>
          <w:trHeight w:val="278"/>
        </w:trPr>
        <w:tc>
          <w:tcPr>
            <w:tcW w:w="5229" w:type="dxa"/>
          </w:tcPr>
          <w:p w14:paraId="30935B22" w14:textId="77777777" w:rsidR="00BF5A3B" w:rsidRDefault="00000000">
            <w:pPr>
              <w:pStyle w:val="TableParagraph"/>
              <w:rPr>
                <w:sz w:val="24"/>
              </w:rPr>
            </w:pPr>
            <w:r>
              <w:rPr>
                <w:sz w:val="24"/>
              </w:rPr>
              <w:t>Mean</w:t>
            </w:r>
            <w:r>
              <w:rPr>
                <w:spacing w:val="-7"/>
                <w:sz w:val="24"/>
              </w:rPr>
              <w:t xml:space="preserve"> </w:t>
            </w:r>
            <w:r>
              <w:rPr>
                <w:sz w:val="24"/>
              </w:rPr>
              <w:t>Square Error</w:t>
            </w:r>
            <w:r>
              <w:rPr>
                <w:spacing w:val="-2"/>
                <w:sz w:val="24"/>
              </w:rPr>
              <w:t xml:space="preserve"> </w:t>
            </w:r>
            <w:r>
              <w:rPr>
                <w:spacing w:val="-4"/>
                <w:sz w:val="24"/>
              </w:rPr>
              <w:t>(MSE)</w:t>
            </w:r>
          </w:p>
        </w:tc>
        <w:tc>
          <w:tcPr>
            <w:tcW w:w="5229" w:type="dxa"/>
          </w:tcPr>
          <w:p w14:paraId="201BE52B" w14:textId="77777777" w:rsidR="00BF5A3B" w:rsidRDefault="00000000">
            <w:pPr>
              <w:pStyle w:val="TableParagraph"/>
              <w:rPr>
                <w:sz w:val="24"/>
              </w:rPr>
            </w:pPr>
            <w:r>
              <w:rPr>
                <w:spacing w:val="-2"/>
                <w:sz w:val="24"/>
              </w:rPr>
              <w:t>18744674.058</w:t>
            </w:r>
          </w:p>
        </w:tc>
      </w:tr>
      <w:tr w:rsidR="00BF5A3B" w14:paraId="43515AD9" w14:textId="77777777">
        <w:trPr>
          <w:trHeight w:val="273"/>
        </w:trPr>
        <w:tc>
          <w:tcPr>
            <w:tcW w:w="5229" w:type="dxa"/>
          </w:tcPr>
          <w:p w14:paraId="7662F63C" w14:textId="77777777" w:rsidR="00BF5A3B" w:rsidRDefault="00000000">
            <w:pPr>
              <w:pStyle w:val="TableParagraph"/>
              <w:spacing w:line="254" w:lineRule="exact"/>
              <w:rPr>
                <w:sz w:val="24"/>
              </w:rPr>
            </w:pPr>
            <w:r>
              <w:rPr>
                <w:sz w:val="24"/>
              </w:rPr>
              <w:t>Root</w:t>
            </w:r>
            <w:r>
              <w:rPr>
                <w:spacing w:val="4"/>
                <w:sz w:val="24"/>
              </w:rPr>
              <w:t xml:space="preserve"> </w:t>
            </w:r>
            <w:r>
              <w:rPr>
                <w:sz w:val="24"/>
              </w:rPr>
              <w:t>Mean</w:t>
            </w:r>
            <w:r>
              <w:rPr>
                <w:spacing w:val="-6"/>
                <w:sz w:val="24"/>
              </w:rPr>
              <w:t xml:space="preserve"> </w:t>
            </w:r>
            <w:r>
              <w:rPr>
                <w:sz w:val="24"/>
              </w:rPr>
              <w:t>Square</w:t>
            </w:r>
            <w:r>
              <w:rPr>
                <w:spacing w:val="-1"/>
                <w:sz w:val="24"/>
              </w:rPr>
              <w:t xml:space="preserve"> </w:t>
            </w:r>
            <w:r>
              <w:rPr>
                <w:sz w:val="24"/>
              </w:rPr>
              <w:t>Error</w:t>
            </w:r>
            <w:r>
              <w:rPr>
                <w:spacing w:val="-3"/>
                <w:sz w:val="24"/>
              </w:rPr>
              <w:t xml:space="preserve"> </w:t>
            </w:r>
            <w:r>
              <w:rPr>
                <w:spacing w:val="-2"/>
                <w:sz w:val="24"/>
              </w:rPr>
              <w:t>(RMSE)</w:t>
            </w:r>
          </w:p>
        </w:tc>
        <w:tc>
          <w:tcPr>
            <w:tcW w:w="5229" w:type="dxa"/>
          </w:tcPr>
          <w:p w14:paraId="4D8D5DB9" w14:textId="77777777" w:rsidR="00BF5A3B" w:rsidRDefault="00000000">
            <w:pPr>
              <w:pStyle w:val="TableParagraph"/>
              <w:spacing w:line="254" w:lineRule="exact"/>
              <w:rPr>
                <w:sz w:val="24"/>
              </w:rPr>
            </w:pPr>
            <w:r>
              <w:rPr>
                <w:spacing w:val="-2"/>
                <w:sz w:val="24"/>
              </w:rPr>
              <w:t>4329.51</w:t>
            </w:r>
          </w:p>
        </w:tc>
      </w:tr>
      <w:tr w:rsidR="00BF5A3B" w14:paraId="6FCC6496" w14:textId="77777777">
        <w:trPr>
          <w:trHeight w:val="277"/>
        </w:trPr>
        <w:tc>
          <w:tcPr>
            <w:tcW w:w="5229" w:type="dxa"/>
          </w:tcPr>
          <w:p w14:paraId="23170C1A" w14:textId="77777777" w:rsidR="00BF5A3B" w:rsidRDefault="00000000">
            <w:pPr>
              <w:pStyle w:val="TableParagraph"/>
              <w:rPr>
                <w:sz w:val="24"/>
              </w:rPr>
            </w:pPr>
            <w:r>
              <w:rPr>
                <w:sz w:val="24"/>
              </w:rPr>
              <w:t>Mean</w:t>
            </w:r>
            <w:r>
              <w:rPr>
                <w:spacing w:val="-5"/>
                <w:sz w:val="24"/>
              </w:rPr>
              <w:t xml:space="preserve"> </w:t>
            </w:r>
            <w:r>
              <w:rPr>
                <w:sz w:val="24"/>
              </w:rPr>
              <w:t>Absolute Percentage</w:t>
            </w:r>
            <w:r>
              <w:rPr>
                <w:spacing w:val="3"/>
                <w:sz w:val="24"/>
              </w:rPr>
              <w:t xml:space="preserve"> </w:t>
            </w:r>
            <w:r>
              <w:rPr>
                <w:sz w:val="24"/>
              </w:rPr>
              <w:t>Error</w:t>
            </w:r>
            <w:r>
              <w:rPr>
                <w:spacing w:val="-2"/>
                <w:sz w:val="24"/>
              </w:rPr>
              <w:t xml:space="preserve"> (MAPE)</w:t>
            </w:r>
          </w:p>
        </w:tc>
        <w:tc>
          <w:tcPr>
            <w:tcW w:w="5229" w:type="dxa"/>
          </w:tcPr>
          <w:p w14:paraId="4638100C" w14:textId="77777777" w:rsidR="00BF5A3B" w:rsidRDefault="00000000">
            <w:pPr>
              <w:pStyle w:val="TableParagraph"/>
              <w:rPr>
                <w:sz w:val="24"/>
              </w:rPr>
            </w:pPr>
            <w:r>
              <w:rPr>
                <w:spacing w:val="-4"/>
                <w:sz w:val="24"/>
              </w:rPr>
              <w:t>3.30%</w:t>
            </w:r>
          </w:p>
        </w:tc>
      </w:tr>
    </w:tbl>
    <w:p w14:paraId="0F3BD298" w14:textId="77777777" w:rsidR="00BF5A3B" w:rsidRDefault="00BF5A3B">
      <w:pPr>
        <w:pStyle w:val="BodyText"/>
        <w:spacing w:before="211"/>
        <w:rPr>
          <w:b/>
          <w:sz w:val="28"/>
        </w:rPr>
      </w:pPr>
    </w:p>
    <w:p w14:paraId="050ACDB1" w14:textId="77777777" w:rsidR="00BF5A3B" w:rsidRDefault="00000000">
      <w:pPr>
        <w:ind w:left="154"/>
        <w:rPr>
          <w:b/>
          <w:sz w:val="28"/>
        </w:rPr>
      </w:pPr>
      <w:r>
        <w:rPr>
          <w:b/>
          <w:spacing w:val="-2"/>
          <w:sz w:val="28"/>
        </w:rPr>
        <w:t>Interpretation:</w:t>
      </w:r>
    </w:p>
    <w:p w14:paraId="0A81A2D2" w14:textId="77777777" w:rsidR="00BF5A3B" w:rsidRDefault="00000000">
      <w:pPr>
        <w:pStyle w:val="BodyText"/>
        <w:spacing w:before="209" w:line="278" w:lineRule="auto"/>
        <w:ind w:left="154" w:right="2"/>
        <w:jc w:val="both"/>
      </w:pPr>
      <w:r>
        <w:t>The Mean Absolute Percentage Error of 3.30%, indicates high forecasting accuracy and confirms that the model performs well in capturing the short-term dynamics and seasonal structure of non-renewable energy generation. The value of MAE implies that, on an average the forecasts produced by the model deviate by about</w:t>
      </w:r>
      <w:r>
        <w:rPr>
          <w:spacing w:val="-2"/>
        </w:rPr>
        <w:t xml:space="preserve"> </w:t>
      </w:r>
      <w:r>
        <w:t>3,602</w:t>
      </w:r>
      <w:r>
        <w:rPr>
          <w:spacing w:val="-6"/>
        </w:rPr>
        <w:t xml:space="preserve"> </w:t>
      </w:r>
      <w:r>
        <w:t>units</w:t>
      </w:r>
      <w:r>
        <w:rPr>
          <w:spacing w:val="-4"/>
        </w:rPr>
        <w:t xml:space="preserve"> </w:t>
      </w:r>
      <w:r>
        <w:t>from</w:t>
      </w:r>
      <w:r>
        <w:rPr>
          <w:spacing w:val="-14"/>
        </w:rPr>
        <w:t xml:space="preserve"> </w:t>
      </w:r>
      <w:r>
        <w:t>actual</w:t>
      </w:r>
      <w:r>
        <w:rPr>
          <w:spacing w:val="-9"/>
        </w:rPr>
        <w:t xml:space="preserve"> </w:t>
      </w:r>
      <w:r>
        <w:t>non-renewable</w:t>
      </w:r>
      <w:r>
        <w:rPr>
          <w:spacing w:val="-7"/>
        </w:rPr>
        <w:t xml:space="preserve"> </w:t>
      </w:r>
      <w:r>
        <w:t>energy</w:t>
      </w:r>
      <w:r>
        <w:rPr>
          <w:spacing w:val="-10"/>
        </w:rPr>
        <w:t xml:space="preserve"> </w:t>
      </w:r>
      <w:r>
        <w:t>generation.</w:t>
      </w:r>
      <w:r>
        <w:rPr>
          <w:spacing w:val="-15"/>
        </w:rPr>
        <w:t xml:space="preserve"> </w:t>
      </w:r>
      <w:r>
        <w:t>And</w:t>
      </w:r>
      <w:r>
        <w:rPr>
          <w:spacing w:val="-6"/>
        </w:rPr>
        <w:t xml:space="preserve"> </w:t>
      </w:r>
      <w:r>
        <w:t>the</w:t>
      </w:r>
      <w:r>
        <w:rPr>
          <w:spacing w:val="-7"/>
        </w:rPr>
        <w:t xml:space="preserve"> </w:t>
      </w:r>
      <w:r>
        <w:t>gap</w:t>
      </w:r>
      <w:r>
        <w:rPr>
          <w:spacing w:val="-1"/>
        </w:rPr>
        <w:t xml:space="preserve"> </w:t>
      </w:r>
      <w:r>
        <w:t>between</w:t>
      </w:r>
      <w:r>
        <w:rPr>
          <w:spacing w:val="-10"/>
        </w:rPr>
        <w:t xml:space="preserve"> </w:t>
      </w:r>
      <w:r>
        <w:t>RMSE</w:t>
      </w:r>
      <w:r>
        <w:rPr>
          <w:spacing w:val="-4"/>
        </w:rPr>
        <w:t xml:space="preserve"> </w:t>
      </w:r>
      <w:r>
        <w:t>and</w:t>
      </w:r>
      <w:r>
        <w:rPr>
          <w:spacing w:val="-6"/>
        </w:rPr>
        <w:t xml:space="preserve"> </w:t>
      </w:r>
      <w:r>
        <w:t>MAE</w:t>
      </w:r>
      <w:r>
        <w:rPr>
          <w:spacing w:val="-4"/>
        </w:rPr>
        <w:t xml:space="preserve"> </w:t>
      </w:r>
      <w:r>
        <w:t>is</w:t>
      </w:r>
      <w:r>
        <w:rPr>
          <w:spacing w:val="-8"/>
        </w:rPr>
        <w:t xml:space="preserve"> </w:t>
      </w:r>
      <w:r>
        <w:t>not much which indicates that errors are stable over time.</w:t>
      </w:r>
    </w:p>
    <w:p w14:paraId="2A500983" w14:textId="77777777" w:rsidR="00BF5A3B" w:rsidRDefault="00BF5A3B">
      <w:pPr>
        <w:pStyle w:val="BodyText"/>
        <w:spacing w:before="3"/>
      </w:pPr>
    </w:p>
    <w:p w14:paraId="5B89BB68" w14:textId="77777777" w:rsidR="00BF5A3B" w:rsidRDefault="00000000">
      <w:pPr>
        <w:pStyle w:val="Heading1"/>
      </w:pPr>
      <w:r>
        <w:rPr>
          <w:spacing w:val="-2"/>
        </w:rPr>
        <w:t>Forecast:</w:t>
      </w:r>
    </w:p>
    <w:p w14:paraId="4DE7764C" w14:textId="77777777" w:rsidR="00BF5A3B" w:rsidRDefault="00000000">
      <w:pPr>
        <w:pStyle w:val="BodyText"/>
        <w:spacing w:before="128"/>
        <w:rPr>
          <w:b/>
          <w:sz w:val="20"/>
        </w:rPr>
      </w:pPr>
      <w:r>
        <w:rPr>
          <w:b/>
          <w:noProof/>
          <w:sz w:val="20"/>
        </w:rPr>
        <w:drawing>
          <wp:anchor distT="0" distB="0" distL="0" distR="0" simplePos="0" relativeHeight="487590912" behindDoc="1" locked="0" layoutInCell="1" allowOverlap="1" wp14:anchorId="1BD83197" wp14:editId="4FF339FC">
            <wp:simplePos x="0" y="0"/>
            <wp:positionH relativeFrom="page">
              <wp:posOffset>513087</wp:posOffset>
            </wp:positionH>
            <wp:positionV relativeFrom="paragraph">
              <wp:posOffset>243097</wp:posOffset>
            </wp:positionV>
            <wp:extent cx="6340812" cy="34004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340812" cy="3400425"/>
                    </a:xfrm>
                    <a:prstGeom prst="rect">
                      <a:avLst/>
                    </a:prstGeom>
                  </pic:spPr>
                </pic:pic>
              </a:graphicData>
            </a:graphic>
          </wp:anchor>
        </w:drawing>
      </w:r>
    </w:p>
    <w:p w14:paraId="43B22291" w14:textId="606D62A1" w:rsidR="00BF5A3B" w:rsidRPr="006A3480" w:rsidRDefault="006A3480">
      <w:pPr>
        <w:pStyle w:val="BodyText"/>
        <w:spacing w:before="52"/>
        <w:rPr>
          <w:bCs/>
          <w:sz w:val="20"/>
          <w:szCs w:val="18"/>
        </w:rPr>
      </w:pPr>
      <w:r>
        <w:rPr>
          <w:bCs/>
          <w:sz w:val="20"/>
          <w:szCs w:val="18"/>
        </w:rPr>
        <w:tab/>
        <w:t xml:space="preserve">(Plot data link - </w:t>
      </w:r>
      <w:r w:rsidRPr="006A3480">
        <w:rPr>
          <w:bCs/>
          <w:sz w:val="20"/>
          <w:szCs w:val="18"/>
        </w:rPr>
        <w:t>https://github.com/Nimish61/Renewable-Energy-Generation/blob/main/Non_renewable.cs</w:t>
      </w:r>
      <w:r>
        <w:rPr>
          <w:bCs/>
          <w:sz w:val="20"/>
          <w:szCs w:val="18"/>
        </w:rPr>
        <w:t>v)</w:t>
      </w:r>
    </w:p>
    <w:p w14:paraId="0EA0157C" w14:textId="77777777" w:rsidR="006A3480" w:rsidRDefault="006A3480">
      <w:pPr>
        <w:pStyle w:val="BodyText"/>
        <w:spacing w:before="1" w:line="237" w:lineRule="auto"/>
        <w:ind w:left="154" w:right="13"/>
        <w:jc w:val="both"/>
      </w:pPr>
    </w:p>
    <w:p w14:paraId="23E4F02A" w14:textId="5F6DB405" w:rsidR="00BF5A3B" w:rsidRDefault="00000000">
      <w:pPr>
        <w:pStyle w:val="BodyText"/>
        <w:spacing w:before="1" w:line="237" w:lineRule="auto"/>
        <w:ind w:left="154" w:right="13"/>
        <w:jc w:val="both"/>
      </w:pPr>
      <w:r>
        <w:t>The green line represents the actual non-renewable generation values over time and the orange dashed line extending beyond the last observed date shows the model’s forecasted values for the next 12 months continuing the existing seasonal pattern in the future.</w:t>
      </w:r>
    </w:p>
    <w:p w14:paraId="6B1B0DC6" w14:textId="77777777" w:rsidR="00417752" w:rsidRDefault="00417752">
      <w:pPr>
        <w:pStyle w:val="BodyText"/>
        <w:spacing w:before="1" w:line="237" w:lineRule="auto"/>
        <w:ind w:left="154" w:right="13"/>
        <w:jc w:val="both"/>
      </w:pPr>
    </w:p>
    <w:p w14:paraId="0E53302E" w14:textId="77777777" w:rsidR="00417752" w:rsidRDefault="00417752">
      <w:pPr>
        <w:pStyle w:val="BodyText"/>
        <w:spacing w:before="1" w:line="237" w:lineRule="auto"/>
        <w:ind w:left="154" w:right="13"/>
        <w:jc w:val="both"/>
      </w:pPr>
    </w:p>
    <w:p w14:paraId="544F01ED" w14:textId="309CC4ED" w:rsidR="00417752" w:rsidRPr="00417752" w:rsidRDefault="00417752">
      <w:pPr>
        <w:pStyle w:val="BodyText"/>
        <w:spacing w:before="1" w:line="237" w:lineRule="auto"/>
        <w:ind w:left="154" w:right="13"/>
        <w:jc w:val="both"/>
        <w:rPr>
          <w:b/>
          <w:bCs/>
          <w:sz w:val="28"/>
          <w:szCs w:val="28"/>
        </w:rPr>
      </w:pPr>
      <w:r w:rsidRPr="00417752">
        <w:rPr>
          <w:b/>
          <w:bCs/>
          <w:sz w:val="28"/>
          <w:szCs w:val="28"/>
        </w:rPr>
        <w:t>Conclusion from Forecasts -</w:t>
      </w:r>
    </w:p>
    <w:p w14:paraId="5E51468A" w14:textId="2A6F8750" w:rsidR="00417752" w:rsidRPr="00417752" w:rsidRDefault="00417752" w:rsidP="00417752">
      <w:pPr>
        <w:pStyle w:val="BodyText"/>
        <w:numPr>
          <w:ilvl w:val="0"/>
          <w:numId w:val="14"/>
        </w:numPr>
        <w:spacing w:before="1" w:line="237" w:lineRule="auto"/>
        <w:ind w:right="13"/>
        <w:rPr>
          <w:lang w:val="en-IN"/>
        </w:rPr>
      </w:pPr>
      <w:r w:rsidRPr="00417752">
        <w:rPr>
          <w:lang w:val="en-IN"/>
        </w:rPr>
        <w:t xml:space="preserve"> Fossil Generation Forecast</w:t>
      </w:r>
    </w:p>
    <w:p w14:paraId="6F0C0867" w14:textId="77777777" w:rsidR="00417752" w:rsidRPr="00417752" w:rsidRDefault="00417752" w:rsidP="00417752">
      <w:pPr>
        <w:pStyle w:val="BodyText"/>
        <w:numPr>
          <w:ilvl w:val="0"/>
          <w:numId w:val="13"/>
        </w:numPr>
        <w:spacing w:before="1" w:line="237" w:lineRule="auto"/>
        <w:ind w:right="13"/>
        <w:rPr>
          <w:lang w:val="en-IN"/>
        </w:rPr>
      </w:pPr>
      <w:r w:rsidRPr="00417752">
        <w:rPr>
          <w:lang w:val="en-IN"/>
        </w:rPr>
        <w:t>Continues to increase</w:t>
      </w:r>
    </w:p>
    <w:p w14:paraId="3BAB4351" w14:textId="77777777" w:rsidR="00417752" w:rsidRPr="00417752" w:rsidRDefault="00417752" w:rsidP="00417752">
      <w:pPr>
        <w:pStyle w:val="BodyText"/>
        <w:numPr>
          <w:ilvl w:val="0"/>
          <w:numId w:val="13"/>
        </w:numPr>
        <w:spacing w:before="1" w:line="237" w:lineRule="auto"/>
        <w:ind w:right="13"/>
        <w:rPr>
          <w:lang w:val="en-IN"/>
        </w:rPr>
      </w:pPr>
      <w:r w:rsidRPr="00417752">
        <w:rPr>
          <w:lang w:val="en-IN"/>
        </w:rPr>
        <w:t>Seasonal peaks exceed 115,000</w:t>
      </w:r>
    </w:p>
    <w:p w14:paraId="3442437B" w14:textId="77777777" w:rsidR="00417752" w:rsidRPr="00417752" w:rsidRDefault="00417752" w:rsidP="00417752">
      <w:pPr>
        <w:pStyle w:val="BodyText"/>
        <w:numPr>
          <w:ilvl w:val="0"/>
          <w:numId w:val="13"/>
        </w:numPr>
        <w:spacing w:before="1" w:line="237" w:lineRule="auto"/>
        <w:ind w:right="13"/>
        <w:rPr>
          <w:lang w:val="en-IN"/>
        </w:rPr>
      </w:pPr>
      <w:r w:rsidRPr="00417752">
        <w:rPr>
          <w:lang w:val="en-IN"/>
        </w:rPr>
        <w:t>Indicates:</w:t>
      </w:r>
    </w:p>
    <w:p w14:paraId="6D23A357" w14:textId="77777777" w:rsidR="00417752" w:rsidRPr="00417752" w:rsidRDefault="00417752" w:rsidP="00417752">
      <w:pPr>
        <w:pStyle w:val="BodyText"/>
        <w:numPr>
          <w:ilvl w:val="1"/>
          <w:numId w:val="13"/>
        </w:numPr>
        <w:spacing w:before="1" w:line="237" w:lineRule="auto"/>
        <w:ind w:right="13"/>
        <w:rPr>
          <w:lang w:val="en-IN"/>
        </w:rPr>
      </w:pPr>
      <w:r w:rsidRPr="00417752">
        <w:rPr>
          <w:lang w:val="en-IN"/>
        </w:rPr>
        <w:t>Rising electricity demand</w:t>
      </w:r>
    </w:p>
    <w:p w14:paraId="0B3E42C2" w14:textId="77777777" w:rsidR="00417752" w:rsidRPr="00417752" w:rsidRDefault="00417752" w:rsidP="00417752">
      <w:pPr>
        <w:pStyle w:val="BodyText"/>
        <w:numPr>
          <w:ilvl w:val="1"/>
          <w:numId w:val="13"/>
        </w:numPr>
        <w:spacing w:before="1" w:line="237" w:lineRule="auto"/>
        <w:ind w:right="13"/>
        <w:rPr>
          <w:lang w:val="en-IN"/>
        </w:rPr>
      </w:pPr>
      <w:r w:rsidRPr="00417752">
        <w:rPr>
          <w:lang w:val="en-IN"/>
        </w:rPr>
        <w:t>Continued dependence on fossil fuels</w:t>
      </w:r>
    </w:p>
    <w:p w14:paraId="6E93D395" w14:textId="5A8343C0" w:rsidR="00417752" w:rsidRDefault="00417752" w:rsidP="00417752">
      <w:pPr>
        <w:pStyle w:val="BodyText"/>
        <w:spacing w:before="1" w:line="237" w:lineRule="auto"/>
        <w:ind w:left="154" w:right="13"/>
        <w:rPr>
          <w:lang w:val="en-IN"/>
        </w:rPr>
      </w:pPr>
      <w:r w:rsidRPr="00417752">
        <w:rPr>
          <w:lang w:val="en-IN"/>
        </w:rPr>
        <w:t xml:space="preserve"> Fossil energy is not being displaced, only supplemented.</w:t>
      </w:r>
    </w:p>
    <w:p w14:paraId="619D2872" w14:textId="77777777" w:rsidR="00417752" w:rsidRDefault="00417752" w:rsidP="00417752">
      <w:pPr>
        <w:pStyle w:val="BodyText"/>
        <w:spacing w:before="1" w:line="237" w:lineRule="auto"/>
        <w:ind w:left="154" w:right="13"/>
        <w:rPr>
          <w:lang w:val="en-IN"/>
        </w:rPr>
      </w:pPr>
    </w:p>
    <w:p w14:paraId="223762CD" w14:textId="1C63342D" w:rsidR="00417752" w:rsidRPr="00417752" w:rsidRDefault="00417752" w:rsidP="00417752">
      <w:pPr>
        <w:pStyle w:val="BodyText"/>
        <w:numPr>
          <w:ilvl w:val="0"/>
          <w:numId w:val="14"/>
        </w:numPr>
        <w:spacing w:before="1" w:line="237" w:lineRule="auto"/>
        <w:ind w:right="13"/>
        <w:rPr>
          <w:lang w:val="en-IN"/>
        </w:rPr>
      </w:pPr>
      <w:r w:rsidRPr="00417752">
        <w:rPr>
          <w:lang w:val="en-IN"/>
        </w:rPr>
        <w:t>Clean Generation Forecast</w:t>
      </w:r>
    </w:p>
    <w:p w14:paraId="41D62066" w14:textId="77777777" w:rsidR="00417752" w:rsidRPr="00417752" w:rsidRDefault="00417752" w:rsidP="00417752">
      <w:pPr>
        <w:pStyle w:val="BodyText"/>
        <w:numPr>
          <w:ilvl w:val="0"/>
          <w:numId w:val="16"/>
        </w:numPr>
        <w:spacing w:before="1" w:line="237" w:lineRule="auto"/>
        <w:ind w:right="13"/>
        <w:rPr>
          <w:lang w:val="en-IN"/>
        </w:rPr>
      </w:pPr>
      <w:r w:rsidRPr="00417752">
        <w:rPr>
          <w:lang w:val="en-IN"/>
        </w:rPr>
        <w:lastRenderedPageBreak/>
        <w:t>Strong upward trend</w:t>
      </w:r>
    </w:p>
    <w:p w14:paraId="4EA5BF4C" w14:textId="77777777" w:rsidR="00417752" w:rsidRPr="00417752" w:rsidRDefault="00417752" w:rsidP="00417752">
      <w:pPr>
        <w:pStyle w:val="BodyText"/>
        <w:numPr>
          <w:ilvl w:val="0"/>
          <w:numId w:val="16"/>
        </w:numPr>
        <w:spacing w:before="1" w:line="237" w:lineRule="auto"/>
        <w:ind w:right="13"/>
        <w:rPr>
          <w:lang w:val="en-IN"/>
        </w:rPr>
      </w:pPr>
      <w:r w:rsidRPr="00417752">
        <w:rPr>
          <w:lang w:val="en-IN"/>
        </w:rPr>
        <w:t>Seasonal peaks reaching ~59,000</w:t>
      </w:r>
    </w:p>
    <w:p w14:paraId="47A8A312" w14:textId="77777777" w:rsidR="00417752" w:rsidRPr="00417752" w:rsidRDefault="00417752" w:rsidP="00417752">
      <w:pPr>
        <w:pStyle w:val="BodyText"/>
        <w:numPr>
          <w:ilvl w:val="0"/>
          <w:numId w:val="16"/>
        </w:numPr>
        <w:spacing w:before="1" w:line="237" w:lineRule="auto"/>
        <w:ind w:right="13"/>
        <w:rPr>
          <w:lang w:val="en-IN"/>
        </w:rPr>
      </w:pPr>
      <w:r w:rsidRPr="00417752">
        <w:rPr>
          <w:lang w:val="en-IN"/>
        </w:rPr>
        <w:t>Growth is faster in percentage terms than fossil</w:t>
      </w:r>
    </w:p>
    <w:p w14:paraId="2B84C8ED" w14:textId="5199C844" w:rsidR="00417752" w:rsidRDefault="00417752" w:rsidP="00417752">
      <w:pPr>
        <w:pStyle w:val="BodyText"/>
        <w:spacing w:before="1" w:line="237" w:lineRule="auto"/>
        <w:ind w:left="514" w:right="13"/>
        <w:rPr>
          <w:lang w:val="en-IN"/>
        </w:rPr>
      </w:pPr>
      <w:r w:rsidRPr="00417752">
        <w:rPr>
          <w:lang w:val="en-IN"/>
        </w:rPr>
        <w:t>Clean capacity expansion is clearly happening</w:t>
      </w:r>
      <w:r>
        <w:rPr>
          <w:lang w:val="en-IN"/>
        </w:rPr>
        <w:t>.</w:t>
      </w:r>
    </w:p>
    <w:p w14:paraId="396D2E21" w14:textId="77777777" w:rsidR="00417752" w:rsidRDefault="00417752" w:rsidP="00417752">
      <w:pPr>
        <w:pStyle w:val="ListParagraph"/>
        <w:widowControl/>
        <w:numPr>
          <w:ilvl w:val="0"/>
          <w:numId w:val="14"/>
        </w:numPr>
        <w:autoSpaceDE/>
        <w:autoSpaceDN/>
        <w:spacing w:before="100" w:beforeAutospacing="1" w:after="100" w:afterAutospacing="1"/>
        <w:rPr>
          <w:sz w:val="24"/>
          <w:szCs w:val="24"/>
          <w:lang w:val="en-IN" w:eastAsia="en-IN"/>
        </w:rPr>
      </w:pPr>
      <w:r w:rsidRPr="00417752">
        <w:rPr>
          <w:sz w:val="24"/>
          <w:szCs w:val="24"/>
          <w:lang w:val="en-IN" w:eastAsia="en-IN"/>
        </w:rPr>
        <w:t>The share of renewable energy is increasing slowly and stabilizing, not declining</w:t>
      </w:r>
      <w:r>
        <w:rPr>
          <w:sz w:val="24"/>
          <w:szCs w:val="24"/>
          <w:lang w:val="en-IN" w:eastAsia="en-IN"/>
        </w:rPr>
        <w:t>.</w:t>
      </w:r>
    </w:p>
    <w:p w14:paraId="38BB1B1C" w14:textId="6DDC0A8C" w:rsidR="00417752" w:rsidRDefault="00417752" w:rsidP="00417752">
      <w:pPr>
        <w:pStyle w:val="ListParagraph"/>
        <w:widowControl/>
        <w:autoSpaceDE/>
        <w:autoSpaceDN/>
        <w:spacing w:before="100" w:beforeAutospacing="1" w:after="100" w:afterAutospacing="1"/>
        <w:ind w:left="514" w:firstLine="0"/>
        <w:rPr>
          <w:sz w:val="24"/>
          <w:szCs w:val="24"/>
          <w:lang w:val="en-IN" w:eastAsia="en-IN"/>
        </w:rPr>
      </w:pPr>
      <w:r w:rsidRPr="00417752">
        <w:rPr>
          <w:sz w:val="24"/>
          <w:szCs w:val="24"/>
          <w:lang w:val="en-IN" w:eastAsia="en-IN"/>
        </w:rPr>
        <w:t>Clean generation is growing</w:t>
      </w:r>
      <w:r w:rsidR="00686714">
        <w:rPr>
          <w:sz w:val="24"/>
          <w:szCs w:val="24"/>
          <w:lang w:val="en-IN" w:eastAsia="en-IN"/>
        </w:rPr>
        <w:t>.</w:t>
      </w:r>
      <w:r w:rsidRPr="00417752">
        <w:rPr>
          <w:sz w:val="24"/>
          <w:szCs w:val="24"/>
          <w:lang w:val="en-IN" w:eastAsia="en-IN"/>
        </w:rPr>
        <w:br/>
        <w:t>Fossil generation is also growing</w:t>
      </w:r>
      <w:r w:rsidR="00686714">
        <w:rPr>
          <w:sz w:val="24"/>
          <w:szCs w:val="24"/>
          <w:lang w:val="en-IN" w:eastAsia="en-IN"/>
        </w:rPr>
        <w:t>.</w:t>
      </w:r>
      <w:r w:rsidRPr="00417752">
        <w:rPr>
          <w:sz w:val="24"/>
          <w:szCs w:val="24"/>
          <w:lang w:val="en-IN" w:eastAsia="en-IN"/>
        </w:rPr>
        <w:br/>
        <w:t>Hence, absolute clean energy rises, but relative share rises only marginally</w:t>
      </w:r>
      <w:r w:rsidR="00686714">
        <w:rPr>
          <w:sz w:val="24"/>
          <w:szCs w:val="24"/>
          <w:lang w:val="en-IN" w:eastAsia="en-IN"/>
        </w:rPr>
        <w:t>.</w:t>
      </w:r>
    </w:p>
    <w:p w14:paraId="4C845A3A" w14:textId="0409CBB9" w:rsidR="003F3661" w:rsidRPr="00686714" w:rsidRDefault="00686714" w:rsidP="00686714">
      <w:pPr>
        <w:pStyle w:val="ListParagraph"/>
        <w:widowControl/>
        <w:numPr>
          <w:ilvl w:val="0"/>
          <w:numId w:val="14"/>
        </w:numPr>
        <w:autoSpaceDE/>
        <w:autoSpaceDN/>
        <w:spacing w:before="100" w:beforeAutospacing="1" w:after="100" w:afterAutospacing="1"/>
        <w:rPr>
          <w:lang w:val="en-IN" w:eastAsia="en-IN"/>
        </w:rPr>
      </w:pPr>
      <w:r w:rsidRPr="00686714">
        <w:rPr>
          <w:sz w:val="24"/>
          <w:szCs w:val="24"/>
          <w:lang w:val="en-IN" w:eastAsia="en-IN"/>
        </w:rPr>
        <w:t>The forecasts indicate that while renewable energy generation is increasing substantially, fossil fuel–based generation continues to grow in parallel. As a result, the share of renewable energy in total electricity production shows only a modest increase.</w:t>
      </w:r>
      <w:r>
        <w:rPr>
          <w:sz w:val="24"/>
          <w:szCs w:val="24"/>
          <w:lang w:val="en-IN" w:eastAsia="en-IN"/>
        </w:rPr>
        <w:t xml:space="preserve"> </w:t>
      </w:r>
      <w:r w:rsidRPr="00686714">
        <w:rPr>
          <w:sz w:val="24"/>
          <w:szCs w:val="24"/>
          <w:lang w:eastAsia="en-IN"/>
        </w:rPr>
        <w:t>This growth pattern explains why clean energy significantly reduces emission intensity but does not lead to a statistically significant reduction in total emissions.</w:t>
      </w:r>
      <w:r>
        <w:rPr>
          <w:sz w:val="24"/>
          <w:szCs w:val="24"/>
          <w:lang w:eastAsia="en-IN"/>
        </w:rPr>
        <w:t xml:space="preserve"> </w:t>
      </w:r>
      <w:r w:rsidRPr="00686714">
        <w:rPr>
          <w:lang w:val="en-IN" w:eastAsia="en-IN"/>
        </w:rPr>
        <w:t>Emission reduction targets cannot be achieved through renewable capacity addition alone; they require active displacement of fossil fuel generation or demand-side efficiency measures.</w:t>
      </w:r>
    </w:p>
    <w:p w14:paraId="179608E5" w14:textId="007E237E" w:rsidR="003F3661" w:rsidRDefault="003F3661">
      <w:pPr>
        <w:pStyle w:val="BodyText"/>
        <w:spacing w:before="1" w:line="237" w:lineRule="auto"/>
        <w:ind w:left="154" w:right="13"/>
        <w:jc w:val="both"/>
        <w:rPr>
          <w:b/>
          <w:bCs/>
          <w:sz w:val="32"/>
          <w:szCs w:val="32"/>
          <w:u w:val="single"/>
        </w:rPr>
      </w:pPr>
      <w:r w:rsidRPr="003F3661">
        <w:rPr>
          <w:b/>
          <w:bCs/>
          <w:sz w:val="32"/>
          <w:szCs w:val="32"/>
          <w:u w:val="single"/>
        </w:rPr>
        <w:t>Hypothesis Testing</w:t>
      </w:r>
    </w:p>
    <w:p w14:paraId="429A06F0" w14:textId="77777777" w:rsidR="003F3661" w:rsidRDefault="003F3661">
      <w:pPr>
        <w:pStyle w:val="BodyText"/>
        <w:spacing w:before="1" w:line="237" w:lineRule="auto"/>
        <w:ind w:left="154" w:right="13"/>
        <w:jc w:val="both"/>
        <w:rPr>
          <w:b/>
          <w:bCs/>
          <w:sz w:val="32"/>
          <w:szCs w:val="32"/>
          <w:u w:val="single"/>
        </w:rPr>
      </w:pPr>
    </w:p>
    <w:p w14:paraId="338778B5" w14:textId="139D51DC" w:rsidR="003F3661" w:rsidRDefault="003F3661">
      <w:pPr>
        <w:pStyle w:val="BodyText"/>
        <w:spacing w:before="1" w:line="237" w:lineRule="auto"/>
        <w:ind w:left="154" w:right="13"/>
        <w:jc w:val="both"/>
        <w:rPr>
          <w:b/>
          <w:bCs/>
          <w:sz w:val="28"/>
          <w:szCs w:val="28"/>
        </w:rPr>
      </w:pPr>
      <w:proofErr w:type="gramStart"/>
      <w:r>
        <w:rPr>
          <w:b/>
          <w:bCs/>
          <w:sz w:val="28"/>
          <w:szCs w:val="28"/>
        </w:rPr>
        <w:t>Objective :</w:t>
      </w:r>
      <w:proofErr w:type="gramEnd"/>
      <w:r>
        <w:rPr>
          <w:b/>
          <w:bCs/>
          <w:sz w:val="28"/>
          <w:szCs w:val="28"/>
        </w:rPr>
        <w:t xml:space="preserve"> </w:t>
      </w:r>
    </w:p>
    <w:p w14:paraId="3F693011" w14:textId="7EEB0CC9" w:rsidR="003F3661" w:rsidRDefault="003F3661">
      <w:pPr>
        <w:pStyle w:val="BodyText"/>
        <w:spacing w:before="1" w:line="237" w:lineRule="auto"/>
        <w:ind w:left="154" w:right="13"/>
        <w:jc w:val="both"/>
      </w:pPr>
      <w:r>
        <w:t>To statistically check if use of Renewable energy source for energy generation reduces CO2 emission.</w:t>
      </w:r>
    </w:p>
    <w:p w14:paraId="00B9C2F1" w14:textId="77777777" w:rsidR="003F3661" w:rsidRDefault="003F3661">
      <w:pPr>
        <w:pStyle w:val="BodyText"/>
        <w:spacing w:before="1" w:line="237" w:lineRule="auto"/>
        <w:ind w:left="154" w:right="13"/>
        <w:jc w:val="both"/>
      </w:pPr>
    </w:p>
    <w:p w14:paraId="2DB54ACC" w14:textId="3304EA76" w:rsidR="003F3661" w:rsidRDefault="003F3661">
      <w:pPr>
        <w:pStyle w:val="BodyText"/>
        <w:spacing w:before="1" w:line="237" w:lineRule="auto"/>
        <w:ind w:left="154" w:right="13"/>
        <w:jc w:val="both"/>
        <w:rPr>
          <w:b/>
          <w:bCs/>
          <w:sz w:val="28"/>
          <w:szCs w:val="28"/>
        </w:rPr>
      </w:pPr>
      <w:r w:rsidRPr="003F3661">
        <w:rPr>
          <w:b/>
          <w:bCs/>
          <w:sz w:val="28"/>
          <w:szCs w:val="28"/>
        </w:rPr>
        <w:t xml:space="preserve">TEST </w:t>
      </w:r>
      <w:proofErr w:type="gramStart"/>
      <w:r w:rsidRPr="003F3661">
        <w:rPr>
          <w:b/>
          <w:bCs/>
          <w:sz w:val="28"/>
          <w:szCs w:val="28"/>
        </w:rPr>
        <w:t>1 :</w:t>
      </w:r>
      <w:proofErr w:type="gramEnd"/>
      <w:r w:rsidRPr="003F3661">
        <w:rPr>
          <w:b/>
          <w:bCs/>
          <w:sz w:val="28"/>
          <w:szCs w:val="28"/>
        </w:rPr>
        <w:t xml:space="preserve"> Regression Test</w:t>
      </w:r>
      <w:r>
        <w:rPr>
          <w:b/>
          <w:bCs/>
          <w:sz w:val="28"/>
          <w:szCs w:val="28"/>
        </w:rPr>
        <w:t xml:space="preserve"> –</w:t>
      </w:r>
    </w:p>
    <w:p w14:paraId="5AA61328" w14:textId="77777777" w:rsidR="003F3661" w:rsidRDefault="003F3661">
      <w:pPr>
        <w:pStyle w:val="BodyText"/>
        <w:spacing w:before="1" w:line="237" w:lineRule="auto"/>
        <w:ind w:left="154" w:right="13"/>
        <w:jc w:val="both"/>
      </w:pPr>
    </w:p>
    <w:p w14:paraId="3F9D7B00" w14:textId="244692FB" w:rsidR="003F3661" w:rsidRDefault="003F3661" w:rsidP="003F3661">
      <w:pPr>
        <w:pStyle w:val="BodyText"/>
        <w:numPr>
          <w:ilvl w:val="0"/>
          <w:numId w:val="6"/>
        </w:numPr>
        <w:spacing w:before="1" w:line="237" w:lineRule="auto"/>
        <w:ind w:right="13"/>
        <w:jc w:val="both"/>
      </w:pPr>
      <w:r>
        <w:t>Using Emission Intensity:</w:t>
      </w:r>
    </w:p>
    <w:p w14:paraId="7D0EB70C" w14:textId="3405F1BE" w:rsidR="003F3661" w:rsidRDefault="003F3661" w:rsidP="003F3661">
      <w:pPr>
        <w:pStyle w:val="BodyText"/>
        <w:spacing w:before="1" w:line="237" w:lineRule="auto"/>
        <w:ind w:left="514" w:right="13"/>
        <w:jc w:val="both"/>
      </w:pPr>
      <w:r>
        <w:t>Emission Intensity is CO2 emission per unit total energy generated.</w:t>
      </w:r>
    </w:p>
    <w:p w14:paraId="46647445" w14:textId="77777777" w:rsidR="00B7274C" w:rsidRDefault="00B7274C" w:rsidP="003F3661">
      <w:pPr>
        <w:pStyle w:val="BodyText"/>
        <w:spacing w:before="1" w:line="237" w:lineRule="auto"/>
        <w:ind w:left="514" w:right="13"/>
        <w:jc w:val="both"/>
      </w:pPr>
    </w:p>
    <w:p w14:paraId="736F3E03" w14:textId="507940F7" w:rsidR="003F3661" w:rsidRDefault="00F14758" w:rsidP="003F3661">
      <w:pPr>
        <w:pStyle w:val="BodyText"/>
        <w:spacing w:before="1" w:line="237" w:lineRule="auto"/>
        <w:ind w:left="514" w:right="13"/>
        <w:jc w:val="both"/>
      </w:pPr>
      <w:r>
        <w:rPr>
          <w:noProof/>
        </w:rPr>
        <mc:AlternateContent>
          <mc:Choice Requires="wps">
            <w:drawing>
              <wp:anchor distT="0" distB="0" distL="114300" distR="114300" simplePos="0" relativeHeight="487591936" behindDoc="0" locked="0" layoutInCell="1" allowOverlap="1" wp14:anchorId="56BE36BF" wp14:editId="7A885DBB">
                <wp:simplePos x="0" y="0"/>
                <wp:positionH relativeFrom="column">
                  <wp:posOffset>1672590</wp:posOffset>
                </wp:positionH>
                <wp:positionV relativeFrom="paragraph">
                  <wp:posOffset>152400</wp:posOffset>
                </wp:positionV>
                <wp:extent cx="2438400" cy="12700"/>
                <wp:effectExtent l="0" t="0" r="19050" b="25400"/>
                <wp:wrapNone/>
                <wp:docPr id="112750709" name="Straight Connector 5"/>
                <wp:cNvGraphicFramePr/>
                <a:graphic xmlns:a="http://schemas.openxmlformats.org/drawingml/2006/main">
                  <a:graphicData uri="http://schemas.microsoft.com/office/word/2010/wordprocessingShape">
                    <wps:wsp>
                      <wps:cNvCnPr/>
                      <wps:spPr>
                        <a:xfrm>
                          <a:off x="0" y="0"/>
                          <a:ext cx="24384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F78493" id="Straight Connector 5" o:spid="_x0000_s1026" style="position:absolute;z-index:487591936;visibility:visible;mso-wrap-style:square;mso-wrap-distance-left:9pt;mso-wrap-distance-top:0;mso-wrap-distance-right:9pt;mso-wrap-distance-bottom:0;mso-position-horizontal:absolute;mso-position-horizontal-relative:text;mso-position-vertical:absolute;mso-position-vertical-relative:text" from="131.7pt,12pt" to="323.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" strokecolor="black [3040]"/>
            </w:pict>
          </mc:Fallback>
        </mc:AlternateContent>
      </w:r>
      <w:r w:rsidR="003F3661">
        <w:t>Emission Intensity =                      Total Emission</w:t>
      </w:r>
    </w:p>
    <w:p w14:paraId="50E4F8E4" w14:textId="267ADC9A" w:rsidR="003F3661" w:rsidRDefault="003F3661" w:rsidP="003F3661">
      <w:pPr>
        <w:pStyle w:val="BodyText"/>
        <w:spacing w:before="1" w:line="237" w:lineRule="auto"/>
        <w:ind w:left="514" w:right="13"/>
        <w:jc w:val="both"/>
      </w:pPr>
      <w:r>
        <w:tab/>
      </w:r>
      <w:r>
        <w:tab/>
      </w:r>
      <w:r>
        <w:tab/>
        <w:t xml:space="preserve">         Clean Generation + Fossil Generation</w:t>
      </w:r>
    </w:p>
    <w:p w14:paraId="5F6CEC5F" w14:textId="332C9CEF" w:rsidR="00B7274C" w:rsidRPr="00B7274C" w:rsidRDefault="00B7274C" w:rsidP="003F3661">
      <w:pPr>
        <w:pStyle w:val="BodyText"/>
        <w:spacing w:before="1" w:line="237" w:lineRule="auto"/>
        <w:ind w:left="514" w:right="13"/>
        <w:jc w:val="both"/>
        <w:rPr>
          <w:b/>
          <w:bCs/>
        </w:rPr>
      </w:pPr>
      <w:proofErr w:type="gramStart"/>
      <w:r w:rsidRPr="00B7274C">
        <w:rPr>
          <w:b/>
          <w:bCs/>
        </w:rPr>
        <w:t>Hypothesis :</w:t>
      </w:r>
      <w:proofErr w:type="gramEnd"/>
    </w:p>
    <w:p w14:paraId="40FA52BD" w14:textId="77777777" w:rsidR="00B7274C" w:rsidRDefault="00B7274C" w:rsidP="00B7274C">
      <w:pPr>
        <w:pStyle w:val="BodyText"/>
        <w:spacing w:before="1" w:line="237" w:lineRule="auto"/>
        <w:ind w:left="514" w:right="13"/>
        <w:jc w:val="both"/>
        <w:rPr>
          <w:lang w:val="en-IN"/>
        </w:rPr>
      </w:pPr>
      <w:r>
        <w:t xml:space="preserve">Null Hypothesis - </w:t>
      </w:r>
      <w:r w:rsidRPr="00B7274C">
        <w:rPr>
          <w:lang w:val="en-IN"/>
        </w:rPr>
        <w:t>Clean generation has no effect on emission intensity.</w:t>
      </w:r>
    </w:p>
    <w:p w14:paraId="1DF4DF50" w14:textId="7B38494E" w:rsidR="00B7274C" w:rsidRDefault="00B7274C" w:rsidP="00B7274C">
      <w:pPr>
        <w:pStyle w:val="BodyText"/>
        <w:spacing w:before="1" w:line="237" w:lineRule="auto"/>
        <w:ind w:left="514" w:right="13"/>
        <w:jc w:val="both"/>
      </w:pPr>
      <w:r>
        <w:tab/>
      </w:r>
      <w:r>
        <w:tab/>
      </w:r>
      <w:r>
        <w:tab/>
      </w:r>
      <w:r>
        <w:tab/>
      </w:r>
      <w:r>
        <w:tab/>
      </w:r>
      <w:r w:rsidRPr="00B7274C">
        <w:t>H0​: β</w:t>
      </w:r>
      <w:proofErr w:type="spellStart"/>
      <w:r w:rsidRPr="00B7274C">
        <w:t>Clean_generation</w:t>
      </w:r>
      <w:proofErr w:type="spellEnd"/>
      <w:r>
        <w:t xml:space="preserve"> </w:t>
      </w:r>
      <w:r w:rsidRPr="00B7274C">
        <w:t>​=</w:t>
      </w:r>
      <w:r>
        <w:t xml:space="preserve"> </w:t>
      </w:r>
      <w:r w:rsidRPr="00B7274C">
        <w:t>0</w:t>
      </w:r>
    </w:p>
    <w:p w14:paraId="3E0179BA" w14:textId="1445CC94" w:rsidR="00B7274C" w:rsidRDefault="00B7274C" w:rsidP="00B7274C">
      <w:pPr>
        <w:pStyle w:val="BodyText"/>
        <w:spacing w:before="1" w:line="237" w:lineRule="auto"/>
        <w:ind w:left="514" w:right="13"/>
        <w:jc w:val="both"/>
      </w:pPr>
      <w:r>
        <w:t>Alternate Hypothesis – Clean generation has effect on emission intensity.</w:t>
      </w:r>
    </w:p>
    <w:p w14:paraId="0088938D" w14:textId="3961280D" w:rsidR="00B7274C" w:rsidRDefault="00B7274C" w:rsidP="00B7274C">
      <w:pPr>
        <w:pStyle w:val="BodyText"/>
        <w:spacing w:before="1" w:line="237" w:lineRule="auto"/>
        <w:ind w:left="514" w:right="13"/>
        <w:jc w:val="both"/>
      </w:pPr>
      <w:r>
        <w:tab/>
      </w:r>
      <w:r>
        <w:tab/>
      </w:r>
      <w:r>
        <w:tab/>
      </w:r>
      <w:r>
        <w:tab/>
      </w:r>
      <w:r>
        <w:tab/>
      </w:r>
      <w:r w:rsidRPr="00B7274C">
        <w:t>H</w:t>
      </w:r>
      <w:r>
        <w:t>1</w:t>
      </w:r>
      <w:r w:rsidRPr="00B7274C">
        <w:t>: β</w:t>
      </w:r>
      <w:proofErr w:type="spellStart"/>
      <w:r w:rsidRPr="00B7274C">
        <w:t>Clean_</w:t>
      </w:r>
      <w:proofErr w:type="gramStart"/>
      <w:r w:rsidRPr="00B7274C">
        <w:t>generation</w:t>
      </w:r>
      <w:proofErr w:type="spellEnd"/>
      <w:r>
        <w:t xml:space="preserve"> !</w:t>
      </w:r>
      <w:proofErr w:type="gramEnd"/>
      <w:r>
        <w:t xml:space="preserve">= </w:t>
      </w:r>
      <w:r w:rsidRPr="00B7274C">
        <w:t>0</w:t>
      </w:r>
    </w:p>
    <w:p w14:paraId="523B9E9F" w14:textId="5F4A5828" w:rsidR="00F14758" w:rsidRPr="00B7274C" w:rsidRDefault="00B7274C" w:rsidP="003F3661">
      <w:pPr>
        <w:pStyle w:val="BodyText"/>
        <w:spacing w:before="1" w:line="237" w:lineRule="auto"/>
        <w:ind w:left="514" w:right="13"/>
        <w:jc w:val="both"/>
        <w:rPr>
          <w:lang w:val="en-IN"/>
        </w:rPr>
      </w:pPr>
      <w:r>
        <w:tab/>
      </w:r>
      <w:r>
        <w:tab/>
      </w:r>
      <w:r>
        <w:tab/>
      </w:r>
      <w:r>
        <w:tab/>
      </w:r>
    </w:p>
    <w:p w14:paraId="5E0A3E98" w14:textId="34531630" w:rsidR="00F14758" w:rsidRDefault="00F14758" w:rsidP="003F3661">
      <w:pPr>
        <w:pStyle w:val="BodyText"/>
        <w:spacing w:before="1" w:line="237" w:lineRule="auto"/>
        <w:ind w:left="514" w:right="13"/>
        <w:jc w:val="both"/>
      </w:pPr>
      <w:r>
        <w:t>We compare Clean Generation with Emission Intensity here.</w:t>
      </w:r>
    </w:p>
    <w:p w14:paraId="40ACC3C7" w14:textId="77777777" w:rsidR="00F14758" w:rsidRDefault="00F14758" w:rsidP="003F3661">
      <w:pPr>
        <w:pStyle w:val="BodyText"/>
        <w:spacing w:before="1" w:line="237" w:lineRule="auto"/>
        <w:ind w:left="514" w:right="13"/>
        <w:jc w:val="both"/>
      </w:pPr>
    </w:p>
    <w:p w14:paraId="767CECBF"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 xml:space="preserve">                            OLS Regression Results                            </w:t>
      </w:r>
    </w:p>
    <w:p w14:paraId="31935765"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w:t>
      </w:r>
    </w:p>
    <w:p w14:paraId="7C8C88D7"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 xml:space="preserve">Dep. Variable:     </w:t>
      </w:r>
      <w:proofErr w:type="spellStart"/>
      <w:r w:rsidRPr="00F14758">
        <w:rPr>
          <w:sz w:val="20"/>
          <w:szCs w:val="20"/>
          <w:lang w:val="en-IN"/>
        </w:rPr>
        <w:t>Emission_intensity</w:t>
      </w:r>
      <w:proofErr w:type="spellEnd"/>
      <w:r w:rsidRPr="00F14758">
        <w:rPr>
          <w:sz w:val="20"/>
          <w:szCs w:val="20"/>
          <w:lang w:val="en-IN"/>
        </w:rPr>
        <w:t xml:space="preserve">   R-squared:                       0.664</w:t>
      </w:r>
    </w:p>
    <w:p w14:paraId="366AA76D"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Model:                            OLS   Adj. R-squared:                  0.659</w:t>
      </w:r>
    </w:p>
    <w:p w14:paraId="34A5DC3C"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Method:                 Least Squares   F-statistic:                     151.9</w:t>
      </w:r>
    </w:p>
    <w:p w14:paraId="59FEC941"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Date:                Mon, 22 Dec 2025   Prob (F-statistic):           6.71e-20</w:t>
      </w:r>
    </w:p>
    <w:p w14:paraId="1E7BAC31"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Time:                        19:54:53   Log-Likelihood:                 189.26</w:t>
      </w:r>
    </w:p>
    <w:p w14:paraId="098984A8"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No. Observations:                  79   AIC:                            -374.5</w:t>
      </w:r>
    </w:p>
    <w:p w14:paraId="7BB2E4FD" w14:textId="77777777" w:rsidR="00F14758" w:rsidRPr="00F14758" w:rsidRDefault="00F14758" w:rsidP="00F14758">
      <w:pPr>
        <w:pStyle w:val="BodyText"/>
        <w:spacing w:before="1" w:line="237" w:lineRule="auto"/>
        <w:ind w:left="514" w:right="13"/>
        <w:jc w:val="both"/>
        <w:rPr>
          <w:sz w:val="20"/>
          <w:szCs w:val="20"/>
          <w:lang w:val="en-IN"/>
        </w:rPr>
      </w:pPr>
      <w:proofErr w:type="spellStart"/>
      <w:r w:rsidRPr="00F14758">
        <w:rPr>
          <w:sz w:val="20"/>
          <w:szCs w:val="20"/>
          <w:lang w:val="en-IN"/>
        </w:rPr>
        <w:t>Df</w:t>
      </w:r>
      <w:proofErr w:type="spellEnd"/>
      <w:r w:rsidRPr="00F14758">
        <w:rPr>
          <w:sz w:val="20"/>
          <w:szCs w:val="20"/>
          <w:lang w:val="en-IN"/>
        </w:rPr>
        <w:t xml:space="preserve"> Residuals:                      77   BIC:                            -369.8</w:t>
      </w:r>
    </w:p>
    <w:p w14:paraId="1907B473" w14:textId="77777777" w:rsidR="00F14758" w:rsidRPr="00F14758" w:rsidRDefault="00F14758" w:rsidP="00F14758">
      <w:pPr>
        <w:pStyle w:val="BodyText"/>
        <w:spacing w:before="1" w:line="237" w:lineRule="auto"/>
        <w:ind w:left="514" w:right="13"/>
        <w:jc w:val="both"/>
        <w:rPr>
          <w:sz w:val="20"/>
          <w:szCs w:val="20"/>
          <w:lang w:val="en-IN"/>
        </w:rPr>
      </w:pPr>
      <w:proofErr w:type="spellStart"/>
      <w:r w:rsidRPr="00F14758">
        <w:rPr>
          <w:sz w:val="20"/>
          <w:szCs w:val="20"/>
          <w:lang w:val="en-IN"/>
        </w:rPr>
        <w:t>Df</w:t>
      </w:r>
      <w:proofErr w:type="spellEnd"/>
      <w:r w:rsidRPr="00F14758">
        <w:rPr>
          <w:sz w:val="20"/>
          <w:szCs w:val="20"/>
          <w:lang w:val="en-IN"/>
        </w:rPr>
        <w:t xml:space="preserve"> Model:                           1                                         </w:t>
      </w:r>
    </w:p>
    <w:p w14:paraId="57A2610A"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 xml:space="preserve">Covariance Type:            </w:t>
      </w:r>
      <w:proofErr w:type="spellStart"/>
      <w:r w:rsidRPr="00F14758">
        <w:rPr>
          <w:sz w:val="20"/>
          <w:szCs w:val="20"/>
          <w:lang w:val="en-IN"/>
        </w:rPr>
        <w:t>nonrobust</w:t>
      </w:r>
      <w:proofErr w:type="spellEnd"/>
      <w:r w:rsidRPr="00F14758">
        <w:rPr>
          <w:sz w:val="20"/>
          <w:szCs w:val="20"/>
          <w:lang w:val="en-IN"/>
        </w:rPr>
        <w:t xml:space="preserve">                                         </w:t>
      </w:r>
    </w:p>
    <w:p w14:paraId="0B719E7E"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w:t>
      </w:r>
    </w:p>
    <w:p w14:paraId="20DA03CB"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 xml:space="preserve">                       </w:t>
      </w:r>
      <w:proofErr w:type="spellStart"/>
      <w:r w:rsidRPr="00F14758">
        <w:rPr>
          <w:sz w:val="20"/>
          <w:szCs w:val="20"/>
          <w:lang w:val="en-IN"/>
        </w:rPr>
        <w:t>coef</w:t>
      </w:r>
      <w:proofErr w:type="spellEnd"/>
      <w:r w:rsidRPr="00F14758">
        <w:rPr>
          <w:sz w:val="20"/>
          <w:szCs w:val="20"/>
          <w:lang w:val="en-IN"/>
        </w:rPr>
        <w:t xml:space="preserve">    std err          t      P&gt;|t|   </w:t>
      </w:r>
      <w:proofErr w:type="gramStart"/>
      <w:r w:rsidRPr="00F14758">
        <w:rPr>
          <w:sz w:val="20"/>
          <w:szCs w:val="20"/>
          <w:lang w:val="en-IN"/>
        </w:rPr>
        <w:t xml:space="preserve">   [</w:t>
      </w:r>
      <w:proofErr w:type="gramEnd"/>
      <w:r w:rsidRPr="00F14758">
        <w:rPr>
          <w:sz w:val="20"/>
          <w:szCs w:val="20"/>
          <w:lang w:val="en-IN"/>
        </w:rPr>
        <w:t>0.025      0.975]</w:t>
      </w:r>
    </w:p>
    <w:p w14:paraId="66D0492D"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w:t>
      </w:r>
    </w:p>
    <w:p w14:paraId="5F9439A8" w14:textId="77777777" w:rsidR="00F14758" w:rsidRPr="00F14758" w:rsidRDefault="00F14758" w:rsidP="00F14758">
      <w:pPr>
        <w:pStyle w:val="BodyText"/>
        <w:spacing w:before="1" w:line="237" w:lineRule="auto"/>
        <w:ind w:left="514" w:right="13"/>
        <w:jc w:val="both"/>
        <w:rPr>
          <w:sz w:val="20"/>
          <w:szCs w:val="20"/>
          <w:lang w:val="en-IN"/>
        </w:rPr>
      </w:pPr>
      <w:proofErr w:type="spellStart"/>
      <w:r w:rsidRPr="00F14758">
        <w:rPr>
          <w:sz w:val="20"/>
          <w:szCs w:val="20"/>
          <w:lang w:val="en-IN"/>
        </w:rPr>
        <w:t>const</w:t>
      </w:r>
      <w:proofErr w:type="spellEnd"/>
      <w:r w:rsidRPr="00F14758">
        <w:rPr>
          <w:sz w:val="20"/>
          <w:szCs w:val="20"/>
          <w:lang w:val="en-IN"/>
        </w:rPr>
        <w:t xml:space="preserve">                0.7377      0.010     73.222      0.000       0.718       0.758</w:t>
      </w:r>
    </w:p>
    <w:p w14:paraId="5474DAF7" w14:textId="77777777" w:rsidR="00F14758" w:rsidRPr="00F14758" w:rsidRDefault="00F14758" w:rsidP="00F14758">
      <w:pPr>
        <w:pStyle w:val="BodyText"/>
        <w:spacing w:before="1" w:line="237" w:lineRule="auto"/>
        <w:ind w:left="514" w:right="13"/>
        <w:jc w:val="both"/>
        <w:rPr>
          <w:sz w:val="20"/>
          <w:szCs w:val="20"/>
          <w:lang w:val="en-IN"/>
        </w:rPr>
      </w:pPr>
      <w:proofErr w:type="spellStart"/>
      <w:r w:rsidRPr="00F14758">
        <w:rPr>
          <w:sz w:val="20"/>
          <w:szCs w:val="20"/>
          <w:lang w:val="en-IN"/>
        </w:rPr>
        <w:t>Clean_generation</w:t>
      </w:r>
      <w:proofErr w:type="spellEnd"/>
      <w:r w:rsidRPr="00F14758">
        <w:rPr>
          <w:sz w:val="20"/>
          <w:szCs w:val="20"/>
          <w:lang w:val="en-IN"/>
        </w:rPr>
        <w:t xml:space="preserve"> -3.675e-06   2.98e-07    -12.325      0.000   -4.27e-06   -3.08e-06</w:t>
      </w:r>
    </w:p>
    <w:p w14:paraId="22011604" w14:textId="47331724"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w:t>
      </w:r>
      <w:r w:rsidR="002C170C">
        <w:rPr>
          <w:sz w:val="20"/>
          <w:szCs w:val="20"/>
          <w:lang w:val="en-IN"/>
        </w:rPr>
        <w:t>=======</w:t>
      </w:r>
    </w:p>
    <w:p w14:paraId="1EB65A97"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Omnibus:                        6.613   Durbin-Watson:                   0.275</w:t>
      </w:r>
    </w:p>
    <w:p w14:paraId="54BE231A" w14:textId="77777777" w:rsidR="00F14758" w:rsidRPr="00F14758" w:rsidRDefault="00F14758" w:rsidP="00F14758">
      <w:pPr>
        <w:pStyle w:val="BodyText"/>
        <w:spacing w:before="1" w:line="237" w:lineRule="auto"/>
        <w:ind w:left="514" w:right="13"/>
        <w:jc w:val="both"/>
        <w:rPr>
          <w:sz w:val="20"/>
          <w:szCs w:val="20"/>
          <w:lang w:val="en-IN"/>
        </w:rPr>
      </w:pPr>
      <w:proofErr w:type="gramStart"/>
      <w:r w:rsidRPr="00F14758">
        <w:rPr>
          <w:sz w:val="20"/>
          <w:szCs w:val="20"/>
          <w:lang w:val="en-IN"/>
        </w:rPr>
        <w:t>Prob(</w:t>
      </w:r>
      <w:proofErr w:type="gramEnd"/>
      <w:r w:rsidRPr="00F14758">
        <w:rPr>
          <w:sz w:val="20"/>
          <w:szCs w:val="20"/>
          <w:lang w:val="en-IN"/>
        </w:rPr>
        <w:t>Omnibus):                  0.037   Jarque-Bera (JB):                6.853</w:t>
      </w:r>
    </w:p>
    <w:p w14:paraId="1D558AE4" w14:textId="77777777" w:rsidR="00F14758" w:rsidRPr="00F14758" w:rsidRDefault="00F14758" w:rsidP="00F14758">
      <w:pPr>
        <w:pStyle w:val="BodyText"/>
        <w:spacing w:before="1" w:line="237" w:lineRule="auto"/>
        <w:ind w:left="514" w:right="13"/>
        <w:jc w:val="both"/>
        <w:rPr>
          <w:sz w:val="20"/>
          <w:szCs w:val="20"/>
          <w:lang w:val="en-IN"/>
        </w:rPr>
      </w:pPr>
      <w:r w:rsidRPr="00F14758">
        <w:rPr>
          <w:sz w:val="20"/>
          <w:szCs w:val="20"/>
          <w:lang w:val="en-IN"/>
        </w:rPr>
        <w:t xml:space="preserve">Skew:                          -0.702   </w:t>
      </w:r>
      <w:proofErr w:type="gramStart"/>
      <w:r w:rsidRPr="00F14758">
        <w:rPr>
          <w:sz w:val="20"/>
          <w:szCs w:val="20"/>
          <w:lang w:val="en-IN"/>
        </w:rPr>
        <w:t>Prob(</w:t>
      </w:r>
      <w:proofErr w:type="gramEnd"/>
      <w:r w:rsidRPr="00F14758">
        <w:rPr>
          <w:sz w:val="20"/>
          <w:szCs w:val="20"/>
          <w:lang w:val="en-IN"/>
        </w:rPr>
        <w:t>JB):                       0.0325</w:t>
      </w:r>
    </w:p>
    <w:p w14:paraId="75BE1CA0" w14:textId="77777777" w:rsidR="00F14758" w:rsidRPr="00F14758" w:rsidRDefault="00F14758" w:rsidP="00F14758">
      <w:pPr>
        <w:pStyle w:val="BodyText"/>
        <w:pBdr>
          <w:bottom w:val="double" w:sz="6" w:space="1" w:color="auto"/>
        </w:pBdr>
        <w:spacing w:before="1" w:line="237" w:lineRule="auto"/>
        <w:ind w:left="514" w:right="13"/>
        <w:jc w:val="both"/>
        <w:rPr>
          <w:sz w:val="20"/>
          <w:szCs w:val="20"/>
          <w:lang w:val="en-IN"/>
        </w:rPr>
      </w:pPr>
      <w:r w:rsidRPr="00F14758">
        <w:rPr>
          <w:sz w:val="20"/>
          <w:szCs w:val="20"/>
          <w:lang w:val="en-IN"/>
        </w:rPr>
        <w:t>Kurtosis:                       2.663   Cond. No.                     1.36e+05</w:t>
      </w:r>
    </w:p>
    <w:p w14:paraId="10B7D879" w14:textId="77777777" w:rsidR="00F14758" w:rsidRDefault="00F14758" w:rsidP="00F14758">
      <w:pPr>
        <w:pStyle w:val="BodyText"/>
        <w:spacing w:before="1" w:line="237" w:lineRule="auto"/>
        <w:ind w:left="514" w:right="13"/>
        <w:jc w:val="both"/>
        <w:rPr>
          <w:sz w:val="20"/>
          <w:szCs w:val="20"/>
          <w:lang w:val="en-IN"/>
        </w:rPr>
      </w:pPr>
    </w:p>
    <w:p w14:paraId="0A3B5E75" w14:textId="5F42F9A7" w:rsidR="00F14758" w:rsidRDefault="00F14758" w:rsidP="00F14758">
      <w:pPr>
        <w:pStyle w:val="BodyText"/>
        <w:spacing w:before="1" w:line="237" w:lineRule="auto"/>
        <w:ind w:left="514" w:right="13"/>
        <w:jc w:val="both"/>
        <w:rPr>
          <w:lang w:val="en-IN"/>
        </w:rPr>
      </w:pPr>
      <w:proofErr w:type="gramStart"/>
      <w:r>
        <w:rPr>
          <w:lang w:val="en-IN"/>
        </w:rPr>
        <w:lastRenderedPageBreak/>
        <w:t>Conclusion :</w:t>
      </w:r>
      <w:proofErr w:type="gramEnd"/>
    </w:p>
    <w:p w14:paraId="2E5D09BC" w14:textId="77777777" w:rsidR="00B7274C" w:rsidRPr="00B7274C" w:rsidRDefault="00B7274C" w:rsidP="00B7274C">
      <w:pPr>
        <w:pStyle w:val="BodyText"/>
        <w:spacing w:before="1" w:line="237" w:lineRule="auto"/>
        <w:ind w:left="514" w:right="13"/>
        <w:jc w:val="both"/>
        <w:rPr>
          <w:lang w:val="en-IN"/>
        </w:rPr>
      </w:pPr>
      <w:r w:rsidRPr="00B7274C">
        <w:rPr>
          <w:lang w:val="en-IN"/>
        </w:rPr>
        <w:t>At significance level α = 0.05:</w:t>
      </w:r>
    </w:p>
    <w:p w14:paraId="424B376E" w14:textId="77777777" w:rsidR="00B7274C" w:rsidRPr="00B7274C" w:rsidRDefault="00B7274C" w:rsidP="00B7274C">
      <w:pPr>
        <w:pStyle w:val="BodyText"/>
        <w:numPr>
          <w:ilvl w:val="0"/>
          <w:numId w:val="7"/>
        </w:numPr>
        <w:spacing w:before="1" w:line="237" w:lineRule="auto"/>
        <w:ind w:right="13"/>
        <w:jc w:val="both"/>
        <w:rPr>
          <w:lang w:val="en-IN"/>
        </w:rPr>
      </w:pPr>
      <w:r w:rsidRPr="00B7274C">
        <w:rPr>
          <w:lang w:val="en-IN"/>
        </w:rPr>
        <w:t>If p-value &lt; 0.05 → Reject H₀</w:t>
      </w:r>
    </w:p>
    <w:p w14:paraId="5A9A5166" w14:textId="77777777" w:rsidR="00B7274C" w:rsidRPr="00B7274C" w:rsidRDefault="00B7274C" w:rsidP="00B7274C">
      <w:pPr>
        <w:pStyle w:val="BodyText"/>
        <w:numPr>
          <w:ilvl w:val="0"/>
          <w:numId w:val="7"/>
        </w:numPr>
        <w:spacing w:before="1" w:line="237" w:lineRule="auto"/>
        <w:ind w:right="13"/>
        <w:jc w:val="both"/>
        <w:rPr>
          <w:lang w:val="en-IN"/>
        </w:rPr>
      </w:pPr>
      <w:r w:rsidRPr="00B7274C">
        <w:rPr>
          <w:lang w:val="en-IN"/>
        </w:rPr>
        <w:t>If p-value ≥ 0.05 → Fail to reject H₀</w:t>
      </w:r>
    </w:p>
    <w:p w14:paraId="43D2053F" w14:textId="63C5C324" w:rsidR="00F14758" w:rsidRDefault="00B7274C" w:rsidP="00F14758">
      <w:pPr>
        <w:pStyle w:val="BodyText"/>
        <w:spacing w:before="1" w:line="237" w:lineRule="auto"/>
        <w:ind w:left="514" w:right="13"/>
        <w:jc w:val="both"/>
      </w:pPr>
      <w:r>
        <w:rPr>
          <w:lang w:val="en-IN"/>
        </w:rPr>
        <w:t xml:space="preserve">Since </w:t>
      </w:r>
      <w:r w:rsidRPr="00B7274C">
        <w:t>p</w:t>
      </w:r>
      <w:r w:rsidRPr="00B7274C">
        <w:rPr>
          <w:rFonts w:eastAsiaTheme="majorEastAsia"/>
        </w:rPr>
        <w:t>≈</w:t>
      </w:r>
      <w:r w:rsidRPr="00B7274C">
        <w:t>0.000</w:t>
      </w:r>
      <w:r w:rsidRPr="00B7274C">
        <w:rPr>
          <w:rFonts w:eastAsiaTheme="majorEastAsia"/>
        </w:rPr>
        <w:t>&lt;</w:t>
      </w:r>
      <w:r w:rsidRPr="00B7274C">
        <w:t>0.05</w:t>
      </w:r>
    </w:p>
    <w:p w14:paraId="77B1DB94" w14:textId="77777777" w:rsidR="00B7274C" w:rsidRPr="00B7274C" w:rsidRDefault="00B7274C" w:rsidP="00B7274C">
      <w:pPr>
        <w:pStyle w:val="BodyText"/>
        <w:spacing w:before="1" w:line="237" w:lineRule="auto"/>
        <w:ind w:left="514" w:right="13"/>
        <w:jc w:val="both"/>
        <w:rPr>
          <w:lang w:val="en-IN"/>
        </w:rPr>
      </w:pPr>
      <w:r w:rsidRPr="00B7274C">
        <w:rPr>
          <w:b/>
          <w:bCs/>
          <w:lang w:val="en-IN"/>
        </w:rPr>
        <w:t>Reject the null hypothesis.</w:t>
      </w:r>
    </w:p>
    <w:p w14:paraId="7D41C222" w14:textId="77777777" w:rsidR="00B7274C" w:rsidRPr="00B7274C" w:rsidRDefault="00B7274C" w:rsidP="00B7274C">
      <w:pPr>
        <w:pStyle w:val="BodyText"/>
        <w:spacing w:before="1" w:line="237" w:lineRule="auto"/>
        <w:ind w:left="514" w:right="13"/>
        <w:jc w:val="both"/>
        <w:rPr>
          <w:lang w:val="en-IN"/>
        </w:rPr>
      </w:pPr>
      <w:r w:rsidRPr="00B7274C">
        <w:rPr>
          <w:lang w:val="en-IN"/>
        </w:rPr>
        <w:t>There is strong statistical evidence that:</w:t>
      </w:r>
    </w:p>
    <w:p w14:paraId="5EC19ED7" w14:textId="77777777" w:rsidR="00B7274C" w:rsidRPr="00B7274C" w:rsidRDefault="00B7274C" w:rsidP="00B7274C">
      <w:pPr>
        <w:pStyle w:val="BodyText"/>
        <w:numPr>
          <w:ilvl w:val="0"/>
          <w:numId w:val="8"/>
        </w:numPr>
        <w:spacing w:before="1" w:line="237" w:lineRule="auto"/>
        <w:ind w:right="13"/>
        <w:jc w:val="both"/>
        <w:rPr>
          <w:lang w:val="en-IN"/>
        </w:rPr>
      </w:pPr>
      <w:r w:rsidRPr="00B7274C">
        <w:rPr>
          <w:lang w:val="en-IN"/>
        </w:rPr>
        <w:t>Clean generation has an effect</w:t>
      </w:r>
    </w:p>
    <w:p w14:paraId="44F78E20" w14:textId="77777777" w:rsidR="00B7274C" w:rsidRPr="00B7274C" w:rsidRDefault="00B7274C" w:rsidP="00B7274C">
      <w:pPr>
        <w:pStyle w:val="BodyText"/>
        <w:numPr>
          <w:ilvl w:val="0"/>
          <w:numId w:val="8"/>
        </w:numPr>
        <w:spacing w:before="1" w:line="237" w:lineRule="auto"/>
        <w:ind w:right="13"/>
        <w:jc w:val="both"/>
        <w:rPr>
          <w:lang w:val="en-IN"/>
        </w:rPr>
      </w:pPr>
      <w:r w:rsidRPr="00B7274C">
        <w:rPr>
          <w:lang w:val="en-IN"/>
        </w:rPr>
        <w:t>The effect is negative</w:t>
      </w:r>
    </w:p>
    <w:p w14:paraId="68142A4E" w14:textId="77777777" w:rsidR="00B7274C" w:rsidRPr="00B7274C" w:rsidRDefault="00B7274C" w:rsidP="00B7274C">
      <w:pPr>
        <w:pStyle w:val="BodyText"/>
        <w:numPr>
          <w:ilvl w:val="0"/>
          <w:numId w:val="8"/>
        </w:numPr>
        <w:spacing w:before="1" w:line="237" w:lineRule="auto"/>
        <w:ind w:right="13"/>
        <w:jc w:val="both"/>
        <w:rPr>
          <w:lang w:val="en-IN"/>
        </w:rPr>
      </w:pPr>
      <w:r w:rsidRPr="00B7274C">
        <w:rPr>
          <w:lang w:val="en-IN"/>
        </w:rPr>
        <w:t>Increasing clean generation reduces emission intensity</w:t>
      </w:r>
    </w:p>
    <w:p w14:paraId="7B7932AB" w14:textId="775910AC" w:rsidR="00B7274C" w:rsidRDefault="00B7274C" w:rsidP="00F14758">
      <w:pPr>
        <w:pStyle w:val="BodyText"/>
        <w:spacing w:before="1" w:line="237" w:lineRule="auto"/>
        <w:ind w:left="514" w:right="13"/>
        <w:jc w:val="both"/>
        <w:rPr>
          <w:lang w:val="en-IN"/>
        </w:rPr>
      </w:pPr>
      <w:r>
        <w:rPr>
          <w:lang w:val="en-IN"/>
        </w:rPr>
        <w:t>Also,</w:t>
      </w:r>
    </w:p>
    <w:p w14:paraId="47F07542" w14:textId="30B66480" w:rsidR="00F14758" w:rsidRDefault="00F14758" w:rsidP="00F14758">
      <w:pPr>
        <w:pStyle w:val="BodyText"/>
        <w:spacing w:before="1" w:line="237" w:lineRule="auto"/>
        <w:ind w:left="514" w:right="13"/>
        <w:jc w:val="both"/>
      </w:pPr>
      <w:r>
        <w:rPr>
          <w:lang w:val="en-IN"/>
        </w:rPr>
        <w:t xml:space="preserve">Coefficient is -3.675 x </w:t>
      </w:r>
      <w:r w:rsidRPr="00F14758">
        <w:t>10−6</w:t>
      </w:r>
      <w:r>
        <w:t xml:space="preserve"> which means –</w:t>
      </w:r>
    </w:p>
    <w:p w14:paraId="4C73BB98" w14:textId="77777777" w:rsidR="00F14758" w:rsidRPr="00F14758" w:rsidRDefault="00F14758" w:rsidP="00F14758">
      <w:pPr>
        <w:pStyle w:val="BodyText"/>
        <w:spacing w:before="1" w:line="237" w:lineRule="auto"/>
        <w:ind w:left="514" w:right="13"/>
        <w:jc w:val="both"/>
        <w:rPr>
          <w:lang w:val="en-IN"/>
        </w:rPr>
      </w:pPr>
      <w:r w:rsidRPr="00F14758">
        <w:rPr>
          <w:lang w:val="en-IN"/>
        </w:rPr>
        <w:t>If clean generation increases by 10,000 units:</w:t>
      </w:r>
    </w:p>
    <w:p w14:paraId="0EF09EF9" w14:textId="0A73B742" w:rsidR="00F14758" w:rsidRPr="00F14758" w:rsidRDefault="00F14758" w:rsidP="00F14758">
      <w:pPr>
        <w:pStyle w:val="BodyText"/>
        <w:spacing w:before="1" w:line="237" w:lineRule="auto"/>
        <w:ind w:left="514" w:right="13"/>
        <w:jc w:val="both"/>
        <w:rPr>
          <w:lang w:val="en-IN"/>
        </w:rPr>
      </w:pPr>
      <m:oMathPara>
        <m:oMath>
          <m:r>
            <m:rPr>
              <m:sty m:val="p"/>
            </m:rPr>
            <w:rPr>
              <w:rFonts w:ascii="Cambria Math" w:hAnsi="Cambria Math"/>
              <w:lang w:val="en-IN"/>
            </w:rPr>
            <m:t>10,000</m:t>
          </m:r>
          <m:r>
            <w:rPr>
              <w:rFonts w:ascii="Cambria Math" w:hAnsi="Cambria Math"/>
              <w:lang w:val="en-IN"/>
            </w:rPr>
            <m:t>×3.675e-6=0.03675</m:t>
          </m:r>
          <m:r>
            <m:rPr>
              <m:sty m:val="p"/>
            </m:rPr>
            <w:rPr>
              <w:lang w:val="en-IN"/>
            </w:rPr>
            <w:br/>
          </m:r>
        </m:oMath>
      </m:oMathPara>
    </w:p>
    <w:p w14:paraId="400F6763" w14:textId="43501406" w:rsidR="00F14758" w:rsidRPr="00F14758" w:rsidRDefault="00F14758" w:rsidP="00F14758">
      <w:pPr>
        <w:pStyle w:val="BodyText"/>
        <w:spacing w:before="1" w:line="237" w:lineRule="auto"/>
        <w:ind w:left="514" w:right="13"/>
        <w:jc w:val="both"/>
        <w:rPr>
          <w:lang w:val="en-IN"/>
        </w:rPr>
      </w:pPr>
      <w:r w:rsidRPr="00F14758">
        <w:rPr>
          <w:lang w:val="en-IN"/>
        </w:rPr>
        <w:t>Emission intensity drops by ~0.037, which is meaningful.</w:t>
      </w:r>
    </w:p>
    <w:p w14:paraId="5AF149C1" w14:textId="77777777" w:rsidR="00F14758" w:rsidRPr="00F14758" w:rsidRDefault="00F14758" w:rsidP="00F14758">
      <w:pPr>
        <w:pStyle w:val="BodyText"/>
        <w:spacing w:before="1" w:line="237" w:lineRule="auto"/>
        <w:ind w:left="514" w:right="13"/>
        <w:jc w:val="both"/>
      </w:pPr>
    </w:p>
    <w:p w14:paraId="67ADF658" w14:textId="721CF195" w:rsidR="00F14758" w:rsidRDefault="00F14758" w:rsidP="00F14758">
      <w:pPr>
        <w:pStyle w:val="BodyText"/>
        <w:spacing w:before="1" w:line="237" w:lineRule="auto"/>
        <w:ind w:left="514" w:right="13"/>
        <w:jc w:val="both"/>
        <w:rPr>
          <w:lang w:val="en-IN"/>
        </w:rPr>
      </w:pPr>
      <w:r w:rsidRPr="00F14758">
        <w:t>While clean generation does not significantly reduce total emissions after controlling for fossil generation, it has a strong and statistically significant negative effect on emission intensity, indicating improved environmental efficiency of the energy system.</w:t>
      </w:r>
      <w:r>
        <w:t xml:space="preserve"> </w:t>
      </w:r>
      <w:r w:rsidRPr="00F14758">
        <w:t>Clean energy lowers emissions per unit of electricity, but total emissions fall only when clean energy replaces fossil fuels.</w:t>
      </w:r>
    </w:p>
    <w:p w14:paraId="1C64C434" w14:textId="77777777" w:rsidR="00F14758" w:rsidRDefault="00F14758" w:rsidP="00F14758">
      <w:pPr>
        <w:pStyle w:val="BodyText"/>
        <w:spacing w:before="1" w:line="237" w:lineRule="auto"/>
        <w:ind w:left="514" w:right="13"/>
        <w:jc w:val="both"/>
      </w:pPr>
    </w:p>
    <w:p w14:paraId="7BA5A4B1" w14:textId="1E5BE563" w:rsidR="00F14758" w:rsidRDefault="00F14758" w:rsidP="00F14758">
      <w:pPr>
        <w:pStyle w:val="BodyText"/>
        <w:numPr>
          <w:ilvl w:val="0"/>
          <w:numId w:val="6"/>
        </w:numPr>
        <w:spacing w:before="1" w:line="237" w:lineRule="auto"/>
        <w:ind w:right="13"/>
        <w:jc w:val="both"/>
      </w:pPr>
      <w:r>
        <w:t>Using Clean Share:</w:t>
      </w:r>
    </w:p>
    <w:p w14:paraId="1347B741" w14:textId="4BE013A3" w:rsidR="00F14758" w:rsidRDefault="00F14758" w:rsidP="00F14758">
      <w:pPr>
        <w:pStyle w:val="BodyText"/>
        <w:spacing w:before="1" w:line="237" w:lineRule="auto"/>
        <w:ind w:left="514" w:right="13"/>
        <w:jc w:val="both"/>
      </w:pPr>
      <w:r>
        <w:t xml:space="preserve">Clean Share is share of Renewable sources in </w:t>
      </w:r>
      <w:r w:rsidR="002C170C">
        <w:t xml:space="preserve">total </w:t>
      </w:r>
      <w:r>
        <w:t>energy generated.</w:t>
      </w:r>
    </w:p>
    <w:p w14:paraId="09601CA2" w14:textId="77777777" w:rsidR="00F14758" w:rsidRDefault="00F14758" w:rsidP="00F14758">
      <w:pPr>
        <w:pStyle w:val="BodyText"/>
        <w:spacing w:before="1" w:line="237" w:lineRule="auto"/>
        <w:ind w:left="514" w:right="13"/>
        <w:jc w:val="both"/>
      </w:pPr>
    </w:p>
    <w:p w14:paraId="28BDC216" w14:textId="53C41D2A" w:rsidR="00F14758" w:rsidRDefault="00F14758" w:rsidP="00F14758">
      <w:pPr>
        <w:pStyle w:val="BodyText"/>
        <w:spacing w:before="1" w:line="237" w:lineRule="auto"/>
        <w:ind w:left="514" w:right="13"/>
        <w:jc w:val="both"/>
      </w:pPr>
      <w:r>
        <w:rPr>
          <w:noProof/>
        </w:rPr>
        <mc:AlternateContent>
          <mc:Choice Requires="wps">
            <w:drawing>
              <wp:anchor distT="0" distB="0" distL="114300" distR="114300" simplePos="0" relativeHeight="487592960" behindDoc="0" locked="0" layoutInCell="1" allowOverlap="1" wp14:anchorId="259FA87B" wp14:editId="73A9A31F">
                <wp:simplePos x="0" y="0"/>
                <wp:positionH relativeFrom="column">
                  <wp:posOffset>1367790</wp:posOffset>
                </wp:positionH>
                <wp:positionV relativeFrom="paragraph">
                  <wp:posOffset>146685</wp:posOffset>
                </wp:positionV>
                <wp:extent cx="2362200" cy="0"/>
                <wp:effectExtent l="0" t="0" r="0" b="0"/>
                <wp:wrapNone/>
                <wp:docPr id="1468689964" name="Straight Connector 6"/>
                <wp:cNvGraphicFramePr/>
                <a:graphic xmlns:a="http://schemas.openxmlformats.org/drawingml/2006/main">
                  <a:graphicData uri="http://schemas.microsoft.com/office/word/2010/wordprocessingShape">
                    <wps:wsp>
                      <wps:cNvCnPr/>
                      <wps:spPr>
                        <a:xfrm>
                          <a:off x="0" y="0"/>
                          <a:ext cx="2362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B3DCBB" id="Straight Connector 6" o:spid="_x0000_s1026" style="position:absolute;z-index:487592960;visibility:visible;mso-wrap-style:square;mso-wrap-distance-left:9pt;mso-wrap-distance-top:0;mso-wrap-distance-right:9pt;mso-wrap-distance-bottom:0;mso-position-horizontal:absolute;mso-position-horizontal-relative:text;mso-position-vertical:absolute;mso-position-vertical-relative:text" from="107.7pt,11.55pt" to="293.7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MLsmQEAAIgDAAAOAAAAZHJzL2Uyb0RvYy54bWysU9uO0zAQfUfiHyy/06RFWq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" strokecolor="black [3040]"/>
            </w:pict>
          </mc:Fallback>
        </mc:AlternateContent>
      </w:r>
      <w:r>
        <w:t>Clean Share =                     Clean Generation</w:t>
      </w:r>
    </w:p>
    <w:p w14:paraId="0307E88B" w14:textId="2BDF9FED" w:rsidR="00F14758" w:rsidRDefault="00F14758" w:rsidP="00F14758">
      <w:pPr>
        <w:pStyle w:val="BodyText"/>
        <w:spacing w:before="1" w:line="237" w:lineRule="auto"/>
        <w:ind w:left="514" w:right="13"/>
        <w:jc w:val="both"/>
      </w:pPr>
      <w:r>
        <w:tab/>
      </w:r>
      <w:r>
        <w:tab/>
      </w:r>
      <w:r>
        <w:tab/>
        <w:t>Clean Generation + Fossil Generation</w:t>
      </w:r>
    </w:p>
    <w:p w14:paraId="3A654048" w14:textId="77777777" w:rsidR="00F14758" w:rsidRDefault="00F14758" w:rsidP="00F14758">
      <w:pPr>
        <w:pStyle w:val="BodyText"/>
        <w:spacing w:before="1" w:line="237" w:lineRule="auto"/>
        <w:ind w:left="514" w:right="13"/>
        <w:jc w:val="both"/>
        <w:rPr>
          <w:sz w:val="20"/>
          <w:szCs w:val="20"/>
        </w:rPr>
      </w:pPr>
    </w:p>
    <w:p w14:paraId="4A016072" w14:textId="77777777" w:rsidR="00B7274C" w:rsidRDefault="00B7274C" w:rsidP="00F14758">
      <w:pPr>
        <w:pStyle w:val="BodyText"/>
        <w:spacing w:before="1" w:line="237" w:lineRule="auto"/>
        <w:ind w:left="514" w:right="13"/>
        <w:jc w:val="both"/>
        <w:rPr>
          <w:sz w:val="20"/>
          <w:szCs w:val="20"/>
        </w:rPr>
      </w:pPr>
    </w:p>
    <w:p w14:paraId="24ACCA90" w14:textId="77777777" w:rsidR="00B7274C" w:rsidRDefault="00B7274C" w:rsidP="00F14758">
      <w:pPr>
        <w:pStyle w:val="BodyText"/>
        <w:spacing w:before="1" w:line="237" w:lineRule="auto"/>
        <w:ind w:left="514" w:right="13"/>
        <w:jc w:val="both"/>
        <w:rPr>
          <w:sz w:val="20"/>
          <w:szCs w:val="20"/>
        </w:rPr>
      </w:pPr>
    </w:p>
    <w:p w14:paraId="17C53671" w14:textId="77777777" w:rsidR="00B7274C" w:rsidRPr="00B7274C" w:rsidRDefault="00B7274C" w:rsidP="00B7274C">
      <w:pPr>
        <w:pStyle w:val="BodyText"/>
        <w:spacing w:before="1" w:line="237" w:lineRule="auto"/>
        <w:ind w:left="514" w:right="13"/>
        <w:jc w:val="both"/>
        <w:rPr>
          <w:b/>
          <w:bCs/>
        </w:rPr>
      </w:pPr>
      <w:proofErr w:type="gramStart"/>
      <w:r w:rsidRPr="00B7274C">
        <w:rPr>
          <w:b/>
          <w:bCs/>
        </w:rPr>
        <w:t>Hypothesis :</w:t>
      </w:r>
      <w:proofErr w:type="gramEnd"/>
    </w:p>
    <w:p w14:paraId="03C65968" w14:textId="564D3F59" w:rsidR="00B7274C" w:rsidRDefault="00B7274C" w:rsidP="00B7274C">
      <w:pPr>
        <w:pStyle w:val="BodyText"/>
        <w:spacing w:before="1" w:line="237" w:lineRule="auto"/>
        <w:ind w:left="514" w:right="13"/>
        <w:jc w:val="both"/>
        <w:rPr>
          <w:lang w:val="en-IN"/>
        </w:rPr>
      </w:pPr>
      <w:r>
        <w:t xml:space="preserve">Null Hypothesis - </w:t>
      </w:r>
      <w:r w:rsidRPr="00B7274C">
        <w:t>Clean share has no effect on total emissions</w:t>
      </w:r>
      <w:r w:rsidRPr="00B7274C">
        <w:rPr>
          <w:lang w:val="en-IN"/>
        </w:rPr>
        <w:t>.</w:t>
      </w:r>
    </w:p>
    <w:p w14:paraId="6B60A1C7" w14:textId="01A8119F" w:rsidR="00B7274C" w:rsidRDefault="00B7274C" w:rsidP="00B7274C">
      <w:pPr>
        <w:pStyle w:val="BodyText"/>
        <w:spacing w:before="1" w:line="237" w:lineRule="auto"/>
        <w:ind w:left="514" w:right="13"/>
        <w:jc w:val="both"/>
      </w:pPr>
      <w:r>
        <w:tab/>
      </w:r>
      <w:r>
        <w:tab/>
      </w:r>
      <w:r>
        <w:tab/>
      </w:r>
      <w:r>
        <w:tab/>
      </w:r>
      <w:r>
        <w:tab/>
      </w:r>
      <w:r w:rsidRPr="00B7274C">
        <w:t>H0​: β</w:t>
      </w:r>
      <w:proofErr w:type="spellStart"/>
      <w:r w:rsidRPr="00B7274C">
        <w:t>Clean_share</w:t>
      </w:r>
      <w:proofErr w:type="spellEnd"/>
      <w:r w:rsidRPr="00B7274C">
        <w:t>​</w:t>
      </w:r>
      <w:r>
        <w:t xml:space="preserve"> </w:t>
      </w:r>
      <w:r w:rsidRPr="00B7274C">
        <w:t>=</w:t>
      </w:r>
      <w:r>
        <w:t xml:space="preserve"> </w:t>
      </w:r>
      <w:r w:rsidRPr="00B7274C">
        <w:t>0</w:t>
      </w:r>
    </w:p>
    <w:p w14:paraId="752B3591" w14:textId="77777777" w:rsidR="00B7274C" w:rsidRDefault="00B7274C" w:rsidP="00B7274C">
      <w:pPr>
        <w:pStyle w:val="BodyText"/>
        <w:spacing w:before="1" w:line="237" w:lineRule="auto"/>
        <w:ind w:left="514" w:right="13"/>
        <w:jc w:val="both"/>
      </w:pPr>
      <w:r>
        <w:t>Alternate Hypothesis – Clean generation has effect on emission intensity.</w:t>
      </w:r>
    </w:p>
    <w:p w14:paraId="24EC02E5" w14:textId="4A6BF30A" w:rsidR="00B7274C" w:rsidRPr="00B7274C" w:rsidRDefault="00B7274C" w:rsidP="00F14758">
      <w:pPr>
        <w:pStyle w:val="BodyText"/>
        <w:spacing w:before="1" w:line="237" w:lineRule="auto"/>
        <w:ind w:left="514" w:right="13"/>
        <w:jc w:val="both"/>
      </w:pPr>
      <w:r>
        <w:tab/>
      </w:r>
      <w:r>
        <w:tab/>
      </w:r>
      <w:r>
        <w:tab/>
      </w:r>
      <w:r>
        <w:tab/>
      </w:r>
      <w:r>
        <w:tab/>
      </w:r>
      <w:r w:rsidRPr="00B7274C">
        <w:t>H</w:t>
      </w:r>
      <w:r>
        <w:t>1</w:t>
      </w:r>
      <w:r w:rsidRPr="00B7274C">
        <w:t>: β</w:t>
      </w:r>
      <w:proofErr w:type="spellStart"/>
      <w:r w:rsidRPr="00B7274C">
        <w:t>Clean_</w:t>
      </w:r>
      <w:proofErr w:type="gramStart"/>
      <w:r w:rsidRPr="00B7274C">
        <w:t>share</w:t>
      </w:r>
      <w:proofErr w:type="spellEnd"/>
      <w:r w:rsidRPr="00B7274C">
        <w:t>​</w:t>
      </w:r>
      <w:r>
        <w:t xml:space="preserve"> !</w:t>
      </w:r>
      <w:proofErr w:type="gramEnd"/>
      <w:r>
        <w:t xml:space="preserve">= </w:t>
      </w:r>
      <w:r w:rsidRPr="00B7274C">
        <w:t>0</w:t>
      </w:r>
    </w:p>
    <w:p w14:paraId="3185D62B" w14:textId="77777777" w:rsidR="00B7274C" w:rsidRDefault="00B7274C" w:rsidP="00F14758">
      <w:pPr>
        <w:pStyle w:val="BodyText"/>
        <w:spacing w:before="1" w:line="237" w:lineRule="auto"/>
        <w:ind w:left="514" w:right="13"/>
        <w:jc w:val="both"/>
        <w:rPr>
          <w:sz w:val="20"/>
          <w:szCs w:val="20"/>
        </w:rPr>
      </w:pPr>
    </w:p>
    <w:p w14:paraId="72634B4A" w14:textId="77777777" w:rsidR="00B7274C" w:rsidRPr="002C170C" w:rsidRDefault="00B7274C" w:rsidP="00F14758">
      <w:pPr>
        <w:pStyle w:val="BodyText"/>
        <w:spacing w:before="1" w:line="237" w:lineRule="auto"/>
        <w:ind w:left="514" w:right="13"/>
        <w:jc w:val="both"/>
        <w:rPr>
          <w:sz w:val="20"/>
          <w:szCs w:val="20"/>
        </w:rPr>
      </w:pPr>
    </w:p>
    <w:p w14:paraId="5D726EE6"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 xml:space="preserve">                            OLS Regression Results                            </w:t>
      </w:r>
    </w:p>
    <w:p w14:paraId="0A1556FB"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w:t>
      </w:r>
    </w:p>
    <w:p w14:paraId="6FB6A476"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 xml:space="preserve">Dep. Variable:         </w:t>
      </w:r>
      <w:proofErr w:type="spellStart"/>
      <w:r w:rsidRPr="002C170C">
        <w:rPr>
          <w:sz w:val="20"/>
          <w:szCs w:val="20"/>
          <w:lang w:val="en-IN"/>
        </w:rPr>
        <w:t>Total_emission</w:t>
      </w:r>
      <w:proofErr w:type="spellEnd"/>
      <w:r w:rsidRPr="002C170C">
        <w:rPr>
          <w:sz w:val="20"/>
          <w:szCs w:val="20"/>
          <w:lang w:val="en-IN"/>
        </w:rPr>
        <w:t xml:space="preserve">   R-squared:                       0.045</w:t>
      </w:r>
    </w:p>
    <w:p w14:paraId="4CD0356F"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Model:                            OLS   Adj. R-squared:                  0.033</w:t>
      </w:r>
    </w:p>
    <w:p w14:paraId="6A9EB2D2"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Method:                 Least Squares   F-statistic:                     3.669</w:t>
      </w:r>
    </w:p>
    <w:p w14:paraId="653F17C6"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Date:                Mon, 22 Dec 2025   Prob (F-statistic):             0.0592</w:t>
      </w:r>
    </w:p>
    <w:p w14:paraId="407FFFF0"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Time:                        19:59:29   Log-Likelihood:                -845.87</w:t>
      </w:r>
    </w:p>
    <w:p w14:paraId="098A8171"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No. Observations:                  79   AIC:                             1696.</w:t>
      </w:r>
    </w:p>
    <w:p w14:paraId="21948B11" w14:textId="77777777" w:rsidR="002C170C" w:rsidRPr="002C170C" w:rsidRDefault="002C170C" w:rsidP="002C170C">
      <w:pPr>
        <w:pStyle w:val="BodyText"/>
        <w:spacing w:before="1" w:line="237" w:lineRule="auto"/>
        <w:ind w:left="514" w:right="13"/>
        <w:jc w:val="both"/>
        <w:rPr>
          <w:sz w:val="20"/>
          <w:szCs w:val="20"/>
          <w:lang w:val="en-IN"/>
        </w:rPr>
      </w:pPr>
      <w:proofErr w:type="spellStart"/>
      <w:r w:rsidRPr="002C170C">
        <w:rPr>
          <w:sz w:val="20"/>
          <w:szCs w:val="20"/>
          <w:lang w:val="en-IN"/>
        </w:rPr>
        <w:t>Df</w:t>
      </w:r>
      <w:proofErr w:type="spellEnd"/>
      <w:r w:rsidRPr="002C170C">
        <w:rPr>
          <w:sz w:val="20"/>
          <w:szCs w:val="20"/>
          <w:lang w:val="en-IN"/>
        </w:rPr>
        <w:t xml:space="preserve"> Residuals:                      77   BIC:                             1700.</w:t>
      </w:r>
    </w:p>
    <w:p w14:paraId="5AA7DBCC" w14:textId="77777777" w:rsidR="002C170C" w:rsidRPr="002C170C" w:rsidRDefault="002C170C" w:rsidP="002C170C">
      <w:pPr>
        <w:pStyle w:val="BodyText"/>
        <w:spacing w:before="1" w:line="237" w:lineRule="auto"/>
        <w:ind w:left="514" w:right="13"/>
        <w:jc w:val="both"/>
        <w:rPr>
          <w:sz w:val="20"/>
          <w:szCs w:val="20"/>
          <w:lang w:val="en-IN"/>
        </w:rPr>
      </w:pPr>
      <w:proofErr w:type="spellStart"/>
      <w:r w:rsidRPr="002C170C">
        <w:rPr>
          <w:sz w:val="20"/>
          <w:szCs w:val="20"/>
          <w:lang w:val="en-IN"/>
        </w:rPr>
        <w:t>Df</w:t>
      </w:r>
      <w:proofErr w:type="spellEnd"/>
      <w:r w:rsidRPr="002C170C">
        <w:rPr>
          <w:sz w:val="20"/>
          <w:szCs w:val="20"/>
          <w:lang w:val="en-IN"/>
        </w:rPr>
        <w:t xml:space="preserve"> Model:                           1                                         </w:t>
      </w:r>
    </w:p>
    <w:p w14:paraId="74A80C07"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 xml:space="preserve">Covariance Type:            </w:t>
      </w:r>
      <w:proofErr w:type="spellStart"/>
      <w:r w:rsidRPr="002C170C">
        <w:rPr>
          <w:sz w:val="20"/>
          <w:szCs w:val="20"/>
          <w:lang w:val="en-IN"/>
        </w:rPr>
        <w:t>nonrobust</w:t>
      </w:r>
      <w:proofErr w:type="spellEnd"/>
      <w:r w:rsidRPr="002C170C">
        <w:rPr>
          <w:sz w:val="20"/>
          <w:szCs w:val="20"/>
          <w:lang w:val="en-IN"/>
        </w:rPr>
        <w:t xml:space="preserve">                                         </w:t>
      </w:r>
    </w:p>
    <w:p w14:paraId="6DE27076"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w:t>
      </w:r>
    </w:p>
    <w:p w14:paraId="23014BE4"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 xml:space="preserve">                  </w:t>
      </w:r>
      <w:proofErr w:type="spellStart"/>
      <w:r w:rsidRPr="002C170C">
        <w:rPr>
          <w:sz w:val="20"/>
          <w:szCs w:val="20"/>
          <w:lang w:val="en-IN"/>
        </w:rPr>
        <w:t>coef</w:t>
      </w:r>
      <w:proofErr w:type="spellEnd"/>
      <w:r w:rsidRPr="002C170C">
        <w:rPr>
          <w:sz w:val="20"/>
          <w:szCs w:val="20"/>
          <w:lang w:val="en-IN"/>
        </w:rPr>
        <w:t xml:space="preserve">    std err          t      P&gt;|t|   </w:t>
      </w:r>
      <w:proofErr w:type="gramStart"/>
      <w:r w:rsidRPr="002C170C">
        <w:rPr>
          <w:sz w:val="20"/>
          <w:szCs w:val="20"/>
          <w:lang w:val="en-IN"/>
        </w:rPr>
        <w:t xml:space="preserve">   [</w:t>
      </w:r>
      <w:proofErr w:type="gramEnd"/>
      <w:r w:rsidRPr="002C170C">
        <w:rPr>
          <w:sz w:val="20"/>
          <w:szCs w:val="20"/>
          <w:lang w:val="en-IN"/>
        </w:rPr>
        <w:t>0.025      0.975]</w:t>
      </w:r>
    </w:p>
    <w:p w14:paraId="03C92866"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w:t>
      </w:r>
    </w:p>
    <w:p w14:paraId="571F77DE" w14:textId="77777777" w:rsidR="002C170C" w:rsidRPr="002C170C" w:rsidRDefault="002C170C" w:rsidP="002C170C">
      <w:pPr>
        <w:pStyle w:val="BodyText"/>
        <w:spacing w:before="1" w:line="237" w:lineRule="auto"/>
        <w:ind w:left="514" w:right="13"/>
        <w:jc w:val="both"/>
        <w:rPr>
          <w:sz w:val="20"/>
          <w:szCs w:val="20"/>
          <w:lang w:val="en-IN"/>
        </w:rPr>
      </w:pPr>
      <w:proofErr w:type="spellStart"/>
      <w:r w:rsidRPr="002C170C">
        <w:rPr>
          <w:sz w:val="20"/>
          <w:szCs w:val="20"/>
          <w:lang w:val="en-IN"/>
        </w:rPr>
        <w:t>const</w:t>
      </w:r>
      <w:proofErr w:type="spellEnd"/>
      <w:r w:rsidRPr="002C170C">
        <w:rPr>
          <w:sz w:val="20"/>
          <w:szCs w:val="20"/>
          <w:lang w:val="en-IN"/>
        </w:rPr>
        <w:t xml:space="preserve">        9.383e+04   6782.531     13.834      0.000    8.03e+04    1.07e+05</w:t>
      </w:r>
    </w:p>
    <w:p w14:paraId="6D465CEF" w14:textId="77777777" w:rsidR="002C170C" w:rsidRPr="002C170C" w:rsidRDefault="002C170C" w:rsidP="002C170C">
      <w:pPr>
        <w:pStyle w:val="BodyText"/>
        <w:spacing w:before="1" w:line="237" w:lineRule="auto"/>
        <w:ind w:left="514" w:right="13"/>
        <w:jc w:val="both"/>
        <w:rPr>
          <w:sz w:val="20"/>
          <w:szCs w:val="20"/>
          <w:lang w:val="en-IN"/>
        </w:rPr>
      </w:pPr>
      <w:proofErr w:type="spellStart"/>
      <w:r w:rsidRPr="002C170C">
        <w:rPr>
          <w:sz w:val="20"/>
          <w:szCs w:val="20"/>
          <w:lang w:val="en-IN"/>
        </w:rPr>
        <w:t>Clean_share</w:t>
      </w:r>
      <w:proofErr w:type="spellEnd"/>
      <w:r w:rsidRPr="002C170C">
        <w:rPr>
          <w:sz w:val="20"/>
          <w:szCs w:val="20"/>
          <w:lang w:val="en-IN"/>
        </w:rPr>
        <w:t xml:space="preserve"> -5.165e+04    2.7e+04     -1.915      0.059   -1.05e+05    2045.138</w:t>
      </w:r>
    </w:p>
    <w:p w14:paraId="3F681C22"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w:t>
      </w:r>
    </w:p>
    <w:p w14:paraId="180C1FFE"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Omnibus:                        7.579   Durbin-Watson:                   0.258</w:t>
      </w:r>
    </w:p>
    <w:p w14:paraId="24340C5F" w14:textId="77777777" w:rsidR="002C170C" w:rsidRPr="002C170C" w:rsidRDefault="002C170C" w:rsidP="002C170C">
      <w:pPr>
        <w:pStyle w:val="BodyText"/>
        <w:spacing w:before="1" w:line="237" w:lineRule="auto"/>
        <w:ind w:left="514" w:right="13"/>
        <w:jc w:val="both"/>
        <w:rPr>
          <w:sz w:val="20"/>
          <w:szCs w:val="20"/>
          <w:lang w:val="en-IN"/>
        </w:rPr>
      </w:pPr>
      <w:proofErr w:type="gramStart"/>
      <w:r w:rsidRPr="002C170C">
        <w:rPr>
          <w:sz w:val="20"/>
          <w:szCs w:val="20"/>
          <w:lang w:val="en-IN"/>
        </w:rPr>
        <w:t>Prob(</w:t>
      </w:r>
      <w:proofErr w:type="gramEnd"/>
      <w:r w:rsidRPr="002C170C">
        <w:rPr>
          <w:sz w:val="20"/>
          <w:szCs w:val="20"/>
          <w:lang w:val="en-IN"/>
        </w:rPr>
        <w:t>Omnibus):                  0.023   Jarque-Bera (JB):                2.854</w:t>
      </w:r>
    </w:p>
    <w:p w14:paraId="7BCB5BB8" w14:textId="77777777" w:rsidR="002C170C" w:rsidRPr="002C170C" w:rsidRDefault="002C170C" w:rsidP="002C170C">
      <w:pPr>
        <w:pStyle w:val="BodyText"/>
        <w:spacing w:before="1" w:line="237" w:lineRule="auto"/>
        <w:ind w:left="514" w:right="13"/>
        <w:jc w:val="both"/>
        <w:rPr>
          <w:sz w:val="20"/>
          <w:szCs w:val="20"/>
          <w:lang w:val="en-IN"/>
        </w:rPr>
      </w:pPr>
      <w:r w:rsidRPr="002C170C">
        <w:rPr>
          <w:sz w:val="20"/>
          <w:szCs w:val="20"/>
          <w:lang w:val="en-IN"/>
        </w:rPr>
        <w:t xml:space="preserve">Skew:                          -0.003   </w:t>
      </w:r>
      <w:proofErr w:type="gramStart"/>
      <w:r w:rsidRPr="002C170C">
        <w:rPr>
          <w:sz w:val="20"/>
          <w:szCs w:val="20"/>
          <w:lang w:val="en-IN"/>
        </w:rPr>
        <w:t>Prob(</w:t>
      </w:r>
      <w:proofErr w:type="gramEnd"/>
      <w:r w:rsidRPr="002C170C">
        <w:rPr>
          <w:sz w:val="20"/>
          <w:szCs w:val="20"/>
          <w:lang w:val="en-IN"/>
        </w:rPr>
        <w:t>JB):                        0.240</w:t>
      </w:r>
    </w:p>
    <w:p w14:paraId="438A9F6C" w14:textId="77777777" w:rsidR="002C170C" w:rsidRPr="002C170C" w:rsidRDefault="002C170C" w:rsidP="002C170C">
      <w:pPr>
        <w:pStyle w:val="BodyText"/>
        <w:pBdr>
          <w:bottom w:val="double" w:sz="6" w:space="1" w:color="auto"/>
        </w:pBdr>
        <w:spacing w:before="1" w:line="237" w:lineRule="auto"/>
        <w:ind w:left="514" w:right="13"/>
        <w:jc w:val="both"/>
        <w:rPr>
          <w:sz w:val="20"/>
          <w:szCs w:val="20"/>
          <w:lang w:val="en-IN"/>
        </w:rPr>
      </w:pPr>
      <w:r w:rsidRPr="002C170C">
        <w:rPr>
          <w:sz w:val="20"/>
          <w:szCs w:val="20"/>
          <w:lang w:val="en-IN"/>
        </w:rPr>
        <w:t>Kurtosis:                       2.069   Cond. No.                         23.2</w:t>
      </w:r>
    </w:p>
    <w:p w14:paraId="6EDD3560" w14:textId="77777777" w:rsidR="002C170C" w:rsidRDefault="002C170C" w:rsidP="002C170C">
      <w:pPr>
        <w:pStyle w:val="BodyText"/>
        <w:spacing w:before="1" w:line="237" w:lineRule="auto"/>
        <w:ind w:left="514" w:right="13"/>
        <w:jc w:val="both"/>
        <w:rPr>
          <w:sz w:val="20"/>
          <w:szCs w:val="20"/>
          <w:lang w:val="en-IN"/>
        </w:rPr>
      </w:pPr>
    </w:p>
    <w:p w14:paraId="6A50D2C6" w14:textId="671B3B49" w:rsidR="002C170C" w:rsidRDefault="002C170C" w:rsidP="002C170C">
      <w:pPr>
        <w:pStyle w:val="BodyText"/>
        <w:spacing w:before="1" w:line="237" w:lineRule="auto"/>
        <w:ind w:left="514" w:right="13"/>
        <w:jc w:val="both"/>
        <w:rPr>
          <w:lang w:val="en-IN"/>
        </w:rPr>
      </w:pPr>
      <w:r w:rsidRPr="002C170C">
        <w:rPr>
          <w:lang w:val="en-IN"/>
        </w:rPr>
        <w:t>Conclusion</w:t>
      </w:r>
      <w:r>
        <w:rPr>
          <w:lang w:val="en-IN"/>
        </w:rPr>
        <w:t>:</w:t>
      </w:r>
    </w:p>
    <w:p w14:paraId="0FFD7902" w14:textId="189FF97F" w:rsidR="00B7274C" w:rsidRPr="00B7274C" w:rsidRDefault="00B7274C" w:rsidP="00B7274C">
      <w:pPr>
        <w:pStyle w:val="BodyText"/>
        <w:numPr>
          <w:ilvl w:val="0"/>
          <w:numId w:val="9"/>
        </w:numPr>
        <w:spacing w:before="1" w:line="237" w:lineRule="auto"/>
        <w:ind w:right="13"/>
        <w:jc w:val="both"/>
        <w:rPr>
          <w:lang w:val="en-IN"/>
        </w:rPr>
      </w:pPr>
      <w:r w:rsidRPr="00B7274C">
        <w:rPr>
          <w:lang w:val="en-IN"/>
        </w:rPr>
        <w:t>If p-value &lt; 0.05 → Reject H₀</w:t>
      </w:r>
    </w:p>
    <w:p w14:paraId="715A0FA1" w14:textId="354B5990" w:rsidR="00B7274C" w:rsidRDefault="00B7274C" w:rsidP="00B7274C">
      <w:pPr>
        <w:pStyle w:val="BodyText"/>
        <w:numPr>
          <w:ilvl w:val="0"/>
          <w:numId w:val="9"/>
        </w:numPr>
        <w:spacing w:before="1" w:line="237" w:lineRule="auto"/>
        <w:ind w:right="13"/>
        <w:jc w:val="both"/>
        <w:rPr>
          <w:lang w:val="en-IN"/>
        </w:rPr>
      </w:pPr>
      <w:r w:rsidRPr="00B7274C">
        <w:rPr>
          <w:lang w:val="en-IN"/>
        </w:rPr>
        <w:t>If p-value ≥ 0.05 → Fail to reject H₀</w:t>
      </w:r>
    </w:p>
    <w:p w14:paraId="6EB02FE9" w14:textId="4F8E0D25" w:rsidR="00B7274C" w:rsidRPr="00B7274C" w:rsidRDefault="00B7274C" w:rsidP="00B7274C">
      <w:pPr>
        <w:pStyle w:val="BodyText"/>
        <w:spacing w:before="1" w:line="237" w:lineRule="auto"/>
        <w:ind w:left="1234" w:right="13"/>
        <w:jc w:val="both"/>
        <w:rPr>
          <w:lang w:val="en-IN"/>
        </w:rPr>
      </w:pPr>
      <w:r>
        <w:rPr>
          <w:lang w:val="en-IN"/>
        </w:rPr>
        <w:lastRenderedPageBreak/>
        <w:t>Since,</w:t>
      </w:r>
      <w:r w:rsidRPr="00B7274C">
        <w:rPr>
          <w:sz w:val="22"/>
          <w:szCs w:val="22"/>
        </w:rPr>
        <w:t xml:space="preserve"> </w:t>
      </w:r>
      <w:r w:rsidRPr="00B7274C">
        <w:t>p</w:t>
      </w:r>
      <w:r w:rsidRPr="00B7274C">
        <w:rPr>
          <w:rFonts w:eastAsiaTheme="majorEastAsia"/>
        </w:rPr>
        <w:t>=</w:t>
      </w:r>
      <w:r w:rsidRPr="00B7274C">
        <w:t>0.059</w:t>
      </w:r>
      <w:r w:rsidRPr="00B7274C">
        <w:rPr>
          <w:rFonts w:eastAsiaTheme="majorEastAsia"/>
        </w:rPr>
        <w:t>&gt;</w:t>
      </w:r>
      <w:r w:rsidRPr="00B7274C">
        <w:t>0.05</w:t>
      </w:r>
    </w:p>
    <w:p w14:paraId="0EFB3904" w14:textId="7F65ECDD" w:rsidR="002C170C" w:rsidRDefault="00B7274C" w:rsidP="002C170C">
      <w:pPr>
        <w:pStyle w:val="BodyText"/>
        <w:spacing w:before="1" w:line="237" w:lineRule="auto"/>
        <w:ind w:left="514" w:right="13"/>
        <w:jc w:val="both"/>
        <w:rPr>
          <w:b/>
          <w:bCs/>
        </w:rPr>
      </w:pPr>
      <w:r w:rsidRPr="00B7274C">
        <w:rPr>
          <w:b/>
          <w:bCs/>
        </w:rPr>
        <w:t>Fail to reject the null hypothesis at the 5% significance level.</w:t>
      </w:r>
    </w:p>
    <w:p w14:paraId="1693F82B" w14:textId="5A38F7CA" w:rsidR="001D6596" w:rsidRPr="001D6596" w:rsidRDefault="001D6596" w:rsidP="001D6596">
      <w:pPr>
        <w:pStyle w:val="BodyText"/>
        <w:spacing w:before="1" w:line="237" w:lineRule="auto"/>
        <w:ind w:left="514" w:right="13"/>
        <w:jc w:val="both"/>
        <w:rPr>
          <w:b/>
          <w:bCs/>
          <w:lang w:val="en-IN"/>
        </w:rPr>
      </w:pPr>
      <w:r w:rsidRPr="001D6596">
        <w:rPr>
          <w:b/>
          <w:bCs/>
          <w:lang w:val="en-IN"/>
        </w:rPr>
        <w:t>Reject H₀ at the 10% level</w:t>
      </w:r>
      <w:r>
        <w:rPr>
          <w:b/>
          <w:bCs/>
          <w:lang w:val="en-IN"/>
        </w:rPr>
        <w:t xml:space="preserve"> as </w:t>
      </w:r>
      <w:r w:rsidRPr="001D6596">
        <w:rPr>
          <w:b/>
          <w:bCs/>
        </w:rPr>
        <w:t>p</w:t>
      </w:r>
      <w:r w:rsidRPr="001D6596">
        <w:rPr>
          <w:rFonts w:eastAsiaTheme="majorEastAsia"/>
          <w:b/>
          <w:bCs/>
        </w:rPr>
        <w:t>=</w:t>
      </w:r>
      <w:r w:rsidRPr="001D6596">
        <w:rPr>
          <w:b/>
          <w:bCs/>
        </w:rPr>
        <w:t>0.059</w:t>
      </w:r>
      <w:r w:rsidRPr="001D6596">
        <w:rPr>
          <w:rFonts w:eastAsiaTheme="majorEastAsia"/>
          <w:b/>
          <w:bCs/>
        </w:rPr>
        <w:t>&lt;</w:t>
      </w:r>
      <w:r w:rsidRPr="001D6596">
        <w:rPr>
          <w:b/>
          <w:bCs/>
        </w:rPr>
        <w:t>0.10</w:t>
      </w:r>
    </w:p>
    <w:p w14:paraId="45A43B4C" w14:textId="77777777" w:rsidR="001D6596" w:rsidRPr="001D6596" w:rsidRDefault="001D6596" w:rsidP="001D6596">
      <w:pPr>
        <w:pStyle w:val="BodyText"/>
        <w:spacing w:before="1" w:line="237" w:lineRule="auto"/>
        <w:ind w:left="514" w:right="13"/>
        <w:jc w:val="both"/>
        <w:rPr>
          <w:b/>
          <w:bCs/>
          <w:lang w:val="en-IN"/>
        </w:rPr>
      </w:pPr>
      <w:proofErr w:type="gramStart"/>
      <w:r w:rsidRPr="001D6596">
        <w:rPr>
          <w:b/>
          <w:bCs/>
          <w:lang w:val="en-IN"/>
        </w:rPr>
        <w:t>So</w:t>
      </w:r>
      <w:proofErr w:type="gramEnd"/>
      <w:r w:rsidRPr="001D6596">
        <w:rPr>
          <w:b/>
          <w:bCs/>
          <w:lang w:val="en-IN"/>
        </w:rPr>
        <w:t xml:space="preserve"> the result is marginally significant.</w:t>
      </w:r>
    </w:p>
    <w:p w14:paraId="7C0EDEEA" w14:textId="22ABEA65" w:rsidR="00B7274C" w:rsidRPr="001D6596" w:rsidRDefault="001D6596" w:rsidP="002C170C">
      <w:pPr>
        <w:pStyle w:val="BodyText"/>
        <w:spacing w:before="1" w:line="237" w:lineRule="auto"/>
        <w:ind w:left="514" w:right="13"/>
        <w:jc w:val="both"/>
        <w:rPr>
          <w:lang w:val="en-IN"/>
        </w:rPr>
      </w:pPr>
      <w:r w:rsidRPr="001D6596">
        <w:rPr>
          <w:lang w:val="en-IN"/>
        </w:rPr>
        <w:t>Also,</w:t>
      </w:r>
    </w:p>
    <w:p w14:paraId="2F4DCED8" w14:textId="3C225AA3" w:rsidR="002C170C" w:rsidRDefault="002C170C" w:rsidP="002C170C">
      <w:pPr>
        <w:pStyle w:val="BodyText"/>
        <w:spacing w:before="1" w:line="237" w:lineRule="auto"/>
        <w:ind w:left="514" w:right="13"/>
        <w:jc w:val="both"/>
        <w:rPr>
          <w:lang w:val="en-IN"/>
        </w:rPr>
      </w:pPr>
      <w:r>
        <w:rPr>
          <w:lang w:val="en-IN"/>
        </w:rPr>
        <w:t>Coefficient is -51650 which means –</w:t>
      </w:r>
    </w:p>
    <w:p w14:paraId="10C4F4A8" w14:textId="77777777" w:rsidR="002C170C" w:rsidRPr="002C170C" w:rsidRDefault="002C170C" w:rsidP="002C170C">
      <w:pPr>
        <w:pStyle w:val="BodyText"/>
        <w:spacing w:before="1" w:line="237" w:lineRule="auto"/>
        <w:ind w:left="514" w:right="13"/>
        <w:jc w:val="both"/>
        <w:rPr>
          <w:lang w:val="en-IN"/>
        </w:rPr>
      </w:pPr>
      <w:r w:rsidRPr="002C170C">
        <w:rPr>
          <w:lang w:val="en-IN"/>
        </w:rPr>
        <w:t>For a 10% increase in clean share:</w:t>
      </w:r>
    </w:p>
    <w:p w14:paraId="6EEA7A3D" w14:textId="23B0935F" w:rsidR="002C170C" w:rsidRPr="002C170C" w:rsidRDefault="002C170C" w:rsidP="002C170C">
      <w:pPr>
        <w:pStyle w:val="BodyText"/>
        <w:spacing w:before="1" w:line="237" w:lineRule="auto"/>
        <w:ind w:left="514" w:right="13"/>
        <w:jc w:val="both"/>
        <w:rPr>
          <w:lang w:val="en-IN"/>
        </w:rPr>
      </w:pPr>
      <m:oMathPara>
        <m:oMath>
          <m:r>
            <w:rPr>
              <w:rFonts w:ascii="Cambria Math" w:hAnsi="Cambria Math"/>
              <w:lang w:val="en-IN"/>
            </w:rPr>
            <m:t>-51,650×0.10=-5,165</m:t>
          </m:r>
          <m:r>
            <m:rPr>
              <m:sty m:val="p"/>
            </m:rPr>
            <w:rPr>
              <w:lang w:val="en-IN"/>
            </w:rPr>
            <w:br/>
          </m:r>
        </m:oMath>
      </m:oMathPara>
    </w:p>
    <w:p w14:paraId="3460729E" w14:textId="77777777" w:rsidR="002C170C" w:rsidRPr="002C170C" w:rsidRDefault="002C170C" w:rsidP="002C170C">
      <w:pPr>
        <w:pStyle w:val="BodyText"/>
        <w:spacing w:before="1" w:line="237" w:lineRule="auto"/>
        <w:ind w:left="514" w:right="13"/>
        <w:jc w:val="both"/>
        <w:rPr>
          <w:lang w:val="en-IN"/>
        </w:rPr>
      </w:pPr>
      <w:r w:rsidRPr="002C170C">
        <w:rPr>
          <w:lang w:val="en-IN"/>
        </w:rPr>
        <w:t>Now compare that to typical emissions (~90,000):</w:t>
      </w:r>
    </w:p>
    <w:p w14:paraId="7319E5FF" w14:textId="1CB49A99" w:rsidR="002C170C" w:rsidRPr="002C170C" w:rsidRDefault="002C170C" w:rsidP="002C170C">
      <w:pPr>
        <w:pStyle w:val="BodyText"/>
        <w:spacing w:before="1" w:line="237" w:lineRule="auto"/>
        <w:ind w:left="514" w:right="13"/>
        <w:jc w:val="both"/>
        <w:rPr>
          <w:lang w:val="en-IN"/>
        </w:rPr>
      </w:pPr>
      <w:r w:rsidRPr="002C170C">
        <w:rPr>
          <w:lang w:val="en-IN"/>
        </w:rPr>
        <w:t>Only ~5–6% reduction, which is not massive.</w:t>
      </w:r>
    </w:p>
    <w:p w14:paraId="7E1A2F9A" w14:textId="77777777" w:rsidR="002C170C" w:rsidRDefault="002C170C" w:rsidP="002C170C">
      <w:pPr>
        <w:pStyle w:val="BodyText"/>
        <w:spacing w:before="1" w:line="237" w:lineRule="auto"/>
        <w:ind w:left="514" w:right="13"/>
        <w:jc w:val="both"/>
        <w:rPr>
          <w:lang w:val="en-IN"/>
        </w:rPr>
      </w:pPr>
    </w:p>
    <w:p w14:paraId="13F25350" w14:textId="6ADF8991" w:rsidR="002C170C" w:rsidRDefault="002C170C" w:rsidP="002C170C">
      <w:pPr>
        <w:pStyle w:val="BodyText"/>
        <w:spacing w:before="1" w:line="237" w:lineRule="auto"/>
        <w:ind w:left="514" w:right="13"/>
        <w:jc w:val="both"/>
      </w:pPr>
      <w:r w:rsidRPr="002C170C">
        <w:t>An increase in the share of clean energy is associated with lower total emissions but the effect is marginally significant and sensitive to temporal dependence.</w:t>
      </w:r>
      <w:r>
        <w:t xml:space="preserve"> </w:t>
      </w:r>
      <w:r w:rsidRPr="002C170C">
        <w:t>Clean energy share alone is not sufficient to significantly reduce total emissions unless overall energy demand is also addressed.</w:t>
      </w:r>
    </w:p>
    <w:p w14:paraId="7B5D17ED" w14:textId="77777777" w:rsidR="001D6596" w:rsidRDefault="001D6596" w:rsidP="002C170C">
      <w:pPr>
        <w:pStyle w:val="BodyText"/>
        <w:spacing w:before="1" w:line="237" w:lineRule="auto"/>
        <w:ind w:left="514" w:right="13"/>
        <w:jc w:val="both"/>
        <w:rPr>
          <w:b/>
          <w:bCs/>
          <w:sz w:val="28"/>
          <w:szCs w:val="28"/>
        </w:rPr>
      </w:pPr>
    </w:p>
    <w:p w14:paraId="724FE8D8" w14:textId="7F65B1A6" w:rsidR="002C170C" w:rsidRDefault="002C170C" w:rsidP="002C170C">
      <w:pPr>
        <w:pStyle w:val="BodyText"/>
        <w:spacing w:before="1" w:line="237" w:lineRule="auto"/>
        <w:ind w:left="514" w:right="13"/>
        <w:jc w:val="both"/>
        <w:rPr>
          <w:b/>
          <w:bCs/>
          <w:sz w:val="28"/>
          <w:szCs w:val="28"/>
        </w:rPr>
      </w:pPr>
      <w:r w:rsidRPr="002C170C">
        <w:rPr>
          <w:b/>
          <w:bCs/>
          <w:sz w:val="28"/>
          <w:szCs w:val="28"/>
        </w:rPr>
        <w:t xml:space="preserve">TEST </w:t>
      </w:r>
      <w:proofErr w:type="gramStart"/>
      <w:r w:rsidRPr="002C170C">
        <w:rPr>
          <w:b/>
          <w:bCs/>
          <w:sz w:val="28"/>
          <w:szCs w:val="28"/>
        </w:rPr>
        <w:t>2 :</w:t>
      </w:r>
      <w:proofErr w:type="gramEnd"/>
      <w:r w:rsidRPr="002C170C">
        <w:rPr>
          <w:b/>
          <w:bCs/>
          <w:sz w:val="28"/>
          <w:szCs w:val="28"/>
        </w:rPr>
        <w:t xml:space="preserve"> Correlation </w:t>
      </w:r>
      <w:proofErr w:type="gramStart"/>
      <w:r w:rsidRPr="002C170C">
        <w:rPr>
          <w:b/>
          <w:bCs/>
          <w:sz w:val="28"/>
          <w:szCs w:val="28"/>
        </w:rPr>
        <w:t>Test</w:t>
      </w:r>
      <w:r>
        <w:rPr>
          <w:b/>
          <w:bCs/>
          <w:sz w:val="28"/>
          <w:szCs w:val="28"/>
        </w:rPr>
        <w:t xml:space="preserve"> :</w:t>
      </w:r>
      <w:proofErr w:type="gramEnd"/>
    </w:p>
    <w:p w14:paraId="084C4A26" w14:textId="009E1FB0" w:rsidR="002C170C" w:rsidRDefault="002C170C" w:rsidP="002C170C">
      <w:pPr>
        <w:pStyle w:val="BodyText"/>
        <w:spacing w:before="1" w:line="237" w:lineRule="auto"/>
        <w:ind w:left="514" w:right="13"/>
        <w:jc w:val="both"/>
      </w:pPr>
      <w:r>
        <w:rPr>
          <w:noProof/>
        </w:rPr>
        <w:drawing>
          <wp:anchor distT="0" distB="0" distL="114300" distR="114300" simplePos="0" relativeHeight="251658240" behindDoc="0" locked="0" layoutInCell="1" allowOverlap="1" wp14:anchorId="72DE1C63" wp14:editId="25B326D3">
            <wp:simplePos x="0" y="0"/>
            <wp:positionH relativeFrom="column">
              <wp:posOffset>326390</wp:posOffset>
            </wp:positionH>
            <wp:positionV relativeFrom="paragraph">
              <wp:posOffset>174625</wp:posOffset>
            </wp:positionV>
            <wp:extent cx="5942965" cy="3524250"/>
            <wp:effectExtent l="0" t="0" r="635" b="0"/>
            <wp:wrapTopAndBottom/>
            <wp:docPr id="1789770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70889" name="Picture 1789770889"/>
                    <pic:cNvPicPr/>
                  </pic:nvPicPr>
                  <pic:blipFill>
                    <a:blip r:embed="rId9">
                      <a:extLst>
                        <a:ext uri="{28A0092B-C50C-407E-A947-70E740481C1C}">
                          <a14:useLocalDpi xmlns:a14="http://schemas.microsoft.com/office/drawing/2010/main" val="0"/>
                        </a:ext>
                      </a:extLst>
                    </a:blip>
                    <a:stretch>
                      <a:fillRect/>
                    </a:stretch>
                  </pic:blipFill>
                  <pic:spPr>
                    <a:xfrm>
                      <a:off x="0" y="0"/>
                      <a:ext cx="5942965" cy="3524250"/>
                    </a:xfrm>
                    <a:prstGeom prst="rect">
                      <a:avLst/>
                    </a:prstGeom>
                  </pic:spPr>
                </pic:pic>
              </a:graphicData>
            </a:graphic>
            <wp14:sizeRelH relativeFrom="page">
              <wp14:pctWidth>0</wp14:pctWidth>
            </wp14:sizeRelH>
            <wp14:sizeRelV relativeFrom="page">
              <wp14:pctHeight>0</wp14:pctHeight>
            </wp14:sizeRelV>
          </wp:anchor>
        </w:drawing>
      </w:r>
    </w:p>
    <w:p w14:paraId="3ADBC958" w14:textId="36CF01E8" w:rsidR="002C170C" w:rsidRPr="00757135" w:rsidRDefault="00757135" w:rsidP="002C170C">
      <w:pPr>
        <w:pStyle w:val="BodyText"/>
        <w:spacing w:before="1" w:line="237" w:lineRule="auto"/>
        <w:ind w:left="514" w:right="13"/>
        <w:jc w:val="both"/>
        <w:rPr>
          <w:sz w:val="20"/>
          <w:szCs w:val="20"/>
        </w:rPr>
      </w:pPr>
      <w:r w:rsidRPr="00757135">
        <w:rPr>
          <w:sz w:val="20"/>
          <w:szCs w:val="20"/>
        </w:rPr>
        <w:t>(Heatmap data link</w:t>
      </w:r>
      <w:r>
        <w:rPr>
          <w:sz w:val="20"/>
          <w:szCs w:val="20"/>
        </w:rPr>
        <w:t xml:space="preserve"> </w:t>
      </w:r>
      <w:r w:rsidRPr="00757135">
        <w:rPr>
          <w:sz w:val="20"/>
          <w:szCs w:val="20"/>
        </w:rPr>
        <w:t>-</w:t>
      </w:r>
      <w:r>
        <w:rPr>
          <w:sz w:val="20"/>
          <w:szCs w:val="20"/>
        </w:rPr>
        <w:t xml:space="preserve"> </w:t>
      </w:r>
      <w:r w:rsidRPr="00757135">
        <w:rPr>
          <w:sz w:val="20"/>
          <w:szCs w:val="20"/>
        </w:rPr>
        <w:t>https://github.com/Nimish61/Renewable-Energy-Generation/blob/main/Correlation.csv)</w:t>
      </w:r>
    </w:p>
    <w:p w14:paraId="3F1D2273" w14:textId="77777777" w:rsidR="002C170C" w:rsidRDefault="002C170C" w:rsidP="002C170C">
      <w:pPr>
        <w:pStyle w:val="BodyText"/>
        <w:spacing w:before="1" w:line="237" w:lineRule="auto"/>
        <w:ind w:left="514" w:right="13"/>
        <w:jc w:val="both"/>
      </w:pPr>
    </w:p>
    <w:p w14:paraId="0298B935" w14:textId="25EBDEE5" w:rsidR="002C170C" w:rsidRDefault="002C170C" w:rsidP="002C170C">
      <w:pPr>
        <w:pStyle w:val="BodyText"/>
        <w:spacing w:before="1" w:line="237" w:lineRule="auto"/>
        <w:ind w:left="514" w:right="13"/>
        <w:jc w:val="both"/>
      </w:pPr>
      <w:r w:rsidRPr="002C170C">
        <w:t xml:space="preserve">We can see that correlation between </w:t>
      </w:r>
      <w:proofErr w:type="spellStart"/>
      <w:r w:rsidRPr="002C170C">
        <w:t>Clean_share</w:t>
      </w:r>
      <w:proofErr w:type="spellEnd"/>
      <w:r w:rsidRPr="002C170C">
        <w:t xml:space="preserve"> (share of energy generated by renewable sources) and </w:t>
      </w:r>
      <w:proofErr w:type="spellStart"/>
      <w:r w:rsidRPr="002C170C">
        <w:t>Total_emission</w:t>
      </w:r>
      <w:proofErr w:type="spellEnd"/>
      <w:r w:rsidRPr="002C170C">
        <w:t xml:space="preserve"> is -0.21 which is low negative correlation showing increase in </w:t>
      </w:r>
      <w:proofErr w:type="spellStart"/>
      <w:r w:rsidRPr="002C170C">
        <w:t>Clean_share</w:t>
      </w:r>
      <w:proofErr w:type="spellEnd"/>
      <w:r w:rsidRPr="002C170C">
        <w:t xml:space="preserve"> leads to decrease in Total CO2 emission. </w:t>
      </w:r>
      <w:proofErr w:type="gramStart"/>
      <w:r w:rsidRPr="002C170C">
        <w:t>Also</w:t>
      </w:r>
      <w:proofErr w:type="gramEnd"/>
      <w:r w:rsidRPr="002C170C">
        <w:t xml:space="preserve"> </w:t>
      </w:r>
      <w:proofErr w:type="spellStart"/>
      <w:r w:rsidRPr="002C170C">
        <w:t>Clean_generation</w:t>
      </w:r>
      <w:proofErr w:type="spellEnd"/>
      <w:r w:rsidRPr="002C170C">
        <w:t xml:space="preserve"> (energy generated by renewable sources) and </w:t>
      </w:r>
      <w:proofErr w:type="spellStart"/>
      <w:r w:rsidRPr="002C170C">
        <w:t>Emission_intensity</w:t>
      </w:r>
      <w:proofErr w:type="spellEnd"/>
      <w:r w:rsidRPr="002C170C">
        <w:t xml:space="preserve"> </w:t>
      </w:r>
      <w:proofErr w:type="gramStart"/>
      <w:r w:rsidRPr="002C170C">
        <w:t>( CO2</w:t>
      </w:r>
      <w:proofErr w:type="gramEnd"/>
      <w:r w:rsidRPr="002C170C">
        <w:t xml:space="preserve"> emitted per unit total energy generated) is -0.81 which high negative correlation showing increase </w:t>
      </w:r>
      <w:proofErr w:type="spellStart"/>
      <w:r w:rsidRPr="002C170C">
        <w:t>Clean_generation</w:t>
      </w:r>
      <w:proofErr w:type="spellEnd"/>
      <w:r w:rsidRPr="002C170C">
        <w:t xml:space="preserve"> causes significant decrease in </w:t>
      </w:r>
      <w:proofErr w:type="spellStart"/>
      <w:r w:rsidRPr="002C170C">
        <w:t>Emission_intensity</w:t>
      </w:r>
      <w:proofErr w:type="spellEnd"/>
      <w:r w:rsidRPr="002C170C">
        <w:t>.</w:t>
      </w:r>
    </w:p>
    <w:p w14:paraId="050EE413" w14:textId="77777777" w:rsidR="00757135" w:rsidRDefault="00757135" w:rsidP="002C170C">
      <w:pPr>
        <w:pStyle w:val="BodyText"/>
        <w:spacing w:before="1" w:line="237" w:lineRule="auto"/>
        <w:ind w:left="514" w:right="13"/>
        <w:jc w:val="both"/>
      </w:pPr>
    </w:p>
    <w:p w14:paraId="5390C3C3" w14:textId="75A5D143" w:rsidR="00757135" w:rsidRDefault="00757135" w:rsidP="002C170C">
      <w:pPr>
        <w:pStyle w:val="BodyText"/>
        <w:spacing w:before="1" w:line="237" w:lineRule="auto"/>
        <w:ind w:left="514" w:right="13"/>
        <w:jc w:val="both"/>
        <w:rPr>
          <w:b/>
          <w:bCs/>
          <w:sz w:val="28"/>
          <w:szCs w:val="28"/>
        </w:rPr>
      </w:pPr>
      <w:r w:rsidRPr="00757135">
        <w:rPr>
          <w:b/>
          <w:bCs/>
          <w:sz w:val="28"/>
          <w:szCs w:val="28"/>
        </w:rPr>
        <w:t xml:space="preserve">Final </w:t>
      </w:r>
      <w:proofErr w:type="gramStart"/>
      <w:r w:rsidRPr="00757135">
        <w:rPr>
          <w:b/>
          <w:bCs/>
          <w:sz w:val="28"/>
          <w:szCs w:val="28"/>
        </w:rPr>
        <w:t>Conclusion :</w:t>
      </w:r>
      <w:proofErr w:type="gramEnd"/>
    </w:p>
    <w:p w14:paraId="44D31DE5" w14:textId="77777777" w:rsidR="00757135" w:rsidRDefault="00757135" w:rsidP="002C170C">
      <w:pPr>
        <w:pStyle w:val="BodyText"/>
        <w:spacing w:before="1" w:line="237" w:lineRule="auto"/>
        <w:ind w:left="514" w:right="13"/>
        <w:jc w:val="both"/>
        <w:rPr>
          <w:b/>
          <w:bCs/>
          <w:sz w:val="28"/>
          <w:szCs w:val="28"/>
        </w:rPr>
      </w:pPr>
    </w:p>
    <w:p w14:paraId="14F67E37" w14:textId="0920343F" w:rsidR="00757135" w:rsidRDefault="001D6596" w:rsidP="001D6596">
      <w:pPr>
        <w:pStyle w:val="BodyText"/>
        <w:spacing w:before="1" w:line="237" w:lineRule="auto"/>
        <w:ind w:left="514" w:right="13"/>
        <w:jc w:val="both"/>
      </w:pPr>
      <w:r w:rsidRPr="001D6596">
        <w:t>Both correlation and regression analyses consistently show that clean energy deployment significantly reduces emission intensity, indicating a cleaner and more efficient energy system. However, the effect of clean energy on total emissions is weak and statistically marginal, as total emissions are overwhelmingly driven by fossil fuel generation and overall energy demand.</w:t>
      </w:r>
    </w:p>
    <w:p w14:paraId="53D830F8" w14:textId="77777777" w:rsidR="00686714" w:rsidRDefault="00686714" w:rsidP="001D6596">
      <w:pPr>
        <w:pStyle w:val="BodyText"/>
        <w:spacing w:before="1" w:line="237" w:lineRule="auto"/>
        <w:ind w:left="514" w:right="13"/>
        <w:jc w:val="both"/>
      </w:pPr>
    </w:p>
    <w:p w14:paraId="2C48837A" w14:textId="431A0BA6" w:rsidR="00686714" w:rsidRDefault="00686714" w:rsidP="001D6596">
      <w:pPr>
        <w:pStyle w:val="BodyText"/>
        <w:spacing w:before="1" w:line="237" w:lineRule="auto"/>
        <w:ind w:left="514" w:right="13"/>
        <w:jc w:val="both"/>
      </w:pPr>
      <w:r w:rsidRPr="00686714">
        <w:t>India is greening its energy mix, but not fast enough to bend the absolute emissions curve.</w:t>
      </w:r>
    </w:p>
    <w:p w14:paraId="15AB237D" w14:textId="617D2104" w:rsidR="00452029" w:rsidRDefault="00452029">
      <w:pPr>
        <w:rPr>
          <w:sz w:val="24"/>
          <w:szCs w:val="24"/>
        </w:rPr>
      </w:pPr>
      <w:r>
        <w:br w:type="page"/>
      </w:r>
    </w:p>
    <w:p w14:paraId="485B7AA0" w14:textId="6F58CA7B" w:rsidR="00F95F28" w:rsidRPr="00F95F28" w:rsidRDefault="00F95F28" w:rsidP="00F95F28">
      <w:pPr>
        <w:widowControl/>
        <w:autoSpaceDE/>
        <w:autoSpaceDN/>
        <w:spacing w:after="160" w:line="278" w:lineRule="auto"/>
        <w:contextualSpacing/>
        <w:rPr>
          <w:b/>
          <w:bCs/>
          <w:sz w:val="32"/>
          <w:szCs w:val="32"/>
          <w:u w:val="single"/>
        </w:rPr>
      </w:pPr>
      <w:r w:rsidRPr="00F95F28">
        <w:rPr>
          <w:b/>
          <w:bCs/>
          <w:sz w:val="32"/>
          <w:szCs w:val="32"/>
          <w:u w:val="single"/>
        </w:rPr>
        <w:lastRenderedPageBreak/>
        <w:t>Visualization of Generation and CO2 Emission -</w:t>
      </w:r>
    </w:p>
    <w:p w14:paraId="3873A381" w14:textId="7A848126" w:rsidR="00BD5D68" w:rsidRPr="00BD5D68" w:rsidRDefault="00BD5D68" w:rsidP="00452029">
      <w:pPr>
        <w:pStyle w:val="ListParagraph"/>
        <w:widowControl/>
        <w:numPr>
          <w:ilvl w:val="0"/>
          <w:numId w:val="17"/>
        </w:numPr>
        <w:autoSpaceDE/>
        <w:autoSpaceDN/>
        <w:spacing w:after="160" w:line="278" w:lineRule="auto"/>
        <w:contextualSpacing/>
      </w:pPr>
      <w:r>
        <w:rPr>
          <w:noProof/>
        </w:rPr>
        <w:drawing>
          <wp:anchor distT="0" distB="0" distL="114300" distR="114300" simplePos="0" relativeHeight="251569664" behindDoc="0" locked="0" layoutInCell="1" allowOverlap="1" wp14:anchorId="2453C321" wp14:editId="4B683978">
            <wp:simplePos x="0" y="0"/>
            <wp:positionH relativeFrom="column">
              <wp:posOffset>-194310</wp:posOffset>
            </wp:positionH>
            <wp:positionV relativeFrom="paragraph">
              <wp:posOffset>361950</wp:posOffset>
            </wp:positionV>
            <wp:extent cx="7270750" cy="3397250"/>
            <wp:effectExtent l="0" t="0" r="6350" b="0"/>
            <wp:wrapSquare wrapText="bothSides"/>
            <wp:docPr id="1224315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15588" name="Picture 1224315588"/>
                    <pic:cNvPicPr/>
                  </pic:nvPicPr>
                  <pic:blipFill>
                    <a:blip r:embed="rId10">
                      <a:extLst>
                        <a:ext uri="{28A0092B-C50C-407E-A947-70E740481C1C}">
                          <a14:useLocalDpi xmlns:a14="http://schemas.microsoft.com/office/drawing/2010/main" val="0"/>
                        </a:ext>
                      </a:extLst>
                    </a:blip>
                    <a:stretch>
                      <a:fillRect/>
                    </a:stretch>
                  </pic:blipFill>
                  <pic:spPr>
                    <a:xfrm>
                      <a:off x="0" y="0"/>
                      <a:ext cx="7270750" cy="3397250"/>
                    </a:xfrm>
                    <a:prstGeom prst="rect">
                      <a:avLst/>
                    </a:prstGeom>
                  </pic:spPr>
                </pic:pic>
              </a:graphicData>
            </a:graphic>
            <wp14:sizeRelH relativeFrom="page">
              <wp14:pctWidth>0</wp14:pctWidth>
            </wp14:sizeRelH>
            <wp14:sizeRelV relativeFrom="page">
              <wp14:pctHeight>0</wp14:pctHeight>
            </wp14:sizeRelV>
          </wp:anchor>
        </w:drawing>
      </w:r>
      <w:r w:rsidR="00452029" w:rsidRPr="008B7168">
        <w:rPr>
          <w:sz w:val="32"/>
          <w:szCs w:val="32"/>
        </w:rPr>
        <w:t>State VS Total Renewable Energy generation (2019 – 2025 mid)</w:t>
      </w:r>
      <w:r w:rsidR="00452029" w:rsidRPr="008B7168">
        <w:rPr>
          <w:sz w:val="40"/>
          <w:szCs w:val="40"/>
        </w:rPr>
        <w:t xml:space="preserve"> </w:t>
      </w:r>
      <w:r w:rsidR="00452029">
        <w:rPr>
          <w:sz w:val="32"/>
          <w:szCs w:val="32"/>
        </w:rPr>
        <w:t>–</w:t>
      </w:r>
    </w:p>
    <w:p w14:paraId="4117B572" w14:textId="77777777" w:rsidR="00BD5D68" w:rsidRPr="00BD5D68" w:rsidRDefault="00BD5D68" w:rsidP="00BD5D68">
      <w:pPr>
        <w:pStyle w:val="ListParagraph"/>
        <w:widowControl/>
        <w:autoSpaceDE/>
        <w:autoSpaceDN/>
        <w:spacing w:after="160" w:line="278" w:lineRule="auto"/>
        <w:ind w:left="927" w:firstLine="0"/>
        <w:contextualSpacing/>
      </w:pPr>
    </w:p>
    <w:p w14:paraId="6A6336B9" w14:textId="77777777" w:rsidR="00BD5D68" w:rsidRDefault="00BD5D68" w:rsidP="00452029">
      <w:pPr>
        <w:rPr>
          <w:b/>
          <w:bCs/>
          <w:sz w:val="24"/>
          <w:szCs w:val="24"/>
        </w:rPr>
      </w:pPr>
    </w:p>
    <w:p w14:paraId="266A77D0" w14:textId="77777777" w:rsidR="00F95F28" w:rsidRPr="00F95F28" w:rsidRDefault="00F95F28" w:rsidP="00F95F28">
      <w:pPr>
        <w:rPr>
          <w:b/>
          <w:bCs/>
          <w:sz w:val="28"/>
          <w:szCs w:val="28"/>
        </w:rPr>
      </w:pPr>
      <w:r w:rsidRPr="00F95F28">
        <w:rPr>
          <w:b/>
          <w:bCs/>
          <w:sz w:val="28"/>
          <w:szCs w:val="28"/>
        </w:rPr>
        <w:t>What we see</w:t>
      </w:r>
    </w:p>
    <w:p w14:paraId="5D83243A" w14:textId="77777777" w:rsidR="00F95F28" w:rsidRPr="00F95F28" w:rsidRDefault="00F95F28" w:rsidP="00F95F28">
      <w:pPr>
        <w:numPr>
          <w:ilvl w:val="0"/>
          <w:numId w:val="28"/>
        </w:numPr>
        <w:rPr>
          <w:sz w:val="28"/>
          <w:szCs w:val="28"/>
        </w:rPr>
      </w:pPr>
      <w:r w:rsidRPr="00F95F28">
        <w:rPr>
          <w:sz w:val="28"/>
          <w:szCs w:val="28"/>
        </w:rPr>
        <w:t>Renewable generation is more geographically dispersed than fossil energy.</w:t>
      </w:r>
    </w:p>
    <w:p w14:paraId="0B11B1B8" w14:textId="4D26FF03" w:rsidR="00F95F28" w:rsidRPr="00F95F28" w:rsidRDefault="00F95F28" w:rsidP="00F95F28">
      <w:pPr>
        <w:numPr>
          <w:ilvl w:val="0"/>
          <w:numId w:val="28"/>
        </w:numPr>
        <w:rPr>
          <w:sz w:val="28"/>
          <w:szCs w:val="28"/>
        </w:rPr>
      </w:pPr>
      <w:r w:rsidRPr="00F95F28">
        <w:rPr>
          <w:sz w:val="28"/>
          <w:szCs w:val="28"/>
        </w:rPr>
        <w:t>Strong clean</w:t>
      </w:r>
      <w:r>
        <w:rPr>
          <w:sz w:val="28"/>
          <w:szCs w:val="28"/>
        </w:rPr>
        <w:t xml:space="preserve"> </w:t>
      </w:r>
      <w:r w:rsidRPr="00F95F28">
        <w:rPr>
          <w:sz w:val="28"/>
          <w:szCs w:val="28"/>
        </w:rPr>
        <w:t>energy performance appears in:</w:t>
      </w:r>
    </w:p>
    <w:p w14:paraId="40DBA1DB" w14:textId="77777777" w:rsidR="00F95F28" w:rsidRPr="00F95F28" w:rsidRDefault="00F95F28" w:rsidP="00F95F28">
      <w:pPr>
        <w:numPr>
          <w:ilvl w:val="1"/>
          <w:numId w:val="28"/>
        </w:numPr>
        <w:rPr>
          <w:sz w:val="28"/>
          <w:szCs w:val="28"/>
        </w:rPr>
      </w:pPr>
      <w:r w:rsidRPr="00F95F28">
        <w:rPr>
          <w:sz w:val="28"/>
          <w:szCs w:val="28"/>
        </w:rPr>
        <w:t>Southern and western states</w:t>
      </w:r>
    </w:p>
    <w:p w14:paraId="44DD295F" w14:textId="062B9AC7" w:rsidR="00F95F28" w:rsidRPr="00F95F28" w:rsidRDefault="00F95F28" w:rsidP="00F95F28">
      <w:pPr>
        <w:numPr>
          <w:ilvl w:val="1"/>
          <w:numId w:val="28"/>
        </w:numPr>
        <w:rPr>
          <w:sz w:val="28"/>
          <w:szCs w:val="28"/>
        </w:rPr>
      </w:pPr>
      <w:r w:rsidRPr="00F95F28">
        <w:rPr>
          <w:sz w:val="28"/>
          <w:szCs w:val="28"/>
        </w:rPr>
        <w:t>Coastal and high</w:t>
      </w:r>
      <w:r>
        <w:rPr>
          <w:sz w:val="28"/>
          <w:szCs w:val="28"/>
        </w:rPr>
        <w:t xml:space="preserve"> </w:t>
      </w:r>
      <w:r w:rsidRPr="00F95F28">
        <w:rPr>
          <w:sz w:val="28"/>
          <w:szCs w:val="28"/>
        </w:rPr>
        <w:t>wind regions</w:t>
      </w:r>
    </w:p>
    <w:p w14:paraId="7389010B" w14:textId="364EA900" w:rsidR="00F95F28" w:rsidRDefault="00F95F28" w:rsidP="00F95F28">
      <w:pPr>
        <w:numPr>
          <w:ilvl w:val="0"/>
          <w:numId w:val="28"/>
        </w:numPr>
        <w:rPr>
          <w:sz w:val="28"/>
          <w:szCs w:val="28"/>
        </w:rPr>
      </w:pPr>
      <w:r w:rsidRPr="00F95F28">
        <w:rPr>
          <w:sz w:val="28"/>
          <w:szCs w:val="28"/>
        </w:rPr>
        <w:t>Several high</w:t>
      </w:r>
      <w:r>
        <w:rPr>
          <w:sz w:val="28"/>
          <w:szCs w:val="28"/>
        </w:rPr>
        <w:t xml:space="preserve"> </w:t>
      </w:r>
      <w:r w:rsidRPr="00F95F28">
        <w:rPr>
          <w:sz w:val="28"/>
          <w:szCs w:val="28"/>
        </w:rPr>
        <w:t>emission states still show low renewable penetration.</w:t>
      </w:r>
    </w:p>
    <w:p w14:paraId="62BD2CE0" w14:textId="77777777" w:rsidR="00F95F28" w:rsidRPr="00F95F28" w:rsidRDefault="00F95F28" w:rsidP="00F95F28">
      <w:pPr>
        <w:ind w:left="720"/>
        <w:rPr>
          <w:sz w:val="28"/>
          <w:szCs w:val="28"/>
        </w:rPr>
      </w:pPr>
    </w:p>
    <w:p w14:paraId="69F9F389" w14:textId="77777777" w:rsidR="00F95F28" w:rsidRPr="00F95F28" w:rsidRDefault="00F95F28" w:rsidP="00F95F28">
      <w:pPr>
        <w:rPr>
          <w:b/>
          <w:bCs/>
          <w:sz w:val="28"/>
          <w:szCs w:val="28"/>
        </w:rPr>
      </w:pPr>
      <w:r w:rsidRPr="00F95F28">
        <w:rPr>
          <w:b/>
          <w:bCs/>
          <w:sz w:val="28"/>
          <w:szCs w:val="28"/>
        </w:rPr>
        <w:t>Why this happens</w:t>
      </w:r>
    </w:p>
    <w:p w14:paraId="3500C861" w14:textId="23FA56C3" w:rsidR="00F95F28" w:rsidRPr="00F95F28" w:rsidRDefault="00F95F28" w:rsidP="00F95F28">
      <w:pPr>
        <w:numPr>
          <w:ilvl w:val="0"/>
          <w:numId w:val="29"/>
        </w:numPr>
        <w:rPr>
          <w:sz w:val="28"/>
          <w:szCs w:val="28"/>
        </w:rPr>
      </w:pPr>
      <w:r w:rsidRPr="00F95F28">
        <w:rPr>
          <w:sz w:val="28"/>
          <w:szCs w:val="28"/>
        </w:rPr>
        <w:t>High clean</w:t>
      </w:r>
      <w:r>
        <w:rPr>
          <w:sz w:val="28"/>
          <w:szCs w:val="28"/>
        </w:rPr>
        <w:t xml:space="preserve"> </w:t>
      </w:r>
      <w:r w:rsidRPr="00F95F28">
        <w:rPr>
          <w:sz w:val="28"/>
          <w:szCs w:val="28"/>
        </w:rPr>
        <w:t>energy states benefit from:</w:t>
      </w:r>
    </w:p>
    <w:p w14:paraId="7A140382" w14:textId="77777777" w:rsidR="00F95F28" w:rsidRPr="00F95F28" w:rsidRDefault="00F95F28" w:rsidP="00F95F28">
      <w:pPr>
        <w:numPr>
          <w:ilvl w:val="1"/>
          <w:numId w:val="29"/>
        </w:numPr>
        <w:rPr>
          <w:sz w:val="28"/>
          <w:szCs w:val="28"/>
        </w:rPr>
      </w:pPr>
      <w:r w:rsidRPr="00F95F28">
        <w:rPr>
          <w:sz w:val="28"/>
          <w:szCs w:val="28"/>
        </w:rPr>
        <w:t>Favorable solar and wind potential</w:t>
      </w:r>
    </w:p>
    <w:p w14:paraId="6CD77CFF" w14:textId="77777777" w:rsidR="00F95F28" w:rsidRPr="00F95F28" w:rsidRDefault="00F95F28" w:rsidP="00F95F28">
      <w:pPr>
        <w:numPr>
          <w:ilvl w:val="1"/>
          <w:numId w:val="29"/>
        </w:numPr>
        <w:rPr>
          <w:sz w:val="28"/>
          <w:szCs w:val="28"/>
        </w:rPr>
      </w:pPr>
      <w:r w:rsidRPr="00F95F28">
        <w:rPr>
          <w:sz w:val="28"/>
          <w:szCs w:val="28"/>
        </w:rPr>
        <w:t>Early renewable policy adoption</w:t>
      </w:r>
    </w:p>
    <w:p w14:paraId="21E33CB2" w14:textId="77777777" w:rsidR="00F95F28" w:rsidRPr="00F95F28" w:rsidRDefault="00F95F28" w:rsidP="00F95F28">
      <w:pPr>
        <w:numPr>
          <w:ilvl w:val="1"/>
          <w:numId w:val="29"/>
        </w:numPr>
        <w:rPr>
          <w:sz w:val="28"/>
          <w:szCs w:val="28"/>
        </w:rPr>
      </w:pPr>
      <w:r w:rsidRPr="00F95F28">
        <w:rPr>
          <w:sz w:val="28"/>
          <w:szCs w:val="28"/>
        </w:rPr>
        <w:t>Large solar parks and wind corridors</w:t>
      </w:r>
    </w:p>
    <w:p w14:paraId="259C4E75" w14:textId="71F099DA" w:rsidR="00F95F28" w:rsidRPr="00F95F28" w:rsidRDefault="00F95F28" w:rsidP="00F95F28">
      <w:pPr>
        <w:numPr>
          <w:ilvl w:val="0"/>
          <w:numId w:val="29"/>
        </w:numPr>
        <w:rPr>
          <w:sz w:val="28"/>
          <w:szCs w:val="28"/>
        </w:rPr>
      </w:pPr>
      <w:r w:rsidRPr="00F95F28">
        <w:rPr>
          <w:sz w:val="28"/>
          <w:szCs w:val="28"/>
        </w:rPr>
        <w:t>Low clean</w:t>
      </w:r>
      <w:r>
        <w:rPr>
          <w:sz w:val="28"/>
          <w:szCs w:val="28"/>
        </w:rPr>
        <w:t xml:space="preserve"> </w:t>
      </w:r>
      <w:r w:rsidRPr="00F95F28">
        <w:rPr>
          <w:sz w:val="28"/>
          <w:szCs w:val="28"/>
        </w:rPr>
        <w:t>energy states often:</w:t>
      </w:r>
    </w:p>
    <w:p w14:paraId="787AB784" w14:textId="77777777" w:rsidR="00F95F28" w:rsidRPr="00F95F28" w:rsidRDefault="00F95F28" w:rsidP="00F95F28">
      <w:pPr>
        <w:numPr>
          <w:ilvl w:val="1"/>
          <w:numId w:val="29"/>
        </w:numPr>
        <w:rPr>
          <w:sz w:val="28"/>
          <w:szCs w:val="28"/>
        </w:rPr>
      </w:pPr>
      <w:r w:rsidRPr="00F95F28">
        <w:rPr>
          <w:sz w:val="28"/>
          <w:szCs w:val="28"/>
        </w:rPr>
        <w:t>Remain locked into coal infrastructure</w:t>
      </w:r>
    </w:p>
    <w:p w14:paraId="16DF3B11" w14:textId="77777777" w:rsidR="00F95F28" w:rsidRDefault="00F95F28" w:rsidP="00F95F28">
      <w:pPr>
        <w:numPr>
          <w:ilvl w:val="1"/>
          <w:numId w:val="29"/>
        </w:numPr>
        <w:rPr>
          <w:sz w:val="28"/>
          <w:szCs w:val="28"/>
        </w:rPr>
      </w:pPr>
      <w:r w:rsidRPr="00F95F28">
        <w:rPr>
          <w:sz w:val="28"/>
          <w:szCs w:val="28"/>
        </w:rPr>
        <w:t>Face land, grid, or investment constraints</w:t>
      </w:r>
    </w:p>
    <w:p w14:paraId="65052190" w14:textId="77777777" w:rsidR="00F95F28" w:rsidRPr="00F95F28" w:rsidRDefault="00F95F28" w:rsidP="00F95F28">
      <w:pPr>
        <w:ind w:left="1440"/>
        <w:rPr>
          <w:sz w:val="28"/>
          <w:szCs w:val="28"/>
        </w:rPr>
      </w:pPr>
    </w:p>
    <w:p w14:paraId="0CE9B540" w14:textId="77777777" w:rsidR="00F95F28" w:rsidRPr="00F95F28" w:rsidRDefault="00F95F28" w:rsidP="00F95F28">
      <w:pPr>
        <w:rPr>
          <w:b/>
          <w:bCs/>
          <w:sz w:val="28"/>
          <w:szCs w:val="28"/>
        </w:rPr>
      </w:pPr>
      <w:r w:rsidRPr="00F95F28">
        <w:rPr>
          <w:b/>
          <w:bCs/>
          <w:sz w:val="28"/>
          <w:szCs w:val="28"/>
        </w:rPr>
        <w:t>Key Insight</w:t>
      </w:r>
    </w:p>
    <w:p w14:paraId="7CDB02F5" w14:textId="7C3AE588" w:rsidR="00F95F28" w:rsidRPr="00F95F28" w:rsidRDefault="00F95F28" w:rsidP="00F95F28">
      <w:pPr>
        <w:rPr>
          <w:sz w:val="28"/>
          <w:szCs w:val="28"/>
        </w:rPr>
      </w:pPr>
      <w:r w:rsidRPr="00F95F28">
        <w:rPr>
          <w:sz w:val="28"/>
          <w:szCs w:val="28"/>
        </w:rPr>
        <w:t>Renewable energy growth does not automatically occur in high</w:t>
      </w:r>
      <w:r>
        <w:rPr>
          <w:sz w:val="28"/>
          <w:szCs w:val="28"/>
        </w:rPr>
        <w:t xml:space="preserve"> </w:t>
      </w:r>
      <w:r w:rsidRPr="00F95F28">
        <w:rPr>
          <w:sz w:val="28"/>
          <w:szCs w:val="28"/>
        </w:rPr>
        <w:t>emission states.</w:t>
      </w:r>
      <w:r w:rsidRPr="00F95F28">
        <w:rPr>
          <w:sz w:val="28"/>
          <w:szCs w:val="28"/>
        </w:rPr>
        <w:br/>
        <w:t>This highlights a structural transition gap between fossil dominance and clean adoption.</w:t>
      </w:r>
    </w:p>
    <w:p w14:paraId="30222637" w14:textId="77777777" w:rsidR="00452029" w:rsidRDefault="00452029" w:rsidP="00452029"/>
    <w:p w14:paraId="3643B222" w14:textId="77777777" w:rsidR="00BB17AC" w:rsidRDefault="00BB17AC" w:rsidP="00452029"/>
    <w:p w14:paraId="79F12531" w14:textId="77777777" w:rsidR="00BB17AC" w:rsidRDefault="00BB17AC" w:rsidP="00452029"/>
    <w:p w14:paraId="5602F5BC" w14:textId="77777777" w:rsidR="00BB17AC" w:rsidRDefault="00BB17AC" w:rsidP="00452029"/>
    <w:p w14:paraId="14F919E5" w14:textId="77777777" w:rsidR="00BB17AC" w:rsidRDefault="00BB17AC" w:rsidP="00452029"/>
    <w:p w14:paraId="7CD0DBCC" w14:textId="77777777" w:rsidR="00BB17AC" w:rsidRDefault="00BB17AC" w:rsidP="00452029"/>
    <w:p w14:paraId="0771F554" w14:textId="77777777" w:rsidR="00BB17AC" w:rsidRDefault="00BB17AC" w:rsidP="00452029"/>
    <w:p w14:paraId="7AB23702" w14:textId="77777777" w:rsidR="00BB17AC" w:rsidRDefault="00BB17AC" w:rsidP="00452029"/>
    <w:p w14:paraId="5B3F76E9" w14:textId="77777777" w:rsidR="00BB17AC" w:rsidRDefault="00BB17AC" w:rsidP="00452029"/>
    <w:p w14:paraId="2BDD4D96" w14:textId="77777777" w:rsidR="00BB17AC" w:rsidRPr="00F208C2" w:rsidRDefault="00BB17AC" w:rsidP="00452029"/>
    <w:p w14:paraId="2920C6A7" w14:textId="5990730D" w:rsidR="00452029" w:rsidRPr="00BD5D68" w:rsidRDefault="00BB17AC" w:rsidP="00452029">
      <w:pPr>
        <w:pStyle w:val="ListParagraph"/>
        <w:widowControl/>
        <w:numPr>
          <w:ilvl w:val="0"/>
          <w:numId w:val="17"/>
        </w:numPr>
        <w:autoSpaceDE/>
        <w:autoSpaceDN/>
        <w:spacing w:after="160" w:line="278" w:lineRule="auto"/>
        <w:contextualSpacing/>
      </w:pPr>
      <w:r>
        <w:rPr>
          <w:noProof/>
        </w:rPr>
        <w:lastRenderedPageBreak/>
        <w:drawing>
          <wp:anchor distT="0" distB="0" distL="114300" distR="114300" simplePos="0" relativeHeight="251570688" behindDoc="1" locked="0" layoutInCell="1" allowOverlap="1" wp14:anchorId="5F712083" wp14:editId="6C2BEA9F">
            <wp:simplePos x="0" y="0"/>
            <wp:positionH relativeFrom="column">
              <wp:posOffset>-118110</wp:posOffset>
            </wp:positionH>
            <wp:positionV relativeFrom="paragraph">
              <wp:posOffset>431800</wp:posOffset>
            </wp:positionV>
            <wp:extent cx="7162800" cy="3765550"/>
            <wp:effectExtent l="0" t="0" r="0" b="6350"/>
            <wp:wrapTight wrapText="bothSides">
              <wp:wrapPolygon edited="0">
                <wp:start x="0" y="0"/>
                <wp:lineTo x="0" y="21527"/>
                <wp:lineTo x="21543" y="21527"/>
                <wp:lineTo x="21543" y="0"/>
                <wp:lineTo x="0" y="0"/>
              </wp:wrapPolygon>
            </wp:wrapTight>
            <wp:docPr id="16343526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52628" name="Picture 1634352628"/>
                    <pic:cNvPicPr/>
                  </pic:nvPicPr>
                  <pic:blipFill>
                    <a:blip r:embed="rId11">
                      <a:extLst>
                        <a:ext uri="{28A0092B-C50C-407E-A947-70E740481C1C}">
                          <a14:useLocalDpi xmlns:a14="http://schemas.microsoft.com/office/drawing/2010/main" val="0"/>
                        </a:ext>
                      </a:extLst>
                    </a:blip>
                    <a:stretch>
                      <a:fillRect/>
                    </a:stretch>
                  </pic:blipFill>
                  <pic:spPr>
                    <a:xfrm>
                      <a:off x="0" y="0"/>
                      <a:ext cx="7162800" cy="3765550"/>
                    </a:xfrm>
                    <a:prstGeom prst="rect">
                      <a:avLst/>
                    </a:prstGeom>
                  </pic:spPr>
                </pic:pic>
              </a:graphicData>
            </a:graphic>
            <wp14:sizeRelH relativeFrom="page">
              <wp14:pctWidth>0</wp14:pctWidth>
            </wp14:sizeRelH>
            <wp14:sizeRelV relativeFrom="page">
              <wp14:pctHeight>0</wp14:pctHeight>
            </wp14:sizeRelV>
          </wp:anchor>
        </w:drawing>
      </w:r>
      <w:r w:rsidR="00452029" w:rsidRPr="008B7168">
        <w:rPr>
          <w:sz w:val="32"/>
          <w:szCs w:val="32"/>
        </w:rPr>
        <w:t xml:space="preserve">State VS Total Fossil generation (2019 – 2025 mid) </w:t>
      </w:r>
      <w:r w:rsidR="00452029">
        <w:rPr>
          <w:sz w:val="32"/>
          <w:szCs w:val="32"/>
        </w:rPr>
        <w:t>–</w:t>
      </w:r>
    </w:p>
    <w:p w14:paraId="23C3E305" w14:textId="77777777" w:rsidR="00F95F28" w:rsidRPr="00F95F28" w:rsidRDefault="00F95F28" w:rsidP="00F95F28">
      <w:pPr>
        <w:rPr>
          <w:sz w:val="32"/>
          <w:szCs w:val="32"/>
        </w:rPr>
      </w:pPr>
    </w:p>
    <w:p w14:paraId="7C08585C" w14:textId="012FD9D1" w:rsidR="00F95F28" w:rsidRPr="00F95F28" w:rsidRDefault="00F95F28" w:rsidP="00F95F28">
      <w:pPr>
        <w:rPr>
          <w:b/>
          <w:bCs/>
          <w:sz w:val="28"/>
          <w:szCs w:val="28"/>
        </w:rPr>
      </w:pPr>
      <w:r w:rsidRPr="00F95F28">
        <w:rPr>
          <w:b/>
          <w:bCs/>
          <w:sz w:val="28"/>
          <w:szCs w:val="28"/>
        </w:rPr>
        <w:t>What we see</w:t>
      </w:r>
    </w:p>
    <w:p w14:paraId="6732ADFE" w14:textId="77777777" w:rsidR="00F95F28" w:rsidRPr="00F95F28" w:rsidRDefault="00F95F28" w:rsidP="00F95F28">
      <w:pPr>
        <w:numPr>
          <w:ilvl w:val="0"/>
          <w:numId w:val="26"/>
        </w:numPr>
        <w:rPr>
          <w:sz w:val="28"/>
          <w:szCs w:val="28"/>
        </w:rPr>
      </w:pPr>
      <w:r w:rsidRPr="00F95F28">
        <w:rPr>
          <w:sz w:val="28"/>
          <w:szCs w:val="28"/>
        </w:rPr>
        <w:t>Fossil energy generation is heavily concentrated in a few central and eastern states.</w:t>
      </w:r>
    </w:p>
    <w:p w14:paraId="1E49CAC2" w14:textId="77777777" w:rsidR="00F95F28" w:rsidRPr="00F95F28" w:rsidRDefault="00F95F28" w:rsidP="00F95F28">
      <w:pPr>
        <w:numPr>
          <w:ilvl w:val="0"/>
          <w:numId w:val="26"/>
        </w:numPr>
        <w:rPr>
          <w:sz w:val="28"/>
          <w:szCs w:val="28"/>
        </w:rPr>
      </w:pPr>
      <w:r w:rsidRPr="00F95F28">
        <w:rPr>
          <w:sz w:val="28"/>
          <w:szCs w:val="28"/>
        </w:rPr>
        <w:t>The spatial pattern closely resembles the total emissions map.</w:t>
      </w:r>
    </w:p>
    <w:p w14:paraId="0FF43405" w14:textId="77777777" w:rsidR="00F95F28" w:rsidRDefault="00F95F28" w:rsidP="00F95F28">
      <w:pPr>
        <w:numPr>
          <w:ilvl w:val="0"/>
          <w:numId w:val="26"/>
        </w:numPr>
        <w:rPr>
          <w:sz w:val="28"/>
          <w:szCs w:val="28"/>
        </w:rPr>
      </w:pPr>
      <w:r w:rsidRPr="00F95F28">
        <w:rPr>
          <w:sz w:val="28"/>
          <w:szCs w:val="28"/>
        </w:rPr>
        <w:t>Southern and northeastern states generally show moderate to low fossil generation.</w:t>
      </w:r>
    </w:p>
    <w:p w14:paraId="61F24B71" w14:textId="77777777" w:rsidR="00F95F28" w:rsidRPr="00F95F28" w:rsidRDefault="00F95F28" w:rsidP="00F95F28">
      <w:pPr>
        <w:ind w:left="720"/>
        <w:rPr>
          <w:sz w:val="28"/>
          <w:szCs w:val="28"/>
        </w:rPr>
      </w:pPr>
    </w:p>
    <w:p w14:paraId="267C587E" w14:textId="77777777" w:rsidR="00F95F28" w:rsidRPr="00F95F28" w:rsidRDefault="00F95F28" w:rsidP="00F95F28">
      <w:pPr>
        <w:rPr>
          <w:b/>
          <w:bCs/>
          <w:sz w:val="28"/>
          <w:szCs w:val="28"/>
        </w:rPr>
      </w:pPr>
      <w:r w:rsidRPr="00F95F28">
        <w:rPr>
          <w:b/>
          <w:bCs/>
          <w:sz w:val="28"/>
          <w:szCs w:val="28"/>
        </w:rPr>
        <w:t>Why this happens</w:t>
      </w:r>
    </w:p>
    <w:p w14:paraId="0B5BA7DA" w14:textId="0253AFAD" w:rsidR="00F95F28" w:rsidRPr="00F95F28" w:rsidRDefault="00F95F28" w:rsidP="00F95F28">
      <w:pPr>
        <w:numPr>
          <w:ilvl w:val="0"/>
          <w:numId w:val="27"/>
        </w:numPr>
        <w:rPr>
          <w:sz w:val="28"/>
          <w:szCs w:val="28"/>
        </w:rPr>
      </w:pPr>
      <w:r w:rsidRPr="00F95F28">
        <w:rPr>
          <w:sz w:val="28"/>
          <w:szCs w:val="28"/>
        </w:rPr>
        <w:t>Fossil</w:t>
      </w:r>
      <w:r>
        <w:rPr>
          <w:sz w:val="28"/>
          <w:szCs w:val="28"/>
        </w:rPr>
        <w:t xml:space="preserve"> </w:t>
      </w:r>
      <w:r w:rsidRPr="00F95F28">
        <w:rPr>
          <w:sz w:val="28"/>
          <w:szCs w:val="28"/>
        </w:rPr>
        <w:t>dominant states often:</w:t>
      </w:r>
    </w:p>
    <w:p w14:paraId="56431403" w14:textId="77777777" w:rsidR="00F95F28" w:rsidRPr="00F95F28" w:rsidRDefault="00F95F28" w:rsidP="00F95F28">
      <w:pPr>
        <w:numPr>
          <w:ilvl w:val="1"/>
          <w:numId w:val="27"/>
        </w:numPr>
        <w:rPr>
          <w:sz w:val="28"/>
          <w:szCs w:val="28"/>
        </w:rPr>
      </w:pPr>
      <w:r w:rsidRPr="00F95F28">
        <w:rPr>
          <w:sz w:val="28"/>
          <w:szCs w:val="28"/>
        </w:rPr>
        <w:t>Sit near coal reserves</w:t>
      </w:r>
    </w:p>
    <w:p w14:paraId="66638B4F" w14:textId="77777777" w:rsidR="00F95F28" w:rsidRPr="00F95F28" w:rsidRDefault="00F95F28" w:rsidP="00F95F28">
      <w:pPr>
        <w:numPr>
          <w:ilvl w:val="1"/>
          <w:numId w:val="27"/>
        </w:numPr>
        <w:rPr>
          <w:sz w:val="28"/>
          <w:szCs w:val="28"/>
        </w:rPr>
      </w:pPr>
      <w:r w:rsidRPr="00F95F28">
        <w:rPr>
          <w:sz w:val="28"/>
          <w:szCs w:val="28"/>
        </w:rPr>
        <w:t>Host large legacy thermal power plants</w:t>
      </w:r>
    </w:p>
    <w:p w14:paraId="13E435D6" w14:textId="77777777" w:rsidR="00F95F28" w:rsidRPr="00F95F28" w:rsidRDefault="00F95F28" w:rsidP="00F95F28">
      <w:pPr>
        <w:numPr>
          <w:ilvl w:val="1"/>
          <w:numId w:val="27"/>
        </w:numPr>
        <w:rPr>
          <w:sz w:val="28"/>
          <w:szCs w:val="28"/>
        </w:rPr>
      </w:pPr>
      <w:r w:rsidRPr="00F95F28">
        <w:rPr>
          <w:sz w:val="28"/>
          <w:szCs w:val="28"/>
        </w:rPr>
        <w:t>Serve as electricity exporters to neighboring states</w:t>
      </w:r>
    </w:p>
    <w:p w14:paraId="34F207F1" w14:textId="77777777" w:rsidR="00F95F28" w:rsidRPr="00F95F28" w:rsidRDefault="00F95F28" w:rsidP="00F95F28">
      <w:pPr>
        <w:numPr>
          <w:ilvl w:val="0"/>
          <w:numId w:val="27"/>
        </w:numPr>
        <w:rPr>
          <w:sz w:val="28"/>
          <w:szCs w:val="28"/>
        </w:rPr>
      </w:pPr>
      <w:r w:rsidRPr="00F95F28">
        <w:rPr>
          <w:sz w:val="28"/>
          <w:szCs w:val="28"/>
        </w:rPr>
        <w:t>States with lower fossil generation:</w:t>
      </w:r>
    </w:p>
    <w:p w14:paraId="4427810B" w14:textId="77777777" w:rsidR="00F95F28" w:rsidRPr="00F95F28" w:rsidRDefault="00F95F28" w:rsidP="00F95F28">
      <w:pPr>
        <w:numPr>
          <w:ilvl w:val="1"/>
          <w:numId w:val="27"/>
        </w:numPr>
        <w:rPr>
          <w:sz w:val="28"/>
          <w:szCs w:val="28"/>
        </w:rPr>
      </w:pPr>
      <w:r w:rsidRPr="00F95F28">
        <w:rPr>
          <w:sz w:val="28"/>
          <w:szCs w:val="28"/>
        </w:rPr>
        <w:t>Lack coal resources</w:t>
      </w:r>
    </w:p>
    <w:p w14:paraId="3A8E4A54" w14:textId="77777777" w:rsidR="00F95F28" w:rsidRPr="00F95F28" w:rsidRDefault="00F95F28" w:rsidP="00F95F28">
      <w:pPr>
        <w:numPr>
          <w:ilvl w:val="1"/>
          <w:numId w:val="27"/>
        </w:numPr>
        <w:rPr>
          <w:sz w:val="28"/>
          <w:szCs w:val="28"/>
        </w:rPr>
      </w:pPr>
      <w:r w:rsidRPr="00F95F28">
        <w:rPr>
          <w:sz w:val="28"/>
          <w:szCs w:val="28"/>
        </w:rPr>
        <w:t>Have policy or geographic constraints</w:t>
      </w:r>
    </w:p>
    <w:p w14:paraId="7FC64F5B" w14:textId="77777777" w:rsidR="00F95F28" w:rsidRDefault="00F95F28" w:rsidP="00F95F28">
      <w:pPr>
        <w:numPr>
          <w:ilvl w:val="1"/>
          <w:numId w:val="27"/>
        </w:numPr>
        <w:rPr>
          <w:sz w:val="28"/>
          <w:szCs w:val="28"/>
        </w:rPr>
      </w:pPr>
      <w:r w:rsidRPr="00F95F28">
        <w:rPr>
          <w:sz w:val="28"/>
          <w:szCs w:val="28"/>
        </w:rPr>
        <w:t>Rely more on renewables or imported power</w:t>
      </w:r>
    </w:p>
    <w:p w14:paraId="1E1E8992" w14:textId="77777777" w:rsidR="00F95F28" w:rsidRPr="00F95F28" w:rsidRDefault="00F95F28" w:rsidP="00F95F28">
      <w:pPr>
        <w:ind w:left="1440"/>
        <w:rPr>
          <w:sz w:val="28"/>
          <w:szCs w:val="28"/>
        </w:rPr>
      </w:pPr>
    </w:p>
    <w:p w14:paraId="75DF43E7" w14:textId="77777777" w:rsidR="00F95F28" w:rsidRPr="00F95F28" w:rsidRDefault="00F95F28" w:rsidP="00F95F28">
      <w:pPr>
        <w:rPr>
          <w:b/>
          <w:bCs/>
          <w:sz w:val="28"/>
          <w:szCs w:val="28"/>
        </w:rPr>
      </w:pPr>
      <w:r w:rsidRPr="00F95F28">
        <w:rPr>
          <w:b/>
          <w:bCs/>
          <w:sz w:val="28"/>
          <w:szCs w:val="28"/>
        </w:rPr>
        <w:t>Key Insight</w:t>
      </w:r>
    </w:p>
    <w:p w14:paraId="113CD9D9" w14:textId="77777777" w:rsidR="00F95F28" w:rsidRPr="00F95F28" w:rsidRDefault="00F95F28" w:rsidP="00F95F28">
      <w:pPr>
        <w:rPr>
          <w:sz w:val="28"/>
          <w:szCs w:val="28"/>
        </w:rPr>
      </w:pPr>
      <w:r w:rsidRPr="00F95F28">
        <w:rPr>
          <w:sz w:val="28"/>
          <w:szCs w:val="28"/>
        </w:rPr>
        <w:t>Fossil energy generation is the single strongest spatial driver of emissions across India.</w:t>
      </w:r>
      <w:r w:rsidRPr="00F95F28">
        <w:rPr>
          <w:sz w:val="28"/>
          <w:szCs w:val="28"/>
        </w:rPr>
        <w:br/>
        <w:t>Where fossil generation is high, emissions are inevitably high.</w:t>
      </w:r>
    </w:p>
    <w:p w14:paraId="63D78E53" w14:textId="77777777" w:rsidR="00BB17AC" w:rsidRDefault="00BB17AC" w:rsidP="00452029">
      <w:pPr>
        <w:rPr>
          <w:sz w:val="24"/>
          <w:szCs w:val="24"/>
        </w:rPr>
      </w:pPr>
    </w:p>
    <w:p w14:paraId="79D1C689" w14:textId="77777777" w:rsidR="00BB17AC" w:rsidRDefault="00BB17AC" w:rsidP="00452029">
      <w:pPr>
        <w:rPr>
          <w:sz w:val="24"/>
          <w:szCs w:val="24"/>
        </w:rPr>
      </w:pPr>
    </w:p>
    <w:p w14:paraId="2C30671B" w14:textId="77777777" w:rsidR="00BB17AC" w:rsidRDefault="00BB17AC" w:rsidP="00452029">
      <w:pPr>
        <w:rPr>
          <w:sz w:val="24"/>
          <w:szCs w:val="24"/>
        </w:rPr>
      </w:pPr>
    </w:p>
    <w:p w14:paraId="3433FCF3" w14:textId="77777777" w:rsidR="00BB17AC" w:rsidRDefault="00BB17AC" w:rsidP="00452029">
      <w:pPr>
        <w:rPr>
          <w:sz w:val="24"/>
          <w:szCs w:val="24"/>
        </w:rPr>
      </w:pPr>
    </w:p>
    <w:p w14:paraId="2DC3A262" w14:textId="77777777" w:rsidR="00BB17AC" w:rsidRDefault="00BB17AC" w:rsidP="00452029">
      <w:pPr>
        <w:rPr>
          <w:sz w:val="24"/>
          <w:szCs w:val="24"/>
        </w:rPr>
      </w:pPr>
    </w:p>
    <w:p w14:paraId="42BD5959" w14:textId="77777777" w:rsidR="00BB17AC" w:rsidRDefault="00BB17AC" w:rsidP="00452029">
      <w:pPr>
        <w:rPr>
          <w:sz w:val="24"/>
          <w:szCs w:val="24"/>
        </w:rPr>
      </w:pPr>
    </w:p>
    <w:p w14:paraId="3650FA8C" w14:textId="77777777" w:rsidR="00452029" w:rsidRPr="00F208C2" w:rsidRDefault="00452029" w:rsidP="00452029"/>
    <w:p w14:paraId="5BA8A25A" w14:textId="6EBB780A" w:rsidR="00452029" w:rsidRPr="00BB17AC" w:rsidRDefault="00BB17AC" w:rsidP="00452029">
      <w:pPr>
        <w:pStyle w:val="ListParagraph"/>
        <w:widowControl/>
        <w:numPr>
          <w:ilvl w:val="0"/>
          <w:numId w:val="17"/>
        </w:numPr>
        <w:autoSpaceDE/>
        <w:autoSpaceDN/>
        <w:spacing w:after="160" w:line="278" w:lineRule="auto"/>
        <w:contextualSpacing/>
      </w:pPr>
      <w:r>
        <w:rPr>
          <w:noProof/>
          <w:sz w:val="32"/>
          <w:szCs w:val="32"/>
        </w:rPr>
        <w:lastRenderedPageBreak/>
        <w:drawing>
          <wp:anchor distT="0" distB="0" distL="114300" distR="114300" simplePos="0" relativeHeight="251572736" behindDoc="1" locked="0" layoutInCell="1" allowOverlap="1" wp14:anchorId="7452CBA0" wp14:editId="127263FC">
            <wp:simplePos x="0" y="0"/>
            <wp:positionH relativeFrom="column">
              <wp:posOffset>-238760</wp:posOffset>
            </wp:positionH>
            <wp:positionV relativeFrom="paragraph">
              <wp:posOffset>296545</wp:posOffset>
            </wp:positionV>
            <wp:extent cx="7258050" cy="3778250"/>
            <wp:effectExtent l="0" t="0" r="0" b="0"/>
            <wp:wrapTight wrapText="bothSides">
              <wp:wrapPolygon edited="0">
                <wp:start x="0" y="0"/>
                <wp:lineTo x="0" y="21455"/>
                <wp:lineTo x="21543" y="21455"/>
                <wp:lineTo x="21543" y="0"/>
                <wp:lineTo x="0" y="0"/>
              </wp:wrapPolygon>
            </wp:wrapTight>
            <wp:docPr id="16594943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94331" name="Picture 1659494331"/>
                    <pic:cNvPicPr/>
                  </pic:nvPicPr>
                  <pic:blipFill>
                    <a:blip r:embed="rId12">
                      <a:extLst>
                        <a:ext uri="{28A0092B-C50C-407E-A947-70E740481C1C}">
                          <a14:useLocalDpi xmlns:a14="http://schemas.microsoft.com/office/drawing/2010/main" val="0"/>
                        </a:ext>
                      </a:extLst>
                    </a:blip>
                    <a:stretch>
                      <a:fillRect/>
                    </a:stretch>
                  </pic:blipFill>
                  <pic:spPr>
                    <a:xfrm>
                      <a:off x="0" y="0"/>
                      <a:ext cx="7258050" cy="3778250"/>
                    </a:xfrm>
                    <a:prstGeom prst="rect">
                      <a:avLst/>
                    </a:prstGeom>
                  </pic:spPr>
                </pic:pic>
              </a:graphicData>
            </a:graphic>
            <wp14:sizeRelH relativeFrom="page">
              <wp14:pctWidth>0</wp14:pctWidth>
            </wp14:sizeRelH>
            <wp14:sizeRelV relativeFrom="page">
              <wp14:pctHeight>0</wp14:pctHeight>
            </wp14:sizeRelV>
          </wp:anchor>
        </w:drawing>
      </w:r>
      <w:r w:rsidR="00452029" w:rsidRPr="008F758E">
        <w:rPr>
          <w:sz w:val="32"/>
          <w:szCs w:val="32"/>
        </w:rPr>
        <w:t xml:space="preserve">State VS Total CO2 Emission (2019 – 2025 mid) </w:t>
      </w:r>
      <w:r w:rsidR="00452029">
        <w:rPr>
          <w:sz w:val="32"/>
          <w:szCs w:val="32"/>
        </w:rPr>
        <w:t>–</w:t>
      </w:r>
      <w:r w:rsidR="00452029" w:rsidRPr="008F758E">
        <w:rPr>
          <w:sz w:val="32"/>
          <w:szCs w:val="32"/>
        </w:rPr>
        <w:t xml:space="preserve"> </w:t>
      </w:r>
    </w:p>
    <w:p w14:paraId="38CF0A4C" w14:textId="77777777" w:rsidR="00BB17AC" w:rsidRPr="00F208C2" w:rsidRDefault="00BB17AC" w:rsidP="00BB17AC">
      <w:pPr>
        <w:widowControl/>
        <w:autoSpaceDE/>
        <w:autoSpaceDN/>
        <w:spacing w:after="160" w:line="278" w:lineRule="auto"/>
        <w:contextualSpacing/>
      </w:pPr>
    </w:p>
    <w:p w14:paraId="40721628" w14:textId="77777777" w:rsidR="00F95F28" w:rsidRPr="00F95F28" w:rsidRDefault="00F95F28" w:rsidP="00F95F28">
      <w:pPr>
        <w:pStyle w:val="BodyText"/>
        <w:spacing w:before="1" w:line="237" w:lineRule="auto"/>
        <w:ind w:left="514" w:right="13"/>
        <w:jc w:val="both"/>
        <w:rPr>
          <w:b/>
          <w:bCs/>
          <w:sz w:val="28"/>
          <w:szCs w:val="28"/>
        </w:rPr>
      </w:pPr>
      <w:r w:rsidRPr="00F95F28">
        <w:rPr>
          <w:b/>
          <w:bCs/>
          <w:sz w:val="28"/>
          <w:szCs w:val="28"/>
        </w:rPr>
        <w:t>What we see</w:t>
      </w:r>
    </w:p>
    <w:p w14:paraId="73C8E61A" w14:textId="5372399A" w:rsidR="00F95F28" w:rsidRPr="00F95F28" w:rsidRDefault="00F95F28" w:rsidP="00F95F28">
      <w:pPr>
        <w:pStyle w:val="BodyText"/>
        <w:numPr>
          <w:ilvl w:val="0"/>
          <w:numId w:val="24"/>
        </w:numPr>
        <w:spacing w:before="1" w:line="237" w:lineRule="auto"/>
        <w:ind w:right="13"/>
        <w:jc w:val="both"/>
        <w:rPr>
          <w:sz w:val="28"/>
          <w:szCs w:val="28"/>
        </w:rPr>
      </w:pPr>
      <w:r w:rsidRPr="00F95F28">
        <w:rPr>
          <w:sz w:val="28"/>
          <w:szCs w:val="28"/>
        </w:rPr>
        <w:t>Central and north</w:t>
      </w:r>
      <w:r w:rsidRPr="00F95F28">
        <w:rPr>
          <w:sz w:val="28"/>
          <w:szCs w:val="28"/>
        </w:rPr>
        <w:t xml:space="preserve"> </w:t>
      </w:r>
      <w:r w:rsidRPr="00F95F28">
        <w:rPr>
          <w:sz w:val="28"/>
          <w:szCs w:val="28"/>
        </w:rPr>
        <w:t>central states show very high total emissions.</w:t>
      </w:r>
    </w:p>
    <w:p w14:paraId="7D307106" w14:textId="52DDB883" w:rsidR="00F95F28" w:rsidRPr="00F95F28" w:rsidRDefault="00F95F28" w:rsidP="00F95F28">
      <w:pPr>
        <w:pStyle w:val="BodyText"/>
        <w:numPr>
          <w:ilvl w:val="0"/>
          <w:numId w:val="24"/>
        </w:numPr>
        <w:spacing w:before="1" w:line="237" w:lineRule="auto"/>
        <w:ind w:right="13"/>
        <w:jc w:val="both"/>
        <w:rPr>
          <w:sz w:val="28"/>
          <w:szCs w:val="28"/>
        </w:rPr>
      </w:pPr>
      <w:r w:rsidRPr="00F95F28">
        <w:rPr>
          <w:sz w:val="28"/>
          <w:szCs w:val="28"/>
        </w:rPr>
        <w:t xml:space="preserve">A contiguous emission belt is visible across </w:t>
      </w:r>
      <w:proofErr w:type="gramStart"/>
      <w:r w:rsidRPr="00F95F28">
        <w:rPr>
          <w:sz w:val="28"/>
          <w:szCs w:val="28"/>
        </w:rPr>
        <w:t>coal</w:t>
      </w:r>
      <w:r w:rsidRPr="00F95F28">
        <w:rPr>
          <w:sz w:val="28"/>
          <w:szCs w:val="28"/>
        </w:rPr>
        <w:t xml:space="preserve"> </w:t>
      </w:r>
      <w:r w:rsidRPr="00F95F28">
        <w:rPr>
          <w:sz w:val="28"/>
          <w:szCs w:val="28"/>
        </w:rPr>
        <w:t xml:space="preserve"> and</w:t>
      </w:r>
      <w:proofErr w:type="gramEnd"/>
      <w:r w:rsidRPr="00F95F28">
        <w:rPr>
          <w:sz w:val="28"/>
          <w:szCs w:val="28"/>
        </w:rPr>
        <w:t xml:space="preserve"> industry</w:t>
      </w:r>
      <w:r w:rsidRPr="00F95F28">
        <w:rPr>
          <w:sz w:val="28"/>
          <w:szCs w:val="28"/>
        </w:rPr>
        <w:t xml:space="preserve"> </w:t>
      </w:r>
      <w:r w:rsidRPr="00F95F28">
        <w:rPr>
          <w:sz w:val="28"/>
          <w:szCs w:val="28"/>
        </w:rPr>
        <w:t>heavy regions.</w:t>
      </w:r>
    </w:p>
    <w:p w14:paraId="466CDD81" w14:textId="77777777" w:rsidR="00F95F28" w:rsidRPr="00F95F28" w:rsidRDefault="00F95F28" w:rsidP="00F95F28">
      <w:pPr>
        <w:pStyle w:val="BodyText"/>
        <w:numPr>
          <w:ilvl w:val="0"/>
          <w:numId w:val="24"/>
        </w:numPr>
        <w:spacing w:before="1" w:line="237" w:lineRule="auto"/>
        <w:ind w:right="13"/>
        <w:jc w:val="both"/>
        <w:rPr>
          <w:sz w:val="28"/>
          <w:szCs w:val="28"/>
        </w:rPr>
      </w:pPr>
      <w:r w:rsidRPr="00F95F28">
        <w:rPr>
          <w:sz w:val="28"/>
          <w:szCs w:val="28"/>
        </w:rPr>
        <w:t>Northeastern states, Himalayan states, and island territories remain consistently low.</w:t>
      </w:r>
    </w:p>
    <w:p w14:paraId="47FF6AB0" w14:textId="77777777" w:rsidR="00F95F28" w:rsidRPr="00F95F28" w:rsidRDefault="00F95F28" w:rsidP="00F95F28">
      <w:pPr>
        <w:pStyle w:val="BodyText"/>
        <w:spacing w:before="1" w:line="237" w:lineRule="auto"/>
        <w:ind w:left="720" w:right="13"/>
        <w:jc w:val="both"/>
        <w:rPr>
          <w:sz w:val="28"/>
          <w:szCs w:val="28"/>
        </w:rPr>
      </w:pPr>
    </w:p>
    <w:p w14:paraId="597A6E1C" w14:textId="77777777" w:rsidR="00F95F28" w:rsidRPr="00F95F28" w:rsidRDefault="00F95F28" w:rsidP="00F95F28">
      <w:pPr>
        <w:pStyle w:val="BodyText"/>
        <w:spacing w:before="1" w:line="237" w:lineRule="auto"/>
        <w:ind w:left="514" w:right="13"/>
        <w:jc w:val="both"/>
        <w:rPr>
          <w:b/>
          <w:bCs/>
          <w:sz w:val="28"/>
          <w:szCs w:val="28"/>
        </w:rPr>
      </w:pPr>
      <w:r w:rsidRPr="00F95F28">
        <w:rPr>
          <w:b/>
          <w:bCs/>
          <w:sz w:val="28"/>
          <w:szCs w:val="28"/>
        </w:rPr>
        <w:t>Why this happens</w:t>
      </w:r>
    </w:p>
    <w:p w14:paraId="48DF169E" w14:textId="4DD6678A" w:rsidR="00F95F28" w:rsidRPr="00F95F28" w:rsidRDefault="00F95F28" w:rsidP="00F95F28">
      <w:pPr>
        <w:pStyle w:val="BodyText"/>
        <w:numPr>
          <w:ilvl w:val="0"/>
          <w:numId w:val="25"/>
        </w:numPr>
        <w:spacing w:before="1" w:line="237" w:lineRule="auto"/>
        <w:ind w:right="13"/>
        <w:jc w:val="both"/>
        <w:rPr>
          <w:sz w:val="28"/>
          <w:szCs w:val="28"/>
        </w:rPr>
      </w:pPr>
      <w:r w:rsidRPr="00F95F28">
        <w:rPr>
          <w:sz w:val="28"/>
          <w:szCs w:val="28"/>
        </w:rPr>
        <w:t>High</w:t>
      </w:r>
      <w:r w:rsidRPr="00F95F28">
        <w:rPr>
          <w:sz w:val="28"/>
          <w:szCs w:val="28"/>
        </w:rPr>
        <w:t xml:space="preserve"> </w:t>
      </w:r>
      <w:r w:rsidRPr="00F95F28">
        <w:rPr>
          <w:sz w:val="28"/>
          <w:szCs w:val="28"/>
        </w:rPr>
        <w:t>emission states typically have:</w:t>
      </w:r>
    </w:p>
    <w:p w14:paraId="31737B33" w14:textId="5F2E245B" w:rsidR="00F95F28" w:rsidRPr="00F95F28" w:rsidRDefault="00F95F28" w:rsidP="00F95F28">
      <w:pPr>
        <w:pStyle w:val="BodyText"/>
        <w:numPr>
          <w:ilvl w:val="1"/>
          <w:numId w:val="25"/>
        </w:numPr>
        <w:spacing w:before="1" w:line="237" w:lineRule="auto"/>
        <w:ind w:right="13"/>
        <w:jc w:val="both"/>
        <w:rPr>
          <w:sz w:val="28"/>
          <w:szCs w:val="28"/>
        </w:rPr>
      </w:pPr>
      <w:r w:rsidRPr="00F95F28">
        <w:rPr>
          <w:sz w:val="28"/>
          <w:szCs w:val="28"/>
        </w:rPr>
        <w:t>Large coal</w:t>
      </w:r>
      <w:r w:rsidRPr="00F95F28">
        <w:rPr>
          <w:sz w:val="28"/>
          <w:szCs w:val="28"/>
        </w:rPr>
        <w:t xml:space="preserve"> </w:t>
      </w:r>
      <w:r w:rsidRPr="00F95F28">
        <w:rPr>
          <w:sz w:val="28"/>
          <w:szCs w:val="28"/>
        </w:rPr>
        <w:t>based thermal power plants</w:t>
      </w:r>
    </w:p>
    <w:p w14:paraId="364A182A" w14:textId="31FF9E4B" w:rsidR="00F95F28" w:rsidRPr="00F95F28" w:rsidRDefault="00F95F28" w:rsidP="00F95F28">
      <w:pPr>
        <w:pStyle w:val="BodyText"/>
        <w:numPr>
          <w:ilvl w:val="1"/>
          <w:numId w:val="25"/>
        </w:numPr>
        <w:spacing w:before="1" w:line="237" w:lineRule="auto"/>
        <w:ind w:right="13"/>
        <w:jc w:val="both"/>
        <w:rPr>
          <w:sz w:val="28"/>
          <w:szCs w:val="28"/>
        </w:rPr>
      </w:pPr>
      <w:r w:rsidRPr="00F95F28">
        <w:rPr>
          <w:sz w:val="28"/>
          <w:szCs w:val="28"/>
        </w:rPr>
        <w:t>Energy</w:t>
      </w:r>
      <w:r w:rsidRPr="00F95F28">
        <w:rPr>
          <w:sz w:val="28"/>
          <w:szCs w:val="28"/>
        </w:rPr>
        <w:t xml:space="preserve"> </w:t>
      </w:r>
      <w:r w:rsidRPr="00F95F28">
        <w:rPr>
          <w:sz w:val="28"/>
          <w:szCs w:val="28"/>
        </w:rPr>
        <w:t>intensive industries (steel, cement, mining)</w:t>
      </w:r>
    </w:p>
    <w:p w14:paraId="538DC56B" w14:textId="77777777" w:rsidR="00F95F28" w:rsidRPr="00F95F28" w:rsidRDefault="00F95F28" w:rsidP="00F95F28">
      <w:pPr>
        <w:pStyle w:val="BodyText"/>
        <w:numPr>
          <w:ilvl w:val="1"/>
          <w:numId w:val="25"/>
        </w:numPr>
        <w:spacing w:before="1" w:line="237" w:lineRule="auto"/>
        <w:ind w:right="13"/>
        <w:jc w:val="both"/>
        <w:rPr>
          <w:sz w:val="28"/>
          <w:szCs w:val="28"/>
        </w:rPr>
      </w:pPr>
      <w:r w:rsidRPr="00F95F28">
        <w:rPr>
          <w:sz w:val="28"/>
          <w:szCs w:val="28"/>
        </w:rPr>
        <w:t>High electricity demand from urban and industrial clusters</w:t>
      </w:r>
    </w:p>
    <w:p w14:paraId="00DB82A0" w14:textId="0D8850C0" w:rsidR="00F95F28" w:rsidRPr="00F95F28" w:rsidRDefault="00F95F28" w:rsidP="00F95F28">
      <w:pPr>
        <w:pStyle w:val="BodyText"/>
        <w:numPr>
          <w:ilvl w:val="0"/>
          <w:numId w:val="25"/>
        </w:numPr>
        <w:spacing w:before="1" w:line="237" w:lineRule="auto"/>
        <w:ind w:right="13"/>
        <w:jc w:val="both"/>
        <w:rPr>
          <w:sz w:val="28"/>
          <w:szCs w:val="28"/>
        </w:rPr>
      </w:pPr>
      <w:r w:rsidRPr="00F95F28">
        <w:rPr>
          <w:sz w:val="28"/>
          <w:szCs w:val="28"/>
        </w:rPr>
        <w:t>Low</w:t>
      </w:r>
      <w:r w:rsidRPr="00F95F28">
        <w:rPr>
          <w:sz w:val="28"/>
          <w:szCs w:val="28"/>
        </w:rPr>
        <w:t xml:space="preserve"> </w:t>
      </w:r>
      <w:r w:rsidRPr="00F95F28">
        <w:rPr>
          <w:sz w:val="28"/>
          <w:szCs w:val="28"/>
        </w:rPr>
        <w:t>emission states have:</w:t>
      </w:r>
    </w:p>
    <w:p w14:paraId="002EE50F" w14:textId="77777777" w:rsidR="00F95F28" w:rsidRPr="00F95F28" w:rsidRDefault="00F95F28" w:rsidP="00F95F28">
      <w:pPr>
        <w:pStyle w:val="BodyText"/>
        <w:numPr>
          <w:ilvl w:val="1"/>
          <w:numId w:val="25"/>
        </w:numPr>
        <w:spacing w:before="1" w:line="237" w:lineRule="auto"/>
        <w:ind w:right="13"/>
        <w:jc w:val="both"/>
        <w:rPr>
          <w:sz w:val="28"/>
          <w:szCs w:val="28"/>
        </w:rPr>
      </w:pPr>
      <w:r w:rsidRPr="00F95F28">
        <w:rPr>
          <w:sz w:val="28"/>
          <w:szCs w:val="28"/>
        </w:rPr>
        <w:t>Limited industrial activity</w:t>
      </w:r>
    </w:p>
    <w:p w14:paraId="22161504" w14:textId="77777777" w:rsidR="00F95F28" w:rsidRPr="00F95F28" w:rsidRDefault="00F95F28" w:rsidP="00F95F28">
      <w:pPr>
        <w:pStyle w:val="BodyText"/>
        <w:numPr>
          <w:ilvl w:val="1"/>
          <w:numId w:val="25"/>
        </w:numPr>
        <w:spacing w:before="1" w:line="237" w:lineRule="auto"/>
        <w:ind w:right="13"/>
        <w:jc w:val="both"/>
        <w:rPr>
          <w:sz w:val="28"/>
          <w:szCs w:val="28"/>
        </w:rPr>
      </w:pPr>
      <w:r w:rsidRPr="00F95F28">
        <w:rPr>
          <w:sz w:val="28"/>
          <w:szCs w:val="28"/>
        </w:rPr>
        <w:t>Lower power generation capacity</w:t>
      </w:r>
    </w:p>
    <w:p w14:paraId="44311201" w14:textId="164CCF90" w:rsidR="00F95F28" w:rsidRPr="00F95F28" w:rsidRDefault="00F95F28" w:rsidP="00F95F28">
      <w:pPr>
        <w:pStyle w:val="BodyText"/>
        <w:numPr>
          <w:ilvl w:val="1"/>
          <w:numId w:val="25"/>
        </w:numPr>
        <w:spacing w:before="1" w:line="237" w:lineRule="auto"/>
        <w:ind w:right="13"/>
        <w:jc w:val="both"/>
        <w:rPr>
          <w:sz w:val="28"/>
          <w:szCs w:val="28"/>
        </w:rPr>
      </w:pPr>
      <w:r w:rsidRPr="00F95F28">
        <w:rPr>
          <w:sz w:val="28"/>
          <w:szCs w:val="28"/>
        </w:rPr>
        <w:t>Higher dependence on imports rather than in</w:t>
      </w:r>
      <w:r w:rsidRPr="00F95F28">
        <w:rPr>
          <w:sz w:val="28"/>
          <w:szCs w:val="28"/>
        </w:rPr>
        <w:t xml:space="preserve"> </w:t>
      </w:r>
      <w:r w:rsidRPr="00F95F28">
        <w:rPr>
          <w:sz w:val="28"/>
          <w:szCs w:val="28"/>
        </w:rPr>
        <w:t>state generation</w:t>
      </w:r>
    </w:p>
    <w:p w14:paraId="7947F77D" w14:textId="77777777" w:rsidR="00F95F28" w:rsidRPr="00F95F28" w:rsidRDefault="00F95F28" w:rsidP="00F95F28">
      <w:pPr>
        <w:pStyle w:val="BodyText"/>
        <w:spacing w:before="1" w:line="237" w:lineRule="auto"/>
        <w:ind w:left="1440" w:right="13"/>
        <w:jc w:val="both"/>
        <w:rPr>
          <w:sz w:val="28"/>
          <w:szCs w:val="28"/>
        </w:rPr>
      </w:pPr>
    </w:p>
    <w:p w14:paraId="298C92BF" w14:textId="77777777" w:rsidR="00F95F28" w:rsidRPr="00F95F28" w:rsidRDefault="00F95F28" w:rsidP="00F95F28">
      <w:pPr>
        <w:pStyle w:val="BodyText"/>
        <w:spacing w:before="1" w:line="237" w:lineRule="auto"/>
        <w:ind w:left="514" w:right="13"/>
        <w:jc w:val="both"/>
        <w:rPr>
          <w:b/>
          <w:bCs/>
          <w:sz w:val="28"/>
          <w:szCs w:val="28"/>
        </w:rPr>
      </w:pPr>
      <w:r w:rsidRPr="00F95F28">
        <w:rPr>
          <w:b/>
          <w:bCs/>
          <w:sz w:val="28"/>
          <w:szCs w:val="28"/>
        </w:rPr>
        <w:t>Key Insight</w:t>
      </w:r>
    </w:p>
    <w:p w14:paraId="10E66FD3" w14:textId="187A994A" w:rsidR="00F95F28" w:rsidRPr="00F95F28" w:rsidRDefault="00F95F28" w:rsidP="00F95F28">
      <w:pPr>
        <w:pStyle w:val="BodyText"/>
        <w:spacing w:before="1" w:line="237" w:lineRule="auto"/>
        <w:ind w:left="514" w:right="13"/>
        <w:jc w:val="both"/>
        <w:rPr>
          <w:sz w:val="28"/>
          <w:szCs w:val="28"/>
        </w:rPr>
      </w:pPr>
      <w:r w:rsidRPr="00F95F28">
        <w:rPr>
          <w:sz w:val="28"/>
          <w:szCs w:val="28"/>
        </w:rPr>
        <w:t>Total emissions are driven primarily by fossil</w:t>
      </w:r>
      <w:r w:rsidRPr="00F95F28">
        <w:rPr>
          <w:sz w:val="28"/>
          <w:szCs w:val="28"/>
        </w:rPr>
        <w:t xml:space="preserve"> </w:t>
      </w:r>
      <w:r w:rsidRPr="00F95F28">
        <w:rPr>
          <w:sz w:val="28"/>
          <w:szCs w:val="28"/>
        </w:rPr>
        <w:t>fuel power generation and industrial concentration, not by population size alone.</w:t>
      </w:r>
    </w:p>
    <w:p w14:paraId="35512145" w14:textId="77777777" w:rsidR="001F7BCD" w:rsidRDefault="00712D8D" w:rsidP="001F7BCD">
      <w:pPr>
        <w:pStyle w:val="BodyText"/>
        <w:spacing w:before="1" w:line="237" w:lineRule="auto"/>
        <w:ind w:left="514" w:right="13"/>
        <w:jc w:val="both"/>
        <w:rPr>
          <w:sz w:val="32"/>
          <w:szCs w:val="32"/>
          <w:u w:val="single"/>
        </w:rPr>
      </w:pPr>
      <w:r>
        <w:br w:type="page"/>
      </w:r>
      <w:r w:rsidR="001F7BCD" w:rsidRPr="00712D8D">
        <w:rPr>
          <w:sz w:val="32"/>
          <w:szCs w:val="32"/>
          <w:u w:val="single"/>
        </w:rPr>
        <w:lastRenderedPageBreak/>
        <w:t xml:space="preserve">#Comments </w:t>
      </w:r>
      <w:r w:rsidR="001F7BCD">
        <w:rPr>
          <w:sz w:val="32"/>
          <w:szCs w:val="32"/>
          <w:u w:val="single"/>
        </w:rPr>
        <w:t>–</w:t>
      </w:r>
    </w:p>
    <w:p w14:paraId="0476285D" w14:textId="77777777" w:rsidR="001F7BCD" w:rsidRDefault="001F7BCD" w:rsidP="001F7BCD">
      <w:pPr>
        <w:pStyle w:val="BodyText"/>
        <w:numPr>
          <w:ilvl w:val="1"/>
          <w:numId w:val="24"/>
        </w:numPr>
        <w:spacing w:before="1" w:line="237" w:lineRule="auto"/>
        <w:ind w:right="13"/>
        <w:jc w:val="both"/>
      </w:pPr>
      <w:r w:rsidRPr="00712D8D">
        <w:t xml:space="preserve">There are some issues either in the shape file or missing data for Andhra. If this is an old shape </w:t>
      </w:r>
      <w:proofErr w:type="gramStart"/>
      <w:r w:rsidRPr="00712D8D">
        <w:t>file</w:t>
      </w:r>
      <w:proofErr w:type="gramEnd"/>
      <w:r w:rsidRPr="00712D8D">
        <w:t xml:space="preserve"> please use the newest.</w:t>
      </w:r>
    </w:p>
    <w:p w14:paraId="43F73886" w14:textId="77777777" w:rsidR="001F7BCD" w:rsidRDefault="001F7BCD" w:rsidP="001F7BCD">
      <w:pPr>
        <w:pStyle w:val="BodyText"/>
        <w:spacing w:before="1" w:line="237" w:lineRule="auto"/>
        <w:ind w:left="1440" w:right="13"/>
        <w:jc w:val="both"/>
      </w:pPr>
      <w:r>
        <w:t>&gt;&gt; New shape file used. Changes can be seen above.</w:t>
      </w:r>
    </w:p>
    <w:p w14:paraId="7E40441E" w14:textId="77777777" w:rsidR="001F7BCD" w:rsidRDefault="001F7BCD" w:rsidP="001F7BCD">
      <w:pPr>
        <w:pStyle w:val="BodyText"/>
        <w:spacing w:before="1" w:line="237" w:lineRule="auto"/>
        <w:ind w:left="1440" w:right="13"/>
        <w:jc w:val="both"/>
      </w:pPr>
    </w:p>
    <w:p w14:paraId="02823221" w14:textId="77777777" w:rsidR="001F7BCD" w:rsidRDefault="001F7BCD" w:rsidP="001F7BCD">
      <w:pPr>
        <w:pStyle w:val="BodyText"/>
        <w:numPr>
          <w:ilvl w:val="1"/>
          <w:numId w:val="24"/>
        </w:numPr>
        <w:spacing w:before="1" w:line="237" w:lineRule="auto"/>
        <w:ind w:right="13"/>
        <w:jc w:val="both"/>
      </w:pPr>
      <w:r w:rsidRPr="00712D8D">
        <w:t>Mention the time in the plot title.</w:t>
      </w:r>
    </w:p>
    <w:p w14:paraId="57C9DFF2" w14:textId="77777777" w:rsidR="001F7BCD" w:rsidRDefault="001F7BCD" w:rsidP="001F7BCD">
      <w:pPr>
        <w:pStyle w:val="BodyText"/>
        <w:spacing w:before="1" w:line="237" w:lineRule="auto"/>
        <w:ind w:left="1440" w:right="13"/>
        <w:jc w:val="both"/>
      </w:pPr>
      <w:r>
        <w:t>&gt;&gt; Title is mentioned in the plot.</w:t>
      </w:r>
    </w:p>
    <w:p w14:paraId="18686F8C" w14:textId="76A13D73" w:rsidR="001F7BCD" w:rsidRDefault="001F7BCD">
      <w:r>
        <w:br w:type="page"/>
      </w:r>
    </w:p>
    <w:p w14:paraId="313D7222" w14:textId="1AB5DC06" w:rsidR="00712D8D" w:rsidRDefault="00712D8D" w:rsidP="001F7BCD">
      <w:pPr>
        <w:pStyle w:val="BodyText"/>
        <w:spacing w:before="1" w:line="237" w:lineRule="auto"/>
        <w:ind w:right="13"/>
        <w:jc w:val="both"/>
      </w:pPr>
    </w:p>
    <w:p w14:paraId="1CE2C042" w14:textId="7500F6C4" w:rsidR="001F7BCD" w:rsidRDefault="00712D8D" w:rsidP="001F7BCD">
      <w:pPr>
        <w:pStyle w:val="BodyText"/>
        <w:numPr>
          <w:ilvl w:val="1"/>
          <w:numId w:val="24"/>
        </w:numPr>
        <w:spacing w:before="1" w:line="237" w:lineRule="auto"/>
        <w:ind w:right="13"/>
        <w:jc w:val="both"/>
      </w:pPr>
      <w:r>
        <w:t>M</w:t>
      </w:r>
      <w:r w:rsidRPr="00712D8D">
        <w:t>ake a time series plot either region wise or state wise</w:t>
      </w:r>
    </w:p>
    <w:p w14:paraId="37DAD282" w14:textId="75D42624" w:rsidR="001F7BCD" w:rsidRDefault="001F7BCD" w:rsidP="001F7BCD">
      <w:pPr>
        <w:pStyle w:val="BodyText"/>
        <w:spacing w:before="1" w:line="237" w:lineRule="auto"/>
        <w:ind w:left="1440" w:right="13"/>
        <w:jc w:val="both"/>
      </w:pPr>
      <w:r>
        <w:rPr>
          <w:noProof/>
        </w:rPr>
        <w:drawing>
          <wp:anchor distT="0" distB="0" distL="114300" distR="114300" simplePos="0" relativeHeight="251741696" behindDoc="0" locked="0" layoutInCell="1" allowOverlap="1" wp14:anchorId="6618451A" wp14:editId="08CFEACD">
            <wp:simplePos x="0" y="0"/>
            <wp:positionH relativeFrom="column">
              <wp:posOffset>-10160</wp:posOffset>
            </wp:positionH>
            <wp:positionV relativeFrom="paragraph">
              <wp:posOffset>7593965</wp:posOffset>
            </wp:positionV>
            <wp:extent cx="6753860" cy="2346325"/>
            <wp:effectExtent l="0" t="0" r="8890" b="0"/>
            <wp:wrapSquare wrapText="bothSides"/>
            <wp:docPr id="278043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4327" name="Picture 27804327"/>
                    <pic:cNvPicPr/>
                  </pic:nvPicPr>
                  <pic:blipFill>
                    <a:blip r:embed="rId13">
                      <a:extLst>
                        <a:ext uri="{28A0092B-C50C-407E-A947-70E740481C1C}">
                          <a14:useLocalDpi xmlns:a14="http://schemas.microsoft.com/office/drawing/2010/main" val="0"/>
                        </a:ext>
                      </a:extLst>
                    </a:blip>
                    <a:stretch>
                      <a:fillRect/>
                    </a:stretch>
                  </pic:blipFill>
                  <pic:spPr>
                    <a:xfrm>
                      <a:off x="0" y="0"/>
                      <a:ext cx="6753860" cy="23463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8928" behindDoc="0" locked="0" layoutInCell="1" allowOverlap="1" wp14:anchorId="24E8B399" wp14:editId="7DE3B2C7">
            <wp:simplePos x="0" y="0"/>
            <wp:positionH relativeFrom="column">
              <wp:posOffset>148590</wp:posOffset>
            </wp:positionH>
            <wp:positionV relativeFrom="paragraph">
              <wp:posOffset>5358765</wp:posOffset>
            </wp:positionV>
            <wp:extent cx="6753860" cy="2190750"/>
            <wp:effectExtent l="0" t="0" r="8890" b="0"/>
            <wp:wrapSquare wrapText="bothSides"/>
            <wp:docPr id="11174899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89970" name="Picture 1117489970"/>
                    <pic:cNvPicPr/>
                  </pic:nvPicPr>
                  <pic:blipFill>
                    <a:blip r:embed="rId14">
                      <a:extLst>
                        <a:ext uri="{28A0092B-C50C-407E-A947-70E740481C1C}">
                          <a14:useLocalDpi xmlns:a14="http://schemas.microsoft.com/office/drawing/2010/main" val="0"/>
                        </a:ext>
                      </a:extLst>
                    </a:blip>
                    <a:stretch>
                      <a:fillRect/>
                    </a:stretch>
                  </pic:blipFill>
                  <pic:spPr>
                    <a:xfrm>
                      <a:off x="0" y="0"/>
                      <a:ext cx="6753860" cy="21907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376" behindDoc="0" locked="0" layoutInCell="1" allowOverlap="1" wp14:anchorId="396E9C71" wp14:editId="7BAE0EF1">
            <wp:simplePos x="0" y="0"/>
            <wp:positionH relativeFrom="column">
              <wp:posOffset>97790</wp:posOffset>
            </wp:positionH>
            <wp:positionV relativeFrom="paragraph">
              <wp:posOffset>2793365</wp:posOffset>
            </wp:positionV>
            <wp:extent cx="6753860" cy="2457450"/>
            <wp:effectExtent l="0" t="0" r="8890" b="0"/>
            <wp:wrapSquare wrapText="bothSides"/>
            <wp:docPr id="285715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15387" name="Picture 285715387"/>
                    <pic:cNvPicPr/>
                  </pic:nvPicPr>
                  <pic:blipFill>
                    <a:blip r:embed="rId15">
                      <a:extLst>
                        <a:ext uri="{28A0092B-C50C-407E-A947-70E740481C1C}">
                          <a14:useLocalDpi xmlns:a14="http://schemas.microsoft.com/office/drawing/2010/main" val="0"/>
                        </a:ext>
                      </a:extLst>
                    </a:blip>
                    <a:stretch>
                      <a:fillRect/>
                    </a:stretch>
                  </pic:blipFill>
                  <pic:spPr>
                    <a:xfrm>
                      <a:off x="0" y="0"/>
                      <a:ext cx="6753860" cy="24574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05504" behindDoc="0" locked="0" layoutInCell="1" allowOverlap="1" wp14:anchorId="2781A25B" wp14:editId="7560EE58">
            <wp:simplePos x="0" y="0"/>
            <wp:positionH relativeFrom="column">
              <wp:posOffset>97790</wp:posOffset>
            </wp:positionH>
            <wp:positionV relativeFrom="paragraph">
              <wp:posOffset>196215</wp:posOffset>
            </wp:positionV>
            <wp:extent cx="6753860" cy="2546350"/>
            <wp:effectExtent l="0" t="0" r="8890" b="6350"/>
            <wp:wrapSquare wrapText="bothSides"/>
            <wp:docPr id="15281679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67969" name="Picture 1528167969"/>
                    <pic:cNvPicPr/>
                  </pic:nvPicPr>
                  <pic:blipFill>
                    <a:blip r:embed="rId16">
                      <a:extLst>
                        <a:ext uri="{28A0092B-C50C-407E-A947-70E740481C1C}">
                          <a14:useLocalDpi xmlns:a14="http://schemas.microsoft.com/office/drawing/2010/main" val="0"/>
                        </a:ext>
                      </a:extLst>
                    </a:blip>
                    <a:stretch>
                      <a:fillRect/>
                    </a:stretch>
                  </pic:blipFill>
                  <pic:spPr>
                    <a:xfrm>
                      <a:off x="0" y="0"/>
                      <a:ext cx="6753860" cy="2546350"/>
                    </a:xfrm>
                    <a:prstGeom prst="rect">
                      <a:avLst/>
                    </a:prstGeom>
                  </pic:spPr>
                </pic:pic>
              </a:graphicData>
            </a:graphic>
            <wp14:sizeRelH relativeFrom="page">
              <wp14:pctWidth>0</wp14:pctWidth>
            </wp14:sizeRelH>
            <wp14:sizeRelV relativeFrom="page">
              <wp14:pctHeight>0</wp14:pctHeight>
            </wp14:sizeRelV>
          </wp:anchor>
        </w:drawing>
      </w:r>
    </w:p>
    <w:p w14:paraId="5B3BB178" w14:textId="6C7522A3" w:rsidR="001F7BCD" w:rsidRDefault="00503712">
      <w:pPr>
        <w:rPr>
          <w:sz w:val="24"/>
          <w:szCs w:val="24"/>
        </w:rPr>
      </w:pPr>
      <w:r>
        <w:rPr>
          <w:noProof/>
        </w:rPr>
        <w:lastRenderedPageBreak/>
        <w:drawing>
          <wp:anchor distT="0" distB="0" distL="114300" distR="114300" simplePos="0" relativeHeight="251749888" behindDoc="0" locked="0" layoutInCell="1" allowOverlap="1" wp14:anchorId="7489B2D3" wp14:editId="1810C462">
            <wp:simplePos x="0" y="0"/>
            <wp:positionH relativeFrom="column">
              <wp:posOffset>2540</wp:posOffset>
            </wp:positionH>
            <wp:positionV relativeFrom="paragraph">
              <wp:posOffset>2559050</wp:posOffset>
            </wp:positionV>
            <wp:extent cx="6753860" cy="2346325"/>
            <wp:effectExtent l="0" t="0" r="8890" b="0"/>
            <wp:wrapSquare wrapText="bothSides"/>
            <wp:docPr id="18891546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54659" name="Picture 1889154659"/>
                    <pic:cNvPicPr/>
                  </pic:nvPicPr>
                  <pic:blipFill>
                    <a:blip r:embed="rId17">
                      <a:extLst>
                        <a:ext uri="{28A0092B-C50C-407E-A947-70E740481C1C}">
                          <a14:useLocalDpi xmlns:a14="http://schemas.microsoft.com/office/drawing/2010/main" val="0"/>
                        </a:ext>
                      </a:extLst>
                    </a:blip>
                    <a:stretch>
                      <a:fillRect/>
                    </a:stretch>
                  </pic:blipFill>
                  <pic:spPr>
                    <a:xfrm>
                      <a:off x="0" y="0"/>
                      <a:ext cx="6753860" cy="2346325"/>
                    </a:xfrm>
                    <a:prstGeom prst="rect">
                      <a:avLst/>
                    </a:prstGeom>
                  </pic:spPr>
                </pic:pic>
              </a:graphicData>
            </a:graphic>
            <wp14:sizeRelH relativeFrom="page">
              <wp14:pctWidth>0</wp14:pctWidth>
            </wp14:sizeRelH>
            <wp14:sizeRelV relativeFrom="page">
              <wp14:pctHeight>0</wp14:pctHeight>
            </wp14:sizeRelV>
          </wp:anchor>
        </w:drawing>
      </w:r>
      <w:r w:rsidR="001F7BCD">
        <w:rPr>
          <w:noProof/>
        </w:rPr>
        <w:drawing>
          <wp:anchor distT="0" distB="0" distL="114300" distR="114300" simplePos="0" relativeHeight="251717120" behindDoc="0" locked="0" layoutInCell="1" allowOverlap="1" wp14:anchorId="746F5266" wp14:editId="27C75080">
            <wp:simplePos x="0" y="0"/>
            <wp:positionH relativeFrom="column">
              <wp:posOffset>2540</wp:posOffset>
            </wp:positionH>
            <wp:positionV relativeFrom="paragraph">
              <wp:posOffset>34925</wp:posOffset>
            </wp:positionV>
            <wp:extent cx="6753860" cy="2346325"/>
            <wp:effectExtent l="0" t="0" r="8890" b="0"/>
            <wp:wrapSquare wrapText="bothSides"/>
            <wp:docPr id="1724567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6792" name="Picture 172456792"/>
                    <pic:cNvPicPr/>
                  </pic:nvPicPr>
                  <pic:blipFill>
                    <a:blip r:embed="rId18">
                      <a:extLst>
                        <a:ext uri="{28A0092B-C50C-407E-A947-70E740481C1C}">
                          <a14:useLocalDpi xmlns:a14="http://schemas.microsoft.com/office/drawing/2010/main" val="0"/>
                        </a:ext>
                      </a:extLst>
                    </a:blip>
                    <a:stretch>
                      <a:fillRect/>
                    </a:stretch>
                  </pic:blipFill>
                  <pic:spPr>
                    <a:xfrm>
                      <a:off x="0" y="0"/>
                      <a:ext cx="6753860" cy="2346325"/>
                    </a:xfrm>
                    <a:prstGeom prst="rect">
                      <a:avLst/>
                    </a:prstGeom>
                  </pic:spPr>
                </pic:pic>
              </a:graphicData>
            </a:graphic>
            <wp14:sizeRelH relativeFrom="page">
              <wp14:pctWidth>0</wp14:pctWidth>
            </wp14:sizeRelH>
            <wp14:sizeRelV relativeFrom="page">
              <wp14:pctHeight>0</wp14:pctHeight>
            </wp14:sizeRelV>
          </wp:anchor>
        </w:drawing>
      </w:r>
      <w:r w:rsidR="001F7BCD">
        <w:br w:type="page"/>
      </w:r>
    </w:p>
    <w:p w14:paraId="237FE390" w14:textId="3B0000BF" w:rsidR="00361507" w:rsidRPr="00712D8D" w:rsidRDefault="00361507" w:rsidP="001F7BCD">
      <w:pPr>
        <w:pStyle w:val="BodyText"/>
        <w:spacing w:before="1" w:line="237" w:lineRule="auto"/>
        <w:ind w:right="13"/>
        <w:jc w:val="both"/>
      </w:pPr>
    </w:p>
    <w:sectPr w:rsidR="00361507" w:rsidRPr="00712D8D">
      <w:pgSz w:w="11910" w:h="16840"/>
      <w:pgMar w:top="640" w:right="708"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09E"/>
    <w:multiLevelType w:val="multilevel"/>
    <w:tmpl w:val="4CD4F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795D"/>
    <w:multiLevelType w:val="hybridMultilevel"/>
    <w:tmpl w:val="75663696"/>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2" w15:restartNumberingAfterBreak="0">
    <w:nsid w:val="087F2B08"/>
    <w:multiLevelType w:val="hybridMultilevel"/>
    <w:tmpl w:val="2C8A31F6"/>
    <w:lvl w:ilvl="0" w:tplc="FEFCBF52">
      <w:start w:val="1"/>
      <w:numFmt w:val="decimal"/>
      <w:lvlText w:val="%1."/>
      <w:lvlJc w:val="left"/>
      <w:pPr>
        <w:ind w:left="398"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5632398A">
      <w:numFmt w:val="bullet"/>
      <w:lvlText w:val=""/>
      <w:lvlJc w:val="left"/>
      <w:pPr>
        <w:ind w:left="874" w:hanging="360"/>
      </w:pPr>
      <w:rPr>
        <w:rFonts w:ascii="Symbol" w:eastAsia="Symbol" w:hAnsi="Symbol" w:cs="Symbol" w:hint="default"/>
        <w:b w:val="0"/>
        <w:bCs w:val="0"/>
        <w:i w:val="0"/>
        <w:iCs w:val="0"/>
        <w:spacing w:val="0"/>
        <w:w w:val="100"/>
        <w:sz w:val="20"/>
        <w:szCs w:val="20"/>
        <w:lang w:val="en-US" w:eastAsia="en-US" w:bidi="ar-SA"/>
      </w:rPr>
    </w:lvl>
    <w:lvl w:ilvl="2" w:tplc="E95E4BC4">
      <w:numFmt w:val="bullet"/>
      <w:lvlText w:val="•"/>
      <w:lvlJc w:val="left"/>
      <w:pPr>
        <w:ind w:left="1963" w:hanging="360"/>
      </w:pPr>
      <w:rPr>
        <w:rFonts w:hint="default"/>
        <w:lang w:val="en-US" w:eastAsia="en-US" w:bidi="ar-SA"/>
      </w:rPr>
    </w:lvl>
    <w:lvl w:ilvl="3" w:tplc="111EF442">
      <w:numFmt w:val="bullet"/>
      <w:lvlText w:val="•"/>
      <w:lvlJc w:val="left"/>
      <w:pPr>
        <w:ind w:left="3046" w:hanging="360"/>
      </w:pPr>
      <w:rPr>
        <w:rFonts w:hint="default"/>
        <w:lang w:val="en-US" w:eastAsia="en-US" w:bidi="ar-SA"/>
      </w:rPr>
    </w:lvl>
    <w:lvl w:ilvl="4" w:tplc="35567956">
      <w:numFmt w:val="bullet"/>
      <w:lvlText w:val="•"/>
      <w:lvlJc w:val="left"/>
      <w:pPr>
        <w:ind w:left="4130" w:hanging="360"/>
      </w:pPr>
      <w:rPr>
        <w:rFonts w:hint="default"/>
        <w:lang w:val="en-US" w:eastAsia="en-US" w:bidi="ar-SA"/>
      </w:rPr>
    </w:lvl>
    <w:lvl w:ilvl="5" w:tplc="4F5AA912">
      <w:numFmt w:val="bullet"/>
      <w:lvlText w:val="•"/>
      <w:lvlJc w:val="left"/>
      <w:pPr>
        <w:ind w:left="5213" w:hanging="360"/>
      </w:pPr>
      <w:rPr>
        <w:rFonts w:hint="default"/>
        <w:lang w:val="en-US" w:eastAsia="en-US" w:bidi="ar-SA"/>
      </w:rPr>
    </w:lvl>
    <w:lvl w:ilvl="6" w:tplc="BE36A31A">
      <w:numFmt w:val="bullet"/>
      <w:lvlText w:val="•"/>
      <w:lvlJc w:val="left"/>
      <w:pPr>
        <w:ind w:left="6296" w:hanging="360"/>
      </w:pPr>
      <w:rPr>
        <w:rFonts w:hint="default"/>
        <w:lang w:val="en-US" w:eastAsia="en-US" w:bidi="ar-SA"/>
      </w:rPr>
    </w:lvl>
    <w:lvl w:ilvl="7" w:tplc="A5D2F7B2">
      <w:numFmt w:val="bullet"/>
      <w:lvlText w:val="•"/>
      <w:lvlJc w:val="left"/>
      <w:pPr>
        <w:ind w:left="7380" w:hanging="360"/>
      </w:pPr>
      <w:rPr>
        <w:rFonts w:hint="default"/>
        <w:lang w:val="en-US" w:eastAsia="en-US" w:bidi="ar-SA"/>
      </w:rPr>
    </w:lvl>
    <w:lvl w:ilvl="8" w:tplc="F378FFB2">
      <w:numFmt w:val="bullet"/>
      <w:lvlText w:val="•"/>
      <w:lvlJc w:val="left"/>
      <w:pPr>
        <w:ind w:left="8463" w:hanging="360"/>
      </w:pPr>
      <w:rPr>
        <w:rFonts w:hint="default"/>
        <w:lang w:val="en-US" w:eastAsia="en-US" w:bidi="ar-SA"/>
      </w:rPr>
    </w:lvl>
  </w:abstractNum>
  <w:abstractNum w:abstractNumId="3" w15:restartNumberingAfterBreak="0">
    <w:nsid w:val="09414002"/>
    <w:multiLevelType w:val="multilevel"/>
    <w:tmpl w:val="B6462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B6C62"/>
    <w:multiLevelType w:val="multilevel"/>
    <w:tmpl w:val="8FBE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F5C60"/>
    <w:multiLevelType w:val="multilevel"/>
    <w:tmpl w:val="28DE0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E68ED"/>
    <w:multiLevelType w:val="hybridMultilevel"/>
    <w:tmpl w:val="E54C39C4"/>
    <w:lvl w:ilvl="0" w:tplc="A4EEA872">
      <w:numFmt w:val="bullet"/>
      <w:lvlText w:val=""/>
      <w:lvlJc w:val="left"/>
      <w:pPr>
        <w:ind w:left="874" w:hanging="360"/>
      </w:pPr>
      <w:rPr>
        <w:rFonts w:ascii="Symbol" w:eastAsia="Symbol" w:hAnsi="Symbol" w:cs="Symbol" w:hint="default"/>
        <w:spacing w:val="0"/>
        <w:w w:val="100"/>
        <w:lang w:val="en-US" w:eastAsia="en-US" w:bidi="ar-SA"/>
      </w:rPr>
    </w:lvl>
    <w:lvl w:ilvl="1" w:tplc="988E1D3E">
      <w:numFmt w:val="bullet"/>
      <w:lvlText w:val="•"/>
      <w:lvlJc w:val="left"/>
      <w:pPr>
        <w:ind w:left="1855" w:hanging="360"/>
      </w:pPr>
      <w:rPr>
        <w:rFonts w:hint="default"/>
        <w:lang w:val="en-US" w:eastAsia="en-US" w:bidi="ar-SA"/>
      </w:rPr>
    </w:lvl>
    <w:lvl w:ilvl="2" w:tplc="294A41EA">
      <w:numFmt w:val="bullet"/>
      <w:lvlText w:val="•"/>
      <w:lvlJc w:val="left"/>
      <w:pPr>
        <w:ind w:left="2830" w:hanging="360"/>
      </w:pPr>
      <w:rPr>
        <w:rFonts w:hint="default"/>
        <w:lang w:val="en-US" w:eastAsia="en-US" w:bidi="ar-SA"/>
      </w:rPr>
    </w:lvl>
    <w:lvl w:ilvl="3" w:tplc="FAC4FAE0">
      <w:numFmt w:val="bullet"/>
      <w:lvlText w:val="•"/>
      <w:lvlJc w:val="left"/>
      <w:pPr>
        <w:ind w:left="3805" w:hanging="360"/>
      </w:pPr>
      <w:rPr>
        <w:rFonts w:hint="default"/>
        <w:lang w:val="en-US" w:eastAsia="en-US" w:bidi="ar-SA"/>
      </w:rPr>
    </w:lvl>
    <w:lvl w:ilvl="4" w:tplc="F236912E">
      <w:numFmt w:val="bullet"/>
      <w:lvlText w:val="•"/>
      <w:lvlJc w:val="left"/>
      <w:pPr>
        <w:ind w:left="4780" w:hanging="360"/>
      </w:pPr>
      <w:rPr>
        <w:rFonts w:hint="default"/>
        <w:lang w:val="en-US" w:eastAsia="en-US" w:bidi="ar-SA"/>
      </w:rPr>
    </w:lvl>
    <w:lvl w:ilvl="5" w:tplc="0108E8CC">
      <w:numFmt w:val="bullet"/>
      <w:lvlText w:val="•"/>
      <w:lvlJc w:val="left"/>
      <w:pPr>
        <w:ind w:left="5755" w:hanging="360"/>
      </w:pPr>
      <w:rPr>
        <w:rFonts w:hint="default"/>
        <w:lang w:val="en-US" w:eastAsia="en-US" w:bidi="ar-SA"/>
      </w:rPr>
    </w:lvl>
    <w:lvl w:ilvl="6" w:tplc="8E0E5C14">
      <w:numFmt w:val="bullet"/>
      <w:lvlText w:val="•"/>
      <w:lvlJc w:val="left"/>
      <w:pPr>
        <w:ind w:left="6730" w:hanging="360"/>
      </w:pPr>
      <w:rPr>
        <w:rFonts w:hint="default"/>
        <w:lang w:val="en-US" w:eastAsia="en-US" w:bidi="ar-SA"/>
      </w:rPr>
    </w:lvl>
    <w:lvl w:ilvl="7" w:tplc="C02292B4">
      <w:numFmt w:val="bullet"/>
      <w:lvlText w:val="•"/>
      <w:lvlJc w:val="left"/>
      <w:pPr>
        <w:ind w:left="7705" w:hanging="360"/>
      </w:pPr>
      <w:rPr>
        <w:rFonts w:hint="default"/>
        <w:lang w:val="en-US" w:eastAsia="en-US" w:bidi="ar-SA"/>
      </w:rPr>
    </w:lvl>
    <w:lvl w:ilvl="8" w:tplc="9CB2007E">
      <w:numFmt w:val="bullet"/>
      <w:lvlText w:val="•"/>
      <w:lvlJc w:val="left"/>
      <w:pPr>
        <w:ind w:left="8680" w:hanging="360"/>
      </w:pPr>
      <w:rPr>
        <w:rFonts w:hint="default"/>
        <w:lang w:val="en-US" w:eastAsia="en-US" w:bidi="ar-SA"/>
      </w:rPr>
    </w:lvl>
  </w:abstractNum>
  <w:abstractNum w:abstractNumId="7" w15:restartNumberingAfterBreak="0">
    <w:nsid w:val="22C50B12"/>
    <w:multiLevelType w:val="hybridMultilevel"/>
    <w:tmpl w:val="D7546040"/>
    <w:lvl w:ilvl="0" w:tplc="D2467F16">
      <w:start w:val="1"/>
      <w:numFmt w:val="decimal"/>
      <w:lvlText w:val="%1."/>
      <w:lvlJc w:val="left"/>
      <w:pPr>
        <w:ind w:left="398" w:hanging="245"/>
      </w:pPr>
      <w:rPr>
        <w:rFonts w:ascii="Times New Roman" w:eastAsia="Times New Roman" w:hAnsi="Times New Roman" w:cs="Times New Roman" w:hint="default"/>
        <w:b/>
        <w:bCs/>
        <w:i w:val="0"/>
        <w:iCs w:val="0"/>
        <w:spacing w:val="0"/>
        <w:w w:val="100"/>
        <w:sz w:val="24"/>
        <w:szCs w:val="24"/>
        <w:lang w:val="en-US" w:eastAsia="en-US" w:bidi="ar-SA"/>
      </w:rPr>
    </w:lvl>
    <w:lvl w:ilvl="1" w:tplc="FCE46652">
      <w:numFmt w:val="bullet"/>
      <w:lvlText w:val="-"/>
      <w:lvlJc w:val="left"/>
      <w:pPr>
        <w:ind w:left="29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90855DE">
      <w:numFmt w:val="bullet"/>
      <w:lvlText w:val="•"/>
      <w:lvlJc w:val="left"/>
      <w:pPr>
        <w:ind w:left="1536" w:hanging="144"/>
      </w:pPr>
      <w:rPr>
        <w:rFonts w:hint="default"/>
        <w:lang w:val="en-US" w:eastAsia="en-US" w:bidi="ar-SA"/>
      </w:rPr>
    </w:lvl>
    <w:lvl w:ilvl="3" w:tplc="8B106418">
      <w:numFmt w:val="bullet"/>
      <w:lvlText w:val="•"/>
      <w:lvlJc w:val="left"/>
      <w:pPr>
        <w:ind w:left="2673" w:hanging="144"/>
      </w:pPr>
      <w:rPr>
        <w:rFonts w:hint="default"/>
        <w:lang w:val="en-US" w:eastAsia="en-US" w:bidi="ar-SA"/>
      </w:rPr>
    </w:lvl>
    <w:lvl w:ilvl="4" w:tplc="632E563C">
      <w:numFmt w:val="bullet"/>
      <w:lvlText w:val="•"/>
      <w:lvlJc w:val="left"/>
      <w:pPr>
        <w:ind w:left="3810" w:hanging="144"/>
      </w:pPr>
      <w:rPr>
        <w:rFonts w:hint="default"/>
        <w:lang w:val="en-US" w:eastAsia="en-US" w:bidi="ar-SA"/>
      </w:rPr>
    </w:lvl>
    <w:lvl w:ilvl="5" w:tplc="9DF2E15E">
      <w:numFmt w:val="bullet"/>
      <w:lvlText w:val="•"/>
      <w:lvlJc w:val="left"/>
      <w:pPr>
        <w:ind w:left="4946" w:hanging="144"/>
      </w:pPr>
      <w:rPr>
        <w:rFonts w:hint="default"/>
        <w:lang w:val="en-US" w:eastAsia="en-US" w:bidi="ar-SA"/>
      </w:rPr>
    </w:lvl>
    <w:lvl w:ilvl="6" w:tplc="6F2EC226">
      <w:numFmt w:val="bullet"/>
      <w:lvlText w:val="•"/>
      <w:lvlJc w:val="left"/>
      <w:pPr>
        <w:ind w:left="6083" w:hanging="144"/>
      </w:pPr>
      <w:rPr>
        <w:rFonts w:hint="default"/>
        <w:lang w:val="en-US" w:eastAsia="en-US" w:bidi="ar-SA"/>
      </w:rPr>
    </w:lvl>
    <w:lvl w:ilvl="7" w:tplc="CDB07434">
      <w:numFmt w:val="bullet"/>
      <w:lvlText w:val="•"/>
      <w:lvlJc w:val="left"/>
      <w:pPr>
        <w:ind w:left="7220" w:hanging="144"/>
      </w:pPr>
      <w:rPr>
        <w:rFonts w:hint="default"/>
        <w:lang w:val="en-US" w:eastAsia="en-US" w:bidi="ar-SA"/>
      </w:rPr>
    </w:lvl>
    <w:lvl w:ilvl="8" w:tplc="8EE8F566">
      <w:numFmt w:val="bullet"/>
      <w:lvlText w:val="•"/>
      <w:lvlJc w:val="left"/>
      <w:pPr>
        <w:ind w:left="8356" w:hanging="144"/>
      </w:pPr>
      <w:rPr>
        <w:rFonts w:hint="default"/>
        <w:lang w:val="en-US" w:eastAsia="en-US" w:bidi="ar-SA"/>
      </w:rPr>
    </w:lvl>
  </w:abstractNum>
  <w:abstractNum w:abstractNumId="8" w15:restartNumberingAfterBreak="0">
    <w:nsid w:val="28E4619A"/>
    <w:multiLevelType w:val="multilevel"/>
    <w:tmpl w:val="5766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4424A"/>
    <w:multiLevelType w:val="hybridMultilevel"/>
    <w:tmpl w:val="CEC28822"/>
    <w:lvl w:ilvl="0" w:tplc="E53A95D2">
      <w:start w:val="1"/>
      <w:numFmt w:val="decimal"/>
      <w:lvlText w:val="%1)"/>
      <w:lvlJc w:val="left"/>
      <w:pPr>
        <w:ind w:left="927" w:hanging="360"/>
      </w:pPr>
      <w:rPr>
        <w:rFonts w:hint="default"/>
        <w:sz w:val="40"/>
        <w:szCs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A1D5A02"/>
    <w:multiLevelType w:val="hybridMultilevel"/>
    <w:tmpl w:val="6BB6B85C"/>
    <w:lvl w:ilvl="0" w:tplc="24485CC0">
      <w:numFmt w:val="bullet"/>
      <w:lvlText w:val=""/>
      <w:lvlJc w:val="left"/>
      <w:pPr>
        <w:ind w:left="874" w:hanging="360"/>
      </w:pPr>
      <w:rPr>
        <w:rFonts w:ascii="Symbol" w:eastAsia="Symbol" w:hAnsi="Symbol" w:cs="Symbol" w:hint="default"/>
        <w:b w:val="0"/>
        <w:bCs w:val="0"/>
        <w:i w:val="0"/>
        <w:iCs w:val="0"/>
        <w:spacing w:val="0"/>
        <w:w w:val="100"/>
        <w:sz w:val="24"/>
        <w:szCs w:val="24"/>
        <w:lang w:val="en-US" w:eastAsia="en-US" w:bidi="ar-SA"/>
      </w:rPr>
    </w:lvl>
    <w:lvl w:ilvl="1" w:tplc="9432D69A">
      <w:numFmt w:val="bullet"/>
      <w:lvlText w:val="•"/>
      <w:lvlJc w:val="left"/>
      <w:pPr>
        <w:ind w:left="1855" w:hanging="360"/>
      </w:pPr>
      <w:rPr>
        <w:rFonts w:hint="default"/>
        <w:lang w:val="en-US" w:eastAsia="en-US" w:bidi="ar-SA"/>
      </w:rPr>
    </w:lvl>
    <w:lvl w:ilvl="2" w:tplc="54187040">
      <w:numFmt w:val="bullet"/>
      <w:lvlText w:val="•"/>
      <w:lvlJc w:val="left"/>
      <w:pPr>
        <w:ind w:left="2830" w:hanging="360"/>
      </w:pPr>
      <w:rPr>
        <w:rFonts w:hint="default"/>
        <w:lang w:val="en-US" w:eastAsia="en-US" w:bidi="ar-SA"/>
      </w:rPr>
    </w:lvl>
    <w:lvl w:ilvl="3" w:tplc="D2B4E276">
      <w:numFmt w:val="bullet"/>
      <w:lvlText w:val="•"/>
      <w:lvlJc w:val="left"/>
      <w:pPr>
        <w:ind w:left="3805" w:hanging="360"/>
      </w:pPr>
      <w:rPr>
        <w:rFonts w:hint="default"/>
        <w:lang w:val="en-US" w:eastAsia="en-US" w:bidi="ar-SA"/>
      </w:rPr>
    </w:lvl>
    <w:lvl w:ilvl="4" w:tplc="8F02CE02">
      <w:numFmt w:val="bullet"/>
      <w:lvlText w:val="•"/>
      <w:lvlJc w:val="left"/>
      <w:pPr>
        <w:ind w:left="4780" w:hanging="360"/>
      </w:pPr>
      <w:rPr>
        <w:rFonts w:hint="default"/>
        <w:lang w:val="en-US" w:eastAsia="en-US" w:bidi="ar-SA"/>
      </w:rPr>
    </w:lvl>
    <w:lvl w:ilvl="5" w:tplc="BEBE02B0">
      <w:numFmt w:val="bullet"/>
      <w:lvlText w:val="•"/>
      <w:lvlJc w:val="left"/>
      <w:pPr>
        <w:ind w:left="5755" w:hanging="360"/>
      </w:pPr>
      <w:rPr>
        <w:rFonts w:hint="default"/>
        <w:lang w:val="en-US" w:eastAsia="en-US" w:bidi="ar-SA"/>
      </w:rPr>
    </w:lvl>
    <w:lvl w:ilvl="6" w:tplc="93DCEDAC">
      <w:numFmt w:val="bullet"/>
      <w:lvlText w:val="•"/>
      <w:lvlJc w:val="left"/>
      <w:pPr>
        <w:ind w:left="6730" w:hanging="360"/>
      </w:pPr>
      <w:rPr>
        <w:rFonts w:hint="default"/>
        <w:lang w:val="en-US" w:eastAsia="en-US" w:bidi="ar-SA"/>
      </w:rPr>
    </w:lvl>
    <w:lvl w:ilvl="7" w:tplc="927E9354">
      <w:numFmt w:val="bullet"/>
      <w:lvlText w:val="•"/>
      <w:lvlJc w:val="left"/>
      <w:pPr>
        <w:ind w:left="7705" w:hanging="360"/>
      </w:pPr>
      <w:rPr>
        <w:rFonts w:hint="default"/>
        <w:lang w:val="en-US" w:eastAsia="en-US" w:bidi="ar-SA"/>
      </w:rPr>
    </w:lvl>
    <w:lvl w:ilvl="8" w:tplc="74A8C056">
      <w:numFmt w:val="bullet"/>
      <w:lvlText w:val="•"/>
      <w:lvlJc w:val="left"/>
      <w:pPr>
        <w:ind w:left="8680" w:hanging="360"/>
      </w:pPr>
      <w:rPr>
        <w:rFonts w:hint="default"/>
        <w:lang w:val="en-US" w:eastAsia="en-US" w:bidi="ar-SA"/>
      </w:rPr>
    </w:lvl>
  </w:abstractNum>
  <w:abstractNum w:abstractNumId="11" w15:restartNumberingAfterBreak="0">
    <w:nsid w:val="2BDF3F22"/>
    <w:multiLevelType w:val="multilevel"/>
    <w:tmpl w:val="7EA6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F0E31"/>
    <w:multiLevelType w:val="multilevel"/>
    <w:tmpl w:val="607AC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22BE5"/>
    <w:multiLevelType w:val="hybridMultilevel"/>
    <w:tmpl w:val="31E2FCB0"/>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14" w15:restartNumberingAfterBreak="0">
    <w:nsid w:val="47A67E6B"/>
    <w:multiLevelType w:val="multilevel"/>
    <w:tmpl w:val="6A7EB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100A2"/>
    <w:multiLevelType w:val="multilevel"/>
    <w:tmpl w:val="EAC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13C0F"/>
    <w:multiLevelType w:val="hybridMultilevel"/>
    <w:tmpl w:val="3D7C3132"/>
    <w:lvl w:ilvl="0" w:tplc="75DE3FC0">
      <w:start w:val="1"/>
      <w:numFmt w:val="decimal"/>
      <w:lvlText w:val="%1)"/>
      <w:lvlJc w:val="left"/>
      <w:pPr>
        <w:ind w:left="514" w:hanging="360"/>
      </w:pPr>
      <w:rPr>
        <w:rFonts w:hint="default"/>
        <w:b/>
      </w:rPr>
    </w:lvl>
    <w:lvl w:ilvl="1" w:tplc="40090019" w:tentative="1">
      <w:start w:val="1"/>
      <w:numFmt w:val="lowerLetter"/>
      <w:lvlText w:val="%2."/>
      <w:lvlJc w:val="left"/>
      <w:pPr>
        <w:ind w:left="1234" w:hanging="360"/>
      </w:pPr>
    </w:lvl>
    <w:lvl w:ilvl="2" w:tplc="4009001B" w:tentative="1">
      <w:start w:val="1"/>
      <w:numFmt w:val="lowerRoman"/>
      <w:lvlText w:val="%3."/>
      <w:lvlJc w:val="right"/>
      <w:pPr>
        <w:ind w:left="1954" w:hanging="180"/>
      </w:pPr>
    </w:lvl>
    <w:lvl w:ilvl="3" w:tplc="4009000F" w:tentative="1">
      <w:start w:val="1"/>
      <w:numFmt w:val="decimal"/>
      <w:lvlText w:val="%4."/>
      <w:lvlJc w:val="left"/>
      <w:pPr>
        <w:ind w:left="2674" w:hanging="360"/>
      </w:pPr>
    </w:lvl>
    <w:lvl w:ilvl="4" w:tplc="40090019" w:tentative="1">
      <w:start w:val="1"/>
      <w:numFmt w:val="lowerLetter"/>
      <w:lvlText w:val="%5."/>
      <w:lvlJc w:val="left"/>
      <w:pPr>
        <w:ind w:left="3394" w:hanging="360"/>
      </w:pPr>
    </w:lvl>
    <w:lvl w:ilvl="5" w:tplc="4009001B" w:tentative="1">
      <w:start w:val="1"/>
      <w:numFmt w:val="lowerRoman"/>
      <w:lvlText w:val="%6."/>
      <w:lvlJc w:val="right"/>
      <w:pPr>
        <w:ind w:left="4114" w:hanging="180"/>
      </w:pPr>
    </w:lvl>
    <w:lvl w:ilvl="6" w:tplc="4009000F" w:tentative="1">
      <w:start w:val="1"/>
      <w:numFmt w:val="decimal"/>
      <w:lvlText w:val="%7."/>
      <w:lvlJc w:val="left"/>
      <w:pPr>
        <w:ind w:left="4834" w:hanging="360"/>
      </w:pPr>
    </w:lvl>
    <w:lvl w:ilvl="7" w:tplc="40090019" w:tentative="1">
      <w:start w:val="1"/>
      <w:numFmt w:val="lowerLetter"/>
      <w:lvlText w:val="%8."/>
      <w:lvlJc w:val="left"/>
      <w:pPr>
        <w:ind w:left="5554" w:hanging="360"/>
      </w:pPr>
    </w:lvl>
    <w:lvl w:ilvl="8" w:tplc="4009001B" w:tentative="1">
      <w:start w:val="1"/>
      <w:numFmt w:val="lowerRoman"/>
      <w:lvlText w:val="%9."/>
      <w:lvlJc w:val="right"/>
      <w:pPr>
        <w:ind w:left="6274" w:hanging="180"/>
      </w:pPr>
    </w:lvl>
  </w:abstractNum>
  <w:abstractNum w:abstractNumId="17" w15:restartNumberingAfterBreak="0">
    <w:nsid w:val="50476AB5"/>
    <w:multiLevelType w:val="hybridMultilevel"/>
    <w:tmpl w:val="FE4C55CA"/>
    <w:lvl w:ilvl="0" w:tplc="0F5456B6">
      <w:start w:val="1"/>
      <w:numFmt w:val="lowerLetter"/>
      <w:lvlText w:val="%1)"/>
      <w:lvlJc w:val="left"/>
      <w:pPr>
        <w:ind w:left="514" w:hanging="360"/>
      </w:pPr>
      <w:rPr>
        <w:rFonts w:hint="default"/>
      </w:rPr>
    </w:lvl>
    <w:lvl w:ilvl="1" w:tplc="40090019" w:tentative="1">
      <w:start w:val="1"/>
      <w:numFmt w:val="lowerLetter"/>
      <w:lvlText w:val="%2."/>
      <w:lvlJc w:val="left"/>
      <w:pPr>
        <w:ind w:left="1234" w:hanging="360"/>
      </w:pPr>
    </w:lvl>
    <w:lvl w:ilvl="2" w:tplc="4009001B" w:tentative="1">
      <w:start w:val="1"/>
      <w:numFmt w:val="lowerRoman"/>
      <w:lvlText w:val="%3."/>
      <w:lvlJc w:val="right"/>
      <w:pPr>
        <w:ind w:left="1954" w:hanging="180"/>
      </w:pPr>
    </w:lvl>
    <w:lvl w:ilvl="3" w:tplc="4009000F" w:tentative="1">
      <w:start w:val="1"/>
      <w:numFmt w:val="decimal"/>
      <w:lvlText w:val="%4."/>
      <w:lvlJc w:val="left"/>
      <w:pPr>
        <w:ind w:left="2674" w:hanging="360"/>
      </w:pPr>
    </w:lvl>
    <w:lvl w:ilvl="4" w:tplc="40090019" w:tentative="1">
      <w:start w:val="1"/>
      <w:numFmt w:val="lowerLetter"/>
      <w:lvlText w:val="%5."/>
      <w:lvlJc w:val="left"/>
      <w:pPr>
        <w:ind w:left="3394" w:hanging="360"/>
      </w:pPr>
    </w:lvl>
    <w:lvl w:ilvl="5" w:tplc="4009001B" w:tentative="1">
      <w:start w:val="1"/>
      <w:numFmt w:val="lowerRoman"/>
      <w:lvlText w:val="%6."/>
      <w:lvlJc w:val="right"/>
      <w:pPr>
        <w:ind w:left="4114" w:hanging="180"/>
      </w:pPr>
    </w:lvl>
    <w:lvl w:ilvl="6" w:tplc="4009000F" w:tentative="1">
      <w:start w:val="1"/>
      <w:numFmt w:val="decimal"/>
      <w:lvlText w:val="%7."/>
      <w:lvlJc w:val="left"/>
      <w:pPr>
        <w:ind w:left="4834" w:hanging="360"/>
      </w:pPr>
    </w:lvl>
    <w:lvl w:ilvl="7" w:tplc="40090019" w:tentative="1">
      <w:start w:val="1"/>
      <w:numFmt w:val="lowerLetter"/>
      <w:lvlText w:val="%8."/>
      <w:lvlJc w:val="left"/>
      <w:pPr>
        <w:ind w:left="5554" w:hanging="360"/>
      </w:pPr>
    </w:lvl>
    <w:lvl w:ilvl="8" w:tplc="4009001B" w:tentative="1">
      <w:start w:val="1"/>
      <w:numFmt w:val="lowerRoman"/>
      <w:lvlText w:val="%9."/>
      <w:lvlJc w:val="right"/>
      <w:pPr>
        <w:ind w:left="6274" w:hanging="180"/>
      </w:pPr>
    </w:lvl>
  </w:abstractNum>
  <w:abstractNum w:abstractNumId="18" w15:restartNumberingAfterBreak="0">
    <w:nsid w:val="53E9680A"/>
    <w:multiLevelType w:val="multilevel"/>
    <w:tmpl w:val="9E0E2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F635E"/>
    <w:multiLevelType w:val="multilevel"/>
    <w:tmpl w:val="C524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41C5F"/>
    <w:multiLevelType w:val="hybridMultilevel"/>
    <w:tmpl w:val="99003986"/>
    <w:lvl w:ilvl="0" w:tplc="5930F59A">
      <w:start w:val="1"/>
      <w:numFmt w:val="decimal"/>
      <w:lvlText w:val="%1)"/>
      <w:lvlJc w:val="left"/>
      <w:pPr>
        <w:ind w:left="514" w:hanging="360"/>
      </w:pPr>
      <w:rPr>
        <w:rFonts w:ascii="Segoe UI Emoji" w:hAnsi="Segoe UI Emoji" w:cs="Segoe UI Emoji" w:hint="default"/>
      </w:rPr>
    </w:lvl>
    <w:lvl w:ilvl="1" w:tplc="40090019" w:tentative="1">
      <w:start w:val="1"/>
      <w:numFmt w:val="lowerLetter"/>
      <w:lvlText w:val="%2."/>
      <w:lvlJc w:val="left"/>
      <w:pPr>
        <w:ind w:left="1234" w:hanging="360"/>
      </w:pPr>
    </w:lvl>
    <w:lvl w:ilvl="2" w:tplc="4009001B" w:tentative="1">
      <w:start w:val="1"/>
      <w:numFmt w:val="lowerRoman"/>
      <w:lvlText w:val="%3."/>
      <w:lvlJc w:val="right"/>
      <w:pPr>
        <w:ind w:left="1954" w:hanging="180"/>
      </w:pPr>
    </w:lvl>
    <w:lvl w:ilvl="3" w:tplc="4009000F" w:tentative="1">
      <w:start w:val="1"/>
      <w:numFmt w:val="decimal"/>
      <w:lvlText w:val="%4."/>
      <w:lvlJc w:val="left"/>
      <w:pPr>
        <w:ind w:left="2674" w:hanging="360"/>
      </w:pPr>
    </w:lvl>
    <w:lvl w:ilvl="4" w:tplc="40090019" w:tentative="1">
      <w:start w:val="1"/>
      <w:numFmt w:val="lowerLetter"/>
      <w:lvlText w:val="%5."/>
      <w:lvlJc w:val="left"/>
      <w:pPr>
        <w:ind w:left="3394" w:hanging="360"/>
      </w:pPr>
    </w:lvl>
    <w:lvl w:ilvl="5" w:tplc="4009001B" w:tentative="1">
      <w:start w:val="1"/>
      <w:numFmt w:val="lowerRoman"/>
      <w:lvlText w:val="%6."/>
      <w:lvlJc w:val="right"/>
      <w:pPr>
        <w:ind w:left="4114" w:hanging="180"/>
      </w:pPr>
    </w:lvl>
    <w:lvl w:ilvl="6" w:tplc="4009000F" w:tentative="1">
      <w:start w:val="1"/>
      <w:numFmt w:val="decimal"/>
      <w:lvlText w:val="%7."/>
      <w:lvlJc w:val="left"/>
      <w:pPr>
        <w:ind w:left="4834" w:hanging="360"/>
      </w:pPr>
    </w:lvl>
    <w:lvl w:ilvl="7" w:tplc="40090019" w:tentative="1">
      <w:start w:val="1"/>
      <w:numFmt w:val="lowerLetter"/>
      <w:lvlText w:val="%8."/>
      <w:lvlJc w:val="left"/>
      <w:pPr>
        <w:ind w:left="5554" w:hanging="360"/>
      </w:pPr>
    </w:lvl>
    <w:lvl w:ilvl="8" w:tplc="4009001B" w:tentative="1">
      <w:start w:val="1"/>
      <w:numFmt w:val="lowerRoman"/>
      <w:lvlText w:val="%9."/>
      <w:lvlJc w:val="right"/>
      <w:pPr>
        <w:ind w:left="6274" w:hanging="180"/>
      </w:pPr>
    </w:lvl>
  </w:abstractNum>
  <w:abstractNum w:abstractNumId="21" w15:restartNumberingAfterBreak="0">
    <w:nsid w:val="5AD97B4D"/>
    <w:multiLevelType w:val="multilevel"/>
    <w:tmpl w:val="06369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C20CB"/>
    <w:multiLevelType w:val="hybridMultilevel"/>
    <w:tmpl w:val="8222E72C"/>
    <w:lvl w:ilvl="0" w:tplc="2F1EED9E">
      <w:start w:val="1"/>
      <w:numFmt w:val="lowerLetter"/>
      <w:lvlText w:val="%1."/>
      <w:lvlJc w:val="left"/>
      <w:pPr>
        <w:ind w:left="384" w:hanging="230"/>
      </w:pPr>
      <w:rPr>
        <w:rFonts w:ascii="Times New Roman" w:eastAsia="Times New Roman" w:hAnsi="Times New Roman" w:cs="Times New Roman" w:hint="default"/>
        <w:b w:val="0"/>
        <w:bCs w:val="0"/>
        <w:i w:val="0"/>
        <w:iCs w:val="0"/>
        <w:spacing w:val="-1"/>
        <w:w w:val="100"/>
        <w:sz w:val="24"/>
        <w:szCs w:val="24"/>
        <w:lang w:val="en-US" w:eastAsia="en-US" w:bidi="ar-SA"/>
      </w:rPr>
    </w:lvl>
    <w:lvl w:ilvl="1" w:tplc="73C85694">
      <w:numFmt w:val="bullet"/>
      <w:lvlText w:val=""/>
      <w:lvlJc w:val="left"/>
      <w:pPr>
        <w:ind w:left="874" w:hanging="360"/>
      </w:pPr>
      <w:rPr>
        <w:rFonts w:ascii="Symbol" w:eastAsia="Symbol" w:hAnsi="Symbol" w:cs="Symbol" w:hint="default"/>
        <w:b w:val="0"/>
        <w:bCs w:val="0"/>
        <w:i w:val="0"/>
        <w:iCs w:val="0"/>
        <w:spacing w:val="0"/>
        <w:w w:val="100"/>
        <w:sz w:val="24"/>
        <w:szCs w:val="24"/>
        <w:lang w:val="en-US" w:eastAsia="en-US" w:bidi="ar-SA"/>
      </w:rPr>
    </w:lvl>
    <w:lvl w:ilvl="2" w:tplc="CD20BE36">
      <w:numFmt w:val="bullet"/>
      <w:lvlText w:val="•"/>
      <w:lvlJc w:val="left"/>
      <w:pPr>
        <w:ind w:left="1963" w:hanging="360"/>
      </w:pPr>
      <w:rPr>
        <w:rFonts w:hint="default"/>
        <w:lang w:val="en-US" w:eastAsia="en-US" w:bidi="ar-SA"/>
      </w:rPr>
    </w:lvl>
    <w:lvl w:ilvl="3" w:tplc="BDDC3CDE">
      <w:numFmt w:val="bullet"/>
      <w:lvlText w:val="•"/>
      <w:lvlJc w:val="left"/>
      <w:pPr>
        <w:ind w:left="3046" w:hanging="360"/>
      </w:pPr>
      <w:rPr>
        <w:rFonts w:hint="default"/>
        <w:lang w:val="en-US" w:eastAsia="en-US" w:bidi="ar-SA"/>
      </w:rPr>
    </w:lvl>
    <w:lvl w:ilvl="4" w:tplc="85FEECEC">
      <w:numFmt w:val="bullet"/>
      <w:lvlText w:val="•"/>
      <w:lvlJc w:val="left"/>
      <w:pPr>
        <w:ind w:left="4130" w:hanging="360"/>
      </w:pPr>
      <w:rPr>
        <w:rFonts w:hint="default"/>
        <w:lang w:val="en-US" w:eastAsia="en-US" w:bidi="ar-SA"/>
      </w:rPr>
    </w:lvl>
    <w:lvl w:ilvl="5" w:tplc="B9CC6346">
      <w:numFmt w:val="bullet"/>
      <w:lvlText w:val="•"/>
      <w:lvlJc w:val="left"/>
      <w:pPr>
        <w:ind w:left="5213" w:hanging="360"/>
      </w:pPr>
      <w:rPr>
        <w:rFonts w:hint="default"/>
        <w:lang w:val="en-US" w:eastAsia="en-US" w:bidi="ar-SA"/>
      </w:rPr>
    </w:lvl>
    <w:lvl w:ilvl="6" w:tplc="F892C512">
      <w:numFmt w:val="bullet"/>
      <w:lvlText w:val="•"/>
      <w:lvlJc w:val="left"/>
      <w:pPr>
        <w:ind w:left="6296" w:hanging="360"/>
      </w:pPr>
      <w:rPr>
        <w:rFonts w:hint="default"/>
        <w:lang w:val="en-US" w:eastAsia="en-US" w:bidi="ar-SA"/>
      </w:rPr>
    </w:lvl>
    <w:lvl w:ilvl="7" w:tplc="E4DEDE92">
      <w:numFmt w:val="bullet"/>
      <w:lvlText w:val="•"/>
      <w:lvlJc w:val="left"/>
      <w:pPr>
        <w:ind w:left="7380" w:hanging="360"/>
      </w:pPr>
      <w:rPr>
        <w:rFonts w:hint="default"/>
        <w:lang w:val="en-US" w:eastAsia="en-US" w:bidi="ar-SA"/>
      </w:rPr>
    </w:lvl>
    <w:lvl w:ilvl="8" w:tplc="4A6EDDD4">
      <w:numFmt w:val="bullet"/>
      <w:lvlText w:val="•"/>
      <w:lvlJc w:val="left"/>
      <w:pPr>
        <w:ind w:left="8463" w:hanging="360"/>
      </w:pPr>
      <w:rPr>
        <w:rFonts w:hint="default"/>
        <w:lang w:val="en-US" w:eastAsia="en-US" w:bidi="ar-SA"/>
      </w:rPr>
    </w:lvl>
  </w:abstractNum>
  <w:abstractNum w:abstractNumId="23" w15:restartNumberingAfterBreak="0">
    <w:nsid w:val="5C753150"/>
    <w:multiLevelType w:val="multilevel"/>
    <w:tmpl w:val="253A9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4110A"/>
    <w:multiLevelType w:val="multilevel"/>
    <w:tmpl w:val="C1E4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A7F1A"/>
    <w:multiLevelType w:val="hybridMultilevel"/>
    <w:tmpl w:val="DE6A043E"/>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26" w15:restartNumberingAfterBreak="0">
    <w:nsid w:val="74E8317C"/>
    <w:multiLevelType w:val="multilevel"/>
    <w:tmpl w:val="6422D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D059FA"/>
    <w:multiLevelType w:val="hybridMultilevel"/>
    <w:tmpl w:val="3A6A585E"/>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28" w15:restartNumberingAfterBreak="0">
    <w:nsid w:val="7FAE7F5F"/>
    <w:multiLevelType w:val="multilevel"/>
    <w:tmpl w:val="70F0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473689">
    <w:abstractNumId w:val="6"/>
  </w:num>
  <w:num w:numId="2" w16cid:durableId="132330326">
    <w:abstractNumId w:val="10"/>
  </w:num>
  <w:num w:numId="3" w16cid:durableId="2060736389">
    <w:abstractNumId w:val="22"/>
  </w:num>
  <w:num w:numId="4" w16cid:durableId="1804691914">
    <w:abstractNumId w:val="7"/>
  </w:num>
  <w:num w:numId="5" w16cid:durableId="709962243">
    <w:abstractNumId w:val="2"/>
  </w:num>
  <w:num w:numId="6" w16cid:durableId="158349565">
    <w:abstractNumId w:val="17"/>
  </w:num>
  <w:num w:numId="7" w16cid:durableId="1219560829">
    <w:abstractNumId w:val="24"/>
  </w:num>
  <w:num w:numId="8" w16cid:durableId="364140972">
    <w:abstractNumId w:val="19"/>
  </w:num>
  <w:num w:numId="9" w16cid:durableId="509608952">
    <w:abstractNumId w:val="25"/>
  </w:num>
  <w:num w:numId="10" w16cid:durableId="640647084">
    <w:abstractNumId w:val="13"/>
  </w:num>
  <w:num w:numId="11" w16cid:durableId="458228382">
    <w:abstractNumId w:val="1"/>
  </w:num>
  <w:num w:numId="12" w16cid:durableId="1986547137">
    <w:abstractNumId w:val="16"/>
  </w:num>
  <w:num w:numId="13" w16cid:durableId="249048806">
    <w:abstractNumId w:val="14"/>
  </w:num>
  <w:num w:numId="14" w16cid:durableId="404762651">
    <w:abstractNumId w:val="20"/>
  </w:num>
  <w:num w:numId="15" w16cid:durableId="1589391148">
    <w:abstractNumId w:val="28"/>
  </w:num>
  <w:num w:numId="16" w16cid:durableId="1367831222">
    <w:abstractNumId w:val="27"/>
  </w:num>
  <w:num w:numId="17" w16cid:durableId="18817578">
    <w:abstractNumId w:val="9"/>
  </w:num>
  <w:num w:numId="18" w16cid:durableId="1265385718">
    <w:abstractNumId w:val="4"/>
  </w:num>
  <w:num w:numId="19" w16cid:durableId="115026474">
    <w:abstractNumId w:val="23"/>
  </w:num>
  <w:num w:numId="20" w16cid:durableId="1393582722">
    <w:abstractNumId w:val="8"/>
  </w:num>
  <w:num w:numId="21" w16cid:durableId="377165404">
    <w:abstractNumId w:val="21"/>
  </w:num>
  <w:num w:numId="22" w16cid:durableId="1350714977">
    <w:abstractNumId w:val="11"/>
  </w:num>
  <w:num w:numId="23" w16cid:durableId="599407902">
    <w:abstractNumId w:val="12"/>
  </w:num>
  <w:num w:numId="24" w16cid:durableId="400644372">
    <w:abstractNumId w:val="18"/>
  </w:num>
  <w:num w:numId="25" w16cid:durableId="586965430">
    <w:abstractNumId w:val="5"/>
  </w:num>
  <w:num w:numId="26" w16cid:durableId="647974426">
    <w:abstractNumId w:val="15"/>
  </w:num>
  <w:num w:numId="27" w16cid:durableId="1936286777">
    <w:abstractNumId w:val="0"/>
  </w:num>
  <w:num w:numId="28" w16cid:durableId="1772697963">
    <w:abstractNumId w:val="3"/>
  </w:num>
  <w:num w:numId="29" w16cid:durableId="16013776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F5A3B"/>
    <w:rsid w:val="001D6596"/>
    <w:rsid w:val="001F7BCD"/>
    <w:rsid w:val="00207789"/>
    <w:rsid w:val="002C170C"/>
    <w:rsid w:val="002E7101"/>
    <w:rsid w:val="00353433"/>
    <w:rsid w:val="00361507"/>
    <w:rsid w:val="003F3661"/>
    <w:rsid w:val="00417752"/>
    <w:rsid w:val="00452029"/>
    <w:rsid w:val="00503712"/>
    <w:rsid w:val="00616CAE"/>
    <w:rsid w:val="00686714"/>
    <w:rsid w:val="006A3480"/>
    <w:rsid w:val="00712D8D"/>
    <w:rsid w:val="00757135"/>
    <w:rsid w:val="00961592"/>
    <w:rsid w:val="00A00032"/>
    <w:rsid w:val="00B7274C"/>
    <w:rsid w:val="00BB17AC"/>
    <w:rsid w:val="00BD5D68"/>
    <w:rsid w:val="00BF5A3B"/>
    <w:rsid w:val="00C70FE2"/>
    <w:rsid w:val="00E66288"/>
    <w:rsid w:val="00F14758"/>
    <w:rsid w:val="00F34E70"/>
    <w:rsid w:val="00F95F28"/>
    <w:rsid w:val="00FB3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10FEE"/>
  <w15:docId w15:val="{039D434F-891D-44D1-82EF-D0F9C323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4"/>
      <w:outlineLvl w:val="0"/>
    </w:pPr>
    <w:rPr>
      <w:b/>
      <w:bCs/>
      <w:sz w:val="28"/>
      <w:szCs w:val="28"/>
    </w:rPr>
  </w:style>
  <w:style w:type="paragraph" w:styleId="Heading2">
    <w:name w:val="heading 2"/>
    <w:basedOn w:val="Normal"/>
    <w:uiPriority w:val="9"/>
    <w:unhideWhenUsed/>
    <w:qFormat/>
    <w:pPr>
      <w:ind w:left="398" w:hanging="244"/>
      <w:outlineLvl w:val="1"/>
    </w:pPr>
    <w:rPr>
      <w:b/>
      <w:bCs/>
      <w:sz w:val="24"/>
      <w:szCs w:val="24"/>
    </w:rPr>
  </w:style>
  <w:style w:type="paragraph" w:styleId="Heading3">
    <w:name w:val="heading 3"/>
    <w:basedOn w:val="Normal"/>
    <w:next w:val="Normal"/>
    <w:link w:val="Heading3Char"/>
    <w:uiPriority w:val="9"/>
    <w:semiHidden/>
    <w:unhideWhenUsed/>
    <w:qFormat/>
    <w:rsid w:val="0041775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874" w:hanging="360"/>
    </w:pPr>
  </w:style>
  <w:style w:type="paragraph" w:customStyle="1" w:styleId="TableParagraph">
    <w:name w:val="Table Paragraph"/>
    <w:basedOn w:val="Normal"/>
    <w:uiPriority w:val="1"/>
    <w:qFormat/>
    <w:pPr>
      <w:spacing w:line="258" w:lineRule="exact"/>
      <w:ind w:left="110"/>
    </w:pPr>
  </w:style>
  <w:style w:type="paragraph" w:styleId="NormalWeb">
    <w:name w:val="Normal (Web)"/>
    <w:basedOn w:val="Normal"/>
    <w:uiPriority w:val="99"/>
    <w:semiHidden/>
    <w:unhideWhenUsed/>
    <w:rsid w:val="00B7274C"/>
    <w:rPr>
      <w:sz w:val="24"/>
      <w:szCs w:val="24"/>
    </w:rPr>
  </w:style>
  <w:style w:type="character" w:customStyle="1" w:styleId="Heading3Char">
    <w:name w:val="Heading 3 Char"/>
    <w:basedOn w:val="DefaultParagraphFont"/>
    <w:link w:val="Heading3"/>
    <w:uiPriority w:val="9"/>
    <w:semiHidden/>
    <w:rsid w:val="00417752"/>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4177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17</Pages>
  <Words>2999</Words>
  <Characters>17099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Nimish Ghule</dc:creator>
  <cp:lastModifiedBy>DELL</cp:lastModifiedBy>
  <cp:revision>13</cp:revision>
  <dcterms:created xsi:type="dcterms:W3CDTF">2025-12-22T19:33:00Z</dcterms:created>
  <dcterms:modified xsi:type="dcterms:W3CDTF">2025-12-31T11:14:00Z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Microsoft® Word 2016</vt:lpwstr>
  </property>
  <property fmtid="{D5CDD505-2E9C-101B-9397-08002B2CF9AE}" pid="4" name="LastSaved">
    <vt:filetime>2025-12-22T00:00:00Z</vt:filetime>
  </property>
  <property fmtid="{D5CDD505-2E9C-101B-9397-08002B2CF9AE}" pid="5" name="Producer">
    <vt:lpwstr>www.ilovepdf.com</vt:lpwstr>
  </property>
</Properties>
</file>